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567AA">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14:paraId="08935581">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val="en-US" w:eastAsia="zh-CN"/>
        </w:rPr>
        <w:t>法制乡村建设宣传项目</w:t>
      </w:r>
      <w:r>
        <w:rPr>
          <w:rFonts w:hint="eastAsia" w:ascii="方正小标宋简体" w:hAnsi="方正小标宋简体" w:eastAsia="方正小标宋简体" w:cs="方正小标宋简体"/>
          <w:sz w:val="44"/>
          <w:szCs w:val="44"/>
          <w:highlight w:val="none"/>
          <w:lang w:eastAsia="zh-CN"/>
        </w:rPr>
        <w:t>支出</w:t>
      </w:r>
    </w:p>
    <w:p w14:paraId="30125310">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绩效自评报告</w:t>
      </w:r>
    </w:p>
    <w:p w14:paraId="5B875DB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14:paraId="07F1062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14:paraId="2D07570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14:paraId="0E79BEEB">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14:paraId="33AFA07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《中共中央国务院关于实施乡村振兴战略的意见》</w:t>
      </w:r>
      <w:bookmarkStart w:id="12" w:name="_GoBack"/>
      <w:bookmarkEnd w:id="12"/>
      <w:r>
        <w:rPr>
          <w:rFonts w:hint="eastAsia" w:ascii="Times New Roman" w:hAnsi="Times New Roman" w:eastAsia="仿宋_GB2312" w:cs="Times New Roman"/>
          <w:bCs/>
          <w:kern w:val="2"/>
          <w:sz w:val="32"/>
          <w:szCs w:val="32"/>
          <w:highlight w:val="none"/>
          <w:lang w:val="en-US" w:eastAsia="zh-CN"/>
        </w:rPr>
        <w:t>提出“建设法治乡村”，强化法律在维护农民权益……化解农村社会矛盾等方面的权威地位。根据公开资料梳理，这是“法治乡村”4个字首次出现在中央一号文件中。</w:t>
      </w:r>
    </w:p>
    <w:p w14:paraId="7A2CABA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2020年3月，中央全面依法治国委员会印发了《关于加强法治乡村建设的意见》，并发出通知，要求各地区各部门结合实际认真贯彻落实。</w:t>
      </w:r>
    </w:p>
    <w:p w14:paraId="2309FE3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到2022年，努力实现涉农法律制度更加完善，乡村公共法律服务体系更加完善，基层执法质量明显提高，干部群众尊法学法守法用法的自觉性明显提高，乡村治理法治化水平明显提高。</w:t>
      </w:r>
    </w:p>
    <w:p w14:paraId="2A86130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到2035年，乡村法治可信赖、权利有保障、义务必履行、道德得遵守，乡风文明达到新高度，乡村社会和谐稳定开创新局面，乡村治理体系和治理能力基本实现现代化，法治乡村基本建成。</w:t>
      </w:r>
    </w:p>
    <w:p w14:paraId="49A82C4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14:paraId="4900E36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中央全面依法治国委员会《关于加强法制乡村建设的意见》（中法委发〔202</w:t>
      </w:r>
      <w:r>
        <w:rPr>
          <w:rFonts w:hint="eastAsia" w:ascii="Times New Roman" w:hAnsi="Times New Roman" w:eastAsia="仿宋_GB2312" w:cs="Times New Roman"/>
          <w:bCs/>
          <w:kern w:val="2"/>
          <w:sz w:val="32"/>
          <w:szCs w:val="32"/>
          <w:highlight w:val="none"/>
          <w:lang w:val="en-US" w:eastAsia="zh-CN"/>
        </w:rPr>
        <w:t>0</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号）；</w:t>
      </w:r>
    </w:p>
    <w:p w14:paraId="21D5F4C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山西省委全面依法治省委员会《山西省加强法制乡村建设的实施意见》（晋法治字〔202</w:t>
      </w:r>
      <w:r>
        <w:rPr>
          <w:rFonts w:hint="eastAsia" w:ascii="Times New Roman" w:hAnsi="Times New Roman" w:eastAsia="仿宋_GB2312" w:cs="Times New Roman"/>
          <w:bCs/>
          <w:kern w:val="2"/>
          <w:sz w:val="32"/>
          <w:szCs w:val="32"/>
          <w:highlight w:val="none"/>
          <w:lang w:val="en-US" w:eastAsia="zh-CN"/>
        </w:rPr>
        <w:t>0</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8</w:t>
      </w:r>
      <w:r>
        <w:rPr>
          <w:rFonts w:hint="eastAsia" w:ascii="Times New Roman" w:hAnsi="Times New Roman" w:eastAsia="仿宋_GB2312" w:cs="Times New Roman"/>
          <w:bCs/>
          <w:kern w:val="2"/>
          <w:sz w:val="32"/>
          <w:szCs w:val="32"/>
          <w:highlight w:val="none"/>
          <w:lang w:eastAsia="zh-CN"/>
        </w:rPr>
        <w:t>号）；</w:t>
      </w:r>
    </w:p>
    <w:p w14:paraId="7264E2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eastAsia="zh-CN"/>
        </w:rPr>
        <w:t>）山西省司法厅《关于印发“乡村振兴</w:t>
      </w:r>
      <w:r>
        <w:rPr>
          <w:rFonts w:hint="eastAsia" w:ascii="Times New Roman" w:hAnsi="Times New Roman" w:eastAsia="仿宋_GB2312" w:cs="Times New Roman"/>
          <w:bCs/>
          <w:kern w:val="2"/>
          <w:sz w:val="32"/>
          <w:szCs w:val="32"/>
          <w:highlight w:val="none"/>
          <w:lang w:val="en-US" w:eastAsia="zh-CN"/>
        </w:rPr>
        <w:t xml:space="preserve"> 法治同行</w:t>
      </w:r>
      <w:r>
        <w:rPr>
          <w:rFonts w:hint="eastAsia" w:ascii="Times New Roman" w:hAnsi="Times New Roman" w:eastAsia="仿宋_GB2312" w:cs="Times New Roman"/>
          <w:bCs/>
          <w:kern w:val="2"/>
          <w:sz w:val="32"/>
          <w:szCs w:val="32"/>
          <w:highlight w:val="none"/>
          <w:lang w:eastAsia="zh-CN"/>
        </w:rPr>
        <w:t>”活动实施方案的通知》（晋司办〔2021〕</w:t>
      </w:r>
      <w:r>
        <w:rPr>
          <w:rFonts w:hint="eastAsia" w:ascii="Times New Roman" w:hAnsi="Times New Roman" w:eastAsia="仿宋_GB2312" w:cs="Times New Roman"/>
          <w:bCs/>
          <w:kern w:val="2"/>
          <w:sz w:val="32"/>
          <w:szCs w:val="32"/>
          <w:highlight w:val="none"/>
          <w:lang w:val="en-US" w:eastAsia="zh-CN"/>
        </w:rPr>
        <w:t>42</w:t>
      </w:r>
      <w:r>
        <w:rPr>
          <w:rFonts w:hint="eastAsia" w:ascii="Times New Roman" w:hAnsi="Times New Roman" w:eastAsia="仿宋_GB2312" w:cs="Times New Roman"/>
          <w:bCs/>
          <w:kern w:val="2"/>
          <w:sz w:val="32"/>
          <w:szCs w:val="32"/>
          <w:highlight w:val="none"/>
          <w:lang w:eastAsia="zh-CN"/>
        </w:rPr>
        <w:t>号）；</w:t>
      </w:r>
    </w:p>
    <w:p w14:paraId="7318DC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4</w:t>
      </w:r>
      <w:r>
        <w:rPr>
          <w:rFonts w:hint="eastAsia" w:ascii="Times New Roman" w:hAnsi="Times New Roman" w:eastAsia="仿宋_GB2312" w:cs="Times New Roman"/>
          <w:bCs/>
          <w:kern w:val="2"/>
          <w:sz w:val="32"/>
          <w:szCs w:val="32"/>
          <w:highlight w:val="none"/>
          <w:lang w:eastAsia="zh-CN"/>
        </w:rPr>
        <w:t>）山西省农业农村厅</w:t>
      </w:r>
      <w:r>
        <w:rPr>
          <w:rFonts w:hint="eastAsia" w:ascii="Times New Roman" w:hAnsi="Times New Roman" w:eastAsia="仿宋_GB2312" w:cs="Times New Roman"/>
          <w:bCs/>
          <w:kern w:val="2"/>
          <w:sz w:val="32"/>
          <w:szCs w:val="32"/>
          <w:highlight w:val="none"/>
          <w:lang w:val="en-US" w:eastAsia="zh-CN"/>
        </w:rPr>
        <w:t xml:space="preserve"> 山西省司法厅联合印发的《关于在全省培育农村学法用法示范户的实施方案》（晋农法发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3号）；</w:t>
      </w:r>
    </w:p>
    <w:p w14:paraId="3D57F0F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5</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其他相关政策性文件。</w:t>
      </w:r>
    </w:p>
    <w:p w14:paraId="3247C35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14:paraId="05F151F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法制乡村建设是全面依法治国和实施乡村振兴战略的基础性工作。为进一步发挥新闻媒体的宣传引导作用，助力法制乡村建设和乡村振兴战略的实施，农业农村局同《政府法制》杂志社签订合同，委托《政府法制》杂志社围绕乡村振兴战略和法制乡村建设，采写推进法制乡村建设过程中的决策部署、重大决策、阶段性成果及先进典型、先进人物。</w:t>
      </w:r>
    </w:p>
    <w:p w14:paraId="11D0483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14:paraId="162C554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14:paraId="26F8607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年兴县农业农村局法制乡村建设宣传预算指标</w:t>
      </w:r>
      <w:r>
        <w:rPr>
          <w:rFonts w:hint="eastAsia" w:ascii="Times New Roman" w:hAnsi="Times New Roman" w:eastAsia="仿宋_GB2312" w:cs="Times New Roman"/>
          <w:bCs/>
          <w:kern w:val="2"/>
          <w:sz w:val="32"/>
          <w:szCs w:val="32"/>
          <w:highlight w:val="none"/>
          <w:lang w:val="en-US" w:eastAsia="zh-CN"/>
        </w:rPr>
        <w:t>15.00万元。</w:t>
      </w:r>
    </w:p>
    <w:p w14:paraId="3AD9AA2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14:paraId="090477C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年兴县农业农村局实际支付各</w:t>
      </w:r>
      <w:r>
        <w:rPr>
          <w:rFonts w:hint="eastAsia" w:ascii="Times New Roman" w:hAnsi="Times New Roman" w:eastAsia="仿宋_GB2312" w:cs="Times New Roman"/>
          <w:bCs/>
          <w:kern w:val="2"/>
          <w:sz w:val="32"/>
          <w:szCs w:val="32"/>
          <w:highlight w:val="none"/>
          <w:lang w:val="en-US" w:eastAsia="zh-CN"/>
        </w:rPr>
        <w:t>生产经营主体15.00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14:paraId="5D25D573">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14:paraId="2887A9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委托《政府法制》杂志社于2021年8月1日至11月1日采写开展的“民主法治示范村（社区）”创建中涌现出的先进典型和先进人物的事迹，并于2021年12月1日出版。宣传讲好山西故事、展示山西成就、传播山西声音，营造法制乡村示范创建比学赶超的浓厚氛围。</w:t>
      </w:r>
    </w:p>
    <w:p w14:paraId="5985CB2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14:paraId="042C0FA8">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14:paraId="1DDE19F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梳理法制乡村建设宣传项目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14:paraId="4F04A18A">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14:paraId="15CA8AB5">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14:paraId="3993470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14:paraId="7659AC3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14:paraId="60584B7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14:paraId="2346201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14:paraId="6446CCB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14:paraId="2F8249D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14:paraId="41B367F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14:paraId="3419101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14:paraId="05DB0D6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14:paraId="0B2E0A6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14:paraId="2BD7EDA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14:paraId="30A48613">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14:paraId="5852922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14:paraId="5BF56F7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14:paraId="231727D2">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14:paraId="13715F2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14:paraId="241F5F12">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14:paraId="3DCD02B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14:paraId="73B249E8">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14:paraId="73E08EC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14:paraId="19081888">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14:paraId="7C83C12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14:paraId="7D6BF7F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14:paraId="2A6440F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14:paraId="726EBDD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14:paraId="4D00943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14:paraId="58A5924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14:paraId="232CDFA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14:paraId="220DD73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14:paraId="51E26CB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14:paraId="766B098B">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14:paraId="505842E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法制乡村建设宣传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14:paraId="1BA31151">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14:paraId="49C6BF5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14:paraId="39895A92">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14:paraId="5C57101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14:paraId="68CE3B2D">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14:paraId="177A3F63">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14:paraId="5D6663D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法制乡村建设宣传</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14:paraId="7C9DC41E">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14:paraId="0D21656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14:paraId="51B37F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14:paraId="632ECB6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14:paraId="16B4342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14:paraId="70AD6D69">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14:paraId="08452B6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14:paraId="2B537E35">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14:paraId="19F4B1B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14:paraId="00AF6A2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14:paraId="32035E9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14:paraId="6F427544">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14:paraId="07CE320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14:paraId="4FECAA41">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14:paraId="577D952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法制乡村建设宣传项目全年预算金额15.00万元，全年支出金额15.00万元，主要用于委托《政府法制》杂志社宣传吕梁先进典型、先进人物，促进法治文化建设、构建法治化文社会。执行率=全年支出金额/全年预算金额=15.00/15.00=100.00%。</w:t>
      </w:r>
    </w:p>
    <w:p w14:paraId="3380B63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14:paraId="3D2DE741">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14:paraId="20C30AB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产出指标从数量、质量、时效和成本四个方面进行考察，产出指标分值共计50分，本项目实际得分48.57分：</w:t>
      </w:r>
    </w:p>
    <w:p w14:paraId="20E44AA4">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14:paraId="5BE11B6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宣传法治社会采编</w:t>
      </w:r>
    </w:p>
    <w:p w14:paraId="7560557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《政府法制》杂志社有限责任公司于2021年8月1日至2021年11月1日走访相关基层组织及周边群众，积极进行法制社会采编。</w:t>
      </w:r>
    </w:p>
    <w:p w14:paraId="7AC9BF5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②正式出版</w:t>
      </w:r>
    </w:p>
    <w:p w14:paraId="1396425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《政府法制》杂志社于2021年12月1日正式出版杂志，杂志内容包含牛家川村民主法治乡村建设工作小计和花子村：振兴乡村、法治先行等多篇通讯报道。</w:t>
      </w:r>
    </w:p>
    <w:p w14:paraId="315D18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依据项目支出绩效自评得分规则，数量指标得20分。</w:t>
      </w:r>
    </w:p>
    <w:p w14:paraId="2B28C826">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质量指标-提高乡村法律意识</w:t>
      </w:r>
    </w:p>
    <w:p w14:paraId="590DF70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兴县农业农村局法制乡村建设宣传项目通过通讯报道的方式宣传农村法制建设，间接提高农村村民提高法律意识。依据项目支出绩效自评得分规则，质量指标得10分。</w:t>
      </w:r>
    </w:p>
    <w:p w14:paraId="52283000">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时效指标-按计划完成任务</w:t>
      </w:r>
    </w:p>
    <w:p w14:paraId="24FFD05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法制乡村建设宣传在规定时间完成相应采编和出版，圆满完成法治建设的宣传报道任务。依据项目支出绩效自评得分规则，时效指标得分10分。</w:t>
      </w:r>
    </w:p>
    <w:p w14:paraId="738ECC1D">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w:t>
      </w:r>
    </w:p>
    <w:p w14:paraId="523A723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兴县农业农村局2021年度法制乡村建设宣传项目计划资金15.00万，实际支出15.00万，未超过预算标准。依据项目支出绩效自评得分规则，成本指标得分10分。</w:t>
      </w:r>
    </w:p>
    <w:p w14:paraId="1E19301A">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14:paraId="2FF9659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14:paraId="3D267596">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14:paraId="74362BF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乡村振兴、法制先行，基层党组通过多形式、多角度进行《乡村振兴促进法》的宣传，将民主法治融入乡村治理，融入村民日常生活，为美丽乡村经济建设奠定法制基础。依据项目支出绩效自评得分规则，经济效益得10分。</w:t>
      </w:r>
    </w:p>
    <w:p w14:paraId="4AD1A1B6">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14:paraId="4D1744D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各乡镇从建立健全各项制度，加强民主协商入手，强化党建引领。由村党支部充分发挥党员先锋模范作用，在提高村级组织规范管理水平的基础上，组织群众开展宣讲会。刷写横幅标语等，通过宣传法制知识，提高群众法治意识，让法制深入人心、家喻户晓。依据项目支出绩效自评得分规则，社会效益得10分。</w:t>
      </w:r>
    </w:p>
    <w:p w14:paraId="22252E7D">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14:paraId="1E6206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兴县以创建文明村镇、文明家庭为抓手，培育文明乡风、淳朴民风、良好家风，净化社会环境，营造和谐稳定的乡村环境，依法促振兴、依法村民风、促进静静社会可持续协调发展。根据绩效自评指标体系，可持续影响得10分。</w:t>
      </w:r>
    </w:p>
    <w:p w14:paraId="39526A4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14:paraId="40CEEDA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。通过走访群众了解实际情况，群众对该项目满意。</w:t>
      </w:r>
    </w:p>
    <w:p w14:paraId="7C3517F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14:paraId="7510C03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14:paraId="5F97DD7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14:paraId="33225AC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14:paraId="57F56FF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年度法制乡村建设宣传项目绩效自评得分</w:t>
      </w:r>
      <w:r>
        <w:rPr>
          <w:rFonts w:hint="eastAsia" w:ascii="Times New Roman" w:hAnsi="Times New Roman" w:eastAsia="仿宋_GB2312" w:cs="Times New Roman"/>
          <w:bCs/>
          <w:kern w:val="2"/>
          <w:sz w:val="32"/>
          <w:szCs w:val="32"/>
          <w:highlight w:val="none"/>
          <w:lang w:val="en-US" w:eastAsia="zh-CN"/>
        </w:rPr>
        <w:t>为100</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14:paraId="509D335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bookmarkStart w:id="11" w:name="_Toc10677_WPSOffice_Level1"/>
      <w:r>
        <w:rPr>
          <w:rFonts w:hint="eastAsia" w:ascii="黑体" w:hAnsi="黑体" w:eastAsia="黑体" w:cs="黑体"/>
          <w:bCs/>
          <w:kern w:val="2"/>
          <w:sz w:val="32"/>
          <w:szCs w:val="32"/>
          <w:highlight w:val="none"/>
        </w:rPr>
        <w:t>五、主要经验及做法</w:t>
      </w:r>
      <w:bookmarkEnd w:id="10"/>
    </w:p>
    <w:p w14:paraId="5AEB546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为提高乡村普法工作，充分运用基层法制宣传阵地，建设长廊等农村法制文化阵地，让村民在家门口就能知法、学法、懂法。同时深入开展“八五”普法和“法律七进”活动，提高群众干部学法尊法意识和守法用法能力。积极吸纳高校、律所、行业能手等普法专业力量，组织志愿者服务队，用最朴实的语言为老百姓讲解日产生活中的法律问题，实现群众“知法、懂法、用法”的“最后一公里”。</w:t>
      </w:r>
    </w:p>
    <w:p w14:paraId="37E4660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14:paraId="7B68A0F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14:paraId="08FDA6E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6DB2A9F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7FEFCF5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14:paraId="62283B7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14:paraId="251851A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14:paraId="7E41DEA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14:paraId="07B5D6E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14:paraId="7EC3579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14:paraId="17636F4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14:paraId="6E569A98">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14:paraId="1893A94E">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A2B5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C7123C">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FC7123C">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349DB">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4EB2D6">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24EB2D6">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3365F">
    <w:pPr>
      <w:pStyle w:val="4"/>
      <w:pBdr>
        <w:bottom w:val="single" w:color="auto" w:sz="4" w:space="1"/>
      </w:pBdr>
      <w:jc w:val="center"/>
    </w:pPr>
    <w:r>
      <w:rPr>
        <w:rFonts w:hint="eastAsia"/>
        <w:lang w:val="en-US" w:eastAsia="zh-CN"/>
      </w:rPr>
      <w:t>兴县农业农村局法制乡村建设宣传项目支出绩效自评报告</w:t>
    </w:r>
  </w:p>
  <w:p w14:paraId="5CEC043E">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B603">
    <w:pPr>
      <w:pStyle w:val="4"/>
      <w:pBdr>
        <w:bottom w:val="single" w:color="auto" w:sz="4" w:space="1"/>
      </w:pBdr>
      <w:jc w:val="center"/>
      <w:rPr>
        <w:rFonts w:hint="eastAsia" w:eastAsiaTheme="minorEastAsia"/>
        <w:lang w:val="en-US" w:eastAsia="zh-CN"/>
      </w:rPr>
    </w:pPr>
    <w:r>
      <w:rPr>
        <w:rFonts w:hint="eastAsia"/>
        <w:lang w:val="en-US" w:eastAsia="zh-CN"/>
      </w:rPr>
      <w:t>兴县农业农村局法制乡村建设宣传项目支出绩效自评报告</w:t>
    </w:r>
  </w:p>
  <w:p w14:paraId="3E08730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7DB6C0"/>
    <w:multiLevelType w:val="singleLevel"/>
    <w:tmpl w:val="B77DB6C0"/>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zZjcxMWE3YmQ5OGYxNTA0NTEwOTVjMjkyYzNkYjc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B9B5636"/>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197161E"/>
    <w:rsid w:val="128D3552"/>
    <w:rsid w:val="12DF066F"/>
    <w:rsid w:val="133B22E2"/>
    <w:rsid w:val="13700FB6"/>
    <w:rsid w:val="137A6F77"/>
    <w:rsid w:val="13D86E8A"/>
    <w:rsid w:val="145C3629"/>
    <w:rsid w:val="145F7A84"/>
    <w:rsid w:val="150F6792"/>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243A6D"/>
    <w:rsid w:val="1B395649"/>
    <w:rsid w:val="1B3E133B"/>
    <w:rsid w:val="1B4945FE"/>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A85CD0"/>
    <w:rsid w:val="22CE130A"/>
    <w:rsid w:val="23102368"/>
    <w:rsid w:val="23314BD2"/>
    <w:rsid w:val="23371C91"/>
    <w:rsid w:val="24574DE8"/>
    <w:rsid w:val="247E4716"/>
    <w:rsid w:val="24916FBB"/>
    <w:rsid w:val="25821DEE"/>
    <w:rsid w:val="25C81962"/>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E1D4AE0"/>
    <w:rsid w:val="3E493C55"/>
    <w:rsid w:val="3F4C1E14"/>
    <w:rsid w:val="3FE8302B"/>
    <w:rsid w:val="401A3DFE"/>
    <w:rsid w:val="41AA260C"/>
    <w:rsid w:val="42143DB4"/>
    <w:rsid w:val="42F064E9"/>
    <w:rsid w:val="43894CC0"/>
    <w:rsid w:val="43CD2ACE"/>
    <w:rsid w:val="43F919D7"/>
    <w:rsid w:val="442D736F"/>
    <w:rsid w:val="446C23AB"/>
    <w:rsid w:val="4500160B"/>
    <w:rsid w:val="453F306A"/>
    <w:rsid w:val="45A740DF"/>
    <w:rsid w:val="461038DC"/>
    <w:rsid w:val="466E49E0"/>
    <w:rsid w:val="468A0CF7"/>
    <w:rsid w:val="46C20F13"/>
    <w:rsid w:val="470B136A"/>
    <w:rsid w:val="475A27F6"/>
    <w:rsid w:val="47703AA0"/>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A2259"/>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060FB6"/>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BD96995"/>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4750</Words>
  <Characters>4931</Characters>
  <Lines>0</Lines>
  <Paragraphs>0</Paragraphs>
  <TotalTime>0</TotalTime>
  <ScaleCrop>false</ScaleCrop>
  <LinksUpToDate>false</LinksUpToDate>
  <CharactersWithSpaces>4952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向阳花</cp:lastModifiedBy>
  <cp:lastPrinted>2019-12-03T05:31:00Z</cp:lastPrinted>
  <dcterms:modified xsi:type="dcterms:W3CDTF">2024-09-30T08:35:23Z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A38C7AA8EF1B4A3F9406716742067A39</vt:lpwstr>
  </property>
</Properties>
</file>