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赵家坪乡环境整治项目绩效评价报告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项目背景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为了提升村庄整体面貌，经乡党委研究决定，对赵家坪乡所涉10个村环境卫生道路硬化工程等基础设施进行改造，使赵家坪乡整体环境有一个明显的改善，以提高人民群众生活水平。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一、</w:t>
      </w:r>
      <w:r>
        <w:rPr>
          <w:b/>
          <w:bCs/>
          <w:sz w:val="30"/>
          <w:szCs w:val="30"/>
        </w:rPr>
        <w:t>兴县赵家坪乡佐子坪村公路沿线环境整治工程（佐子坪-沟代店段）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采用现浇C25砼路面硬化（塑料膜养护）共计1305.672</w:t>
      </w:r>
      <w:r>
        <w:rPr>
          <w:rFonts w:hint="eastAsia"/>
          <w:sz w:val="30"/>
          <w:szCs w:val="30"/>
          <w:lang w:val="en-US" w:eastAsia="zh-CN"/>
        </w:rPr>
        <w:t>m</w:t>
      </w:r>
      <w:r>
        <w:rPr>
          <w:rFonts w:hint="default" w:asciiTheme="minorAscii" w:hAnsiTheme="minorAscii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sz w:val="30"/>
          <w:szCs w:val="30"/>
        </w:rPr>
        <w:t>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eastAsiaTheme="minorEastAsia"/>
          <w:sz w:val="30"/>
          <w:szCs w:val="30"/>
          <w:lang w:eastAsia="zh-CN"/>
        </w:rPr>
      </w:pPr>
      <w:r>
        <w:rPr>
          <w:sz w:val="30"/>
          <w:szCs w:val="30"/>
        </w:rPr>
        <w:t>1、沟代店道路硬化面积：7.4m*13m+37m*8.5m+9.5m*6.9m+梯形(9+13.9)m*14.5m/2+17.2m*4.5m+10.5m*8.5m+三角形3.8*18.8/2-两个树坑0.87m*0.87m*2-树坑0.6252*3.14=841.9m㎡；厚均为18cm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2、党群服务中心院内地面硬化面积（拆除旧硬化地面后重新硬化）：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default" w:asciiTheme="minorAscii" w:hAnsiTheme="minorAscii" w:eastAsiaTheme="minorEastAsia"/>
          <w:sz w:val="30"/>
          <w:szCs w:val="30"/>
        </w:rPr>
        <w:t>6.2m*15.2m-树坑(0.87m*0.87m)-旗杆面积(1.03m*1.03m)=92.42m㎡；</w:t>
      </w:r>
      <w:r>
        <w:rPr>
          <w:sz w:val="30"/>
          <w:szCs w:val="30"/>
        </w:rPr>
        <w:t>厚均为15cm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eastAsiaTheme="minorEastAsia"/>
          <w:sz w:val="30"/>
          <w:szCs w:val="30"/>
          <w:lang w:eastAsia="zh-CN"/>
        </w:rPr>
      </w:pPr>
      <w:r>
        <w:rPr>
          <w:sz w:val="30"/>
          <w:szCs w:val="30"/>
        </w:rPr>
        <w:t>3、党群服务中心东侧散水面积：13.8m*1.3m=17.94m㎡；厚均为15cm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4、路边花篮墙与道路间硬化面积：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24.1m*0.3m+65.2m*0.3m=26.88m㎡，厚均为18cm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5、党群服务中心院内台阶面积：长15.2m*1m宽=15.2m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eastAsiaTheme="minorEastAsia"/>
          <w:sz w:val="30"/>
          <w:szCs w:val="30"/>
          <w:lang w:eastAsia="zh-CN"/>
        </w:rPr>
      </w:pPr>
      <w:r>
        <w:rPr>
          <w:sz w:val="30"/>
          <w:szCs w:val="30"/>
        </w:rPr>
        <w:t>6、进村路口硬化①长16.3m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宽13.1m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②长20m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厚均为20cm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7、道路矮墙外侧底面硬化长155.1m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厚18cm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二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墙面工程（抹灰6.3m㎡，涂料63.52m㎡）具体尺寸如下：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1、厕所旁矮墙水泥砂浆抹灰：长9m*高0.7m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2、墙面涂料①党群服务中心外墙刮腻子两遍刷涂料两遍面积：(15.2m*4m)
-(2.75m*1.15m)*1樘门-(1.2m*1.8m)*1扇窗-(2m*2.75m)*1樘门-(1.8m*1.8m)*2扇窗=43.5m2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②长9m*高0.7m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③长18.8m*高0.73m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采用M7.5水泥砂浆砌筑灰砖墙体（共计31.9m3)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sz w:val="30"/>
          <w:szCs w:val="30"/>
        </w:rPr>
        <w:t>1、沟代店路边灰砖砌筑矮墙①86.5m长*0.8m高*0.24m宽；②4m长*0.7m高*0.12m宽；③：13.3m长*0.85m高*0.24m宽；</w:t>
      </w:r>
      <w:r>
        <w:rPr>
          <w:rFonts w:hint="eastAsia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2、党群服务中心拆除旧围墙后新做28.5m长*1.45m高*0.24m宽；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3、厕所旁矮墙尺寸：9m长*1.08m高*0.24m宽；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4、红砖砌筑水源井尺寸：1.35m长*1.05m高*0.45m宽；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5、砖砌八字式管径800的排水管道出水口1处；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铺设管道：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1、埋设排水管：①长44m双壁波纹管中300，人工挖土方，长44m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回填土方长应扣减管道体积积人工夯填；②长32m长双壁波纹管800，挖掘机挖土方，长32m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回填土方应扣减管道体积人工夯填；余土外运5km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五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土方工程：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1、由于绿化工程需求回填沟代店土方；①长30m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填土深度1.6m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②长15.2m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填土深度0.8m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土方均为挖掘机外挖土方，采用三轮车拉运土方，运距10km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六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彩钢围挡工程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1、围挡①5.3*2=10、6m㎡2，使用40*60*3方管5.1*2根+2*3根+2.3*3根=23.1m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2、围挡②19.5*2.5=48.752，使用40*60*3方管19.1*3根+2.5*7根+2.8*7根=94、4m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3、围挡③45.5*2.5=113.75m㎡，使用40*60*3方管45.3*3根+2.5*16根2.8*16根=220.7m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4、围挡④19*4.5=85.52，使用40*60*3方管18.58*4根+4.5*7根+3.3*7根=128.92m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5、围挡⑤14.5*2=29m㎡，使用40*60*3方管14.2*2根+2*5根+2.3*5根=49.9m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6、围挡⑥16*2=32m2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使用40*60*3方管15.6*2根+2*6根+2.3*6根=57m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7、围挡⑦41*2=82㎡，使用40*60*3方管40.2*3根+1.8*14根+2.3*14根=178m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七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绿化工程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1、种植油松719株；养护期3个月；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2、种植云杉树84株；养护期3个月；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3、公路沿线树身刷白共计3965棵树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树干涂白，其中胸径5cm以内的1900棵，胸径10cm以内的730棵，胸径15cm以内的680棵，胸径20cm以内的560棵，胸径30cm以内的95棵。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4、人工修剪树枝共计70个工日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5、因公路沿线六乱环境整治，使用机械与人工具体情况如下：
使用斗容量0.8m3挖机共计使用12个台班，三轮车合计8个台班；使用人工28个工日；</w:t>
      </w:r>
      <w:r>
        <w:rPr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二、兴县赵家坪乡佐子坪村环境整治（挡土墙工程）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浆砌毛石挡墙，共计858.89m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1、M10水泥砂浆砌筑毛石挡墙；长32.7m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外露高(2.1+1.5+2.3+2.8)/4=2.18m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基础底宽1.8m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基础挖土方长32.7m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勾缝面积32.7*2.18=71.29m㎡；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2、M10水泥砂浆砌筑毛石挡墙；长17m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外露高(4.3+3+1.6)/3=2.97m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基础挖土方长17m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勾缝面积17*2.97=50.49m㎡；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3、M10水泥砂浆砌筑毛石挡墙；长49m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外露高(4.3+4.7)/2=4.5m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基础埋深1.5m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基础挖土方长49m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勾缝面积49*4.5=220.5m㎡；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4、M10水泥砂浆砌筑毛石挡墙；长20m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外露高2.5m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基础底宽1.8m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基础挖土方长20m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勾缝面积20*2.5=50m㎡；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5、M10水泥砂浆砌筑毛石挡墙；长8m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外露高1.9m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基础底宽1.5m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勾缝面积8*1.9=15.2m㎡；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6、M10水泥砂浆砌筑毛石挡墙；长19m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基础底宽1.5m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基础挖土方长19m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勾缝面积19*2=38m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7、M10水泥砂浆砌筑毛石挡墙；长17.5m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外露高0.8m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基础埋深0.5m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基础底宽0.6m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基础挖土方长17.5m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回填土为人工夯填，余土外运5km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勾缝面积17.5*0.8=14㎡；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8、M10水泥砂浆砌筑毛石石坡（三角形）；长11.5m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宽1.5m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二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砌筑墙体，共计115.54m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1、道路边侧M7.5水泥砂浆砌筑红砖矮墙，①长157m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高0.21m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②长68m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高0.21m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③长120+30+45+8=203m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高0.21m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水泥砂浆压顶；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2、M7.5水泥砂浆砌筑红砖砌墙长12m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砖基础为长12m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深0.32m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厚370mm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3、M7.5水泥砂浆砌筑村口道路硬化边侧红砖砌墙长105m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高1.35m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砖基础为长105m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深0.32m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厚240mm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水泥砂浆压顶；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4、M7.5水泥砂浆砌筑广场边红砖墙长60m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高0.68m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厚240mm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砖基础为长60m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深0.16m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厚370mm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5、M7.5水泥砂浆砌筑广场绿化区域红砖矮墙长58m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高0.21m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厚120mm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水泥砂浆压顶；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6、M7.5水泥砂浆砌筑公园墙体①长150m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水泥砂浆压顶；②长97m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水泥砂浆压顶；③长64m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水泥砂浆压顶；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三、兴县赵家坪乡佐子坪村环境整治工程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现浇C25砼路面硬化（塑料膜养护）共计2265.04m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eastAsiaTheme="minorEastAsia"/>
          <w:sz w:val="30"/>
          <w:szCs w:val="30"/>
          <w:lang w:val="en-US" w:eastAsia="zh-CN"/>
        </w:rPr>
      </w:pPr>
      <w:r>
        <w:rPr>
          <w:sz w:val="30"/>
          <w:szCs w:val="30"/>
        </w:rPr>
        <w:t>1、路口硬化①长14.5m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②长13.5m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宽4.3m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需扣减树坑4m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(1m*1m*4个=4㎡)；③长28m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需扣减大树坑3.3m*3.5m和小树坑1m*1m*4个；硬化厚度均为15cm</w:t>
      </w:r>
      <w:r>
        <w:rPr>
          <w:rFonts w:hint="eastAsia"/>
          <w:sz w:val="30"/>
          <w:szCs w:val="3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2、石碑处硬化长18m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宽4.6m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3、凉亭硬化长20m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宽4.2m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厚15cm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4、广场硬化长30m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平均宽22.2m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厚12cm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应扣减绿化占地长22m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共有2处，长(6+6)=12m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5、村内硬化道路①长86.2m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②长17.8m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③长36.6m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④长15.8m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⑤长17.8m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厚均为18cm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6、园林小路硬化，南侧：长68m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北侧：①长120m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②长30m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③长45m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④长8m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宽2.15m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厚均为15cm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二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铺设管道：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1、铺设DN25自来水PPR管长度共计96m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埋设水管深度1.5m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人工挖土及回填尺寸长85m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宽0.5m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新建便民超市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1、墙体为岩棉彩钢板，超市长8.5m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宽3.05m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高3.2m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2、屋顶为树脂瓦屋顶，其屋顶的投影面积为（长8.5+0.8*2=10.1m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宽3.05+0.8*2=4.65m)10.1*4.65=46.97m㎡；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3、安装塑钢窗户0.9m*0.9m共4樘，窗户外做防盗窗；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4、安装防盗门0.85m*1.95m共1樘；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5、彩钢墙面与树脂瓦屋顶使用40*60*3方管共计：164m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墙面工程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1、墙面抹灰长11m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高1.8m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2、墙面涂料，具体尺寸如下：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①长16m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高1.9m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②长46m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高1.7m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③长162.5m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高1.7m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二次刷墙④43*1.7=73.1m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⑤33*1.7=56.1m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⑥105*1.5=157.5m2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3、毛石挡墙勾缝面积长8.1m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8.1*1.5=12.15㎡；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4、毛石挡墙（三角形）勾缝面积长20m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20*2/2=20㎡；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5、毛石挡墙勾缝面积长34m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高(1.3+2.4)/2=1.85m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34*1.85=62.9㎡；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五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绿化工程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1、种植绿篱长18.5m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2、种植国槐树10株；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5、种植金叶榆、卫矛球、矮樱各78株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6、种植三七景天89.15m㎡，具体尺寸如下：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①长58m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宽1.2m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②大树坑内3.3m*3.5m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③小树坑1m*1m*8个；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六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其他工程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1、木篱笆，高60cm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长497m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2、花边行路沿石（规格：400*300*50）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长度为66+120+30*2+45*2+8*2=352m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3、村口迎门石墙，基础为浆砌毛石基础，人工挖土方及毛石基础尺寸：长19m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宽1.26m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深1m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底座长18.5m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宽0.76m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墙身为红砖砌筑长18.5m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上顶宽0.24m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下底宽0.5m(侧面呈梯形状)，墙身抹灰及滚刷涂料面积：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18.5*1.8*2+(0.24+0.5)*1.8/2*2=67.93㎡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4、广场木质椅子4套，大理石桌1个带石凳4个；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eastAsiaTheme="minorEastAsia"/>
          <w:sz w:val="30"/>
          <w:szCs w:val="30"/>
          <w:lang w:val="en-US" w:eastAsia="zh-CN"/>
        </w:rPr>
      </w:pPr>
      <w:r>
        <w:rPr>
          <w:sz w:val="30"/>
          <w:szCs w:val="30"/>
        </w:rPr>
        <w:t>5、佐子坪村石碑，石碑底座红砖砌筑长2.6m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高0.35m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石碑1块</w:t>
      </w:r>
      <w:r>
        <w:rPr>
          <w:rFonts w:hint="eastAsia"/>
          <w:sz w:val="30"/>
          <w:szCs w:val="3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6、防腐长廊面积长18m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7、大红字体16+16+40+25+20=117个；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8、因六乱环境整治，使用机械与人工具体情况如下：使用斗容量0.8m3挖机共计使用22个台班，三轮车合计22个台班；使用人工26个工日；</w:t>
      </w:r>
    </w:p>
    <w:p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四、兴县赵家坪乡赵家坪环境整治工程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采用现浇C25砼硬化路面（塑料膜养护）共1107.45m㎡，具体尺寸如下：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1、农村银行南侧地面硬化尺寸：长5.4m*4.2m宽，厚20cm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2、道路与花篮墙间路面硬化尺寸：长43m*1.25m宽，厚15cm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3、道路与花篮墙间路面硬化尺寸：长66m*0.55m宽，厚15cm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4、水房南侧、东侧地面硬化尺寸：长14m*8.5m宽；长6.5m*4.8m宽；长13m*10.2m宽；长3.3m*2.3m宽；长6m*3m宽，厚度均为18cm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5、村牌旁地面硬化面积：长19m*0.8m宽，厚18cm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长7.7m*5.35m宽，厚18cm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长76m*1.2m宽，厚18cm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6、村内其他区域硬化尺寸：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①长16.6m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②长42m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宽2.6m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厚15cm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③长15.9m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宽4.65m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厚15cm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④长17m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宽10.4m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厚18cm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⑤长40.1m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厚15cm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⑥长12m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厚15cm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⑦长14m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宽1.85m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厚18cm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二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采用M7.5水泥砂浆砌筑二四红砖花栏墙（共计15.16m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sz w:val="30"/>
          <w:szCs w:val="30"/>
        </w:rPr>
        <w:t>)具体尺寸如下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①长13.5*2=27m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②长39*2=78m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③长43m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高0.37m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采用M7.5水泥砂浆砌筑红砖墙体（共计29.5m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sz w:val="30"/>
          <w:szCs w:val="30"/>
        </w:rPr>
        <w:t>)具体尺寸如下：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①长12.5m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②长2.1m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厚0.12m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③26.3m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④长7m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高1.65m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⑤长4m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高0.65m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⑥长15.5m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高0.55m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厚0.12m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⑦长50.5m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厚0.12m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⑧长13.6*2=27.2m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⑨长33m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⑩长19.2m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厚0.24m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采用M10水泥砂浆砌筑毛石挡墙（梯形）（共计16.52m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sz w:val="30"/>
          <w:szCs w:val="30"/>
        </w:rPr>
        <w:t>)具体尺寸如下：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①长14m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高0.65m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上底0.25m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下底0.55m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②长16m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高1.15m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上底0.45m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下底0.95m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③村内其他挡墙维修共计10m3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五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墙面抹灰（共计557.74㎡）具体尺寸如下：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①长64m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高1.25m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②长6.55+3=9.55m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高3m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③长53m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高3.3m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④长26.3m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高2.4m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⑤长43m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高0.65m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⑥长5.7+4.5=10.2m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高2.8m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⑦长27.9m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8长22.5m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⑨长12m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⑩长19.2m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高0.7m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六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石膏板封堵门窗洞口：(2.3m*1.08m)*2樘门+(1.1m*1.3m)*2扇窗+(1.5m*1.7m)*4扇窗+(1.38m*1.47m)*2扇窗+(1.44m*2.73m)*1樘门=26.02m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七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墙面刷涂料两遍，面积如下（合计2727.38m°）具体尺寸如下：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1、道路旁沿线花篮墙刷涂料两遍：（合计384.05m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)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面积①22m*1.2m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22*1.2=26.4m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面积②33m*1.3m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33*1.3=42.9m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面积③43m*1.25m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43*1.25=53.75m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Theme="minorAscii" w:hAnsiTheme="minorAscii" w:eastAsiaTheme="minorEastAsia"/>
          <w:sz w:val="30"/>
          <w:szCs w:val="30"/>
          <w:vertAlign w:val="superscript"/>
        </w:rPr>
      </w:pPr>
      <w:r>
        <w:rPr>
          <w:sz w:val="30"/>
          <w:szCs w:val="30"/>
        </w:rPr>
        <w:t>面积④17.5m*3.45m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17.5*3.45=60.38m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道路旁南侧矮墙涂料面积⑤5.9m*1.3m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5.9*1.3=7.67㎡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76" w:firstLineChars="200"/>
        <w:textAlignment w:val="auto"/>
        <w:rPr>
          <w:rFonts w:hint="default" w:asciiTheme="minorAscii" w:hAnsiTheme="minorAscii" w:eastAsiaTheme="minorEastAsia"/>
          <w:spacing w:val="-6"/>
          <w:sz w:val="30"/>
          <w:szCs w:val="30"/>
        </w:rPr>
      </w:pPr>
      <w:r>
        <w:rPr>
          <w:rFonts w:hint="default" w:asciiTheme="minorAscii" w:hAnsiTheme="minorAscii" w:eastAsiaTheme="minorEastAsia"/>
          <w:spacing w:val="-6"/>
          <w:sz w:val="30"/>
          <w:szCs w:val="30"/>
        </w:rPr>
        <w:t>道路旁北侧矮墙涂料面积⑥162m*0.58m</w:t>
      </w:r>
      <w:r>
        <w:rPr>
          <w:rFonts w:hint="default" w:asciiTheme="minorAscii" w:hAnsiTheme="minorAscii" w:eastAsiaTheme="minorEastAsia"/>
          <w:spacing w:val="-6"/>
          <w:sz w:val="30"/>
          <w:szCs w:val="30"/>
          <w:lang w:eastAsia="zh-CN"/>
        </w:rPr>
        <w:t>；</w:t>
      </w:r>
      <w:r>
        <w:rPr>
          <w:rFonts w:hint="default" w:asciiTheme="minorAscii" w:hAnsiTheme="minorAscii" w:eastAsiaTheme="minorEastAsia"/>
          <w:spacing w:val="-6"/>
          <w:sz w:val="30"/>
          <w:szCs w:val="30"/>
        </w:rPr>
        <w:t>162*0.58=93.96㎡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⑦110m*0.9m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110*0.9=99m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2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2、水房西侧花篮墙刷涂料两遍：（合计13.12㎡）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面积①2.1m*1.3m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2.1*1.3=2.73㎡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面积②17.5m*0.36m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17.5*0.36=6.3㎡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面积③1.95m*1.4m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1.95*1.4=2.73㎡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面积④1.19m*1.14m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1.19*1.14=1.36㎡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3、民房北侧墙面刮腻子两遍刷涂料两遍：（合计11.44m㎡）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长4.4m*2.6m宽；4.4*2.6=11.44m㎡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4、贺家院外、院内刮腻子两遍刷涂料两遍尺寸如下：（合计193.4㎡）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院外西侧涂料面积①11m*2.1m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11*2.1=23.1㎡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外墙南侧涂料面积②2.4m*7.8m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2.4*7.8=18.72㎡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院内西侧涂料面积③2.7m*2.45m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2.7*2.45=6.62㎡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院内北侧涂料面积④8.8m*2.1m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8.8*2.1=18.48㎡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院内北侧涂料面积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⑤7.8*4-1.8*1.8-1.5*1.5*2-2.7*0.9*2=18.62㎡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院内南侧涂料面积⑥10.8m*2.4m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10.8*2.4=25.92㎡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院内雨蓬涂料面积⑦10.8m*2.4m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10.8*1=10.8㎡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女儿墙涂料面积⑧10.5m*1.2m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10.5*1.2=12.6㎡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门洞涂料面积⑨(1.9+1.35+1.9)m*1.85m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5.15*1.85=9.53㎡
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sz w:val="30"/>
          <w:szCs w:val="30"/>
        </w:rPr>
        <w:t>院外下坡路侧墙涂料面积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⑩20.8m*1.65m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20.8*1.65=34.32㎡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5、墙面刷涂料两遍面积12.5m*0.7m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12.5*0.7=8.75㎡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6、乡政府西墙面刷涂料两遍：（合计15.68㎡）①7.8*1.6=12.48㎡
②2*1.6=3.2㎡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7、粮站墙面刷涂料两遍：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①42.8*2.73=116.84㎡②28.5*2.73=77.8㎡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③8.7*4.95=43.06㎡④8.5*4.5=38.25㎡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8、学校大门洞墙面刷涂料两遍：（合计280m㎡）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①12*4=48㎡②28*2=56㎡2
332*5.5=176㎡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9、供销墙面刷涂料两遍：（扣除门窗洞口后合计277.4㎡）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①3*7=21㎡②7*4.5=31.5㎡
64*3=12㎡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③7.6*9.8*2=148.96㎡
⑦15.6*1.5=23.4㎡④9*4=36㎡⑤6.5*3=19.5㎡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10、信用社围墙刷涂料两遍：（扣除门窗洞口后合计208.52㎡）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⑧59.6*4.9=292.04㎡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①24.8*1.9=47.12㎡222*3.8=83.6㎡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③16*4.3=68.8㎡48*2.5=20㎡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11、厕所里外墙面刷涂料两遍：（合计451.68㎡）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①6*1.5=9㎡14*5=70㎡③3.5*6=21㎡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④9.6*1.94=18.62㎡⑤7.6*1.93=14.66㎡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618+28+8.2+30+28+27+20)*2=318.42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八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新建水房工程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1、新建砖砌水房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①人工挖砖基础土方长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(0.2+3+0.2)*2+(0.2+2.35+0.2)*2=12.3m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M7.5水泥砂浆红砖砌筑砖基础长(3+2.35)*2=10.7m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厚370mm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回填土4.92-1.98=2.94m</w:t>
      </w:r>
      <w:r>
        <w:rPr>
          <w:rFonts w:hint="default" w:asciiTheme="minorAscii" w:hAnsiTheme="minorAscii" w:eastAsiaTheme="minorEastAsia"/>
          <w:sz w:val="30"/>
          <w:szCs w:val="30"/>
          <w:vertAlign w:val="superscript"/>
        </w:rPr>
        <w:t>3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②C15现浇砼厚120mm砼地面硬化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(2.35-0.24)*(3-0.24)=5.82m㎡，水泥砂浆压实抹光；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③M7.5水泥砂浆红砖砌筑墙体长(2.35+3)*2=10.7m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高2.35m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厚240mm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④安装防盗门宽0.86m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高1.95m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⑤水房安装长2.45m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宽3.2m树脂瓦屋顶，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2、新建夹芯彩钢板水房，相同水房共有3个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①墙面夹芯彩钢板使用40*60*3方管其中立管高2.2m共4根，共8.8m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横管(2.1+2.9)*2*2=20m合计8.8+20=28.8m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②厚120mmC15砼地面硬化2.1*2.9=6.09㎡，水泥砂浆压实抹光；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③夹芯彩钢板墙体长(2.1+2.9)*2=10m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高2.2m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④安装防盗门宽0.86m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高1.95m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⑤夹芯彩钢板顶板2.1*2.9=6.09㎡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⑥水房安装长2.3m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宽3.1m树脂瓦屋顶，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九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赵家坪前坪村围挡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1、围挡①22.2*2=44.4㎡，使用40*60*3方管21.72*2根+2*8根+2.3*8根=77.84m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2、围挡②4.57*2=9.14㎡2，使用40*60*3方管4.4*2根+2*3根+2.3*3根=21.7m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3、围挡③14.8*2=29.6㎡，使用40*60*3方管14.45*2根+2*6根+2.3*6根
=54.7m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4、围挡④8.55*2=17.1m2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使用40*60*3方管8.3*2根+2*4根+2.3*4根=33.8m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5、围挡⑤15.4*2=30.8㎡，使用40*60*3方管15.04*2根+2*6根+2.3*6根
=55.88m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6、围挡⑥38.1*3.3=125.73m㎡，使用40*60*3方管37.32*4根+2.8*13根+3.3*13根=228.58m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十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绿化工程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1、种植绿篱（共120㎡）具体尺寸如下：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①长13.5m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②长39m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③长12.5m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④长7m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宽0.6m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⑤长5.5m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宽1.2m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⑥长43m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宽(0.8+1.4)/2=1.1m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2、种植油松260株，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3、种植云杉300株，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十一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sz w:val="30"/>
          <w:szCs w:val="30"/>
        </w:rPr>
        <w:t>其他工程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1、采用现浇C15砼做混凝土挡水带长19m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高0.15m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直径0.25m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2、定制防腐木花箱共计16个；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3、安装2.6m*2.6m碳化木四角亭，1座；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4、农村银行南侧做砖砌排水渠：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①挖土方长4.3m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深0.75m</w:t>
      </w:r>
      <w:r>
        <w:rPr>
          <w:rFonts w:hint="eastAsia"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②M10水泥砂浆砌筑红砖砌体长4.3m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高0.75m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厚120mm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③内侧水泥砂浆抹面4.3*0.75=3.23㎡；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④排水渠底采用现浇砼做100mm厚C15砼垫层，长4m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水泥砂
浆压实抹光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⑤排水渠顶板采用C25现浇砼做200mm厚C25现浇钢筋砼盖板，盖板长4.3m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宽0.8m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水泥砂浆压实抹光；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fldChar w:fldCharType="begin"/>
      </w:r>
      <w:r>
        <w:rPr>
          <w:color w:val="auto"/>
          <w:sz w:val="30"/>
          <w:szCs w:val="30"/>
        </w:rPr>
        <w:instrText xml:space="preserve"> HYPERLINK "mailto:⑥砼盖板内铺设三级螺纹钢中10@150，钢筋的长度为4*((800/150)+1)(取整)=24m，重量24*0.617=14.81kg
" </w:instrText>
      </w:r>
      <w:r>
        <w:rPr>
          <w:color w:val="auto"/>
          <w:sz w:val="30"/>
          <w:szCs w:val="30"/>
        </w:rPr>
        <w:fldChar w:fldCharType="separate"/>
      </w:r>
      <w:r>
        <w:rPr>
          <w:rStyle w:val="7"/>
          <w:color w:val="auto"/>
          <w:sz w:val="30"/>
          <w:szCs w:val="30"/>
        </w:rPr>
        <w:t>⑥砼盖板内铺设三级螺纹钢中10@150，钢筋的长度为4*((800/150)+1)(取整)=24m</w:t>
      </w:r>
      <w:r>
        <w:rPr>
          <w:rStyle w:val="7"/>
          <w:rFonts w:hint="eastAsia"/>
          <w:color w:val="auto"/>
          <w:sz w:val="30"/>
          <w:szCs w:val="30"/>
          <w:lang w:eastAsia="zh-CN"/>
        </w:rPr>
        <w:t>，</w:t>
      </w:r>
      <w:r>
        <w:rPr>
          <w:rStyle w:val="7"/>
          <w:color w:val="auto"/>
          <w:sz w:val="30"/>
          <w:szCs w:val="30"/>
        </w:rPr>
        <w:t>重量24*0.617=14.81kg
</w:t>
      </w:r>
      <w:r>
        <w:rPr>
          <w:color w:val="auto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⑦铸铁雨水井盖400*600共计1个
5、党群服务中心外墙外侧平台采用C15现浇砼做100mm厚细石砼长64m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水泥砂浆压实抹光；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6、其他房屋门口外侧用M7.5水泥砂浆红砖新做砖砌台阶长52m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宽1.35m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高(0.9+0.2)/2=0.55m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台阶地面抹面长52m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宽1.35m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台阶立面抹面长52m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高0.55m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7、赵家坪景观石村碑宽1m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高2.15m厚0.4m重约2吨，村牌底座用M7.5工程名称
水泥砂浆红砖砌筑长1.85m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宽1m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高0.3m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8、雨蓬上侧做树脂瓦顶：长52m*宽0.8m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9、写大红字55个字；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10、墙面彩绘共计182.48㎡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①长2.04+2.95+2.68+2.9+3+2.98+3.24=19.79m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高1.78m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②长6.6+5.05+6+3.3=20.95m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高1.64m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③3.3m*2.23m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共4面，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④3.55m*2.23m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⑤15.2m*2.25m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
⑥3.05m*1.7m</w:t>
      </w:r>
      <w:r>
        <w:rPr>
          <w:rFonts w:hint="eastAsia"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⑦1.1*1.7，⑧11.7m*2.25m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sz w:val="30"/>
          <w:szCs w:val="30"/>
        </w:rPr>
        <w:t>⑨3.83*2.08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sz w:val="30"/>
          <w:szCs w:val="30"/>
        </w:rPr>
      </w:pPr>
      <w:r>
        <w:rPr>
          <w:sz w:val="30"/>
          <w:szCs w:val="30"/>
        </w:rPr>
        <w:t>11、因六乱环境整治，使用机械与人工具体情况如下：使用斗容量0.8m3挖机共计使用5个台班，使用50装载机（斗容量3m3)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sz w:val="30"/>
          <w:szCs w:val="30"/>
        </w:rPr>
        <w:t>共计3个台班；三轮车合计9台班；使用人工35个工日；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施工单位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兴县兴达装饰装修有限公司。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绩效评估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由于本项目为基础设施建设，主要是为改善人居环境，产生了很好的社会效益，对提高人民群众生活质量有很大的帮助。本项目绩效评分86分，等级良好。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E21249"/>
    <w:multiLevelType w:val="singleLevel"/>
    <w:tmpl w:val="DEE212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NzQyNDQ0MTNkODc2Y2E3OGY1ZWNjOWNhMmZkY2MifQ=="/>
  </w:docVars>
  <w:rsids>
    <w:rsidRoot w:val="73A02E81"/>
    <w:rsid w:val="0C264442"/>
    <w:rsid w:val="0C3B196A"/>
    <w:rsid w:val="1BD95AB9"/>
    <w:rsid w:val="4DC42B98"/>
    <w:rsid w:val="55455473"/>
    <w:rsid w:val="592902EE"/>
    <w:rsid w:val="5E5438F0"/>
    <w:rsid w:val="73A02E81"/>
    <w:rsid w:val="75815EE4"/>
    <w:rsid w:val="79AF0BF2"/>
    <w:rsid w:val="79B76BE6"/>
    <w:rsid w:val="7C34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5214</Words>
  <Characters>9381</Characters>
  <Lines>0</Lines>
  <Paragraphs>0</Paragraphs>
  <TotalTime>10</TotalTime>
  <ScaleCrop>false</ScaleCrop>
  <LinksUpToDate>false</LinksUpToDate>
  <CharactersWithSpaces>9386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2022-08-25T01:13:00Z</dcterms:created>
  <dc:creator>草莓棉花糖</dc:creator>
  <cp:lastModifiedBy>白小白</cp:lastModifiedBy>
  <cp:lastPrinted>2022-09-05T02:26:00Z</cp:lastPrinted>
  <dcterms:modified xsi:type="dcterms:W3CDTF">2022-10-10T01:07:14Z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E76F4871A7CE46A1981D59DB6D7F43D9</vt:lpwstr>
  </property>
</Properties>
</file>