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baseline"/>
        <w:rPr>
          <w:rFonts w:hint="default" w:asciiTheme="majorEastAsia" w:hAnsiTheme="majorEastAsia" w:eastAsiaTheme="majorEastAsia" w:cstheme="majorEastAsia"/>
          <w:sz w:val="32"/>
          <w:szCs w:val="32"/>
          <w:lang w:val="en-US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val="en-US" w:eastAsia="zh-CN"/>
        </w:rPr>
        <w:t>赵家坪乡户厕改造项目绩效评价报告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baseline"/>
        <w:rPr>
          <w:rFonts w:hint="eastAsia" w:ascii="仿宋_GB2312" w:hAnsi="仿宋" w:eastAsia="仿宋_GB2312" w:cs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textAlignment w:val="baseline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为深入贯彻落实习近平总书记关于农村“厕所革命”的重要指示精神，</w:t>
      </w:r>
      <w:r>
        <w:rPr>
          <w:rFonts w:hint="eastAsia" w:ascii="仿宋_GB2312" w:hAnsi="仿宋" w:eastAsia="仿宋_GB2312"/>
          <w:sz w:val="32"/>
          <w:szCs w:val="32"/>
        </w:rPr>
        <w:t>确保我县创建国家卫生县城目标如期实现，参照国家卫生县城创建相关标准，</w:t>
      </w:r>
      <w:r>
        <w:rPr>
          <w:rFonts w:hint="eastAsia" w:ascii="仿宋_GB2312" w:hAnsi="仿宋" w:eastAsia="仿宋_GB2312" w:cs="仿宋"/>
          <w:sz w:val="32"/>
          <w:szCs w:val="32"/>
        </w:rPr>
        <w:t>结合我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乡</w:t>
      </w:r>
      <w:r>
        <w:rPr>
          <w:rFonts w:hint="eastAsia" w:ascii="仿宋_GB2312" w:hAnsi="仿宋" w:eastAsia="仿宋_GB2312" w:cs="仿宋"/>
          <w:sz w:val="32"/>
          <w:szCs w:val="32"/>
        </w:rPr>
        <w:t>实际，特实施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本项目</w:t>
      </w:r>
      <w:r>
        <w:rPr>
          <w:rFonts w:hint="eastAsia" w:ascii="仿宋_GB2312" w:hAnsi="仿宋" w:eastAsia="仿宋_GB2312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黑体" w:hAnsi="仿宋" w:eastAsia="黑体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一、目标任务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新建41</w:t>
      </w:r>
      <w:r>
        <w:rPr>
          <w:rFonts w:hint="eastAsia" w:ascii="仿宋_GB2312" w:hAnsi="仿宋" w:eastAsia="仿宋_GB2312" w:cs="仿宋"/>
          <w:sz w:val="32"/>
          <w:szCs w:val="32"/>
        </w:rPr>
        <w:t>座户厕全部改为水冲式卫生厕所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和4座公共卫生间</w:t>
      </w:r>
      <w:r>
        <w:rPr>
          <w:rFonts w:hint="eastAsia" w:ascii="仿宋_GB2312" w:hAnsi="仿宋" w:eastAsia="仿宋_GB2312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黑体" w:hAnsi="仿宋" w:eastAsia="黑体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二、基本原则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（一）政府引导</w:t>
      </w:r>
      <w:r>
        <w:rPr>
          <w:rFonts w:ascii="楷体_GB2312" w:eastAsia="楷体_GB2312"/>
          <w:sz w:val="32"/>
          <w:szCs w:val="32"/>
        </w:rPr>
        <w:t>,</w:t>
      </w:r>
      <w:r>
        <w:rPr>
          <w:rFonts w:hint="eastAsia" w:ascii="楷体_GB2312" w:eastAsia="楷体_GB2312"/>
          <w:sz w:val="32"/>
          <w:szCs w:val="32"/>
        </w:rPr>
        <w:t>群众主体。</w:t>
      </w:r>
      <w:r>
        <w:rPr>
          <w:rFonts w:hint="eastAsia" w:ascii="仿宋_GB2312" w:eastAsia="仿宋_GB2312"/>
          <w:sz w:val="32"/>
          <w:szCs w:val="32"/>
        </w:rPr>
        <w:t>所辖村（居）要在宣传发动、组织实施、管护运营上积极作为，合力推动。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要</w:t>
      </w:r>
      <w:r>
        <w:rPr>
          <w:rFonts w:hint="eastAsia" w:ascii="仿宋_GB2312" w:eastAsia="仿宋_GB2312"/>
          <w:sz w:val="32"/>
          <w:szCs w:val="32"/>
        </w:rPr>
        <w:t>从实际出发，尊重群众历史习惯，充分调动群众的积极性，引导群众自觉投工投料参与改厕。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（二）规划先行</w:t>
      </w:r>
      <w:r>
        <w:rPr>
          <w:rFonts w:ascii="楷体_GB2312" w:eastAsia="楷体_GB2312"/>
          <w:sz w:val="32"/>
          <w:szCs w:val="32"/>
        </w:rPr>
        <w:t>,</w:t>
      </w:r>
      <w:r>
        <w:rPr>
          <w:rFonts w:hint="eastAsia" w:ascii="楷体_GB2312" w:eastAsia="楷体_GB2312"/>
          <w:sz w:val="32"/>
          <w:szCs w:val="32"/>
        </w:rPr>
        <w:t>统筹推进。</w:t>
      </w:r>
      <w:r>
        <w:rPr>
          <w:rFonts w:hint="eastAsia" w:ascii="仿宋" w:hAnsi="仿宋" w:eastAsia="仿宋" w:cs="仿宋"/>
          <w:sz w:val="32"/>
          <w:szCs w:val="32"/>
        </w:rPr>
        <w:t>户厕改造</w:t>
      </w:r>
      <w:r>
        <w:rPr>
          <w:rFonts w:hint="eastAsia" w:ascii="仿宋_GB2312" w:hAnsi="仿宋" w:eastAsia="仿宋_GB2312" w:cs="仿宋"/>
          <w:sz w:val="32"/>
          <w:szCs w:val="32"/>
        </w:rPr>
        <w:t>要注重征求群众意见，坚持宜户则户、宜公则公原则，切忌“一刀切”。不具备新建或改造条件的，要按区域和居住人口统筹</w:t>
      </w:r>
      <w:r>
        <w:rPr>
          <w:rFonts w:hint="eastAsia" w:ascii="仿宋_GB2312" w:eastAsia="仿宋_GB2312"/>
          <w:sz w:val="32"/>
          <w:szCs w:val="32"/>
        </w:rPr>
        <w:t>规划</w:t>
      </w:r>
      <w:r>
        <w:rPr>
          <w:rFonts w:hint="eastAsia" w:ascii="仿宋_GB2312" w:hAnsi="仿宋" w:eastAsia="仿宋_GB2312" w:cs="仿宋"/>
          <w:sz w:val="32"/>
          <w:szCs w:val="32"/>
        </w:rPr>
        <w:t>公共卫生间，一体推进。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（三）因地制宜</w:t>
      </w:r>
      <w:r>
        <w:rPr>
          <w:rFonts w:ascii="楷体_GB2312" w:eastAsia="楷体_GB2312"/>
          <w:sz w:val="32"/>
          <w:szCs w:val="32"/>
        </w:rPr>
        <w:t>,</w:t>
      </w:r>
      <w:r>
        <w:rPr>
          <w:rFonts w:hint="eastAsia" w:ascii="楷体_GB2312" w:eastAsia="楷体_GB2312"/>
          <w:sz w:val="32"/>
          <w:szCs w:val="32"/>
        </w:rPr>
        <w:t>分类施策。</w:t>
      </w:r>
      <w:r>
        <w:rPr>
          <w:rFonts w:hint="eastAsia" w:ascii="仿宋" w:hAnsi="仿宋" w:eastAsia="仿宋" w:cs="仿宋"/>
          <w:sz w:val="32"/>
          <w:szCs w:val="32"/>
        </w:rPr>
        <w:t>建成区</w:t>
      </w:r>
      <w:r>
        <w:rPr>
          <w:rFonts w:hint="eastAsia" w:ascii="仿宋_GB2312" w:eastAsia="仿宋_GB2312"/>
          <w:sz w:val="32"/>
          <w:szCs w:val="32"/>
        </w:rPr>
        <w:t>范围户厕改造采取简单实用、群众满意的水冲式卫生厕所。新建或改造的户厕必须坚持入户进院，严禁占用集体公共用地新建户厕。同时，建新厕必须拆旧厕。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工作要求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楷体_GB2312" w:hAnsi="宋体" w:eastAsia="楷体_GB2312" w:cs="宋体"/>
          <w:sz w:val="32"/>
          <w:szCs w:val="32"/>
        </w:rPr>
        <w:t>改厕范围。</w:t>
      </w:r>
      <w:r>
        <w:rPr>
          <w:rFonts w:hint="eastAsia" w:ascii="仿宋_GB2312" w:hAnsi="宋体" w:eastAsia="仿宋_GB2312" w:cs="宋体"/>
          <w:bCs/>
          <w:sz w:val="32"/>
          <w:szCs w:val="32"/>
        </w:rPr>
        <w:t>改厕范围</w:t>
      </w:r>
      <w:r>
        <w:rPr>
          <w:rFonts w:hint="eastAsia" w:ascii="仿宋_GB2312" w:hAnsi="仿宋" w:eastAsia="仿宋_GB2312" w:cs="仿宋"/>
          <w:sz w:val="32"/>
          <w:szCs w:val="32"/>
        </w:rPr>
        <w:t>包括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赵家坪村和佐子坪村</w:t>
      </w:r>
      <w:r>
        <w:rPr>
          <w:rFonts w:hint="eastAsia" w:ascii="仿宋_GB2312" w:hAnsi="仿宋" w:eastAsia="仿宋_GB2312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</w:t>
      </w:r>
      <w:r>
        <w:rPr>
          <w:rFonts w:hint="eastAsia" w:ascii="楷体_GB2312" w:hAnsi="宋体" w:eastAsia="楷体_GB2312" w:cs="宋体"/>
          <w:sz w:val="32"/>
          <w:szCs w:val="32"/>
        </w:rPr>
        <w:t>改厕标准。</w:t>
      </w:r>
      <w:r>
        <w:rPr>
          <w:rFonts w:hint="eastAsia" w:ascii="仿宋_GB2312" w:hAnsi="仿宋" w:eastAsia="仿宋_GB2312" w:cs="仿宋"/>
          <w:bCs/>
          <w:sz w:val="32"/>
          <w:szCs w:val="32"/>
        </w:rPr>
        <w:t>户</w:t>
      </w:r>
      <w:r>
        <w:rPr>
          <w:rFonts w:hint="eastAsia" w:ascii="仿宋_GB2312" w:eastAsia="仿宋_GB2312"/>
          <w:bCs/>
          <w:sz w:val="32"/>
          <w:szCs w:val="32"/>
        </w:rPr>
        <w:t>厕改造</w:t>
      </w:r>
      <w:r>
        <w:rPr>
          <w:rFonts w:hint="eastAsia" w:ascii="仿宋_GB2312" w:eastAsia="仿宋_GB2312"/>
          <w:sz w:val="32"/>
          <w:szCs w:val="32"/>
        </w:rPr>
        <w:t>要做到</w:t>
      </w:r>
      <w:r>
        <w:rPr>
          <w:rFonts w:hint="eastAsia" w:ascii="仿宋_GB2312" w:hAnsi="仿宋" w:eastAsia="仿宋_GB2312" w:cs="仿宋"/>
          <w:sz w:val="32"/>
          <w:szCs w:val="32"/>
        </w:rPr>
        <w:t>“四有、三无、两不、一清”标准，</w:t>
      </w:r>
      <w:r>
        <w:rPr>
          <w:rFonts w:hint="eastAsia" w:ascii="仿宋_GB2312" w:eastAsia="仿宋_GB2312"/>
          <w:sz w:val="32"/>
          <w:szCs w:val="32"/>
        </w:rPr>
        <w:t>即厕屋有墙、有顶、有窗、有盖（除臭阀），厕所无蝇、无蛆、无臭，贮粪池不渗不漏，内外墙面平整，抹灰涂色，适时清出粪便并进行无害化处理。施工时要把贮粪池不渗不漏作为基本要求。购置的厕具要统一标准，保证质量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baseline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（三）改厕模式。</w:t>
      </w:r>
      <w:r>
        <w:rPr>
          <w:rFonts w:hint="eastAsia" w:ascii="仿宋_GB2312" w:hAnsi="Times New Roman" w:eastAsia="仿宋_GB2312"/>
          <w:sz w:val="32"/>
          <w:szCs w:val="32"/>
        </w:rPr>
        <w:t>按照户厕改造基本要求，确定</w:t>
      </w:r>
      <w:r>
        <w:rPr>
          <w:rFonts w:ascii="仿宋_GB2312" w:hAnsi="Times New Roman" w:eastAsia="仿宋_GB2312"/>
          <w:sz w:val="32"/>
          <w:szCs w:val="32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种模式：一是完整水冲式厕所（图例</w:t>
      </w:r>
      <w:r>
        <w:rPr>
          <w:rFonts w:ascii="仿宋_GB2312" w:hAnsi="Times New Roman" w:eastAsia="仿宋_GB2312"/>
          <w:sz w:val="32"/>
          <w:szCs w:val="32"/>
        </w:rPr>
        <w:t>1</w:t>
      </w:r>
      <w:r>
        <w:rPr>
          <w:rFonts w:hint="eastAsia" w:ascii="仿宋_GB2312" w:hAnsi="Times New Roman" w:eastAsia="仿宋_GB2312"/>
          <w:sz w:val="32"/>
          <w:szCs w:val="32"/>
        </w:rPr>
        <w:t>）。</w:t>
      </w:r>
      <w:r>
        <w:rPr>
          <w:rFonts w:hint="eastAsia" w:ascii="仿宋_GB2312" w:hAnsi="仿宋" w:eastAsia="仿宋_GB2312" w:cs="仿宋"/>
          <w:sz w:val="32"/>
          <w:szCs w:val="32"/>
        </w:rPr>
        <w:t>具备污水管网设施</w:t>
      </w:r>
      <w:r>
        <w:rPr>
          <w:rFonts w:hint="eastAsia" w:ascii="仿宋_GB2312" w:hAnsi="Times New Roman" w:eastAsia="仿宋_GB2312"/>
          <w:sz w:val="32"/>
          <w:szCs w:val="32"/>
        </w:rPr>
        <w:t>的村一步到位改造为完整水冲式厕所；二是深坑双瓮式厕所（图例</w:t>
      </w:r>
      <w:r>
        <w:rPr>
          <w:rFonts w:ascii="仿宋_GB2312" w:hAnsi="Times New Roman" w:eastAsia="仿宋_GB2312"/>
          <w:sz w:val="32"/>
          <w:szCs w:val="32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）。</w:t>
      </w:r>
      <w:r>
        <w:rPr>
          <w:rFonts w:hint="eastAsia" w:ascii="仿宋_GB2312" w:hAnsi="仿宋" w:eastAsia="仿宋_GB2312" w:cs="仿宋"/>
          <w:sz w:val="32"/>
          <w:szCs w:val="32"/>
        </w:rPr>
        <w:t>每个瓮型化粪池的容积</w:t>
      </w:r>
      <w:r>
        <w:rPr>
          <w:rFonts w:hint="eastAsia" w:ascii="仿宋_GB2312" w:hAnsi="仿宋" w:eastAsia="仿宋" w:cs="仿宋"/>
          <w:sz w:val="32"/>
          <w:szCs w:val="32"/>
        </w:rPr>
        <w:t>≧</w:t>
      </w:r>
      <w:r>
        <w:rPr>
          <w:rFonts w:ascii="仿宋_GB2312" w:hAnsi="仿宋" w:eastAsia="仿宋_GB2312" w:cs="仿宋"/>
          <w:sz w:val="32"/>
          <w:szCs w:val="32"/>
        </w:rPr>
        <w:t>0.5M</w:t>
      </w:r>
      <w:r>
        <w:rPr>
          <w:rFonts w:ascii="仿宋_GB2312" w:hAnsi="仿宋" w:eastAsia="仿宋_GB2312" w:cs="仿宋"/>
          <w:sz w:val="32"/>
          <w:szCs w:val="32"/>
          <w:vertAlign w:val="superscript"/>
        </w:rPr>
        <w:t xml:space="preserve">3 </w:t>
      </w:r>
      <w:r>
        <w:rPr>
          <w:rFonts w:hint="eastAsia" w:ascii="仿宋_GB2312" w:hAnsi="仿宋" w:eastAsia="仿宋_GB2312" w:cs="仿宋"/>
          <w:sz w:val="32"/>
          <w:szCs w:val="32"/>
        </w:rPr>
        <w:t>，深度</w:t>
      </w:r>
      <w:r>
        <w:rPr>
          <w:rFonts w:hint="eastAsia" w:ascii="仿宋_GB2312" w:hAnsi="仿宋" w:eastAsia="仿宋" w:cs="仿宋"/>
          <w:sz w:val="32"/>
          <w:szCs w:val="32"/>
        </w:rPr>
        <w:t>≧</w:t>
      </w:r>
      <w:r>
        <w:rPr>
          <w:rFonts w:ascii="仿宋_GB2312" w:hAnsi="仿宋" w:eastAsia="仿宋_GB2312" w:cs="仿宋"/>
          <w:sz w:val="32"/>
          <w:szCs w:val="32"/>
        </w:rPr>
        <w:t>1500mm</w:t>
      </w:r>
      <w:r>
        <w:rPr>
          <w:rFonts w:hint="eastAsia" w:ascii="仿宋_GB2312" w:hAnsi="仿宋" w:eastAsia="仿宋_GB2312" w:cs="仿宋"/>
          <w:sz w:val="32"/>
          <w:szCs w:val="32"/>
        </w:rPr>
        <w:t>，瓮体加脖增高，配备冬季防冻保温措施。</w:t>
      </w:r>
      <w:r>
        <w:rPr>
          <w:rFonts w:hint="eastAsia" w:ascii="仿宋_GB2312" w:hAnsi="仿宋_GB2312" w:eastAsia="仿宋_GB2312" w:cs="仿宋_GB2312"/>
          <w:sz w:val="32"/>
          <w:szCs w:val="32"/>
        </w:rPr>
        <w:t>适宜单户，无下水设施的区域，具有干净、粪便自行无害化、施肥效果好的优点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楷体_GB2312" w:hAnsi="宋体" w:eastAsia="楷体_GB2312" w:cs="宋体"/>
          <w:sz w:val="32"/>
          <w:szCs w:val="32"/>
        </w:rPr>
        <w:t>（四）改厕办法。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改厕</w:t>
      </w:r>
      <w:r>
        <w:rPr>
          <w:rFonts w:hint="eastAsia" w:ascii="仿宋_GB2312" w:eastAsia="仿宋_GB2312"/>
          <w:sz w:val="32"/>
          <w:szCs w:val="32"/>
        </w:rPr>
        <w:t>居民（农户）可向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村委或乡政府</w:t>
      </w:r>
      <w:r>
        <w:rPr>
          <w:rFonts w:hint="eastAsia" w:ascii="仿宋_GB2312" w:eastAsia="仿宋_GB2312"/>
          <w:sz w:val="32"/>
          <w:szCs w:val="32"/>
        </w:rPr>
        <w:t>提出申请，由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村委或乡政府</w:t>
      </w:r>
      <w:r>
        <w:rPr>
          <w:rFonts w:hint="eastAsia" w:ascii="仿宋_GB2312" w:eastAsia="仿宋_GB2312"/>
          <w:sz w:val="32"/>
          <w:szCs w:val="32"/>
        </w:rPr>
        <w:t>统一组织改造。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楷体_GB2312" w:hAnsi="宋体" w:eastAsia="楷体_GB2312" w:cs="宋体"/>
          <w:sz w:val="32"/>
          <w:szCs w:val="32"/>
        </w:rPr>
        <w:t>（五）运营机制。</w:t>
      </w:r>
      <w:r>
        <w:rPr>
          <w:rFonts w:hint="eastAsia" w:ascii="仿宋" w:hAnsi="仿宋" w:eastAsia="仿宋" w:cs="仿宋"/>
          <w:sz w:val="32"/>
          <w:szCs w:val="32"/>
        </w:rPr>
        <w:t>各改厕户按照属地管理原则，由乡镇出台切实管理维护办法，</w:t>
      </w:r>
      <w:r>
        <w:rPr>
          <w:rFonts w:hint="eastAsia" w:ascii="仿宋_GB2312" w:hAnsi="仿宋" w:eastAsia="仿宋_GB2312" w:cs="仿宋"/>
          <w:sz w:val="32"/>
          <w:szCs w:val="32"/>
        </w:rPr>
        <w:t>建立健全卫生厕所维修、粪污抽取、粪污资源化利用长效运管机制，实现厕具坏了有人修、粪污满了有人抽、抽走之后有利用。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四、实施步骤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??_GB2312" w:hAnsi="楷体" w:eastAsia="Times New Roman" w:cs="楷体"/>
          <w:b/>
          <w:bCs/>
          <w:sz w:val="32"/>
          <w:szCs w:val="32"/>
        </w:rPr>
      </w:pPr>
      <w:r>
        <w:rPr>
          <w:rFonts w:hint="eastAsia" w:ascii="楷体_GB2312" w:hAnsi="楷体" w:eastAsia="楷体_GB2312" w:cs="楷体"/>
          <w:sz w:val="32"/>
          <w:szCs w:val="32"/>
        </w:rPr>
        <w:t>第一阶段：宣传摸底阶段（</w:t>
      </w:r>
      <w:r>
        <w:rPr>
          <w:rFonts w:ascii="楷体_GB2312" w:hAnsi="楷体" w:eastAsia="楷体_GB2312" w:cs="楷体"/>
          <w:sz w:val="32"/>
          <w:szCs w:val="32"/>
        </w:rPr>
        <w:t>2021</w:t>
      </w:r>
      <w:r>
        <w:rPr>
          <w:rFonts w:hint="eastAsia" w:ascii="楷体_GB2312" w:hAnsi="楷体" w:eastAsia="楷体_GB2312" w:cs="楷体"/>
          <w:sz w:val="32"/>
          <w:szCs w:val="32"/>
        </w:rPr>
        <w:t>年8月初至</w:t>
      </w:r>
      <w:r>
        <w:rPr>
          <w:rFonts w:ascii="楷体_GB2312" w:hAnsi="楷体" w:eastAsia="楷体_GB2312" w:cs="楷体"/>
          <w:sz w:val="32"/>
          <w:szCs w:val="32"/>
        </w:rPr>
        <w:t>9</w:t>
      </w:r>
      <w:r>
        <w:rPr>
          <w:rFonts w:hint="eastAsia" w:ascii="楷体_GB2312" w:hAnsi="楷体" w:eastAsia="楷体_GB2312" w:cs="楷体"/>
          <w:sz w:val="32"/>
          <w:szCs w:val="32"/>
        </w:rPr>
        <w:t>月</w:t>
      </w:r>
      <w:r>
        <w:rPr>
          <w:rFonts w:ascii="楷体_GB2312" w:hAnsi="楷体" w:eastAsia="楷体_GB2312" w:cs="楷体"/>
          <w:sz w:val="32"/>
          <w:szCs w:val="32"/>
        </w:rPr>
        <w:t>19</w:t>
      </w:r>
      <w:r>
        <w:rPr>
          <w:rFonts w:hint="eastAsia" w:ascii="楷体_GB2312" w:hAnsi="楷体" w:eastAsia="楷体_GB2312" w:cs="楷体"/>
          <w:sz w:val="32"/>
          <w:szCs w:val="32"/>
        </w:rPr>
        <w:t>日）。</w:t>
      </w:r>
      <w:r>
        <w:rPr>
          <w:rFonts w:hint="eastAsia" w:ascii="仿宋_GB2312" w:eastAsia="仿宋_GB2312"/>
          <w:sz w:val="32"/>
          <w:szCs w:val="32"/>
        </w:rPr>
        <w:t>按照县委、县政府创卫工作总部署，采用多种形式进行厕所改造宣传发动，同时，</w:t>
      </w:r>
      <w:r>
        <w:rPr>
          <w:rFonts w:hint="eastAsia" w:ascii="仿宋_GB2312" w:hAnsi="仿宋" w:eastAsia="仿宋_GB2312" w:cs="仿宋"/>
          <w:sz w:val="32"/>
          <w:szCs w:val="32"/>
        </w:rPr>
        <w:t>建成区所涉乡镇进行全面排查，摸清底数。</w:t>
      </w:r>
      <w:r>
        <w:rPr>
          <w:rFonts w:hint="eastAsia" w:ascii="仿宋_GB2312" w:eastAsia="仿宋_GB2312"/>
          <w:sz w:val="32"/>
          <w:szCs w:val="32"/>
        </w:rPr>
        <w:t>乡村两级要结合实际分别制定建成区户厕改造工作方案，</w:t>
      </w:r>
      <w:r>
        <w:rPr>
          <w:rFonts w:hint="eastAsia" w:eastAsia="仿宋_GB2312"/>
          <w:sz w:val="32"/>
          <w:szCs w:val="32"/>
        </w:rPr>
        <w:t>明确改厕范围和重点，</w:t>
      </w:r>
      <w:r>
        <w:rPr>
          <w:rFonts w:hint="eastAsia" w:ascii="仿宋_GB2312" w:eastAsia="仿宋_GB2312"/>
          <w:sz w:val="32"/>
          <w:szCs w:val="32"/>
        </w:rPr>
        <w:t>成立改厕领导小组，落实工作责任，确定时间节点，建立工作台账，实行挂牌销号。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楷体_GB2312" w:hAnsi="楷体" w:eastAsia="楷体_GB2312" w:cs="楷体"/>
          <w:sz w:val="32"/>
          <w:szCs w:val="32"/>
        </w:rPr>
        <w:t>第二阶段：组织实施阶段（</w:t>
      </w:r>
      <w:r>
        <w:rPr>
          <w:rFonts w:ascii="楷体_GB2312" w:hAnsi="楷体" w:eastAsia="楷体_GB2312" w:cs="楷体"/>
          <w:sz w:val="32"/>
          <w:szCs w:val="32"/>
        </w:rPr>
        <w:t>2021</w:t>
      </w:r>
      <w:r>
        <w:rPr>
          <w:rFonts w:hint="eastAsia" w:ascii="楷体_GB2312" w:hAnsi="楷体" w:eastAsia="楷体_GB2312" w:cs="楷体"/>
          <w:sz w:val="32"/>
          <w:szCs w:val="32"/>
        </w:rPr>
        <w:t>年</w:t>
      </w:r>
      <w:r>
        <w:rPr>
          <w:rFonts w:ascii="楷体_GB2312" w:hAnsi="楷体" w:eastAsia="楷体_GB2312" w:cs="楷体"/>
          <w:sz w:val="32"/>
          <w:szCs w:val="32"/>
        </w:rPr>
        <w:t>9</w:t>
      </w:r>
      <w:r>
        <w:rPr>
          <w:rFonts w:hint="eastAsia" w:ascii="楷体_GB2312" w:hAnsi="楷体" w:eastAsia="楷体_GB2312" w:cs="楷体"/>
          <w:sz w:val="32"/>
          <w:szCs w:val="32"/>
        </w:rPr>
        <w:t>月</w:t>
      </w:r>
      <w:r>
        <w:rPr>
          <w:rFonts w:ascii="楷体_GB2312" w:hAnsi="楷体" w:eastAsia="楷体_GB2312" w:cs="楷体"/>
          <w:sz w:val="32"/>
          <w:szCs w:val="32"/>
        </w:rPr>
        <w:t>20</w:t>
      </w:r>
      <w:r>
        <w:rPr>
          <w:rFonts w:hint="eastAsia" w:ascii="楷体_GB2312" w:hAnsi="楷体" w:eastAsia="楷体_GB2312" w:cs="楷体"/>
          <w:sz w:val="32"/>
          <w:szCs w:val="32"/>
        </w:rPr>
        <w:t>日至</w:t>
      </w:r>
      <w:r>
        <w:rPr>
          <w:rFonts w:ascii="楷体_GB2312" w:hAnsi="楷体" w:eastAsia="楷体_GB2312" w:cs="楷体"/>
          <w:sz w:val="32"/>
          <w:szCs w:val="32"/>
        </w:rPr>
        <w:t>10</w:t>
      </w:r>
      <w:r>
        <w:rPr>
          <w:rFonts w:hint="eastAsia" w:ascii="楷体_GB2312" w:hAnsi="楷体" w:eastAsia="楷体_GB2312" w:cs="楷体"/>
          <w:sz w:val="32"/>
          <w:szCs w:val="32"/>
        </w:rPr>
        <w:t>月</w:t>
      </w:r>
      <w:r>
        <w:rPr>
          <w:rFonts w:ascii="楷体_GB2312" w:hAnsi="楷体" w:eastAsia="楷体_GB2312" w:cs="楷体"/>
          <w:sz w:val="32"/>
          <w:szCs w:val="32"/>
        </w:rPr>
        <w:t>20</w:t>
      </w:r>
      <w:r>
        <w:rPr>
          <w:rFonts w:hint="eastAsia" w:ascii="楷体_GB2312" w:hAnsi="楷体" w:eastAsia="楷体_GB2312" w:cs="楷体"/>
          <w:sz w:val="32"/>
          <w:szCs w:val="32"/>
        </w:rPr>
        <w:t>日）。</w:t>
      </w:r>
      <w:r>
        <w:rPr>
          <w:rFonts w:hint="eastAsia" w:ascii="仿宋_GB2312" w:hAnsi="仿宋" w:eastAsia="仿宋_GB2312" w:cs="仿宋"/>
          <w:bCs/>
          <w:sz w:val="32"/>
          <w:szCs w:val="32"/>
        </w:rPr>
        <w:t>乡镇是创卫</w:t>
      </w:r>
      <w:r>
        <w:rPr>
          <w:rFonts w:hint="eastAsia" w:ascii="仿宋_GB2312" w:hAnsi="仿宋" w:eastAsia="仿宋_GB2312" w:cs="仿宋"/>
          <w:sz w:val="32"/>
          <w:szCs w:val="32"/>
        </w:rPr>
        <w:t>改厕工作的实施主体，要按照任务目标，制定施工图，确定时间表，倒排工期，统筹做好施工组织，确保按期完成任务。同时要对改厕农户建档立卡，做好资料图片特别是地下部分勘验资料等收集工作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凡同意户厕改造的村民必须向村委提出申请，乡政府向改厕户发放户厕改造知情同意书，由村委组织施工队统一施工</w:t>
      </w:r>
      <w:r>
        <w:rPr>
          <w:rFonts w:hint="eastAsia" w:ascii="仿宋_GB2312" w:hAnsi="仿宋" w:eastAsia="仿宋_GB2312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default" w:ascii="仿宋_GB2312" w:hAnsi="仿宋" w:eastAsia="仿宋_GB2312" w:cs="仿宋"/>
          <w:bCs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楷体"/>
          <w:sz w:val="32"/>
          <w:szCs w:val="32"/>
        </w:rPr>
        <w:t>第三阶段：检查验收阶段（</w:t>
      </w:r>
      <w:r>
        <w:rPr>
          <w:rFonts w:ascii="楷体_GB2312" w:hAnsi="楷体" w:eastAsia="楷体_GB2312" w:cs="楷体"/>
          <w:sz w:val="32"/>
          <w:szCs w:val="32"/>
        </w:rPr>
        <w:t>2021</w:t>
      </w:r>
      <w:r>
        <w:rPr>
          <w:rFonts w:hint="eastAsia" w:ascii="楷体_GB2312" w:hAnsi="楷体" w:eastAsia="楷体_GB2312" w:cs="楷体"/>
          <w:sz w:val="32"/>
          <w:szCs w:val="32"/>
        </w:rPr>
        <w:t>年</w:t>
      </w:r>
      <w:r>
        <w:rPr>
          <w:rFonts w:ascii="楷体_GB2312" w:hAnsi="楷体" w:eastAsia="楷体_GB2312" w:cs="楷体"/>
          <w:sz w:val="32"/>
          <w:szCs w:val="32"/>
        </w:rPr>
        <w:t>10</w:t>
      </w:r>
      <w:r>
        <w:rPr>
          <w:rFonts w:hint="eastAsia" w:ascii="楷体_GB2312" w:hAnsi="楷体" w:eastAsia="楷体_GB2312" w:cs="楷体"/>
          <w:sz w:val="32"/>
          <w:szCs w:val="32"/>
        </w:rPr>
        <w:t>月</w:t>
      </w:r>
      <w:r>
        <w:rPr>
          <w:rFonts w:ascii="楷体_GB2312" w:hAnsi="楷体" w:eastAsia="楷体_GB2312" w:cs="楷体"/>
          <w:sz w:val="32"/>
          <w:szCs w:val="32"/>
        </w:rPr>
        <w:t>20</w:t>
      </w:r>
      <w:r>
        <w:rPr>
          <w:rFonts w:hint="eastAsia" w:ascii="楷体_GB2312" w:hAnsi="楷体" w:eastAsia="楷体_GB2312" w:cs="楷体"/>
          <w:sz w:val="32"/>
          <w:szCs w:val="32"/>
        </w:rPr>
        <w:t>日至</w:t>
      </w:r>
      <w:r>
        <w:rPr>
          <w:rFonts w:ascii="楷体_GB2312" w:hAnsi="楷体" w:eastAsia="楷体_GB2312" w:cs="楷体"/>
          <w:sz w:val="32"/>
          <w:szCs w:val="32"/>
        </w:rPr>
        <w:t>11</w:t>
      </w:r>
      <w:r>
        <w:rPr>
          <w:rFonts w:hint="eastAsia" w:ascii="楷体_GB2312" w:hAnsi="楷体" w:eastAsia="楷体_GB2312" w:cs="楷体"/>
          <w:sz w:val="32"/>
          <w:szCs w:val="32"/>
        </w:rPr>
        <w:t>月</w:t>
      </w:r>
      <w:r>
        <w:rPr>
          <w:rFonts w:ascii="楷体_GB2312" w:hAnsi="楷体" w:eastAsia="楷体_GB2312" w:cs="楷体"/>
          <w:sz w:val="32"/>
          <w:szCs w:val="32"/>
        </w:rPr>
        <w:t>20</w:t>
      </w:r>
      <w:r>
        <w:rPr>
          <w:rFonts w:hint="eastAsia" w:ascii="楷体_GB2312" w:hAnsi="楷体" w:eastAsia="楷体_GB2312" w:cs="楷体"/>
          <w:sz w:val="32"/>
          <w:szCs w:val="32"/>
        </w:rPr>
        <w:t>日）。</w:t>
      </w:r>
      <w:r>
        <w:rPr>
          <w:rFonts w:hint="eastAsia" w:ascii="仿宋_GB2312" w:hAnsi="仿宋" w:eastAsia="仿宋_GB2312" w:cs="仿宋"/>
          <w:bCs/>
          <w:sz w:val="32"/>
          <w:szCs w:val="32"/>
        </w:rPr>
        <w:t>坚持自行验收和</w:t>
      </w:r>
      <w:r>
        <w:rPr>
          <w:rFonts w:hint="eastAsia" w:ascii="仿宋_GB2312" w:hAnsi="仿宋" w:eastAsia="仿宋_GB2312" w:cs="仿宋"/>
          <w:bCs/>
          <w:sz w:val="32"/>
          <w:szCs w:val="32"/>
          <w:lang w:val="en-US" w:eastAsia="zh-CN"/>
        </w:rPr>
        <w:t>统一</w:t>
      </w:r>
      <w:r>
        <w:rPr>
          <w:rFonts w:hint="eastAsia" w:ascii="仿宋_GB2312" w:hAnsi="仿宋" w:eastAsia="仿宋_GB2312" w:cs="仿宋"/>
          <w:bCs/>
          <w:sz w:val="32"/>
          <w:szCs w:val="32"/>
        </w:rPr>
        <w:t>验收相结合，涉及</w:t>
      </w:r>
      <w:r>
        <w:rPr>
          <w:rFonts w:hint="eastAsia" w:ascii="仿宋_GB2312" w:hAnsi="仿宋" w:eastAsia="仿宋_GB2312" w:cs="仿宋"/>
          <w:bCs/>
          <w:sz w:val="32"/>
          <w:szCs w:val="32"/>
          <w:lang w:val="en-US" w:eastAsia="zh-CN"/>
        </w:rPr>
        <w:t>村委</w:t>
      </w:r>
      <w:r>
        <w:rPr>
          <w:rFonts w:hint="eastAsia" w:ascii="仿宋_GB2312" w:hAnsi="仿宋" w:eastAsia="仿宋_GB2312" w:cs="仿宋"/>
          <w:bCs/>
          <w:sz w:val="32"/>
          <w:szCs w:val="32"/>
        </w:rPr>
        <w:t>要对</w:t>
      </w:r>
      <w:r>
        <w:rPr>
          <w:rFonts w:hint="eastAsia" w:ascii="仿宋_GB2312" w:hAnsi="仿宋" w:eastAsia="仿宋_GB2312" w:cs="仿宋"/>
          <w:sz w:val="32"/>
          <w:szCs w:val="32"/>
        </w:rPr>
        <w:t>地下部分、地上部分、厕具安装等分阶段逐户验收，坚持</w:t>
      </w:r>
      <w:r>
        <w:rPr>
          <w:rFonts w:hint="eastAsia" w:ascii="仿宋_GB2312" w:eastAsia="仿宋_GB2312"/>
          <w:sz w:val="32"/>
          <w:szCs w:val="32"/>
        </w:rPr>
        <w:t>竣工一个，验收一个，合格一个。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乡政府要对所涉四个村委的改厕户全部验收。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五、保障措施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楷体_GB2312" w:hAnsi="楷体" w:eastAsia="楷体_GB2312" w:cs="楷体"/>
          <w:sz w:val="32"/>
          <w:szCs w:val="32"/>
        </w:rPr>
        <w:t>（一）加强组织领导。</w:t>
      </w:r>
      <w:r>
        <w:rPr>
          <w:rFonts w:hint="eastAsia" w:ascii="仿宋_GB2312" w:eastAsia="仿宋_GB2312"/>
          <w:sz w:val="32"/>
          <w:szCs w:val="32"/>
        </w:rPr>
        <w:t>为了加强对全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</w:t>
      </w:r>
      <w:r>
        <w:rPr>
          <w:rFonts w:hint="eastAsia" w:ascii="仿宋_GB2312" w:eastAsia="仿宋_GB2312"/>
          <w:sz w:val="32"/>
          <w:szCs w:val="32"/>
        </w:rPr>
        <w:t>厕所改造工作的领导，成立户厕改造领导小组。乡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长</w:t>
      </w:r>
      <w:r>
        <w:rPr>
          <w:rFonts w:hint="eastAsia" w:ascii="仿宋_GB2312" w:eastAsia="仿宋_GB2312"/>
          <w:sz w:val="32"/>
          <w:szCs w:val="32"/>
        </w:rPr>
        <w:t>是第一责任人，对</w:t>
      </w:r>
      <w:r>
        <w:rPr>
          <w:rFonts w:hint="eastAsia" w:ascii="仿宋_GB2312" w:hAnsi="仿宋" w:eastAsia="仿宋_GB2312" w:cs="仿宋"/>
          <w:sz w:val="32"/>
          <w:szCs w:val="32"/>
        </w:rPr>
        <w:t>户厕改造</w:t>
      </w:r>
      <w:r>
        <w:rPr>
          <w:rFonts w:hint="eastAsia" w:ascii="仿宋_GB2312" w:eastAsia="仿宋_GB2312"/>
          <w:sz w:val="32"/>
          <w:szCs w:val="32"/>
        </w:rPr>
        <w:t>负总责，对改厕宣传发动、方案制定、组织实施、竣工验收、运营管护、拆除旧厕等关键环节全过程管理，扎实推进。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楷体_GB2312" w:hAnsi="楷体" w:eastAsia="楷体_GB2312" w:cs="楷体"/>
          <w:sz w:val="32"/>
          <w:szCs w:val="32"/>
        </w:rPr>
        <w:t>（二）强化部门协作。</w:t>
      </w:r>
      <w:r>
        <w:rPr>
          <w:rFonts w:hint="eastAsia" w:ascii="仿宋_GB2312" w:eastAsia="仿宋_GB2312"/>
          <w:sz w:val="32"/>
          <w:szCs w:val="32"/>
        </w:rPr>
        <w:t>户厕改造工作由县农业农村局牵头</w:t>
      </w:r>
      <w:r>
        <w:rPr>
          <w:rFonts w:hint="eastAsia" w:ascii="仿宋_GB2312" w:hAnsi="仿宋" w:eastAsia="仿宋_GB2312" w:cs="仿宋"/>
          <w:sz w:val="32"/>
          <w:szCs w:val="32"/>
        </w:rPr>
        <w:t>并负责技术指导</w:t>
      </w:r>
      <w:r>
        <w:rPr>
          <w:rFonts w:hint="eastAsia" w:ascii="仿宋_GB2312" w:hAnsi="Times New Roman" w:eastAsia="仿宋_GB2312"/>
          <w:sz w:val="32"/>
          <w:szCs w:val="32"/>
        </w:rPr>
        <w:t>，乡政府和村（居）委会负责实施，宜户则户，宜公则公，最终实现建成区户厕无旱厕。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楷体_GB2312" w:hAnsi="楷体" w:eastAsia="楷体_GB2312" w:cs="楷体"/>
          <w:sz w:val="32"/>
          <w:szCs w:val="32"/>
        </w:rPr>
        <w:t>（</w:t>
      </w:r>
      <w:r>
        <w:rPr>
          <w:rFonts w:hint="eastAsia" w:ascii="楷体_GB2312" w:hAnsi="楷体" w:eastAsia="楷体_GB2312" w:cs="楷体"/>
          <w:sz w:val="32"/>
          <w:szCs w:val="32"/>
          <w:lang w:val="en-US" w:eastAsia="zh-CN"/>
        </w:rPr>
        <w:t>三</w:t>
      </w:r>
      <w:r>
        <w:rPr>
          <w:rFonts w:hint="eastAsia" w:ascii="楷体_GB2312" w:hAnsi="楷体" w:eastAsia="楷体_GB2312" w:cs="楷体"/>
          <w:sz w:val="32"/>
          <w:szCs w:val="32"/>
        </w:rPr>
        <w:t>）加强宣传引导。</w:t>
      </w:r>
      <w:r>
        <w:rPr>
          <w:rFonts w:hint="eastAsia" w:ascii="仿宋_GB2312" w:hAnsi="仿宋" w:eastAsia="仿宋_GB2312" w:cs="仿宋"/>
          <w:sz w:val="32"/>
          <w:szCs w:val="32"/>
        </w:rPr>
        <w:t>充分利用电视、融媒体、宣传标语等多种形式，大力宣传厕所革命对改善人居环境、提高群众生活质量和健康水平的重要作用，及时报道改厕工作好的典型和经验做法，激发广大干部群众的积极性、创造性，营造农村改厕工作的良好氛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六、工程内容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baseline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（一）兴县赵家坪乡赵家坪村新建公厕及户厕工程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该1#公厕除屋项造型变更为整体坡屋面、内墙面全部增加石塑护墙板及顶鲜加复合PVC吊顶外，其余均严格按设计图纸及施工规范施工。变更及增加项目碗认如下：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1、制作安装方钢管屋架树脂瓦屋顶面积（包括雨棚部分）58.852；方钢管屋架0.391T。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2、内墙面乳胶漆变为石塑护墙板面积100.56m2。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3、顶棚面乳胶漆变为木龙骨复合PVC吊顶面积29.84m2。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4、小型挖掘机挖土方（污水处理设备）3.6*2.6*3.6m3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5、租用吊车安放污水处理设备两次(2.6*1.6*2.1)一项；2400元，回填夯实。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6、余土外运装载机装车土方；小四轮清倒8.736m3运距3公里。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7、制作安装PVC大字(800*800)5个；320元/个。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8、制安肯得基门(1.8m*2m)一樘；3700元/樘，其余内门为木质套装门。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9、40PPR塑料给水管长23.15m;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10、32PPR塑料给水管8.5m;中25PPR自来给水管4.4m;中20PPR自来给水管3.2m。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11、小型挖掘机挖土方（污水沉淀池）1.6*1.4*1.6m3;井底垫层及基础混凝土（污水沉淀池)1.6*1.4*0.1m3;砌筑井砖砌矩形（污水沉淀池）(1.24+1.04)*2*0.24*1.5m3;砖墙抹灰井内侧（污水沉淀池）1.8*2*1.5；砖墙抹灰井底（污水沉淀池）1*0.8;角铁钢板制安井盖（污水沉淀池）一套；360元。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12、圆形污水检查井砖砌直筒式井室内径700m1深1.2：2座。角铁邻板制安并盖（污水检查井）2套；650元/套。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13、中300吸顶灯3个，轴流排气扇带灯2台。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14、现浇栏板变更为M7.5水泥砂浆240砖砌筑女儿墙高0.35m。
新建户厕5座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每座做法如下：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一、开挖地基并夯实：个户自己出工完成。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长2m,宽1.3m,深2m,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二、现浇混凝土垫层：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长2m,宽1.3m,厚0.1m;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三、安装瓮式化粪池4个组成一座：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化粪池及配件系农委提供，本案只计安装费用。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四、回填土夯实：个户协助完成；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五、硬化场地并安装电冲水蹲便器：长1.5m,宽1.3m,厚0.10m;
蹲便器及附件系农委提供，只计安装费用。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六、厕所地上部分：外径长2m,宽1.8m,高2.5m;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(1)M7.5水泥砂浆砌厕所砖墙，内外墙水泥沙浆抹面；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(2)彩钢夹芯板盖顶：长2.2m,宽2m;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(3)安装塑钢窗户1扇：宽1.2m,高0.6m;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钢质防盗门1樘：宽1.1m,高2m;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七、安装：双联单控开关1个，材料价：12元/个；平灯口及灯1个，材料价：3元/个；铜芯线(1.5m㎡)6m,线材料价：1.5元/m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br w:type="page"/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（二）兴县赵家坪乡佐子坪村厕所改造扩建项目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新建及改造卫生公厕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1、人工平整场地4.57*5.24m2;人工挖沟槽普硬土(3.45*2+4+5.16)*0.3*1.5m3:基底钎探(3.45*2+4+5.16)*0.82；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原土夯实两遍(3.45*2+4+5.16)*0.8m2。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2、3:7灰土垫(3.45*2+4+5.16)*0.8*0.3m3;现浇C15混凝土垫层
(3.45*2+4+5.16)*0.8*0.1m3;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3、M7.5水泥砂浆砌筑砖基础(3.45*2+4+5.16)*0.37*1.2m3;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4、M7.5水泥砂浆砌筑砖外墙(3.45*2+4+5.16)*0.24*2.93；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5、M7.5水泥砂浆砌筑240砖墙女儿墙(3.45*2+4+5.16)*0.24*0.5m3;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6、M7.5水泥砂浆砌筑（砖砌蹲台）(2.58-0.18)*0.24*2m3;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7、现浇C15混凝土地面垫层(4.8*2.41+8.25*1.1+3.2*2.4)*0.1m3;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8、室内水泥砂浆抹砖墙54.23-1.44-3.78-5.4+32.48-0.72-1.89㎡；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9、间距500×500mm木龙骨PVC吊顶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3.2*2.4+2.4*2.4*2+8.25*1.1m㎡；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10、矿棉吸音板砂浆墙面上换石塑护墙板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54.23-1.44-3.78-5.4+32.48-0.72-1.89㎡；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11、地面干硬性水泥砂浆粘贴全瓷地砖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3.2*2.4+2.4*2.4*2+8.25*1.12;300*300瓷砖18元/块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12、浴厕隔断生态板板隔断4.8*2.2m㎡；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13、钢檩上树脂瓦瓦屋面9.8*5.7m㎡；80元/m㎡（除税价）金属结构制作安装钢支撑（钢拉条）钢管0.5586T。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14、水泥砂浆抹砖外墙面(8.49+4.24)*2*3.4-1.2*0.6*4-1.8*2.12；外墙刮腻子、涂料各两遍(8.49+4.24)*2*3.4-1.2*0.6*4-1.8*2.1㎡。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15、制安铝合金窗5樘；160元/樘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16、新安室内32 mmPPR给水管长55m;18元/m,新安20 mmPPR给水管长15m;8元/m;安装螺公称直径20mm纹阀门安装2个；65元/个。室内50 mmPVC塑料排水管（粘接）长25m.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17、人工挖沟槽普硬土长32*0.5*1.5m3;室外110mm塑料PVC排水管（粘接）长32m;室外300mm波纹管排水管（粘接）长50m;130元/m.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18、安装扳式暗开关（单控）单双联2个；20元/个
32mm电线塑料阻燃管敷设砖结构内长45m;2.14元/m.吊棚内敷设32mm电线塑料阻燃管敷设长35m;2.14元/m.管内穿2.5mm2铜芯导线照明线路长35m;安装圆球灯罩直径300mm吸顶灯4盏；45元/盏，防水防尘灯吸顶式1盏；120元/盏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19、洗脸盆台上式冷热水（洗脸盆带600洗面柜）2套；885元/套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20、蹲式大便器安装瓷低水箱3套；345元/套；壁挂式小便器安装感应开关埋入式2套；735元/套；成品拖布池安装一套；212元/套；直径50mm地漏安装3个；75元/个。轴流排气扇一台；85元/个。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br w:type="page"/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（三）兴县赵家坪乡佐子坪村厕所改造扩建项目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新建及改造卫生公厕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1、人工平整场地4.57*5.24m2;人工挖沟槽普硬土(3.45*2+4+5.16)*0.3*1.5m3:基底钎探(3.45*2+4+5.16)*0.8m㎡；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原土夯实两遍(3.45*2+4+5.16)*0.8m㎡。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2、3:7灰土垫(3.45*2+4+5.16)*0.8*0.3m3;现浇C15混凝土垫层
(3.45*2+4+5.16)*0.8*0.1m3;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3、M7.5水泥砂浆砌筑砖基础(3.45*2+4+5.16)*0.37*1.2m3;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4、M7.5水泥砂浆砌筑砖外墙(3.45*2+4+5.16)*0.24*2.9m3;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5、M7.5水泥砂浆砌筑240砖墙女儿墙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(3.45*2+4+5.16)*0.24*0.5m3;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6、M7.5水泥砂浆砌筑（砖砌蹲台）(2.58-0.18)*0.24*2m3;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7、现浇C15混凝土地面垫层(4.8*2.41+8.25*1.1+3.2*2.4)*0.13；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8、室内水泥砂浆抹砖墙54.23-1.44-3.78-5.4+32.48-0.72-1.89㎡；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9、间距500×500mm木龙骨PVC吊顶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3.2*2.4+2.4*2.4*2+8.25*1.1m㎡；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10、矿棉吸音板砂浆墙面上换石塑护墙板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54.23-1.44-3.78-5.4+32.48-0.72-1.892;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11、地面干硬性水泥砂浆粘贴全瓷地砖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3.2*2.4+2.4*2.4*2+8.25*1.1㎡2；300*300瓷砖18元/块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12、浴厕隔断生态板板隔断4.8*2.2㎡；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13、钢檩上树脂瓦瓦屋面9.8*5.7㎡；80元/m㎡（除税价）金属结构制作安装钢撑（钢拉条）钢管0.5586T。
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本项目绩效评分91.5，等级优秀。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baseline"/>
        <w:rPr>
          <w:rFonts w:ascii="黑体" w:hAnsi="黑体" w:eastAsia="黑体" w:cs="黑体"/>
          <w:sz w:val="32"/>
          <w:szCs w:val="32"/>
        </w:rPr>
      </w:pPr>
    </w:p>
    <w:p>
      <w:pPr>
        <w:rPr>
          <w:rFonts w:ascii="仿宋_GB2312" w:eastAsia="仿宋_GB2312"/>
          <w:sz w:val="20"/>
        </w:rPr>
      </w:pPr>
      <w:r>
        <w:rPr>
          <w:rFonts w:ascii="仿宋_GB2312" w:eastAsia="仿宋_GB2312"/>
          <w:sz w:val="20"/>
        </w:rPr>
        <w:br w:type="page"/>
      </w:r>
    </w:p>
    <w:p>
      <w:pPr>
        <w:textAlignment w:val="baseline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附1</w:t>
      </w:r>
    </w:p>
    <w:p>
      <w:pPr>
        <w:jc w:val="center"/>
        <w:textAlignment w:val="baseline"/>
        <w:rPr>
          <w:rFonts w:asci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户厕改造知情同意书</w:t>
      </w: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 </w:t>
      </w: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尊敬的农（居）民朋友：</w:t>
      </w: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您好！</w:t>
      </w: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创建国家卫生县城，不断完善县城基础设施和环境卫生设施，提升县城综合管理水平和居民卫生意识，提高全民健康水平，建设生态文明宜居县城，事关全面建成小康社会，事关广大群众根本福祉。</w:t>
      </w: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依据流行病学调查结论，</w:t>
      </w:r>
      <w:r>
        <w:rPr>
          <w:rFonts w:ascii="仿宋_GB2312" w:hAnsi="仿宋_GB2312" w:eastAsia="仿宋_GB2312" w:cs="仿宋_GB2312"/>
          <w:sz w:val="32"/>
          <w:szCs w:val="32"/>
        </w:rPr>
        <w:t>80%</w:t>
      </w:r>
      <w:r>
        <w:rPr>
          <w:rFonts w:hint="eastAsia" w:ascii="仿宋_GB2312" w:hAnsi="仿宋_GB2312" w:eastAsia="仿宋_GB2312" w:cs="仿宋_GB2312"/>
          <w:sz w:val="32"/>
          <w:szCs w:val="32"/>
        </w:rPr>
        <w:t>的传染病是由于厕所粪便污染和饮水不卫生引起的，与粪便有关的传染病就有</w:t>
      </w:r>
      <w:r>
        <w:rPr>
          <w:rFonts w:ascii="仿宋_GB2312" w:hAnsi="仿宋_GB2312" w:eastAsia="仿宋_GB2312" w:cs="仿宋_GB2312"/>
          <w:sz w:val="32"/>
          <w:szCs w:val="32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余种，最常见的有霍乱、痢疾、伤寒、病毒性肝炎等肠道传染病和蛔虫、血吸虫、钩虫等寄生虫病。为了更好地预防和减少肠道传染病和寄生虫病，通过改厕阻断疾病传播，保障广大群众的身体健康，县政府决定在全县范围内开展改厕工作，望大家给予积极支持和配合。</w:t>
      </w: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我县推进的农村改厕类型有两种：完整下水道水冲式厕所、双瓮漏斗式无害化卫生厕所。</w:t>
      </w: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改厕对象必须为农村（社区）常住人口，所改户厕必须在自家院内室内。新厕建成后，你户必须自行拆除旧厕并恢复地貌。</w:t>
      </w: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卫生厕所建成后，由你户自行使用、管理、维护，所需日常设施设备自行购买，并注意厕所使用安全，发现安全隐患要及时清除。</w:t>
      </w: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请你仔细阅读上述内容，如同意，你户将被确定为本轮改厕对象，并请你选择你的户厕改造类型为</w:t>
      </w:r>
      <w:r>
        <w:rPr>
          <w:rFonts w:ascii="仿宋_GB2312" w:hAnsi="仿宋_GB2312" w:eastAsia="仿宋_GB2312" w:cs="仿宋_GB2312"/>
          <w:sz w:val="32"/>
          <w:szCs w:val="32"/>
          <w:u w:val="single" w:color="000000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。在本次改造过程中，政府负责为你户补助厕所改造工程的所需材料及大工费用，挖坑、勾缝等小工费用由你户自己承担。</w:t>
      </w: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让我们共同努力，预祝本轮改厕合作圆满！</w:t>
      </w: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 </w:t>
      </w: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改厕户户主签字：</w:t>
      </w: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 </w:t>
      </w: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                      </w:t>
      </w:r>
      <w:r>
        <w:rPr>
          <w:rFonts w:ascii="仿宋_GB2312" w:hAnsi="仿宋_GB2312" w:eastAsia="仿宋_GB2312" w:cs="仿宋_GB2312"/>
          <w:sz w:val="32"/>
          <w:szCs w:val="32"/>
          <w:u w:val="single" w:color="000000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乡（镇）人民政府</w:t>
      </w:r>
      <w:r>
        <w:rPr>
          <w:rFonts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                    </w:t>
      </w:r>
    </w:p>
    <w:p>
      <w:pPr>
        <w:ind w:firstLine="5120" w:firstLineChars="16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 xml:space="preserve"> 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 xml:space="preserve">  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 </w:t>
      </w:r>
    </w:p>
    <w:p>
      <w:pPr>
        <w:pStyle w:val="6"/>
        <w:spacing w:before="0" w:beforeAutospacing="0" w:after="0" w:afterAutospacing="0" w:line="582" w:lineRule="atLeast"/>
        <w:textAlignment w:val="baseline"/>
      </w:pPr>
      <w:r>
        <w:rPr>
          <w:rFonts w:ascii="仿宋_GB2312" w:hAnsi="微软雅黑" w:eastAsia="仿宋_GB2312" w:cs="仿宋_GB2312"/>
          <w:color w:val="333333"/>
          <w:sz w:val="32"/>
          <w:szCs w:val="32"/>
          <w:shd w:val="clear" w:color="070000" w:fill="FFFFFF"/>
        </w:rPr>
        <w:t> </w:t>
      </w:r>
    </w:p>
    <w:p>
      <w:pPr>
        <w:pStyle w:val="6"/>
        <w:spacing w:before="0" w:beforeAutospacing="0" w:after="0" w:afterAutospacing="0" w:line="582" w:lineRule="atLeast"/>
        <w:jc w:val="both"/>
        <w:textAlignment w:val="baseline"/>
      </w:pPr>
      <w:r>
        <w:rPr>
          <w:rFonts w:ascii="仿宋_GB2312" w:hAnsi="微软雅黑" w:eastAsia="仿宋_GB2312" w:cs="仿宋_GB2312"/>
          <w:color w:val="333333"/>
          <w:sz w:val="28"/>
          <w:szCs w:val="28"/>
          <w:shd w:val="clear" w:color="070000" w:fill="FFFFFF"/>
        </w:rPr>
        <w:t> </w:t>
      </w: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textAlignment w:val="baseline"/>
        <w:rPr>
          <w:rFonts w:ascii="宋体-PUA" w:hAnsi="宋体-PUA" w:eastAsia="宋体-PUA" w:cs="宋体-PUA"/>
          <w:sz w:val="44"/>
          <w:szCs w:val="44"/>
        </w:rPr>
      </w:pPr>
    </w:p>
    <w:p>
      <w:pPr>
        <w:pStyle w:val="2"/>
        <w:rPr>
          <w:rFonts w:ascii="宋体-PUA" w:hAnsi="宋体-PUA" w:eastAsia="宋体-PUA" w:cs="宋体-PUA"/>
          <w:b w:val="0"/>
          <w:sz w:val="44"/>
          <w:szCs w:val="44"/>
        </w:rPr>
      </w:pPr>
    </w:p>
    <w:p>
      <w:pPr>
        <w:rPr>
          <w:rFonts w:ascii="宋体-PUA" w:hAnsi="宋体-PUA" w:eastAsia="宋体-PUA" w:cs="宋体-PUA"/>
          <w:sz w:val="44"/>
          <w:szCs w:val="44"/>
        </w:rPr>
      </w:pPr>
    </w:p>
    <w:p>
      <w:pPr>
        <w:jc w:val="center"/>
        <w:textAlignment w:val="baseline"/>
        <w:rPr>
          <w:rFonts w:ascii="宋体" w:hAnsi="宋体" w:cs="宋体-PUA"/>
          <w:b/>
          <w:sz w:val="44"/>
          <w:szCs w:val="44"/>
        </w:rPr>
      </w:pPr>
    </w:p>
    <w:p>
      <w:pPr>
        <w:textAlignment w:val="baseline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pStyle w:val="6"/>
        <w:spacing w:before="0" w:beforeAutospacing="0" w:after="0" w:afterAutospacing="0" w:line="582" w:lineRule="atLeast"/>
        <w:ind w:firstLine="640"/>
        <w:jc w:val="center"/>
        <w:textAlignment w:val="baseline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水冲式深坑单瓮式卫生厕所示意图</w:t>
      </w:r>
    </w:p>
    <w:p>
      <w:pPr>
        <w:pStyle w:val="6"/>
        <w:spacing w:before="0" w:beforeAutospacing="0" w:after="0" w:afterAutospacing="0" w:line="582" w:lineRule="atLeast"/>
        <w:ind w:firstLine="640"/>
        <w:jc w:val="center"/>
        <w:textAlignment w:val="baseline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（有下水管网）</w:t>
      </w:r>
    </w:p>
    <w:p>
      <w:pPr>
        <w:pStyle w:val="6"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pStyle w:val="6"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前端是水冲式户厕，农户住宅的粪便和生活污水通过化粪井，接入后端的污水管道，集中排入粪污集中处理系统。</w:t>
      </w:r>
    </w:p>
    <w:p>
      <w:pPr>
        <w:pStyle w:val="6"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）除具备其它无害化卫生厕所的优点功能外，粪便无害化效果佳，适合管网稠密区。</w:t>
      </w:r>
    </w:p>
    <w:p>
      <w:pPr>
        <w:pStyle w:val="6"/>
        <w:spacing w:before="0" w:beforeAutospacing="0" w:after="0" w:afterAutospacing="0" w:line="582" w:lineRule="atLeast"/>
        <w:jc w:val="both"/>
        <w:textAlignment w:val="baseline"/>
        <w:rPr>
          <w:rFonts w:ascii="仿宋" w:hAnsi="仿宋" w:eastAsia="仿宋" w:cs="仿宋"/>
          <w:b/>
          <w:bCs/>
          <w:sz w:val="32"/>
          <w:szCs w:val="32"/>
        </w:rPr>
      </w:pPr>
      <w:r>
        <w:drawing>
          <wp:inline distT="0" distB="0" distL="114300" distR="114300">
            <wp:extent cx="5105400" cy="4552950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rcRect l="23448" t="14195" r="30078" b="22581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textAlignment w:val="baseline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>（图例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）</w:t>
      </w:r>
    </w:p>
    <w:p>
      <w:pPr>
        <w:textAlignment w:val="baseline"/>
        <w:rPr>
          <w:rFonts w:ascii="宋体" w:cs="宋体"/>
          <w:b/>
          <w:bCs/>
          <w:sz w:val="44"/>
          <w:szCs w:val="44"/>
        </w:rPr>
      </w:pPr>
    </w:p>
    <w:p>
      <w:pPr>
        <w:textAlignment w:val="baseline"/>
        <w:rPr>
          <w:rFonts w:ascii="黑体" w:hAnsi="黑体" w:eastAsia="黑体" w:cs="黑体"/>
          <w:sz w:val="32"/>
          <w:szCs w:val="32"/>
        </w:rPr>
      </w:pPr>
    </w:p>
    <w:p/>
    <w:p>
      <w:pPr>
        <w:textAlignment w:val="baseline"/>
        <w:rPr>
          <w:rFonts w:hint="eastAsia" w:eastAsia="黑体"/>
          <w:sz w:val="2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jc w:val="center"/>
        <w:textAlignment w:val="baseline"/>
        <w:rPr>
          <w:rFonts w:asci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水冲式深坑双瓮式卫生厕所示意图</w:t>
      </w:r>
    </w:p>
    <w:p>
      <w:pPr>
        <w:jc w:val="center"/>
        <w:textAlignment w:val="baseline"/>
        <w:rPr>
          <w:rFonts w:asci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（无下水管网）</w:t>
      </w:r>
    </w:p>
    <w:p>
      <w:pPr>
        <w:ind w:firstLine="420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111125</wp:posOffset>
            </wp:positionV>
            <wp:extent cx="2877820" cy="2327910"/>
            <wp:effectExtent l="0" t="0" r="0" b="0"/>
            <wp:wrapNone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232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2841625</wp:posOffset>
            </wp:positionH>
            <wp:positionV relativeFrom="paragraph">
              <wp:posOffset>372745</wp:posOffset>
            </wp:positionV>
            <wp:extent cx="2806065" cy="1769745"/>
            <wp:effectExtent l="0" t="0" r="0" b="0"/>
            <wp:wrapNone/>
            <wp:docPr id="2" name="图片 6" descr="e3e2c9cf616f127519dbaa6bf826f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e3e2c9cf616f127519dbaa6bf826f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06065" cy="176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textAlignment w:val="baseline"/>
        <w:rPr>
          <w:rFonts w:ascii="仿宋" w:hAnsi="仿宋" w:eastAsia="仿宋" w:cs="仿宋"/>
          <w:sz w:val="32"/>
          <w:szCs w:val="32"/>
        </w:rPr>
      </w:pPr>
    </w:p>
    <w:p>
      <w:pPr>
        <w:textAlignment w:val="baseline"/>
        <w:rPr>
          <w:rFonts w:ascii="仿宋" w:hAnsi="仿宋" w:eastAsia="仿宋" w:cs="仿宋"/>
          <w:sz w:val="32"/>
          <w:szCs w:val="32"/>
        </w:rPr>
      </w:pPr>
    </w:p>
    <w:p>
      <w:pPr>
        <w:pStyle w:val="7"/>
        <w:ind w:firstLine="640"/>
        <w:jc w:val="center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（图例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）</w:t>
      </w:r>
    </w:p>
    <w:p>
      <w:pPr>
        <w:pStyle w:val="7"/>
        <w:ind w:left="0" w:leftChars="0" w:firstLine="0" w:firstLineChars="0"/>
        <w:jc w:val="center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水冲式深坑双瓮式卫生厕所</w:t>
      </w:r>
    </w:p>
    <w:p>
      <w:pPr>
        <w:spacing w:line="560" w:lineRule="exact"/>
        <w:ind w:firstLine="560" w:firstLineChars="200"/>
        <w:textAlignment w:val="baseline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瓮型化粪池建造基本要求：</w:t>
      </w:r>
      <w:r>
        <w:rPr>
          <w:rFonts w:hint="eastAsia" w:ascii="仿宋_GB2312" w:hAnsi="仿宋" w:eastAsia="仿宋_GB2312" w:cs="仿宋"/>
          <w:sz w:val="28"/>
          <w:szCs w:val="28"/>
        </w:rPr>
        <w:t>（</w:t>
      </w:r>
      <w:r>
        <w:rPr>
          <w:rFonts w:ascii="仿宋_GB2312" w:hAnsi="仿宋" w:eastAsia="仿宋_GB2312" w:cs="仿宋"/>
          <w:sz w:val="28"/>
          <w:szCs w:val="28"/>
        </w:rPr>
        <w:t>1</w:t>
      </w:r>
      <w:r>
        <w:rPr>
          <w:rFonts w:hint="eastAsia" w:ascii="仿宋_GB2312" w:hAnsi="仿宋" w:eastAsia="仿宋_GB2312" w:cs="仿宋"/>
          <w:sz w:val="28"/>
          <w:szCs w:val="28"/>
        </w:rPr>
        <w:t>）每个瓮形化粪池的容积≥</w:t>
      </w:r>
      <w:r>
        <w:rPr>
          <w:rFonts w:ascii="仿宋_GB2312" w:hAnsi="仿宋" w:eastAsia="仿宋_GB2312" w:cs="仿宋"/>
          <w:sz w:val="28"/>
          <w:szCs w:val="28"/>
        </w:rPr>
        <w:t>0.5</w:t>
      </w:r>
      <w:r>
        <w:rPr>
          <w:rFonts w:hint="eastAsia" w:ascii="仿宋_GB2312" w:hAnsi="仿宋" w:eastAsia="仿宋_GB2312" w:cs="仿宋"/>
          <w:sz w:val="28"/>
          <w:szCs w:val="28"/>
        </w:rPr>
        <w:t>m³，双瓮深度≥</w:t>
      </w:r>
      <w:r>
        <w:rPr>
          <w:rFonts w:ascii="仿宋_GB2312" w:hAnsi="仿宋" w:eastAsia="仿宋_GB2312" w:cs="仿宋"/>
          <w:sz w:val="28"/>
          <w:szCs w:val="28"/>
        </w:rPr>
        <w:t>1500mm</w:t>
      </w:r>
      <w:r>
        <w:rPr>
          <w:rFonts w:hint="eastAsia" w:ascii="仿宋_GB2312" w:hAnsi="仿宋" w:eastAsia="仿宋_GB2312" w:cs="仿宋"/>
          <w:sz w:val="28"/>
          <w:szCs w:val="28"/>
        </w:rPr>
        <w:t>，采用电动冲厕器，瓮体加脖增高达到</w:t>
      </w:r>
      <w:r>
        <w:rPr>
          <w:rFonts w:ascii="仿宋_GB2312" w:hAnsi="仿宋" w:eastAsia="仿宋_GB2312" w:cs="仿宋"/>
          <w:sz w:val="28"/>
          <w:szCs w:val="28"/>
        </w:rPr>
        <w:t>1900mm</w:t>
      </w:r>
      <w:r>
        <w:rPr>
          <w:rFonts w:hint="eastAsia" w:ascii="仿宋_GB2312" w:hAnsi="仿宋" w:eastAsia="仿宋_GB2312" w:cs="仿宋"/>
          <w:sz w:val="28"/>
          <w:szCs w:val="28"/>
        </w:rPr>
        <w:t>，可达到防冻目的；（</w:t>
      </w:r>
      <w:r>
        <w:rPr>
          <w:rFonts w:ascii="仿宋_GB2312" w:hAnsi="仿宋" w:eastAsia="仿宋_GB2312" w:cs="仿宋"/>
          <w:sz w:val="28"/>
          <w:szCs w:val="28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）施工时瓮底必须夯实，防止瓮体相对倾斜或下沉损坏过粪管；（</w:t>
      </w:r>
      <w:r>
        <w:rPr>
          <w:rFonts w:ascii="仿宋_GB2312" w:hAnsi="仿宋" w:eastAsia="仿宋_GB2312" w:cs="仿宋"/>
          <w:sz w:val="28"/>
          <w:szCs w:val="28"/>
        </w:rPr>
        <w:t>3</w:t>
      </w:r>
      <w:r>
        <w:rPr>
          <w:rFonts w:hint="eastAsia" w:ascii="仿宋_GB2312" w:hAnsi="仿宋" w:eastAsia="仿宋_GB2312" w:cs="仿宋"/>
          <w:sz w:val="28"/>
          <w:szCs w:val="28"/>
        </w:rPr>
        <w:t>）瓮型化粪池选用预制型产品。</w:t>
      </w:r>
    </w:p>
    <w:p>
      <w:pPr>
        <w:spacing w:line="560" w:lineRule="exact"/>
        <w:ind w:firstLine="560" w:firstLineChars="200"/>
        <w:textAlignment w:val="baseline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地下部分：</w:t>
      </w:r>
      <w:r>
        <w:rPr>
          <w:rFonts w:hint="eastAsia" w:ascii="仿宋_GB2312" w:hAnsi="仿宋_GB2312" w:eastAsia="仿宋_GB2312" w:cs="仿宋_GB2312"/>
          <w:sz w:val="28"/>
          <w:szCs w:val="28"/>
        </w:rPr>
        <w:t>开坑长</w:t>
      </w:r>
      <w:r>
        <w:rPr>
          <w:rFonts w:ascii="仿宋_GB2312" w:hAnsi="仿宋_GB2312" w:eastAsia="仿宋_GB2312" w:cs="仿宋_GB2312"/>
          <w:sz w:val="28"/>
          <w:szCs w:val="28"/>
        </w:rPr>
        <w:t>2.0m</w:t>
      </w:r>
      <w:r>
        <w:rPr>
          <w:rFonts w:hint="eastAsia" w:ascii="仿宋_GB2312" w:hAnsi="Arial" w:eastAsia="仿宋_GB2312" w:cs="Arial"/>
          <w:sz w:val="28"/>
          <w:szCs w:val="28"/>
        </w:rPr>
        <w:t>×</w:t>
      </w:r>
      <w:r>
        <w:rPr>
          <w:rFonts w:hint="eastAsia" w:ascii="仿宋_GB2312" w:hAnsi="仿宋_GB2312" w:eastAsia="仿宋_GB2312" w:cs="仿宋_GB2312"/>
          <w:sz w:val="28"/>
          <w:szCs w:val="28"/>
        </w:rPr>
        <w:t>宽</w:t>
      </w:r>
      <w:r>
        <w:rPr>
          <w:rFonts w:ascii="仿宋_GB2312" w:hAnsi="仿宋_GB2312" w:eastAsia="仿宋_GB2312" w:cs="仿宋_GB2312"/>
          <w:sz w:val="28"/>
          <w:szCs w:val="28"/>
        </w:rPr>
        <w:t>1.3m</w:t>
      </w:r>
      <w:r>
        <w:rPr>
          <w:rFonts w:hint="eastAsia" w:ascii="仿宋_GB2312" w:hAnsi="Arial" w:eastAsia="仿宋_GB2312" w:cs="Arial"/>
          <w:sz w:val="28"/>
          <w:szCs w:val="28"/>
        </w:rPr>
        <w:t>×深</w:t>
      </w:r>
      <w:r>
        <w:rPr>
          <w:rFonts w:ascii="仿宋_GB2312" w:hAnsi="Arial" w:eastAsia="仿宋_GB2312" w:cs="Arial"/>
          <w:sz w:val="28"/>
          <w:szCs w:val="28"/>
        </w:rPr>
        <w:t>2.0m,</w:t>
      </w:r>
      <w:r>
        <w:rPr>
          <w:rFonts w:hint="eastAsia" w:ascii="仿宋_GB2312" w:hAnsi="Arial" w:eastAsia="仿宋_GB2312" w:cs="Arial"/>
          <w:sz w:val="28"/>
          <w:szCs w:val="28"/>
        </w:rPr>
        <w:t>垫层夯实后浇筑</w:t>
      </w:r>
      <w:r>
        <w:rPr>
          <w:rFonts w:ascii="仿宋_GB2312" w:hAnsi="Arial" w:eastAsia="仿宋_GB2312" w:cs="Arial"/>
          <w:sz w:val="28"/>
          <w:szCs w:val="28"/>
        </w:rPr>
        <w:t>10cm</w:t>
      </w:r>
      <w:r>
        <w:rPr>
          <w:rFonts w:hint="eastAsia" w:ascii="仿宋_GB2312" w:hAnsi="Arial" w:eastAsia="仿宋_GB2312" w:cs="Arial"/>
          <w:sz w:val="28"/>
          <w:szCs w:val="28"/>
        </w:rPr>
        <w:t>混凝土。</w:t>
      </w:r>
    </w:p>
    <w:p>
      <w:pPr>
        <w:spacing w:line="560" w:lineRule="exact"/>
        <w:ind w:firstLine="560" w:firstLineChars="200"/>
        <w:textAlignment w:val="baseline"/>
        <w:rPr>
          <w:rFonts w:ascii="仿宋_GB2312" w:hAnsi="仿宋" w:eastAsia="仿宋_GB2312" w:cs="仿宋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厕屋建设标准：</w:t>
      </w:r>
      <w:r>
        <w:rPr>
          <w:rFonts w:hint="eastAsia" w:ascii="仿宋_GB2312" w:hAnsi="仿宋" w:eastAsia="仿宋_GB2312" w:cs="仿宋"/>
          <w:sz w:val="28"/>
          <w:szCs w:val="28"/>
        </w:rPr>
        <w:t>有门、有灯、有窗、有顶及防蚊蝇等设施，地面应进行硬化和防滑处理，墙面及地面平整；地面应高出室外地面</w:t>
      </w:r>
      <w:r>
        <w:rPr>
          <w:rFonts w:ascii="仿宋_GB2312" w:hAnsi="仿宋" w:eastAsia="仿宋_GB2312" w:cs="仿宋"/>
          <w:sz w:val="28"/>
          <w:szCs w:val="28"/>
        </w:rPr>
        <w:t>100mm</w:t>
      </w:r>
      <w:r>
        <w:rPr>
          <w:rFonts w:hint="eastAsia" w:ascii="仿宋_GB2312" w:hAnsi="仿宋" w:eastAsia="仿宋_GB2312" w:cs="仿宋"/>
          <w:sz w:val="28"/>
          <w:szCs w:val="28"/>
        </w:rPr>
        <w:t>以上，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内径长</w:t>
      </w:r>
      <w:r>
        <w:rPr>
          <w:rFonts w:ascii="仿宋_GB2312" w:hAnsi="仿宋" w:eastAsia="仿宋_GB2312" w:cs="仿宋"/>
          <w:kern w:val="0"/>
          <w:sz w:val="28"/>
          <w:szCs w:val="28"/>
        </w:rPr>
        <w:t>1.5m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×宽</w:t>
      </w:r>
      <w:r>
        <w:rPr>
          <w:rFonts w:ascii="仿宋_GB2312" w:hAnsi="仿宋" w:eastAsia="仿宋_GB2312" w:cs="仿宋"/>
          <w:kern w:val="0"/>
          <w:sz w:val="28"/>
          <w:szCs w:val="28"/>
        </w:rPr>
        <w:t>1.3m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×高</w:t>
      </w:r>
      <w:r>
        <w:rPr>
          <w:rFonts w:ascii="仿宋_GB2312" w:hAnsi="仿宋" w:eastAsia="仿宋_GB2312" w:cs="仿宋"/>
          <w:kern w:val="0"/>
          <w:sz w:val="28"/>
          <w:szCs w:val="28"/>
        </w:rPr>
        <w:t>2.1m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，顶部为保暖彩钢；墙路为</w:t>
      </w:r>
      <w:r>
        <w:rPr>
          <w:rFonts w:ascii="仿宋_GB2312" w:hAnsi="仿宋" w:eastAsia="仿宋_GB2312" w:cs="仿宋"/>
          <w:kern w:val="0"/>
          <w:sz w:val="28"/>
          <w:szCs w:val="28"/>
        </w:rPr>
        <w:t>24</w:t>
      </w:r>
      <w:r>
        <w:rPr>
          <w:rFonts w:hint="eastAsia" w:ascii="仿宋_GB2312" w:hAnsi="仿宋" w:eastAsia="仿宋_GB2312" w:cs="仿宋"/>
          <w:kern w:val="0"/>
          <w:sz w:val="28"/>
          <w:szCs w:val="28"/>
        </w:rPr>
        <w:t>墙，内外抹灰，墙面平整，内墙涂白，外墙80cm涂灰色墙裙130cm涂白。</w:t>
      </w:r>
    </w:p>
    <w:p>
      <w:pPr>
        <w:spacing w:line="560" w:lineRule="exact"/>
        <w:ind w:firstLine="56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28"/>
          <w:szCs w:val="28"/>
        </w:rPr>
        <w:t>便器安装：</w:t>
      </w:r>
      <w:r>
        <w:rPr>
          <w:rFonts w:hint="eastAsia" w:ascii="仿宋_GB2312" w:hAnsi="仿宋" w:eastAsia="仿宋_GB2312" w:cs="仿宋"/>
          <w:sz w:val="28"/>
          <w:szCs w:val="28"/>
        </w:rPr>
        <w:t>可直接安装于前瓮上方，或通过进粪管穿墙到室外通入前瓮，进粪管垂直设置，避免粪尿冬季冻结于进粪管和便器之中。</w:t>
      </w:r>
    </w:p>
    <w:p>
      <w:pPr>
        <w:tabs>
          <w:tab w:val="left" w:pos="7350"/>
        </w:tabs>
        <w:rPr>
          <w:rFonts w:ascii="Calibri" w:hAnsi="Calibri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077" w:right="1531" w:bottom="1418" w:left="1701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1"/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instrText xml:space="preserve">PAGE  </w:instrText>
                          </w:r>
                          <w:r>
                            <w:rPr>
                              <w:rStyle w:val="11"/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t>- 9 -</w:t>
                          </w:r>
                          <w:r>
                            <w:rPr>
                              <w:rStyle w:val="11"/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sz w:val="28"/>
                        <w:szCs w:val="28"/>
                      </w:rPr>
                    </w:pPr>
                    <w:r>
                      <w:rPr>
                        <w:rStyle w:val="11"/>
                        <w:rFonts w:hint="eastAsia" w:ascii="仿宋" w:hAnsi="仿宋" w:eastAsia="仿宋" w:cs="仿宋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仿宋" w:hAnsi="仿宋" w:eastAsia="仿宋" w:cs="仿宋"/>
                        <w:sz w:val="32"/>
                        <w:szCs w:val="32"/>
                      </w:rPr>
                      <w:instrText xml:space="preserve">PAGE  </w:instrText>
                    </w:r>
                    <w:r>
                      <w:rPr>
                        <w:rStyle w:val="11"/>
                        <w:rFonts w:hint="eastAsia" w:ascii="仿宋" w:hAnsi="仿宋" w:eastAsia="仿宋" w:cs="仿宋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仿宋" w:hAnsi="仿宋" w:eastAsia="仿宋" w:cs="仿宋"/>
                        <w:sz w:val="32"/>
                        <w:szCs w:val="32"/>
                      </w:rPr>
                      <w:t>- 9 -</w:t>
                    </w:r>
                    <w:r>
                      <w:rPr>
                        <w:rStyle w:val="11"/>
                        <w:rFonts w:hint="eastAsia" w:ascii="仿宋" w:hAnsi="仿宋" w:eastAsia="仿宋" w:cs="仿宋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sz w:val="28"/>
                              <w:szCs w:val="28"/>
                            </w:rPr>
                            <w:t>- 22 -</w:t>
                          </w:r>
                          <w:r>
                            <w:rPr>
                              <w:rStyle w:val="1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sz w:val="28"/>
                        <w:szCs w:val="28"/>
                      </w:rPr>
                    </w:pPr>
                    <w:r>
                      <w:rPr>
                        <w:rStyle w:val="1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1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sz w:val="28"/>
                        <w:szCs w:val="28"/>
                      </w:rPr>
                      <w:t>- 22 -</w:t>
                    </w:r>
                    <w:r>
                      <w:rPr>
                        <w:rStyle w:val="1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F6D217"/>
    <w:multiLevelType w:val="singleLevel"/>
    <w:tmpl w:val="06F6D217"/>
    <w:lvl w:ilvl="0" w:tentative="0">
      <w:start w:val="3"/>
      <w:numFmt w:val="chineseCounting"/>
      <w:suff w:val="nothing"/>
      <w:lvlText w:val="%1、"/>
      <w:lvlJc w:val="left"/>
      <w:rPr>
        <w:rFonts w:hint="eastAsia" w:cs="Times New Roman"/>
      </w:rPr>
    </w:lvl>
  </w:abstractNum>
  <w:abstractNum w:abstractNumId="1">
    <w:nsid w:val="4F770054"/>
    <w:multiLevelType w:val="singleLevel"/>
    <w:tmpl w:val="4F77005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6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3NzQyNDQ0MTNkODc2Y2E3OGY1ZWNjOWNhMmZkY2MifQ=="/>
  </w:docVars>
  <w:rsids>
    <w:rsidRoot w:val="00172A27"/>
    <w:rsid w:val="0006150F"/>
    <w:rsid w:val="000C0CB3"/>
    <w:rsid w:val="00110563"/>
    <w:rsid w:val="0014537B"/>
    <w:rsid w:val="00172A27"/>
    <w:rsid w:val="001F7718"/>
    <w:rsid w:val="00205706"/>
    <w:rsid w:val="002161A4"/>
    <w:rsid w:val="002161B5"/>
    <w:rsid w:val="002367B3"/>
    <w:rsid w:val="002641CE"/>
    <w:rsid w:val="00290220"/>
    <w:rsid w:val="002E18A0"/>
    <w:rsid w:val="00362A07"/>
    <w:rsid w:val="003727E1"/>
    <w:rsid w:val="003D2D59"/>
    <w:rsid w:val="003F54B4"/>
    <w:rsid w:val="005A739A"/>
    <w:rsid w:val="005D3626"/>
    <w:rsid w:val="005D58DC"/>
    <w:rsid w:val="00674C3D"/>
    <w:rsid w:val="0068764E"/>
    <w:rsid w:val="006877AD"/>
    <w:rsid w:val="007706EC"/>
    <w:rsid w:val="00780E4C"/>
    <w:rsid w:val="007D7197"/>
    <w:rsid w:val="007F3016"/>
    <w:rsid w:val="00807AD2"/>
    <w:rsid w:val="00847876"/>
    <w:rsid w:val="008E1AEA"/>
    <w:rsid w:val="00917C4E"/>
    <w:rsid w:val="00936BFA"/>
    <w:rsid w:val="009568F6"/>
    <w:rsid w:val="009C5E58"/>
    <w:rsid w:val="00A80188"/>
    <w:rsid w:val="00A837F2"/>
    <w:rsid w:val="00A93FF3"/>
    <w:rsid w:val="00AB3294"/>
    <w:rsid w:val="00AE5841"/>
    <w:rsid w:val="00AE726F"/>
    <w:rsid w:val="00B1091B"/>
    <w:rsid w:val="00B31FF7"/>
    <w:rsid w:val="00B802D7"/>
    <w:rsid w:val="00BB2493"/>
    <w:rsid w:val="00BC6FA0"/>
    <w:rsid w:val="00BF3034"/>
    <w:rsid w:val="00C13B4C"/>
    <w:rsid w:val="00C34C09"/>
    <w:rsid w:val="00C47CA8"/>
    <w:rsid w:val="00C94856"/>
    <w:rsid w:val="00CF3712"/>
    <w:rsid w:val="00D0368E"/>
    <w:rsid w:val="00D51740"/>
    <w:rsid w:val="00D867AF"/>
    <w:rsid w:val="00D919EF"/>
    <w:rsid w:val="00DD0FFC"/>
    <w:rsid w:val="00E24003"/>
    <w:rsid w:val="00E53AF0"/>
    <w:rsid w:val="00F0119E"/>
    <w:rsid w:val="00F602B4"/>
    <w:rsid w:val="00F676CB"/>
    <w:rsid w:val="00FB1563"/>
    <w:rsid w:val="00FB70F0"/>
    <w:rsid w:val="00FD76BE"/>
    <w:rsid w:val="07B030AB"/>
    <w:rsid w:val="095D7AC7"/>
    <w:rsid w:val="09952D45"/>
    <w:rsid w:val="09E972AD"/>
    <w:rsid w:val="0BA207C0"/>
    <w:rsid w:val="0BEB4179"/>
    <w:rsid w:val="0FD018F0"/>
    <w:rsid w:val="10521CAA"/>
    <w:rsid w:val="11371154"/>
    <w:rsid w:val="14081908"/>
    <w:rsid w:val="14AF01A2"/>
    <w:rsid w:val="1E445EE7"/>
    <w:rsid w:val="21DB569D"/>
    <w:rsid w:val="23351E9A"/>
    <w:rsid w:val="295D49CD"/>
    <w:rsid w:val="2A893991"/>
    <w:rsid w:val="2B230073"/>
    <w:rsid w:val="2D172A84"/>
    <w:rsid w:val="2D263E4A"/>
    <w:rsid w:val="2DE7174D"/>
    <w:rsid w:val="2FFA452E"/>
    <w:rsid w:val="307F4EA1"/>
    <w:rsid w:val="32E43A78"/>
    <w:rsid w:val="35A6243A"/>
    <w:rsid w:val="35D15074"/>
    <w:rsid w:val="39AD3EF3"/>
    <w:rsid w:val="3A8A23B4"/>
    <w:rsid w:val="3DA81061"/>
    <w:rsid w:val="3DE64E8A"/>
    <w:rsid w:val="3F500037"/>
    <w:rsid w:val="3F530C1F"/>
    <w:rsid w:val="40F43ABB"/>
    <w:rsid w:val="414035CB"/>
    <w:rsid w:val="41636FC4"/>
    <w:rsid w:val="45642DDF"/>
    <w:rsid w:val="46F62D42"/>
    <w:rsid w:val="4D7357EC"/>
    <w:rsid w:val="4F4A214D"/>
    <w:rsid w:val="4FC97C23"/>
    <w:rsid w:val="50064016"/>
    <w:rsid w:val="5194311F"/>
    <w:rsid w:val="532168BA"/>
    <w:rsid w:val="57AF2A53"/>
    <w:rsid w:val="57CA59E1"/>
    <w:rsid w:val="58AB2E00"/>
    <w:rsid w:val="5A655EC0"/>
    <w:rsid w:val="5AEB6925"/>
    <w:rsid w:val="5D744840"/>
    <w:rsid w:val="5E673BA1"/>
    <w:rsid w:val="5E74451B"/>
    <w:rsid w:val="66A303F3"/>
    <w:rsid w:val="68B41D2F"/>
    <w:rsid w:val="6A7C60C1"/>
    <w:rsid w:val="6DE4686A"/>
    <w:rsid w:val="6E8303E6"/>
    <w:rsid w:val="6F462CD2"/>
    <w:rsid w:val="70B4677E"/>
    <w:rsid w:val="70D3250A"/>
    <w:rsid w:val="71162ED7"/>
    <w:rsid w:val="71E40C65"/>
    <w:rsid w:val="72497A27"/>
    <w:rsid w:val="72C54B45"/>
    <w:rsid w:val="76391EFB"/>
    <w:rsid w:val="770D720C"/>
    <w:rsid w:val="77B2209D"/>
    <w:rsid w:val="78C7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qFormat="1" w:unhideWhenUsed="0" w:uiPriority="99" w:semiHidden="0" w:name="Body Text First Indent 2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line="413" w:lineRule="auto"/>
      <w:outlineLvl w:val="2"/>
    </w:pPr>
    <w:rPr>
      <w:b/>
      <w:sz w:val="32"/>
      <w:szCs w:val="7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2"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 2"/>
    <w:basedOn w:val="3"/>
    <w:link w:val="13"/>
    <w:qFormat/>
    <w:uiPriority w:val="99"/>
    <w:pPr>
      <w:ind w:firstLine="420" w:firstLineChars="200"/>
    </w:pPr>
    <w:rPr>
      <w:rFonts w:ascii="Calibri" w:hAnsi="Calibri"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99"/>
    <w:rPr>
      <w:rFonts w:cs="Times New Roman"/>
    </w:rPr>
  </w:style>
  <w:style w:type="character" w:customStyle="1" w:styleId="12">
    <w:name w:val="正文文本缩进 字符"/>
    <w:basedOn w:val="10"/>
    <w:link w:val="3"/>
    <w:semiHidden/>
    <w:qFormat/>
    <w:locked/>
    <w:uiPriority w:val="99"/>
    <w:rPr>
      <w:rFonts w:cs="Times New Roman"/>
      <w:sz w:val="24"/>
      <w:szCs w:val="24"/>
    </w:rPr>
  </w:style>
  <w:style w:type="character" w:customStyle="1" w:styleId="13">
    <w:name w:val="正文文本首行缩进 2 字符"/>
    <w:basedOn w:val="12"/>
    <w:link w:val="7"/>
    <w:semiHidden/>
    <w:qFormat/>
    <w:locked/>
    <w:uiPriority w:val="99"/>
    <w:rPr>
      <w:rFonts w:cs="Times New Roman"/>
      <w:sz w:val="24"/>
      <w:szCs w:val="24"/>
    </w:rPr>
  </w:style>
  <w:style w:type="character" w:customStyle="1" w:styleId="14">
    <w:name w:val="页脚 字符"/>
    <w:basedOn w:val="10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字符"/>
    <w:basedOn w:val="10"/>
    <w:link w:val="5"/>
    <w:semiHidden/>
    <w:qFormat/>
    <w:locked/>
    <w:uiPriority w:val="99"/>
    <w:rPr>
      <w:rFonts w:cs="Times New Roman"/>
      <w:sz w:val="18"/>
      <w:szCs w:val="18"/>
    </w:rPr>
  </w:style>
  <w:style w:type="paragraph" w:customStyle="1" w:styleId="16">
    <w:name w:val="正文2"/>
    <w:basedOn w:val="1"/>
    <w:unhideWhenUsed/>
    <w:qFormat/>
    <w:uiPriority w:val="0"/>
    <w:pPr>
      <w:ind w:firstLine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2717</Words>
  <Characters>2803</Characters>
  <Lines>13</Lines>
  <Paragraphs>14</Paragraphs>
  <TotalTime>17</TotalTime>
  <ScaleCrop>false</ScaleCrop>
  <LinksUpToDate>false</LinksUpToDate>
  <CharactersWithSpaces>2941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2021-10-08T08:36:00Z</dcterms:created>
  <dc:creator>仰望星空</dc:creator>
  <cp:lastModifiedBy>白小白</cp:lastModifiedBy>
  <cp:lastPrinted>2021-10-08T16:43:00Z</cp:lastPrinted>
  <dcterms:modified xsi:type="dcterms:W3CDTF">2022-10-10T02:01:20Z</dcterms:modified>
  <dc:title>兴县建城区“厕所革命”实施方案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E023E7E5308245B38CA6EAD318063042</vt:lpwstr>
  </property>
</Properties>
</file>