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蔡家会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镇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村通公路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道路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桥梁涵洞护坡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工程</w:t>
      </w:r>
    </w:p>
    <w:p>
      <w:pPr>
        <w:pStyle w:val="2"/>
        <w:jc w:val="center"/>
        <w:rPr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绩效评价报告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一、项目基本情况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（一）项目概况。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蔡家会镇地处兴县西南，由于地理位置偏僻，基础设施差，交通落后，严重影响全镇的经济发展。为了改变这种落后局面，经镇党委研究决定，对蔡家会村、毛儿会村、谷渠村、黄远沟村、庄头村、坡上村村通公路新建桥梁、涵洞以及道路护坡工程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（二）项目绩效目标。包括总体目标和阶段性目标。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按期保质完成兴县蔡家会镇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蔡家会村1#桥梁工程、毛儿会桥梁工程、谷渠村涵洞、黄远沟桥梁工程、庄头桥梁工程、坡上村道路护坡工程，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确保工程进度和质量。完工验收合格且资金到位后及时予以支付。</w:t>
      </w:r>
    </w:p>
    <w:p>
      <w:pPr>
        <w:pStyle w:val="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项目实施内容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（详见附表）</w:t>
      </w:r>
    </w:p>
    <w:tbl>
      <w:tblPr>
        <w:tblStyle w:val="5"/>
        <w:tblW w:w="1015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5"/>
        <w:gridCol w:w="4425"/>
        <w:gridCol w:w="825"/>
        <w:gridCol w:w="1365"/>
        <w:gridCol w:w="1560"/>
        <w:gridCol w:w="14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0155" w:type="dxa"/>
            <w:gridSpan w:val="6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1.蔡家会1#桥梁工程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结算数量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结算单价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结算总价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按合同条款规定，提供建筑工程一切险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2113.13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2113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按合同条款规定，提供第三章责任险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3000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安全生产费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10565.64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10566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施工场地建设费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33810.06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33810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钢筋混凝土结构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512.89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179512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挖土方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6.2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利用土方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借土填方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15.4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2799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厚...mm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104.96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8218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厚...mm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140.8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104.96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14778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厚...mm（混凝土弯拉强度...MPa）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331.5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30186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带肋钢筋(HRB335、HRB400）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1371.2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5.99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8213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光圆钢筋（HPB235、HPB300）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105.1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6.11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642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带肋钢筋(HRB335、HRB400）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1793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5.99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10740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光圆钢筋（HPB235、HPB300）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392.8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6.11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2400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带肋钢筋(HRB335、HRB400）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376.6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5.99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2256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光圆钢筋（HPB235、HPB300）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9.6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6.11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带肋钢筋(HRB335、HRB400）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23.6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5.99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带肋钢筋(HRB335、HRB400）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368.8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5.99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2209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光圆钢筋（HPB235、HPB300）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11.4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6.11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带肋钢筋(HRB335、HRB400）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23.4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5.99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光圆钢筋（HPB235、HPB300）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618.3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6.11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3778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带肋钢筋(HRB335、HRB400）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1941.8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5.99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11631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带肋钢筋(HRB335、HRB400）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208.4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5.99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1248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光圆钢筋（HPB235、HPB300）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6272.3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6.11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38324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带肋钢筋(HRB335、HRB400）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6651.4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5.99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39842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光圆钢筋（HPB235、HPB300）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339.5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6.11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2074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带肋钢筋(HRB335、HRB400）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1690.9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5.99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10128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带肋钢筋(HRB335、HRB400）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2480.2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5.68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14088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干处挖土方（桥台）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1088.4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23.59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25675.4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干处挖土方（桥墩）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99.6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23.59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2349.6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沙砾垫层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201.8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104.96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21181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干处挖土方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150.1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23.59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3541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混凝土基础（桥台）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173.3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918.99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159261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混凝土基础（桥墩）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34.2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740.2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25315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桥墩混凝土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5.5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735.44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4045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盖梁混凝土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735.44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7649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台帽混凝土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735.44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9487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现浇混凝土上部结构（桥台挡块）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735.43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现浇混凝土上部结构（桥台支座垫石）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1106.11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664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现浇混凝土上部结构（桥墩挡块）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735.43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现浇混凝土上部结构（桥墩支座垫石）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1106.11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332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预制混凝土上部构造（盖板）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735.44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42508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现浇混凝土附属结构（搭板）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846.87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24220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浆砌片石（桥台台身）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84991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M...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77936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水泥混凝土桥面铺装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605.56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12353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板式橡胶支座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91.725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77.89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7144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橡胶伸缩装置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819.91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10659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现浇混凝土护栏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709.91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钢筋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2725.2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20" w:line="60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20" w:line="60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20" w:line="60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tbl>
      <w:tblPr>
        <w:tblStyle w:val="5"/>
        <w:tblW w:w="1197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197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</w:p>
          <w:tbl>
            <w:tblPr>
              <w:tblStyle w:val="5"/>
              <w:tblW w:w="10050" w:type="dxa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55"/>
              <w:gridCol w:w="4425"/>
              <w:gridCol w:w="765"/>
              <w:gridCol w:w="1349"/>
              <w:gridCol w:w="1575"/>
              <w:gridCol w:w="1380"/>
              <w:gridCol w:w="1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  <w:jc w:val="center"/>
              </w:trPr>
              <w:tc>
                <w:tcPr>
                  <w:tcW w:w="10050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40"/>
                      <w:szCs w:val="4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40"/>
                      <w:szCs w:val="4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40"/>
                      <w:szCs w:val="4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40"/>
                      <w:szCs w:val="4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40"/>
                      <w:szCs w:val="4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40"/>
                      <w:szCs w:val="40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40"/>
                      <w:szCs w:val="40"/>
                      <w:u w:val="none"/>
                      <w:lang w:val="en-US" w:eastAsia="zh-CN" w:bidi="ar"/>
                    </w:rPr>
                    <w:t>2.毛儿会桥梁工程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480" w:hRule="atLeast"/>
                <w:jc w:val="center"/>
              </w:trPr>
              <w:tc>
                <w:tcPr>
                  <w:tcW w:w="5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44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名称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单位</w:t>
                  </w:r>
                </w:p>
              </w:tc>
              <w:tc>
                <w:tcPr>
                  <w:tcW w:w="13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结算数量</w:t>
                  </w:r>
                </w:p>
              </w:tc>
              <w:tc>
                <w:tcPr>
                  <w:tcW w:w="15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结算单价</w:t>
                  </w:r>
                </w:p>
              </w:tc>
              <w:tc>
                <w:tcPr>
                  <w:tcW w:w="13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结算总价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425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按合同条款规定，提供建筑工程一切险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总额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835.39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835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44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按合同条款规定，提供第三章责任险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总额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3000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3000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44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安全生产费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总额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4176.93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4177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44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施工场地建设费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总额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13366.17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13366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挖土方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m3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6.18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303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44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利用土方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m3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5.03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246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44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借土填方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m3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465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15.38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7152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44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厚...mm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m3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104.96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3674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44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厚...mm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m2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348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15.74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5478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44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厚...mm（混凝土弯拉强度...MPa）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m2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304.5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91.06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27728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11</w:t>
                  </w:r>
                </w:p>
              </w:tc>
              <w:tc>
                <w:tcPr>
                  <w:tcW w:w="44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光圆钢筋（HPB235、HPB300）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kg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315.4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6.11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1927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44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带肋钢筋(HRB335、HRB400）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kg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124.6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5.99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746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13</w:t>
                  </w:r>
                </w:p>
              </w:tc>
              <w:tc>
                <w:tcPr>
                  <w:tcW w:w="44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光圆钢筋（HPB235、HPB300）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kg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207.5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6.11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1268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44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带肋钢筋(HRB335、HRB400）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kg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1368.2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5.99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8196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15</w:t>
                  </w:r>
                </w:p>
              </w:tc>
              <w:tc>
                <w:tcPr>
                  <w:tcW w:w="44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带肋钢筋(HRB335、HRB400）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kg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324.7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5.99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1945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16</w:t>
                  </w:r>
                </w:p>
              </w:tc>
              <w:tc>
                <w:tcPr>
                  <w:tcW w:w="44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带肋钢筋(HRB335、HRB400）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kg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872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5.68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4953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482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17</w:t>
                  </w:r>
                </w:p>
              </w:tc>
              <w:tc>
                <w:tcPr>
                  <w:tcW w:w="44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干处挖土方（桥台）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m3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538.56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23.59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12704.6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沙砾垫层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m3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132.5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104.96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13907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19</w:t>
                  </w:r>
                </w:p>
              </w:tc>
              <w:tc>
                <w:tcPr>
                  <w:tcW w:w="44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干处挖土方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m3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171.6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23.59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4048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混凝土基础（桥台）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m3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104.8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918.99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96310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现浇混凝土附属结构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m3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11.9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846.87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10078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现浇混凝土上部结构（盖板）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m3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16.2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918.99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14888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现浇混凝土附属结构（台帽）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m3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8.0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846.87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6775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浆砌片石（桥台台身）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m3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72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371.3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26734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M...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m3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109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371.3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40472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水泥混凝土桥面铺装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m3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4.2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605.56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2543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现浇混凝土护栏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m3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1.8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709.91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1278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28</w:t>
                  </w:r>
                </w:p>
              </w:tc>
              <w:tc>
                <w:tcPr>
                  <w:tcW w:w="4425" w:type="dxa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钢管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kg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73.6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6.33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466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48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29</w:t>
                  </w:r>
                </w:p>
              </w:tc>
              <w:tc>
                <w:tcPr>
                  <w:tcW w:w="44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钢管护栏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m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30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150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4500 </w:t>
                  </w:r>
                </w:p>
              </w:tc>
            </w:tr>
          </w:tbl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97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97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97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97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97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97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97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97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97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97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97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97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97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97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97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97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tbl>
      <w:tblPr>
        <w:tblStyle w:val="5"/>
        <w:tblW w:w="1015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5"/>
        <w:gridCol w:w="4425"/>
        <w:gridCol w:w="975"/>
        <w:gridCol w:w="1275"/>
        <w:gridCol w:w="1470"/>
        <w:gridCol w:w="14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01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3.谷渠村涵洞工程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结算数量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结算单价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结算总价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按合同条款规定，提供建筑工程一切险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1163.0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按合同条款规定，提供第三章责任险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3000.0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安全生产费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5814.0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施工场地建设费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14895.0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钢筋混凝土结构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276.4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94611.7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挖土方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49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3.0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145.0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挖土方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72.000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2412.0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挖土方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752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3.0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2226.0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利用土方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49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315.0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借土填方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1317.000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15435.0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沙砾垫层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8.930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799.0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现浇混凝土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27.84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690.8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19233.0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满铺浆砌片石护坡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84.96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460.0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39079.0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厚...mm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54.000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786.0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厚...mm（混凝土弯拉强度...MPa）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48.000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113.4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5443.0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水泥混凝土拦水带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128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11.5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1472.0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带肋钢筋(HRB335、HRB400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250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5.6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1388.0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带肋钢筋(HRB335、HRB400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2099.1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5.2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10831.0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光圆钢筋（HPB235、HPB300）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229.700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5.1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1167.0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干处挖土方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300.000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22.3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6690.0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台帽混凝土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8.2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904.4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7416.0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预制混凝土上部结构（盖板）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8.3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824.3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6842.0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4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现浇混凝土附属结构（帽石）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1.7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1390.6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2364.0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M...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114.500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430.8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49322.0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M...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248.300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463.4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115050.0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M...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3.540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485.2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409615.7 </w:t>
            </w:r>
          </w:p>
        </w:tc>
      </w:tr>
    </w:tbl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tbl>
      <w:tblPr>
        <w:tblStyle w:val="5"/>
        <w:tblW w:w="861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3876"/>
        <w:gridCol w:w="715"/>
        <w:gridCol w:w="1016"/>
        <w:gridCol w:w="1188"/>
        <w:gridCol w:w="12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6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4.黄远沟桥梁工程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3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结算数量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结算单价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结算总价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按合同条款规定，提供建筑工程一切险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总额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1749.0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3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按合同条款规定，提供第三章责任险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总额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3000.0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3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安全生产费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总额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8745.0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3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临时道路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公里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0.15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25951.1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3893.0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3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临时架设输电线路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公里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0.12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94367.5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11324.0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3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施工场地建设费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总额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23933.0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3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拌和站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座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1.000 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128895.1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128895.0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3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厚...mm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40.000 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141.6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5664.0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3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带肋钢筋(HRB335、HRB400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2680.400 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4018.0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3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光圆钢筋（HPB235、HPB300）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128.9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704.0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3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带肋钢筋(HRB335、HRB400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2141.800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5.6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11887.0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3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光圆钢筋（HPB235、HPB300）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254.2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1393.0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3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带肋钢筋(HRB335、HRB400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139.600 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5.6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776.0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3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光圆钢筋（HPB235、HPB300）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5.4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211.0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3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带肋钢筋(HRB335、HRB400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81.6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450.0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3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光圆钢筋（HPB235、HPB300）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981.2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5.6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5475.0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3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带肋钢筋(HRB335、HRB400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4118.4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5.7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23351.0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3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光圆钢筋（HPB235、HPB300）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928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 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4668.0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3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带肋钢筋(HRB335、HRB400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9676.000 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 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48670.0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3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带肋钢筋(HRB335、HRB400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966.4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5.4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5248.0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3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干处挖土方（桥台）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22.3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4995.2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3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干处挖土方（桥墩）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164.000 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22.3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3657.2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387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沙砾垫层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116.200 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89.7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10427.0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3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混凝土基础（桥台）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546.0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46576.0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3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混凝土基础（桥墩）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60.300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630.5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38017.0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3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桥墩混凝土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7.100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836.4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5938.0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38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盖梁混凝土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17.6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962.6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16941.0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3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台帽混凝土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6.400 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847.7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5423.0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现浇混凝土上部结构（桥墩挡块）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605.5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303.0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3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现浇混凝土附属结构（搭板）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13.600 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726.8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9884.0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现浇混凝土上部结构（盖板）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1186.0 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106738.0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浆砌片石（桥台台身）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35.3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463.2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16352.0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3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沥青麻絮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20.000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2748.0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现浇混凝土护栏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837.1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4855.0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钢筋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252.400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1436.0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钢管护栏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92.000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16768.0 </w:t>
            </w:r>
          </w:p>
        </w:tc>
      </w:tr>
    </w:tbl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tbl>
      <w:tblPr>
        <w:tblStyle w:val="5"/>
        <w:tblW w:w="997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5"/>
        <w:gridCol w:w="4650"/>
        <w:gridCol w:w="780"/>
        <w:gridCol w:w="1125"/>
        <w:gridCol w:w="1320"/>
        <w:gridCol w:w="14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99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5.庄头村桥梁工程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结算数量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结算单价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结算总价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按合同条款规定，提供建筑工程一切险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1268.0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按合同条款规定，提供第三章责任险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3000.0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安全生产费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4189.0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施工场地建设费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11533.0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挖土方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43.0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126.0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利用土方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43.0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340.0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借土填方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522.0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6468.0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厚...mm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31.2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4417.0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厚...mm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243.0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3538.0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厚...mm（混凝土弯拉强度...MPa）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216.0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25447.0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光圆钢筋（HPB235、HPB300）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288.0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1575.0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带肋钢筋(HRB335、HRB400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127.8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711.0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光圆钢筋（HPB235、HPB300）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9.2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50.0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带肋钢筋(HRB335、HRB400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23.2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128.0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带肋钢筋(HRB335、HRB400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206.2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1085.0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光圆钢筋（HPB235、HPB300）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1427.8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7382.0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带肋钢筋(HRB335、HRB400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2198.2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11563.0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带肋钢筋(HRB335、HRB400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454.5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2605.0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带肋钢筋(HRB335、HRB400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728.6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3956.0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干处挖土方（桥台）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723.2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16127.4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干处挖土方（桥墩）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382.0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8518.6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沙砾垫层</w:t>
            </w:r>
            <w:bookmarkStart w:id="0" w:name="_GoBack"/>
            <w:bookmarkEnd w:id="0"/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187.0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26477.0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干处挖土方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305.6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6806.0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混凝土基础（桥台）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102.5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546.0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55967.0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台帽混凝土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8.1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923.5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7480.0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台帽混凝土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0.1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618.4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68.0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现浇混凝土上部结构（桥台支座垫石）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0.3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1274.8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382.0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现浇混凝土上部结构（盖板）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16.4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2719.8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44605.0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现浇混凝土附属结构（搭板）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9.0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802.6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7224.0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浆砌片石（桥台台身）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119.0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55117.0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M...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410.0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189912.0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水泥混凝土桥面铺装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6.0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872.1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5233.0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板式橡胶支座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26.2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1776.0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橡胶伸缩装置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8.0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768.1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6145.0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现浇混凝土护栏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2.3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913.0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2100.0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钢筋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84.5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481.0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钢筋护栏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36.0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7874.0 </w:t>
            </w:r>
          </w:p>
        </w:tc>
      </w:tr>
    </w:tbl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tbl>
      <w:tblPr>
        <w:tblStyle w:val="5"/>
        <w:tblW w:w="97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3613"/>
        <w:gridCol w:w="1371"/>
        <w:gridCol w:w="1096"/>
        <w:gridCol w:w="1371"/>
        <w:gridCol w:w="150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97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6.坡上村新建道路护坡工程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综合单价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整个项目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285120.51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石基础： 1.石头类型：毛料石（方整石）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2.基础类型：矩形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3.砂浆强度等级：M5混合砂浆毛石基础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32801.67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石护坡：1.石头类型：毛石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2.护坡类型：台阶形和斜坡形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3.砂浆强度等级：M5混合砂浆毛石基础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565.32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223866.72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墙面勾缝：1.水泥砂浆把坡面墙缝抹平整形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2.32.5级水泥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3.采用自拌方式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201.89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28.04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5661.00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扶手、压顶：1.12+6mm厚水泥砂浆压顶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2.32.5级水泥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3.采用自拌方式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1713.36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4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水泥混凝土：1.混凝土种类：现浇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2.混凝土强度等级：C25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114.80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11020.80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4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挖一般土方：1.土壤类别：三类土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2.挖土深度：1米以内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3.弃土运距：2km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4.塌方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46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挖一般土方：1.土壤类别：三类土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2.挖土深度：1米以内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3.弃土运距：2km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4.塌方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758.4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8911.20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4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挖沟槽土方：1.土壤类别：三类土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2.挖土深度：1米以内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3.弃土运距：2km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1145.76</w:t>
            </w:r>
          </w:p>
        </w:tc>
      </w:tr>
    </w:tbl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三、绩效评价工作开展情况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（一）绩效评价目的、对象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目的：保障项目按期保质进完成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评价对象：蔡家会镇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蔡家会村1#桥梁工程、毛儿会桥梁工程、谷渠村涵洞、黄远沟桥梁工程、庄头桥梁工程、坡上村道路护坡工程。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（二）绩效评价方法和评价过程概述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评价工作分定量评价和定性评价两个步骤，定量评价以评价客体提供的相关资料为基础，经过认真审查和核对，测出定量评价结果；定性评价听取单位领导及相关人员的情况介绍及现场考察提问，经量化分析得出定性评价结果。评价工作组综合定量和定性评价结果，形成综合评价结论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四、综合评价情况及评价结论（附相关评分表）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经评价，蔡家会镇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蔡家会村1#桥梁工程、毛儿会桥梁工程、谷渠村涵洞、黄远沟桥梁工程、庄头桥梁工程、坡上村道路护坡工程，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项目绩效得分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90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分，评价结果为优秀。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五、绩效评价指标分析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（一）项目产出情况。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该工程新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建桥梁4座、新做涵洞1孔、新建护坡1处，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经验收后合格。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（二）项目效益情况。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村民出行难问题得到缓解和改善，绩效目标达成预期，实现“优”的评价。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六、主要经验及做法、存在的问题及原因分析、改进措施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（一）主要经验及做法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 xml:space="preserve">      农村公路要做到建养并重、有路必养，最大限度发挥农村公路的作用，方便村民出行。在发现公路存在安全隐患和管护不到位的情况后，及时予以修缮。财政拨款资金到位后，根据相关资金使用制度规定，按要求及时支付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（二）存在问题和建议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1.存在问题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由于资金及人员等因素的影响，致使公路修建完毕后，存在养护不到位的情况。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2.建议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明确管养责任人和养护工作任务，对养护公路进行定期检查和不定期抽查，查看公路养护成效，及时掌握公路路况。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2022年9月10日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B9D321"/>
    <w:multiLevelType w:val="singleLevel"/>
    <w:tmpl w:val="EBB9D321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UzZjcxMWE3YmQ5OGYxNTA0NTEwOTVjMjkyYzNkYjcifQ=="/>
  </w:docVars>
  <w:rsids>
    <w:rsidRoot w:val="00D827F0"/>
    <w:rsid w:val="00135B34"/>
    <w:rsid w:val="00214025"/>
    <w:rsid w:val="002B0AD8"/>
    <w:rsid w:val="006C719F"/>
    <w:rsid w:val="006D6879"/>
    <w:rsid w:val="00721B68"/>
    <w:rsid w:val="008D3959"/>
    <w:rsid w:val="008D5973"/>
    <w:rsid w:val="00AA0961"/>
    <w:rsid w:val="00AC43B1"/>
    <w:rsid w:val="00AD7CAB"/>
    <w:rsid w:val="00C72B1D"/>
    <w:rsid w:val="00D827F0"/>
    <w:rsid w:val="00F63CDA"/>
    <w:rsid w:val="00FE1723"/>
    <w:rsid w:val="03CE7CF1"/>
    <w:rsid w:val="23172E14"/>
    <w:rsid w:val="2F32728C"/>
    <w:rsid w:val="39DC5F70"/>
    <w:rsid w:val="673977CF"/>
    <w:rsid w:val="6EE03215"/>
    <w:rsid w:val="779E0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7"/>
    <w:unhideWhenUsed/>
    <w:qFormat/>
    <w:uiPriority w:val="99"/>
    <w:pPr>
      <w:widowControl/>
      <w:spacing w:after="120" w:line="276" w:lineRule="auto"/>
      <w:jc w:val="left"/>
    </w:pPr>
    <w:rPr>
      <w:rFonts w:ascii="微软雅黑" w:hAnsi="微软雅黑" w:eastAsia="微软雅黑"/>
      <w:kern w:val="0"/>
      <w:sz w:val="22"/>
      <w:lang w:eastAsia="en-US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正文文本 Char"/>
    <w:basedOn w:val="6"/>
    <w:link w:val="2"/>
    <w:qFormat/>
    <w:uiPriority w:val="99"/>
    <w:rPr>
      <w:rFonts w:ascii="微软雅黑" w:hAnsi="微软雅黑" w:eastAsia="微软雅黑"/>
      <w:kern w:val="0"/>
      <w:sz w:val="22"/>
      <w:lang w:eastAsia="en-US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11</Pages>
  <Words>3671</Words>
  <Characters>6651</Characters>
  <Lines>7</Lines>
  <Paragraphs>2</Paragraphs>
  <TotalTime>1</TotalTime>
  <ScaleCrop>false</ScaleCrop>
  <LinksUpToDate>false</LinksUpToDate>
  <CharactersWithSpaces>7212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2022-08-10T08:36:00Z</dcterms:created>
  <dc:creator>Microsoft</dc:creator>
  <cp:lastModifiedBy>Administrator</cp:lastModifiedBy>
  <cp:lastPrinted>2022-09-13T10:36:00Z</cp:lastPrinted>
  <dcterms:modified xsi:type="dcterms:W3CDTF">2024-05-14T06:50:36Z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27F265EEFBD94F708F3CEE0D637AC4B3</vt:lpwstr>
  </property>
</Properties>
</file>