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footer97.xml" ContentType="application/vnd.openxmlformats-officedocument.wordprocessingml.footer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.xml" ContentType="application/vnd.openxmlformats-officedocument.wordprocessingml.header+xml"/>
  <Override PartName="/word/header20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2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body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pStyle w:val="BodyText"/>
        <w:ind w:left="4725"/>
        <w:spacing w:before="125" w:line="194" w:lineRule="auto"/>
        <w:rPr/>
      </w:pPr>
      <w:r>
        <w:rPr>
          <w:spacing w:val="-8"/>
        </w:rPr>
        <w:t>兴</w:t>
      </w:r>
      <w:r>
        <w:rPr>
          <w:spacing w:val="51"/>
        </w:rPr>
        <w:t xml:space="preserve"> </w:t>
      </w:r>
      <w:r>
        <w:rPr>
          <w:spacing w:val="-8"/>
        </w:rPr>
        <w:t>县</w:t>
      </w:r>
      <w:r>
        <w:rPr>
          <w:spacing w:val="69"/>
        </w:rPr>
        <w:t xml:space="preserve"> </w:t>
      </w:r>
      <w:r>
        <w:rPr>
          <w:spacing w:val="-8"/>
        </w:rPr>
        <w:t>民</w:t>
      </w:r>
      <w:r>
        <w:rPr>
          <w:spacing w:val="46"/>
        </w:rPr>
        <w:t xml:space="preserve"> </w:t>
      </w:r>
      <w:r>
        <w:rPr>
          <w:spacing w:val="-8"/>
        </w:rPr>
        <w:t>政</w:t>
      </w:r>
      <w:r>
        <w:rPr>
          <w:spacing w:val="58"/>
        </w:rPr>
        <w:t xml:space="preserve"> </w:t>
      </w:r>
      <w:r>
        <w:rPr>
          <w:spacing w:val="-8"/>
        </w:rPr>
        <w:t>局</w:t>
      </w:r>
    </w:p>
    <w:p>
      <w:pPr>
        <w:spacing w:line="268" w:lineRule="auto"/>
        <w:rPr>
          <w:rFonts w:ascii="Arial"/>
          <w:sz w:val="21"/>
        </w:rPr>
      </w:pPr>
      <w:r/>
    </w:p>
    <w:p>
      <w:pPr>
        <w:spacing w:line="269" w:lineRule="auto"/>
        <w:rPr>
          <w:rFonts w:ascii="Arial"/>
          <w:sz w:val="21"/>
        </w:rPr>
      </w:pPr>
      <w:r/>
    </w:p>
    <w:p>
      <w:pPr>
        <w:pStyle w:val="BodyText"/>
        <w:ind w:left="3276"/>
        <w:spacing w:before="125" w:line="536" w:lineRule="exact"/>
        <w:rPr/>
      </w:pPr>
      <w:r>
        <w:rPr>
          <w:spacing w:val="-13"/>
          <w:position w:val="6"/>
        </w:rPr>
        <w:t>2</w:t>
      </w:r>
      <w:r>
        <w:rPr>
          <w:spacing w:val="63"/>
          <w:position w:val="6"/>
        </w:rPr>
        <w:t xml:space="preserve"> </w:t>
      </w:r>
      <w:r>
        <w:rPr>
          <w:spacing w:val="-13"/>
          <w:position w:val="6"/>
        </w:rPr>
        <w:t>0</w:t>
      </w:r>
      <w:r>
        <w:rPr>
          <w:spacing w:val="54"/>
          <w:position w:val="6"/>
        </w:rPr>
        <w:t xml:space="preserve"> </w:t>
      </w:r>
      <w:r>
        <w:rPr>
          <w:spacing w:val="-13"/>
          <w:position w:val="6"/>
        </w:rPr>
        <w:t>2</w:t>
      </w:r>
      <w:r>
        <w:rPr>
          <w:spacing w:val="67"/>
          <w:position w:val="6"/>
        </w:rPr>
        <w:t xml:space="preserve"> </w:t>
      </w:r>
      <w:r>
        <w:rPr>
          <w:spacing w:val="-13"/>
          <w:position w:val="6"/>
        </w:rPr>
        <w:t>4</w:t>
      </w:r>
      <w:r>
        <w:rPr>
          <w:spacing w:val="50"/>
          <w:position w:val="6"/>
        </w:rPr>
        <w:t xml:space="preserve"> </w:t>
      </w:r>
      <w:r>
        <w:rPr>
          <w:spacing w:val="-13"/>
          <w:position w:val="6"/>
        </w:rPr>
        <w:t>年</w:t>
      </w:r>
      <w:r>
        <w:rPr>
          <w:spacing w:val="53"/>
          <w:position w:val="6"/>
        </w:rPr>
        <w:t xml:space="preserve"> </w:t>
      </w:r>
      <w:r>
        <w:rPr>
          <w:spacing w:val="-13"/>
          <w:position w:val="6"/>
        </w:rPr>
        <w:t>度</w:t>
      </w:r>
      <w:r>
        <w:rPr>
          <w:spacing w:val="52"/>
          <w:position w:val="6"/>
        </w:rPr>
        <w:t xml:space="preserve"> </w:t>
      </w:r>
      <w:r>
        <w:rPr>
          <w:spacing w:val="-13"/>
          <w:position w:val="6"/>
        </w:rPr>
        <w:t>部</w:t>
      </w:r>
      <w:r>
        <w:rPr>
          <w:spacing w:val="79"/>
          <w:position w:val="6"/>
        </w:rPr>
        <w:t xml:space="preserve"> </w:t>
      </w:r>
      <w:r>
        <w:rPr>
          <w:spacing w:val="-13"/>
          <w:position w:val="6"/>
        </w:rPr>
        <w:t>门</w:t>
      </w:r>
      <w:r>
        <w:rPr>
          <w:spacing w:val="44"/>
          <w:position w:val="6"/>
        </w:rPr>
        <w:t xml:space="preserve"> </w:t>
      </w:r>
      <w:r>
        <w:rPr>
          <w:spacing w:val="-13"/>
          <w:position w:val="6"/>
        </w:rPr>
        <w:t>预</w:t>
      </w:r>
      <w:r>
        <w:rPr>
          <w:spacing w:val="55"/>
          <w:position w:val="6"/>
        </w:rPr>
        <w:t xml:space="preserve"> </w:t>
      </w:r>
      <w:r>
        <w:rPr>
          <w:spacing w:val="-13"/>
          <w:position w:val="6"/>
        </w:rPr>
        <w:t>算</w:t>
      </w:r>
      <w:r>
        <w:rPr>
          <w:spacing w:val="46"/>
          <w:position w:val="6"/>
        </w:rPr>
        <w:t xml:space="preserve"> </w:t>
      </w:r>
      <w:r>
        <w:rPr>
          <w:spacing w:val="-13"/>
          <w:position w:val="6"/>
        </w:rPr>
        <w:t>公</w:t>
      </w:r>
      <w:r>
        <w:rPr>
          <w:spacing w:val="52"/>
          <w:position w:val="6"/>
        </w:rPr>
        <w:t xml:space="preserve"> </w:t>
      </w:r>
      <w:r>
        <w:rPr>
          <w:spacing w:val="-13"/>
          <w:position w:val="6"/>
        </w:rPr>
        <w:t>开</w:t>
      </w:r>
    </w:p>
    <w:p>
      <w:pPr>
        <w:spacing w:line="536" w:lineRule="exact"/>
        <w:sectPr>
          <w:headerReference w:type="default" r:id="rId1"/>
          <w:pgSz w:w="11900" w:h="16840"/>
          <w:pgMar w:top="400" w:right="0" w:bottom="0" w:left="0" w:header="0" w:footer="0" w:gutter="0"/>
        </w:sectPr>
        <w:rPr/>
      </w:pPr>
    </w:p>
    <w:p>
      <w:pPr>
        <w:spacing w:line="456" w:lineRule="auto"/>
        <w:rPr>
          <w:rFonts w:ascii="Arial"/>
          <w:sz w:val="21"/>
        </w:rPr>
      </w:pPr>
      <w:r/>
    </w:p>
    <w:p>
      <w:pPr>
        <w:ind w:left="5396"/>
        <w:spacing w:before="143" w:line="223" w:lineRule="auto"/>
        <w:outlineLvl w:val="0"/>
        <w:rPr>
          <w:rFonts w:ascii="FangSong" w:hAnsi="FangSong" w:eastAsia="FangSong" w:cs="FangSong"/>
          <w:sz w:val="44"/>
          <w:szCs w:val="44"/>
        </w:rPr>
      </w:pPr>
      <w:r>
        <w:rPr>
          <w:rFonts w:ascii="FangSong" w:hAnsi="FangSong" w:eastAsia="FangSong" w:cs="FangSong"/>
          <w:sz w:val="44"/>
          <w:szCs w:val="44"/>
          <w:b/>
          <w:bCs/>
          <w:spacing w:val="-58"/>
        </w:rPr>
        <w:t>目</w:t>
      </w:r>
      <w:r>
        <w:rPr>
          <w:rFonts w:ascii="FangSong" w:hAnsi="FangSong" w:eastAsia="FangSong" w:cs="FangSong"/>
          <w:sz w:val="44"/>
          <w:szCs w:val="44"/>
          <w:spacing w:val="22"/>
        </w:rPr>
        <w:t xml:space="preserve">  </w:t>
      </w:r>
      <w:r>
        <w:rPr>
          <w:rFonts w:ascii="FangSong" w:hAnsi="FangSong" w:eastAsia="FangSong" w:cs="FangSong"/>
          <w:sz w:val="44"/>
          <w:szCs w:val="44"/>
          <w:b/>
          <w:bCs/>
          <w:spacing w:val="-58"/>
        </w:rPr>
        <w:t>录</w:t>
      </w:r>
    </w:p>
    <w:p>
      <w:pPr>
        <w:spacing w:line="267" w:lineRule="auto"/>
        <w:rPr>
          <w:rFonts w:ascii="Arial"/>
          <w:sz w:val="21"/>
        </w:rPr>
      </w:pPr>
      <w:r/>
    </w:p>
    <w:p>
      <w:pPr>
        <w:spacing w:line="268" w:lineRule="auto"/>
        <w:rPr>
          <w:rFonts w:ascii="Arial"/>
          <w:sz w:val="21"/>
        </w:rPr>
      </w:pPr>
      <w:r/>
    </w:p>
    <w:sdt>
      <w:sdtPr>
        <w:rPr>
          <w:rFonts w:ascii="FangSong" w:hAnsi="FangSong" w:eastAsia="FangSong" w:cs="FangSong"/>
          <w:sz w:val="26"/>
          <w:szCs w:val="26"/>
        </w:rPr>
        <w:docPartObj>
          <w:docPartGallery w:val="Table of Contents"/>
          <w:docPartUnique/>
        </w:docPartObj>
      </w:sdtPr>
      <w:sdtEndPr>
        <w:rPr>
          <w:rFonts w:ascii="FangSong" w:hAnsi="FangSong" w:eastAsia="FangSong" w:cs="FangSong"/>
          <w:sz w:val="26"/>
          <w:szCs w:val="26"/>
        </w:rPr>
      </w:sdtEndPr>
      <w:sdtContent>
        <w:p>
          <w:pPr>
            <w:ind w:left="1348"/>
            <w:spacing w:before="85" w:line="222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1">
            <w:r>
              <w:rPr>
                <w:rFonts w:ascii="FangSong" w:hAnsi="FangSong" w:eastAsia="FangSong" w:cs="FangSong"/>
                <w:sz w:val="26"/>
                <w:szCs w:val="26"/>
                <w:b/>
                <w:bCs/>
                <w:spacing w:val="-11"/>
              </w:rPr>
              <w:t>第一部分</w:t>
            </w:r>
            <w:r>
              <w:rPr>
                <w:rFonts w:ascii="FangSong" w:hAnsi="FangSong" w:eastAsia="FangSong" w:cs="FangSong"/>
                <w:sz w:val="26"/>
                <w:szCs w:val="26"/>
                <w:spacing w:val="20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b/>
                <w:bCs/>
                <w:spacing w:val="-11"/>
              </w:rPr>
              <w:t>概况</w:t>
            </w:r>
            <w:r>
              <w:rPr>
                <w:rFonts w:ascii="FangSong" w:hAnsi="FangSong" w:eastAsia="FangSong" w:cs="FangSong"/>
                <w:sz w:val="26"/>
                <w:szCs w:val="26"/>
                <w:spacing w:val="-95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67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b/>
                <w:bCs/>
                <w:spacing w:val="-3"/>
              </w:rPr>
              <w:t>1</w:t>
            </w:r>
          </w:hyperlink>
        </w:p>
        <w:p>
          <w:pPr>
            <w:ind w:left="1861"/>
            <w:spacing w:before="186" w:line="222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2">
            <w:r>
              <w:rPr>
                <w:rFonts w:ascii="FangSong" w:hAnsi="FangSong" w:eastAsia="FangSong" w:cs="FangSong"/>
                <w:sz w:val="26"/>
                <w:szCs w:val="26"/>
                <w:spacing w:val="-7"/>
              </w:rPr>
              <w:t>一、本部门职责</w:t>
            </w:r>
            <w:r>
              <w:rPr>
                <w:rFonts w:ascii="FangSong" w:hAnsi="FangSong" w:eastAsia="FangSong" w:cs="FangSong"/>
                <w:sz w:val="26"/>
                <w:szCs w:val="26"/>
                <w:spacing w:val="-114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112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>1</w:t>
            </w:r>
          </w:hyperlink>
        </w:p>
        <w:p>
          <w:pPr>
            <w:ind w:left="1865"/>
            <w:spacing w:before="188" w:line="222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3">
            <w:r>
              <w:rPr>
                <w:rFonts w:ascii="FangSong" w:hAnsi="FangSong" w:eastAsia="FangSong" w:cs="FangSong"/>
                <w:sz w:val="26"/>
                <w:szCs w:val="26"/>
                <w:spacing w:val="-4"/>
              </w:rPr>
              <w:t>二、机构设置情况</w:t>
            </w:r>
            <w:r>
              <w:rPr>
                <w:rFonts w:ascii="FangSong" w:hAnsi="FangSong" w:eastAsia="FangSong" w:cs="FangSong"/>
                <w:sz w:val="26"/>
                <w:szCs w:val="26"/>
                <w:spacing w:val="-75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52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>1</w:t>
            </w:r>
          </w:hyperlink>
        </w:p>
        <w:p>
          <w:pPr>
            <w:ind w:left="1348"/>
            <w:spacing w:before="186" w:line="222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4">
            <w:r>
              <w:rPr>
                <w:rFonts w:ascii="FangSong" w:hAnsi="FangSong" w:eastAsia="FangSong" w:cs="FangSong"/>
                <w:sz w:val="26"/>
                <w:szCs w:val="26"/>
                <w:b/>
                <w:bCs/>
                <w:spacing w:val="-4"/>
              </w:rPr>
              <w:t>第二部分</w:t>
            </w:r>
            <w:r>
              <w:rPr>
                <w:rFonts w:ascii="FangSong" w:hAnsi="FangSong" w:eastAsia="FangSong" w:cs="FangSong"/>
                <w:sz w:val="26"/>
                <w:szCs w:val="26"/>
                <w:spacing w:val="-4"/>
              </w:rPr>
              <w:t xml:space="preserve">   </w:t>
            </w:r>
            <w:r>
              <w:rPr>
                <w:rFonts w:ascii="FangSong" w:hAnsi="FangSong" w:eastAsia="FangSong" w:cs="FangSong"/>
                <w:sz w:val="26"/>
                <w:szCs w:val="26"/>
                <w:b/>
                <w:bCs/>
                <w:spacing w:val="-4"/>
              </w:rPr>
              <w:t>2024年部门预算报表</w:t>
            </w:r>
            <w:r>
              <w:rPr>
                <w:rFonts w:ascii="FangSong" w:hAnsi="FangSong" w:eastAsia="FangSong" w:cs="FangSong"/>
                <w:sz w:val="26"/>
                <w:szCs w:val="26"/>
                <w:spacing w:val="-79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111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b/>
                <w:bCs/>
                <w:spacing w:val="-3"/>
              </w:rPr>
              <w:t>3</w:t>
            </w:r>
          </w:hyperlink>
        </w:p>
        <w:p>
          <w:pPr>
            <w:ind w:left="1859"/>
            <w:spacing w:before="187" w:line="222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5">
            <w:r>
              <w:rPr>
                <w:rFonts w:ascii="FangSong" w:hAnsi="FangSong" w:eastAsia="FangSong" w:cs="FangSong"/>
                <w:sz w:val="26"/>
                <w:szCs w:val="26"/>
                <w:spacing w:val="-2"/>
              </w:rPr>
              <w:t>表一2024年预算收支总表</w:t>
            </w:r>
            <w:r>
              <w:rPr>
                <w:rFonts w:ascii="FangSong" w:hAnsi="FangSong" w:eastAsia="FangSong" w:cs="FangSong"/>
                <w:sz w:val="26"/>
                <w:szCs w:val="26"/>
                <w:spacing w:val="-75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36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>3</w:t>
            </w:r>
          </w:hyperlink>
        </w:p>
        <w:p>
          <w:pPr>
            <w:ind w:left="1859"/>
            <w:spacing w:before="187" w:line="222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6">
            <w:r>
              <w:rPr>
                <w:rFonts w:ascii="FangSong" w:hAnsi="FangSong" w:eastAsia="FangSong" w:cs="FangSong"/>
                <w:sz w:val="26"/>
                <w:szCs w:val="26"/>
                <w:spacing w:val="-2"/>
              </w:rPr>
              <w:t>表二2024年预算收入总表</w:t>
            </w:r>
            <w:r>
              <w:rPr>
                <w:rFonts w:ascii="FangSong" w:hAnsi="FangSong" w:eastAsia="FangSong" w:cs="FangSong"/>
                <w:sz w:val="26"/>
                <w:szCs w:val="26"/>
                <w:spacing w:val="-75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36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>5</w:t>
            </w:r>
          </w:hyperlink>
        </w:p>
        <w:p>
          <w:pPr>
            <w:ind w:left="1859"/>
            <w:spacing w:before="187" w:line="222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7">
            <w:r>
              <w:rPr>
                <w:rFonts w:ascii="FangSong" w:hAnsi="FangSong" w:eastAsia="FangSong" w:cs="FangSong"/>
                <w:sz w:val="26"/>
                <w:szCs w:val="26"/>
                <w:spacing w:val="-2"/>
              </w:rPr>
              <w:t>表三2024年预算支出总表</w:t>
            </w:r>
            <w:r>
              <w:rPr>
                <w:rFonts w:ascii="FangSong" w:hAnsi="FangSong" w:eastAsia="FangSong" w:cs="FangSong"/>
                <w:sz w:val="26"/>
                <w:szCs w:val="26"/>
                <w:spacing w:val="-75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35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>7</w:t>
            </w:r>
          </w:hyperlink>
        </w:p>
        <w:p>
          <w:pPr>
            <w:ind w:left="1859"/>
            <w:spacing w:before="188" w:line="222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8">
            <w:r>
              <w:rPr>
                <w:rFonts w:ascii="FangSong" w:hAnsi="FangSong" w:eastAsia="FangSong" w:cs="FangSong"/>
                <w:sz w:val="26"/>
                <w:szCs w:val="26"/>
                <w:spacing w:val="-2"/>
              </w:rPr>
              <w:t>表四2024年财政拨款收支总表</w:t>
            </w:r>
            <w:r>
              <w:rPr>
                <w:rFonts w:ascii="FangSong" w:hAnsi="FangSong" w:eastAsia="FangSong" w:cs="FangSong"/>
                <w:sz w:val="26"/>
                <w:szCs w:val="26"/>
                <w:spacing w:val="-86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55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>9</w:t>
            </w:r>
          </w:hyperlink>
        </w:p>
        <w:p>
          <w:pPr>
            <w:ind w:left="1859"/>
            <w:spacing w:before="187" w:line="219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9">
            <w:r>
              <w:rPr>
                <w:rFonts w:ascii="FangSong" w:hAnsi="FangSong" w:eastAsia="FangSong" w:cs="FangSong"/>
                <w:sz w:val="26"/>
                <w:szCs w:val="26"/>
                <w:spacing w:val="-1"/>
              </w:rPr>
              <w:t>表五2024年一般公共预算支出预算表（不含上年结转）</w:t>
            </w:r>
            <w:r>
              <w:rPr>
                <w:rFonts w:ascii="FangSong" w:hAnsi="FangSong" w:eastAsia="FangSong" w:cs="FangSong"/>
                <w:sz w:val="26"/>
                <w:szCs w:val="26"/>
                <w:spacing w:val="-90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66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spacing w:val="-8"/>
              </w:rPr>
              <w:t>11</w:t>
            </w:r>
          </w:hyperlink>
        </w:p>
        <w:p>
          <w:pPr>
            <w:ind w:left="1859"/>
            <w:spacing w:before="192" w:line="219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10">
            <w:r>
              <w:rPr>
                <w:rFonts w:ascii="FangSong" w:hAnsi="FangSong" w:eastAsia="FangSong" w:cs="FangSong"/>
                <w:sz w:val="26"/>
                <w:szCs w:val="26"/>
                <w:spacing w:val="-1"/>
              </w:rPr>
              <w:t>表六2024年一般公共预算安排基本支出分经济科目表（不含上年结转）</w:t>
            </w:r>
            <w:r>
              <w:rPr>
                <w:rFonts w:ascii="FangSong" w:hAnsi="FangSong" w:eastAsia="FangSong" w:cs="FangSong"/>
                <w:sz w:val="26"/>
                <w:szCs w:val="26"/>
                <w:spacing w:val="-69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52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spacing w:val="-8"/>
              </w:rPr>
              <w:t>13</w:t>
            </w:r>
          </w:hyperlink>
        </w:p>
        <w:p>
          <w:pPr>
            <w:ind w:left="1859"/>
            <w:spacing w:before="191" w:line="219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10">
            <w:r>
              <w:rPr>
                <w:rFonts w:ascii="FangSong" w:hAnsi="FangSong" w:eastAsia="FangSong" w:cs="FangSong"/>
                <w:sz w:val="26"/>
                <w:szCs w:val="26"/>
                <w:spacing w:val="-1"/>
              </w:rPr>
              <w:t>表七2024年政府性基金预算收入表（不</w:t>
            </w:r>
            <w:r>
              <w:rPr>
                <w:rFonts w:ascii="FangSong" w:hAnsi="FangSong" w:eastAsia="FangSong" w:cs="FangSong"/>
                <w:sz w:val="26"/>
                <w:szCs w:val="26"/>
                <w:spacing w:val="-2"/>
              </w:rPr>
              <w:t>含上年结转）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111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spacing w:val="-8"/>
              </w:rPr>
              <w:t>14</w:t>
            </w:r>
          </w:hyperlink>
        </w:p>
        <w:p>
          <w:pPr>
            <w:ind w:left="1859"/>
            <w:spacing w:before="192" w:line="219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11">
            <w:r>
              <w:rPr>
                <w:rFonts w:ascii="FangSong" w:hAnsi="FangSong" w:eastAsia="FangSong" w:cs="FangSong"/>
                <w:sz w:val="26"/>
                <w:szCs w:val="26"/>
                <w:spacing w:val="-1"/>
              </w:rPr>
              <w:t>表八2024年政府性基金预算支出表（不</w:t>
            </w:r>
            <w:r>
              <w:rPr>
                <w:rFonts w:ascii="FangSong" w:hAnsi="FangSong" w:eastAsia="FangSong" w:cs="FangSong"/>
                <w:sz w:val="26"/>
                <w:szCs w:val="26"/>
                <w:spacing w:val="-2"/>
              </w:rPr>
              <w:t>含上年结转）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111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spacing w:val="-8"/>
              </w:rPr>
              <w:t>15</w:t>
            </w:r>
          </w:hyperlink>
        </w:p>
        <w:p>
          <w:pPr>
            <w:ind w:left="1859"/>
            <w:spacing w:before="191" w:line="219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12">
            <w:r>
              <w:rPr>
                <w:rFonts w:ascii="FangSong" w:hAnsi="FangSong" w:eastAsia="FangSong" w:cs="FangSong"/>
                <w:sz w:val="26"/>
                <w:szCs w:val="26"/>
                <w:spacing w:val="-1"/>
              </w:rPr>
              <w:t>表九2024年国有资本经营预算收支预算表（不含上年结转）</w:t>
            </w:r>
            <w:r>
              <w:rPr>
                <w:rFonts w:ascii="FangSong" w:hAnsi="FangSong" w:eastAsia="FangSong" w:cs="FangSong"/>
                <w:sz w:val="26"/>
                <w:szCs w:val="26"/>
                <w:spacing w:val="-73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81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spacing w:val="-8"/>
              </w:rPr>
              <w:t>16</w:t>
            </w:r>
          </w:hyperlink>
        </w:p>
        <w:p>
          <w:pPr>
            <w:ind w:left="1859"/>
            <w:spacing w:before="192" w:line="222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13">
            <w:r>
              <w:rPr>
                <w:rFonts w:ascii="FangSong" w:hAnsi="FangSong" w:eastAsia="FangSong" w:cs="FangSong"/>
                <w:sz w:val="26"/>
                <w:szCs w:val="26"/>
                <w:spacing w:val="-1"/>
              </w:rPr>
              <w:t>表十2024年财政拨款安排“三公”经费支出预算表</w:t>
            </w:r>
            <w:r>
              <w:rPr>
                <w:rFonts w:ascii="FangSong" w:hAnsi="FangSong" w:eastAsia="FangSong" w:cs="FangSong"/>
                <w:sz w:val="26"/>
                <w:szCs w:val="26"/>
                <w:spacing w:val="-92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51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spacing w:val="-8"/>
              </w:rPr>
              <w:t>16</w:t>
            </w:r>
          </w:hyperlink>
        </w:p>
        <w:p>
          <w:pPr>
            <w:ind w:left="1859"/>
            <w:spacing w:before="187" w:line="221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14">
            <w:r>
              <w:rPr>
                <w:rFonts w:ascii="FangSong" w:hAnsi="FangSong" w:eastAsia="FangSong" w:cs="FangSong"/>
                <w:sz w:val="26"/>
                <w:szCs w:val="26"/>
                <w:spacing w:val="-1"/>
              </w:rPr>
              <w:t>表十一2024年财政拨款安排机关运行经费预算表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111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spacing w:val="-8"/>
              </w:rPr>
              <w:t>17</w:t>
            </w:r>
          </w:hyperlink>
        </w:p>
        <w:p>
          <w:pPr>
            <w:ind w:left="1859"/>
            <w:spacing w:before="189" w:line="222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15">
            <w:r>
              <w:rPr>
                <w:rFonts w:ascii="FangSong" w:hAnsi="FangSong" w:eastAsia="FangSong" w:cs="FangSong"/>
                <w:sz w:val="26"/>
                <w:szCs w:val="26"/>
                <w:spacing w:val="-1"/>
              </w:rPr>
              <w:t>表十二2024年项目支出预算表（本年预算）</w:t>
            </w:r>
            <w:r>
              <w:rPr>
                <w:rFonts w:ascii="FangSong" w:hAnsi="FangSong" w:eastAsia="FangSong" w:cs="FangSong"/>
                <w:sz w:val="26"/>
                <w:szCs w:val="26"/>
                <w:spacing w:val="-80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96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spacing w:val="-8"/>
              </w:rPr>
              <w:t>18</w:t>
            </w:r>
          </w:hyperlink>
        </w:p>
        <w:p>
          <w:pPr>
            <w:ind w:left="1859"/>
            <w:spacing w:before="187" w:line="219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16">
            <w:r>
              <w:rPr>
                <w:rFonts w:ascii="FangSong" w:hAnsi="FangSong" w:eastAsia="FangSong" w:cs="FangSong"/>
                <w:sz w:val="26"/>
                <w:szCs w:val="26"/>
                <w:spacing w:val="-2"/>
              </w:rPr>
              <w:t>表十三2024年项目支出预算表（上年结转）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3"/>
              </w:rPr>
              <w:t>20</w:t>
            </w:r>
          </w:hyperlink>
        </w:p>
        <w:p>
          <w:pPr>
            <w:ind w:left="1348"/>
            <w:spacing w:before="192" w:line="222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17">
            <w:r>
              <w:rPr>
                <w:rFonts w:ascii="FangSong" w:hAnsi="FangSong" w:eastAsia="FangSong" w:cs="FangSong"/>
                <w:sz w:val="26"/>
                <w:szCs w:val="26"/>
                <w:b/>
                <w:bCs/>
                <w:spacing w:val="-4"/>
              </w:rPr>
              <w:t>第三部分</w:t>
            </w:r>
            <w:r>
              <w:rPr>
                <w:rFonts w:ascii="FangSong" w:hAnsi="FangSong" w:eastAsia="FangSong" w:cs="FangSong"/>
                <w:sz w:val="26"/>
                <w:szCs w:val="26"/>
                <w:spacing w:val="-4"/>
              </w:rPr>
              <w:t xml:space="preserve">  </w:t>
            </w:r>
            <w:r>
              <w:rPr>
                <w:rFonts w:ascii="FangSong" w:hAnsi="FangSong" w:eastAsia="FangSong" w:cs="FangSong"/>
                <w:sz w:val="26"/>
                <w:szCs w:val="26"/>
                <w:b/>
                <w:bCs/>
                <w:spacing w:val="-4"/>
              </w:rPr>
              <w:t>2024年度部门预算情况说明</w:t>
            </w:r>
            <w:r>
              <w:rPr>
                <w:rFonts w:ascii="FangSong" w:hAnsi="FangSong" w:eastAsia="FangSong" w:cs="FangSong"/>
                <w:sz w:val="26"/>
                <w:szCs w:val="26"/>
                <w:spacing w:val="-94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83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b/>
                <w:bCs/>
                <w:spacing w:val="-6"/>
              </w:rPr>
              <w:t>21</w:t>
            </w:r>
          </w:hyperlink>
        </w:p>
        <w:p>
          <w:pPr>
            <w:ind w:left="1861"/>
            <w:spacing w:before="187" w:line="222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18">
            <w:r>
              <w:rPr>
                <w:rFonts w:ascii="FangSong" w:hAnsi="FangSong" w:eastAsia="FangSong" w:cs="FangSong"/>
                <w:sz w:val="26"/>
                <w:szCs w:val="26"/>
                <w:spacing w:val="-4"/>
              </w:rPr>
              <w:t>一、部门预算收支数据变动情况及原因</w:t>
            </w:r>
            <w:r>
              <w:rPr>
                <w:rFonts w:ascii="FangSong" w:hAnsi="FangSong" w:eastAsia="FangSong" w:cs="FangSong"/>
                <w:sz w:val="26"/>
                <w:szCs w:val="26"/>
                <w:spacing w:val="-35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97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spacing w:val="-4"/>
              </w:rPr>
              <w:t>21</w:t>
            </w:r>
          </w:hyperlink>
        </w:p>
        <w:p>
          <w:pPr>
            <w:ind w:left="1865"/>
            <w:spacing w:before="187" w:line="222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19">
            <w:r>
              <w:rPr>
                <w:rFonts w:ascii="FangSong" w:hAnsi="FangSong" w:eastAsia="FangSong" w:cs="FangSong"/>
                <w:sz w:val="26"/>
                <w:szCs w:val="26"/>
                <w:spacing w:val="-3"/>
              </w:rPr>
              <w:t>二、收入预算情况说明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3"/>
              </w:rPr>
              <w:t>21</w:t>
            </w:r>
          </w:hyperlink>
        </w:p>
        <w:p>
          <w:pPr>
            <w:ind w:left="1864"/>
            <w:spacing w:before="188" w:line="222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20">
            <w:r>
              <w:rPr>
                <w:rFonts w:ascii="FangSong" w:hAnsi="FangSong" w:eastAsia="FangSong" w:cs="FangSong"/>
                <w:sz w:val="26"/>
                <w:szCs w:val="26"/>
                <w:spacing w:val="-3"/>
              </w:rPr>
              <w:t>三、支出预算情况说明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3"/>
              </w:rPr>
              <w:t>21</w:t>
            </w:r>
          </w:hyperlink>
        </w:p>
        <w:p>
          <w:pPr>
            <w:ind w:left="1887"/>
            <w:spacing w:before="187" w:line="222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21">
            <w:r>
              <w:rPr>
                <w:rFonts w:ascii="FangSong" w:hAnsi="FangSong" w:eastAsia="FangSong" w:cs="FangSong"/>
                <w:sz w:val="26"/>
                <w:szCs w:val="26"/>
                <w:spacing w:val="-3"/>
              </w:rPr>
              <w:t>四、财政拨款收支预算总体情况说明</w:t>
            </w:r>
            <w:r>
              <w:rPr>
                <w:rFonts w:ascii="FangSong" w:hAnsi="FangSong" w:eastAsia="FangSong" w:cs="FangSong"/>
                <w:sz w:val="26"/>
                <w:szCs w:val="26"/>
                <w:spacing w:val="-81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37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spacing w:val="-4"/>
              </w:rPr>
              <w:t>21</w:t>
            </w:r>
          </w:hyperlink>
        </w:p>
        <w:p>
          <w:pPr>
            <w:ind w:left="1861"/>
            <w:spacing w:before="187" w:line="222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22">
            <w:r>
              <w:rPr>
                <w:rFonts w:ascii="FangSong" w:hAnsi="FangSong" w:eastAsia="FangSong" w:cs="FangSong"/>
                <w:sz w:val="26"/>
                <w:szCs w:val="26"/>
                <w:spacing w:val="-2"/>
              </w:rPr>
              <w:t>五、一般公共预算支出情况说明</w:t>
            </w:r>
            <w:r>
              <w:rPr>
                <w:rFonts w:ascii="FangSong" w:hAnsi="FangSong" w:eastAsia="FangSong" w:cs="FangSong"/>
                <w:sz w:val="26"/>
                <w:szCs w:val="26"/>
                <w:spacing w:val="-75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37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spacing w:val="-4"/>
              </w:rPr>
              <w:t>22</w:t>
            </w:r>
          </w:hyperlink>
        </w:p>
        <w:p>
          <w:pPr>
            <w:ind w:left="1859"/>
            <w:spacing w:before="188" w:line="222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23">
            <w:r>
              <w:rPr>
                <w:rFonts w:ascii="FangSong" w:hAnsi="FangSong" w:eastAsia="FangSong" w:cs="FangSong"/>
                <w:sz w:val="26"/>
                <w:szCs w:val="26"/>
                <w:spacing w:val="-2"/>
              </w:rPr>
              <w:t>六、一般公共预算基本支出情况说明</w:t>
            </w:r>
            <w:r>
              <w:rPr>
                <w:rFonts w:ascii="FangSong" w:hAnsi="FangSong" w:eastAsia="FangSong" w:cs="FangSong"/>
                <w:sz w:val="26"/>
                <w:szCs w:val="26"/>
                <w:spacing w:val="-84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37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spacing w:val="-4"/>
              </w:rPr>
              <w:t>22</w:t>
            </w:r>
          </w:hyperlink>
        </w:p>
        <w:p>
          <w:pPr>
            <w:ind w:left="1862"/>
            <w:spacing w:before="188" w:line="223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24">
            <w:r>
              <w:rPr>
                <w:rFonts w:ascii="FangSong" w:hAnsi="FangSong" w:eastAsia="FangSong" w:cs="FangSong"/>
                <w:sz w:val="26"/>
                <w:szCs w:val="26"/>
                <w:spacing w:val="-2"/>
              </w:rPr>
              <w:t>七、“三公”经费增减变动原因说明</w:t>
            </w:r>
            <w:r>
              <w:rPr>
                <w:rFonts w:ascii="FangSong" w:hAnsi="FangSong" w:eastAsia="FangSong" w:cs="FangSong"/>
                <w:sz w:val="26"/>
                <w:szCs w:val="26"/>
                <w:spacing w:val="-72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37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spacing w:val="-4"/>
              </w:rPr>
              <w:t>22</w:t>
            </w:r>
          </w:hyperlink>
        </w:p>
        <w:p>
          <w:pPr>
            <w:ind w:left="1856"/>
            <w:spacing w:before="185" w:line="221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25">
            <w:r>
              <w:rPr>
                <w:rFonts w:ascii="FangSong" w:hAnsi="FangSong" w:eastAsia="FangSong" w:cs="FangSong"/>
                <w:sz w:val="26"/>
                <w:szCs w:val="26"/>
                <w:spacing w:val="-2"/>
              </w:rPr>
              <w:t>八、机关运行经费增减变动原因说明</w:t>
            </w:r>
            <w:r>
              <w:rPr>
                <w:rFonts w:ascii="FangSong" w:hAnsi="FangSong" w:eastAsia="FangSong" w:cs="FangSong"/>
                <w:sz w:val="26"/>
                <w:szCs w:val="26"/>
                <w:spacing w:val="-81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37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spacing w:val="-4"/>
              </w:rPr>
              <w:t>22</w:t>
            </w:r>
          </w:hyperlink>
        </w:p>
        <w:p>
          <w:pPr>
            <w:ind w:left="1866"/>
            <w:spacing w:before="190" w:line="222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26">
            <w:r>
              <w:rPr>
                <w:rFonts w:ascii="FangSong" w:hAnsi="FangSong" w:eastAsia="FangSong" w:cs="FangSong"/>
                <w:sz w:val="26"/>
                <w:szCs w:val="26"/>
                <w:spacing w:val="-4"/>
              </w:rPr>
              <w:t>九、政府采购情况</w:t>
            </w:r>
            <w:r>
              <w:rPr>
                <w:rFonts w:ascii="FangSong" w:hAnsi="FangSong" w:eastAsia="FangSong" w:cs="FangSong"/>
                <w:sz w:val="26"/>
                <w:szCs w:val="26"/>
                <w:spacing w:val="-76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112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spacing w:val="-4"/>
              </w:rPr>
              <w:t>22</w:t>
            </w:r>
          </w:hyperlink>
        </w:p>
        <w:p>
          <w:pPr>
            <w:ind w:left="1864"/>
            <w:spacing w:before="187" w:line="222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27">
            <w:r>
              <w:rPr>
                <w:rFonts w:ascii="FangSong" w:hAnsi="FangSong" w:eastAsia="FangSong" w:cs="FangSong"/>
                <w:sz w:val="26"/>
                <w:szCs w:val="26"/>
                <w:spacing w:val="-4"/>
              </w:rPr>
              <w:t>十、绩效管理情况</w:t>
            </w:r>
            <w:r>
              <w:rPr>
                <w:rFonts w:ascii="FangSong" w:hAnsi="FangSong" w:eastAsia="FangSong" w:cs="FangSong"/>
                <w:sz w:val="26"/>
                <w:szCs w:val="26"/>
                <w:spacing w:val="-74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97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spacing w:val="-4"/>
              </w:rPr>
              <w:t>22</w:t>
            </w:r>
          </w:hyperlink>
        </w:p>
      </w:sdtContent>
    </w:sdt>
    <w:p>
      <w:pPr>
        <w:spacing w:line="222" w:lineRule="auto"/>
        <w:sectPr>
          <w:headerReference w:type="default" r:id="rId2"/>
          <w:pgSz w:w="11900" w:h="16840"/>
          <w:pgMar w:top="400" w:right="0" w:bottom="0" w:left="0" w:header="0" w:footer="0" w:gutter="0"/>
        </w:sectPr>
        <w:rPr>
          <w:rFonts w:ascii="FangSong" w:hAnsi="FangSong" w:eastAsia="FangSong" w:cs="FangSong"/>
          <w:sz w:val="26"/>
          <w:szCs w:val="26"/>
        </w:rPr>
      </w:pPr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sdt>
      <w:sdtPr>
        <w:rPr>
          <w:rFonts w:ascii="FangSong" w:hAnsi="FangSong" w:eastAsia="FangSong" w:cs="FangSong"/>
          <w:sz w:val="26"/>
          <w:szCs w:val="26"/>
        </w:rPr>
        <w:docPartObj>
          <w:docPartGallery w:val="Table of Contents"/>
          <w:docPartUnique/>
        </w:docPartObj>
      </w:sdtPr>
      <w:sdtEndPr>
        <w:rPr>
          <w:rFonts w:ascii="FangSong" w:hAnsi="FangSong" w:eastAsia="FangSong" w:cs="FangSong"/>
          <w:sz w:val="26"/>
          <w:szCs w:val="26"/>
        </w:rPr>
      </w:sdtEndPr>
      <w:sdtContent>
        <w:p>
          <w:pPr>
            <w:ind w:left="1864"/>
            <w:spacing w:before="84" w:line="222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bookmarkStart w:name="bookmark28" w:id="1"/>
          <w:bookmarkEnd w:id="1"/>
          <w:hyperlink w:history="true" w:anchor="bookmark29">
            <w:r>
              <w:rPr>
                <w:rFonts w:ascii="FangSong" w:hAnsi="FangSong" w:eastAsia="FangSong" w:cs="FangSong"/>
                <w:sz w:val="26"/>
                <w:szCs w:val="26"/>
                <w:spacing w:val="-4"/>
              </w:rPr>
              <w:t>十一、国有资产占有使用情况</w:t>
            </w:r>
            <w:r>
              <w:rPr>
                <w:rFonts w:ascii="FangSong" w:hAnsi="FangSong" w:eastAsia="FangSong" w:cs="FangSong"/>
                <w:sz w:val="26"/>
                <w:szCs w:val="26"/>
                <w:spacing w:val="-69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85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spacing w:val="-3"/>
              </w:rPr>
              <w:t>84</w:t>
            </w:r>
          </w:hyperlink>
        </w:p>
        <w:p>
          <w:pPr>
            <w:ind w:left="1864"/>
            <w:spacing w:before="186" w:line="222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30">
            <w:r>
              <w:rPr>
                <w:rFonts w:ascii="FangSong" w:hAnsi="FangSong" w:eastAsia="FangSong" w:cs="FangSong"/>
                <w:sz w:val="26"/>
                <w:szCs w:val="26"/>
                <w:spacing w:val="-4"/>
              </w:rPr>
              <w:t>十二、其他说明</w:t>
            </w:r>
            <w:r>
              <w:rPr>
                <w:rFonts w:ascii="FangSong" w:hAnsi="FangSong" w:eastAsia="FangSong" w:cs="FangSong"/>
                <w:sz w:val="26"/>
                <w:szCs w:val="26"/>
                <w:spacing w:val="-78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55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spacing w:val="-3"/>
              </w:rPr>
              <w:t>84</w:t>
            </w:r>
          </w:hyperlink>
        </w:p>
        <w:p>
          <w:pPr>
            <w:ind w:left="2377"/>
            <w:spacing w:before="188" w:line="220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31">
            <w:r>
              <w:rPr>
                <w:rFonts w:ascii="FangSong" w:hAnsi="FangSong" w:eastAsia="FangSong" w:cs="FangSong"/>
                <w:sz w:val="26"/>
                <w:szCs w:val="26"/>
                <w:spacing w:val="-3"/>
              </w:rPr>
              <w:t>（一）政府购买服务指导性目录</w:t>
            </w:r>
            <w:r>
              <w:rPr>
                <w:rFonts w:ascii="FangSong" w:hAnsi="FangSong" w:eastAsia="FangSong" w:cs="FangSong"/>
                <w:sz w:val="26"/>
                <w:szCs w:val="26"/>
                <w:spacing w:val="-72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40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spacing w:val="-3"/>
              </w:rPr>
              <w:t>84</w:t>
            </w:r>
          </w:hyperlink>
        </w:p>
        <w:p>
          <w:pPr>
            <w:ind w:left="2377"/>
            <w:spacing w:before="189" w:line="222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32">
            <w:r>
              <w:rPr>
                <w:rFonts w:ascii="FangSong" w:hAnsi="FangSong" w:eastAsia="FangSong" w:cs="FangSong"/>
                <w:sz w:val="26"/>
                <w:szCs w:val="26"/>
                <w:spacing w:val="-8"/>
              </w:rPr>
              <w:t>（二）其他</w:t>
            </w:r>
            <w:r>
              <w:rPr>
                <w:rFonts w:ascii="FangSong" w:hAnsi="FangSong" w:eastAsia="FangSong" w:cs="FangSong"/>
                <w:sz w:val="26"/>
                <w:szCs w:val="26"/>
                <w:spacing w:val="-74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55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spacing w:val="-3"/>
              </w:rPr>
              <w:t>84</w:t>
            </w:r>
          </w:hyperlink>
        </w:p>
        <w:p>
          <w:pPr>
            <w:ind w:left="1348"/>
            <w:spacing w:before="188" w:line="222" w:lineRule="auto"/>
            <w:tabs>
              <w:tab w:val="right" w:leader="dot" w:pos="10579"/>
            </w:tabs>
            <w:rPr>
              <w:rFonts w:ascii="FangSong" w:hAnsi="FangSong" w:eastAsia="FangSong" w:cs="FangSong"/>
              <w:sz w:val="26"/>
              <w:szCs w:val="26"/>
            </w:rPr>
          </w:pPr>
          <w:hyperlink w:history="true" w:anchor="bookmark33">
            <w:r>
              <w:rPr>
                <w:rFonts w:ascii="FangSong" w:hAnsi="FangSong" w:eastAsia="FangSong" w:cs="FangSong"/>
                <w:sz w:val="26"/>
                <w:szCs w:val="26"/>
                <w:b/>
                <w:bCs/>
                <w:spacing w:val="-9"/>
              </w:rPr>
              <w:t>第四部分</w:t>
            </w:r>
            <w:r>
              <w:rPr>
                <w:rFonts w:ascii="FangSong" w:hAnsi="FangSong" w:eastAsia="FangSong" w:cs="FangSong"/>
                <w:sz w:val="26"/>
                <w:szCs w:val="26"/>
                <w:spacing w:val="10"/>
              </w:rPr>
              <w:t xml:space="preserve">  </w:t>
            </w:r>
            <w:r>
              <w:rPr>
                <w:rFonts w:ascii="FangSong" w:hAnsi="FangSong" w:eastAsia="FangSong" w:cs="FangSong"/>
                <w:sz w:val="26"/>
                <w:szCs w:val="26"/>
                <w:b/>
                <w:bCs/>
                <w:spacing w:val="-9"/>
              </w:rPr>
              <w:t>名词解释</w:t>
            </w:r>
            <w:r>
              <w:rPr>
                <w:rFonts w:ascii="FangSong" w:hAnsi="FangSong" w:eastAsia="FangSong" w:cs="FangSong"/>
                <w:sz w:val="26"/>
                <w:szCs w:val="26"/>
                <w:spacing w:val="-80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</w:rPr>
              <w:tab/>
            </w:r>
            <w:r>
              <w:rPr>
                <w:rFonts w:ascii="FangSong" w:hAnsi="FangSong" w:eastAsia="FangSong" w:cs="FangSong"/>
                <w:sz w:val="26"/>
                <w:szCs w:val="26"/>
                <w:spacing w:val="-55"/>
              </w:rPr>
              <w:t xml:space="preserve"> </w:t>
            </w:r>
            <w:r>
              <w:rPr>
                <w:rFonts w:ascii="FangSong" w:hAnsi="FangSong" w:eastAsia="FangSong" w:cs="FangSong"/>
                <w:sz w:val="26"/>
                <w:szCs w:val="26"/>
                <w:b/>
                <w:bCs/>
                <w:spacing w:val="-6"/>
              </w:rPr>
              <w:t>97</w:t>
            </w:r>
          </w:hyperlink>
        </w:p>
      </w:sdtContent>
    </w:sdt>
    <w:p>
      <w:pPr>
        <w:spacing w:line="222" w:lineRule="auto"/>
        <w:sectPr>
          <w:headerReference w:type="default" r:id="rId3"/>
          <w:pgSz w:w="11900" w:h="16840"/>
          <w:pgMar w:top="400" w:right="0" w:bottom="0" w:left="0" w:header="0" w:footer="0" w:gutter="0"/>
        </w:sectPr>
        <w:rPr>
          <w:rFonts w:ascii="FangSong" w:hAnsi="FangSong" w:eastAsia="FangSong" w:cs="FangSong"/>
          <w:sz w:val="26"/>
          <w:szCs w:val="26"/>
        </w:rPr>
      </w:pPr>
    </w:p>
    <w:p>
      <w:pPr>
        <w:spacing w:line="258" w:lineRule="auto"/>
        <w:rPr>
          <w:rFonts w:ascii="Arial"/>
          <w:sz w:val="21"/>
        </w:rPr>
      </w:pPr>
      <w:r/>
    </w:p>
    <w:p>
      <w:pPr>
        <w:ind w:left="5129"/>
        <w:spacing w:before="82" w:line="222" w:lineRule="auto"/>
        <w:outlineLvl w:val="0"/>
        <w:rPr>
          <w:rFonts w:ascii="SimHei" w:hAnsi="SimHei" w:eastAsia="SimHei" w:cs="SimHei"/>
          <w:sz w:val="25"/>
          <w:szCs w:val="25"/>
        </w:rPr>
      </w:pPr>
      <w:bookmarkStart w:name="bookmark1" w:id="2"/>
      <w:bookmarkEnd w:id="2"/>
      <w:r>
        <w:rPr>
          <w:rFonts w:ascii="SimHei" w:hAnsi="SimHei" w:eastAsia="SimHei" w:cs="SimHei"/>
          <w:sz w:val="25"/>
          <w:szCs w:val="25"/>
        </w:rPr>
        <w:t>第一部分</w:t>
      </w:r>
      <w:r>
        <w:rPr>
          <w:rFonts w:ascii="SimHei" w:hAnsi="SimHei" w:eastAsia="SimHei" w:cs="SimHei"/>
          <w:sz w:val="25"/>
          <w:szCs w:val="25"/>
        </w:rPr>
        <w:t xml:space="preserve"> </w:t>
      </w:r>
      <w:r>
        <w:rPr>
          <w:rFonts w:ascii="SimHei" w:hAnsi="SimHei" w:eastAsia="SimHei" w:cs="SimHei"/>
          <w:sz w:val="25"/>
          <w:szCs w:val="25"/>
        </w:rPr>
        <w:t>概况</w:t>
      </w:r>
    </w:p>
    <w:p>
      <w:pPr>
        <w:ind w:left="1304"/>
        <w:spacing w:before="203" w:line="222" w:lineRule="auto"/>
        <w:outlineLvl w:val="1"/>
        <w:rPr>
          <w:rFonts w:ascii="SimHei" w:hAnsi="SimHei" w:eastAsia="SimHei" w:cs="SimHei"/>
          <w:sz w:val="25"/>
          <w:szCs w:val="25"/>
        </w:rPr>
      </w:pPr>
      <w:bookmarkStart w:name="bookmark2" w:id="3"/>
      <w:bookmarkEnd w:id="3"/>
      <w:r>
        <w:rPr>
          <w:rFonts w:ascii="SimHei" w:hAnsi="SimHei" w:eastAsia="SimHei" w:cs="SimHei"/>
          <w:sz w:val="25"/>
          <w:szCs w:val="25"/>
          <w:spacing w:val="-1"/>
        </w:rPr>
        <w:t>一、本部门职责</w:t>
      </w:r>
    </w:p>
    <w:p>
      <w:pPr>
        <w:ind w:left="1309" w:right="1462" w:firstLine="7"/>
        <w:spacing w:before="276" w:line="270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</w:rPr>
        <w:t>1、编制全县民政事业中长期发展规划和年度计划，拟定全县民政工</w:t>
      </w:r>
      <w:r>
        <w:rPr>
          <w:rFonts w:ascii="FangSong" w:hAnsi="FangSong" w:eastAsia="FangSong" w:cs="FangSong"/>
          <w:sz w:val="25"/>
          <w:szCs w:val="25"/>
          <w:spacing w:val="-1"/>
        </w:rPr>
        <w:t>作政策和法规，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并负责组织实施和监督检查。</w:t>
      </w:r>
    </w:p>
    <w:p>
      <w:pPr>
        <w:ind w:left="1306" w:right="1411" w:hanging="4"/>
        <w:spacing w:before="131" w:line="271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1"/>
        </w:rPr>
        <w:t>2、</w:t>
      </w:r>
      <w:r>
        <w:rPr>
          <w:rFonts w:ascii="FangSong" w:hAnsi="FangSong" w:eastAsia="FangSong" w:cs="FangSong"/>
          <w:sz w:val="25"/>
          <w:szCs w:val="25"/>
          <w:spacing w:val="1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主管城乡社会救济、</w:t>
      </w:r>
      <w:r>
        <w:rPr>
          <w:rFonts w:ascii="FangSong" w:hAnsi="FangSong" w:eastAsia="FangSong" w:cs="FangSong"/>
          <w:sz w:val="25"/>
          <w:szCs w:val="25"/>
          <w:spacing w:val="34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临时救助，</w:t>
      </w:r>
      <w:r>
        <w:rPr>
          <w:rFonts w:ascii="FangSong" w:hAnsi="FangSong" w:eastAsia="FangSong" w:cs="FangSong"/>
          <w:sz w:val="25"/>
          <w:szCs w:val="25"/>
          <w:spacing w:val="1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指导五保户供养工</w:t>
      </w:r>
      <w:r>
        <w:rPr>
          <w:rFonts w:ascii="FangSong" w:hAnsi="FangSong" w:eastAsia="FangSong" w:cs="FangSong"/>
          <w:sz w:val="25"/>
          <w:szCs w:val="25"/>
        </w:rPr>
        <w:t>作；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负责全县城乡居民最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低生活保障制度的建设和实施。</w:t>
      </w:r>
    </w:p>
    <w:p>
      <w:pPr>
        <w:ind w:left="1306" w:right="1411" w:hanging="2"/>
        <w:spacing w:before="132" w:line="271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2"/>
        </w:rPr>
        <w:t>3、</w:t>
      </w:r>
      <w:r>
        <w:rPr>
          <w:rFonts w:ascii="FangSong" w:hAnsi="FangSong" w:eastAsia="FangSong" w:cs="FangSong"/>
          <w:sz w:val="25"/>
          <w:szCs w:val="25"/>
          <w:spacing w:val="2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2"/>
        </w:rPr>
        <w:t>指导与管理社会福利事业单位及生产企</w:t>
      </w:r>
      <w:r>
        <w:rPr>
          <w:rFonts w:ascii="FangSong" w:hAnsi="FangSong" w:eastAsia="FangSong" w:cs="FangSong"/>
          <w:sz w:val="25"/>
          <w:szCs w:val="25"/>
          <w:spacing w:val="1"/>
        </w:rPr>
        <w:t>业；指导管理城乡社区服务工作，</w:t>
      </w:r>
      <w:r>
        <w:rPr>
          <w:rFonts w:ascii="FangSong" w:hAnsi="FangSong" w:eastAsia="FangSong" w:cs="FangSong"/>
          <w:sz w:val="25"/>
          <w:szCs w:val="25"/>
          <w:spacing w:val="1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推动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社会化服务系统的建立和发展。</w:t>
      </w:r>
    </w:p>
    <w:p>
      <w:pPr>
        <w:ind w:left="1312" w:right="1411" w:hanging="14"/>
        <w:spacing w:before="130" w:line="270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</w:rPr>
        <w:t>4、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指导城乡基层政权建设，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指导“</w:t>
      </w:r>
      <w:r>
        <w:rPr>
          <w:rFonts w:ascii="FangSong" w:hAnsi="FangSong" w:eastAsia="FangSong" w:cs="FangSong"/>
          <w:sz w:val="25"/>
          <w:szCs w:val="25"/>
          <w:spacing w:val="-93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两委</w:t>
      </w:r>
      <w:r>
        <w:rPr>
          <w:rFonts w:ascii="FangSong" w:hAnsi="FangSong" w:eastAsia="FangSong" w:cs="FangSong"/>
          <w:sz w:val="25"/>
          <w:szCs w:val="25"/>
          <w:spacing w:val="-90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”群众自治组织建设和村民自治示</w:t>
      </w:r>
      <w:r>
        <w:rPr>
          <w:rFonts w:ascii="FangSong" w:hAnsi="FangSong" w:eastAsia="FangSong" w:cs="FangSong"/>
          <w:sz w:val="25"/>
          <w:szCs w:val="25"/>
          <w:spacing w:val="-1"/>
        </w:rPr>
        <w:t>范活动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7"/>
        </w:rPr>
        <w:t>工作。</w:t>
      </w:r>
    </w:p>
    <w:p>
      <w:pPr>
        <w:ind w:left="1308" w:right="1537" w:hanging="4"/>
        <w:spacing w:before="132" w:line="270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2"/>
        </w:rPr>
        <w:t>5、</w:t>
      </w:r>
      <w:r>
        <w:rPr>
          <w:rFonts w:ascii="FangSong" w:hAnsi="FangSong" w:eastAsia="FangSong" w:cs="FangSong"/>
          <w:sz w:val="25"/>
          <w:szCs w:val="25"/>
          <w:spacing w:val="2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2"/>
        </w:rPr>
        <w:t>承办行政区划工作，</w:t>
      </w:r>
      <w:r>
        <w:rPr>
          <w:rFonts w:ascii="FangSong" w:hAnsi="FangSong" w:eastAsia="FangSong" w:cs="FangSong"/>
          <w:sz w:val="25"/>
          <w:szCs w:val="25"/>
          <w:spacing w:val="2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2"/>
        </w:rPr>
        <w:t>负责调解或处</w:t>
      </w:r>
      <w:r>
        <w:rPr>
          <w:rFonts w:ascii="FangSong" w:hAnsi="FangSong" w:eastAsia="FangSong" w:cs="FangSong"/>
          <w:sz w:val="25"/>
          <w:szCs w:val="25"/>
          <w:spacing w:val="1"/>
        </w:rPr>
        <w:t>理本行政区域内的边界争议；</w:t>
      </w:r>
      <w:r>
        <w:rPr>
          <w:rFonts w:ascii="FangSong" w:hAnsi="FangSong" w:eastAsia="FangSong" w:cs="FangSong"/>
          <w:sz w:val="25"/>
          <w:szCs w:val="25"/>
          <w:spacing w:val="1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主管地名管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4"/>
        </w:rPr>
        <w:t>理工作。</w:t>
      </w:r>
    </w:p>
    <w:p>
      <w:pPr>
        <w:ind w:left="1301"/>
        <w:spacing w:before="131" w:line="222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2"/>
        </w:rPr>
        <w:t>6、</w:t>
      </w:r>
      <w:r>
        <w:rPr>
          <w:rFonts w:ascii="FangSong" w:hAnsi="FangSong" w:eastAsia="FangSong" w:cs="FangSong"/>
          <w:sz w:val="25"/>
          <w:szCs w:val="25"/>
          <w:spacing w:val="2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2"/>
        </w:rPr>
        <w:t>负责社会团体审批登记和管理工作，</w:t>
      </w:r>
      <w:r>
        <w:rPr>
          <w:rFonts w:ascii="FangSong" w:hAnsi="FangSong" w:eastAsia="FangSong" w:cs="FangSong"/>
          <w:sz w:val="25"/>
          <w:szCs w:val="25"/>
          <w:spacing w:val="2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2"/>
        </w:rPr>
        <w:t>负</w:t>
      </w:r>
      <w:r>
        <w:rPr>
          <w:rFonts w:ascii="FangSong" w:hAnsi="FangSong" w:eastAsia="FangSong" w:cs="FangSong"/>
          <w:sz w:val="25"/>
          <w:szCs w:val="25"/>
          <w:spacing w:val="1"/>
        </w:rPr>
        <w:t>责婚姻登记管理和儿童收养登记工作。</w:t>
      </w:r>
    </w:p>
    <w:p>
      <w:pPr>
        <w:ind w:left="1305"/>
        <w:spacing w:before="133" w:line="220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</w:rPr>
        <w:t>7、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负责殡葬管理工作，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推行火葬，</w:t>
      </w:r>
      <w:r>
        <w:rPr>
          <w:rFonts w:ascii="FangSong" w:hAnsi="FangSong" w:eastAsia="FangSong" w:cs="FangSong"/>
          <w:sz w:val="25"/>
          <w:szCs w:val="25"/>
          <w:spacing w:val="4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改革土葬，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倡导文明节俭新风。</w:t>
      </w:r>
    </w:p>
    <w:p>
      <w:pPr>
        <w:ind w:left="1315" w:right="1411" w:hanging="15"/>
        <w:spacing w:before="135" w:line="270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1"/>
        </w:rPr>
        <w:t>8、</w:t>
      </w:r>
      <w:r>
        <w:rPr>
          <w:rFonts w:ascii="FangSong" w:hAnsi="FangSong" w:eastAsia="FangSong" w:cs="FangSong"/>
          <w:sz w:val="25"/>
          <w:szCs w:val="25"/>
          <w:spacing w:val="1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负责城市流浪乞讨和流落街头生活无着落人员进行收容、</w:t>
      </w:r>
      <w:r>
        <w:rPr>
          <w:rFonts w:ascii="FangSong" w:hAnsi="FangSong" w:eastAsia="FangSong" w:cs="FangSong"/>
          <w:sz w:val="25"/>
          <w:szCs w:val="25"/>
          <w:spacing w:val="33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管</w:t>
      </w:r>
      <w:r>
        <w:rPr>
          <w:rFonts w:ascii="FangSong" w:hAnsi="FangSong" w:eastAsia="FangSong" w:cs="FangSong"/>
          <w:sz w:val="25"/>
          <w:szCs w:val="25"/>
        </w:rPr>
        <w:t>理、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教育、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遣送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6"/>
        </w:rPr>
        <w:t>等工作。</w:t>
      </w:r>
    </w:p>
    <w:p>
      <w:pPr>
        <w:ind w:left="1300"/>
        <w:spacing w:before="131" w:line="222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1"/>
        </w:rPr>
        <w:t>9、</w:t>
      </w:r>
      <w:r>
        <w:rPr>
          <w:rFonts w:ascii="FangSong" w:hAnsi="FangSong" w:eastAsia="FangSong" w:cs="FangSong"/>
          <w:sz w:val="25"/>
          <w:szCs w:val="25"/>
          <w:spacing w:val="1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负责民政事业财务工作，</w:t>
      </w:r>
      <w:r>
        <w:rPr>
          <w:rFonts w:ascii="FangSong" w:hAnsi="FangSong" w:eastAsia="FangSong" w:cs="FangSong"/>
          <w:sz w:val="25"/>
          <w:szCs w:val="25"/>
          <w:spacing w:val="1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指导、</w:t>
      </w:r>
      <w:r>
        <w:rPr>
          <w:rFonts w:ascii="FangSong" w:hAnsi="FangSong" w:eastAsia="FangSong" w:cs="FangSong"/>
          <w:sz w:val="25"/>
          <w:szCs w:val="25"/>
          <w:spacing w:val="26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监督民政事</w:t>
      </w:r>
      <w:r>
        <w:rPr>
          <w:rFonts w:ascii="FangSong" w:hAnsi="FangSong" w:eastAsia="FangSong" w:cs="FangSong"/>
          <w:sz w:val="25"/>
          <w:szCs w:val="25"/>
        </w:rPr>
        <w:t>业费的使用和管理。</w:t>
      </w:r>
    </w:p>
    <w:p>
      <w:pPr>
        <w:ind w:left="1317"/>
        <w:spacing w:before="131" w:line="222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</w:rPr>
        <w:t>10、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负责社会福利有奖募捐工作。</w:t>
      </w:r>
    </w:p>
    <w:p>
      <w:pPr>
        <w:ind w:left="1317"/>
        <w:spacing w:before="132" w:line="222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</w:rPr>
        <w:t>11、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承办县委、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县政府交办的其它工作。</w:t>
      </w:r>
    </w:p>
    <w:p>
      <w:pPr>
        <w:ind w:left="1304"/>
        <w:spacing w:before="276" w:line="223" w:lineRule="auto"/>
        <w:outlineLvl w:val="1"/>
        <w:rPr>
          <w:rFonts w:ascii="SimHei" w:hAnsi="SimHei" w:eastAsia="SimHei" w:cs="SimHei"/>
          <w:sz w:val="25"/>
          <w:szCs w:val="25"/>
        </w:rPr>
      </w:pPr>
      <w:bookmarkStart w:name="bookmark3" w:id="4"/>
      <w:bookmarkEnd w:id="4"/>
      <w:r>
        <w:rPr>
          <w:rFonts w:ascii="SimHei" w:hAnsi="SimHei" w:eastAsia="SimHei" w:cs="SimHei"/>
          <w:sz w:val="25"/>
          <w:szCs w:val="25"/>
        </w:rPr>
        <w:t>二、机构设置情况</w:t>
      </w:r>
    </w:p>
    <w:p>
      <w:pPr>
        <w:ind w:left="1317"/>
        <w:spacing w:before="130" w:line="224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-6"/>
        </w:rPr>
        <w:t>1、</w:t>
      </w:r>
      <w:r>
        <w:rPr>
          <w:rFonts w:ascii="FangSong" w:hAnsi="FangSong" w:eastAsia="FangSong" w:cs="FangSong"/>
          <w:sz w:val="25"/>
          <w:szCs w:val="25"/>
          <w:spacing w:val="23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6"/>
        </w:rPr>
        <w:t>机构设置：</w:t>
      </w:r>
    </w:p>
    <w:p>
      <w:pPr>
        <w:ind w:left="1306" w:right="1411" w:firstLine="6"/>
        <w:spacing w:before="129" w:line="319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1"/>
        </w:rPr>
        <w:t>兴县民政局管理城乡社会救济、指导五保户供养工作；</w:t>
      </w:r>
      <w:r>
        <w:rPr>
          <w:rFonts w:ascii="FangSong" w:hAnsi="FangSong" w:eastAsia="FangSong" w:cs="FangSong"/>
          <w:sz w:val="25"/>
          <w:szCs w:val="25"/>
          <w:spacing w:val="1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负责全县城乡居民最低生活</w:t>
      </w:r>
      <w:r>
        <w:rPr>
          <w:rFonts w:ascii="FangSong" w:hAnsi="FangSong" w:eastAsia="FangSong" w:cs="FangSong"/>
          <w:sz w:val="25"/>
          <w:szCs w:val="25"/>
          <w:spacing w:val="12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保障制度的建设和实施、指导与管理社会福利事业单位及生产企业、指导管理城乡</w:t>
      </w:r>
      <w:r>
        <w:rPr>
          <w:rFonts w:ascii="FangSong" w:hAnsi="FangSong" w:eastAsia="FangSong" w:cs="FangSong"/>
          <w:sz w:val="25"/>
          <w:szCs w:val="25"/>
          <w:spacing w:val="9"/>
        </w:rPr>
        <w:t xml:space="preserve">  </w:t>
      </w:r>
      <w:r>
        <w:rPr>
          <w:rFonts w:ascii="FangSong" w:hAnsi="FangSong" w:eastAsia="FangSong" w:cs="FangSong"/>
          <w:sz w:val="25"/>
          <w:szCs w:val="25"/>
          <w:spacing w:val="2"/>
        </w:rPr>
        <w:t>社区服务工作、推动社会化服务系统的建立和发展、指导城乡基层政权建设，批</w:t>
      </w:r>
    </w:p>
    <w:p>
      <w:pPr>
        <w:ind w:left="1304" w:right="1411" w:firstLine="4"/>
        <w:spacing w:before="1" w:line="319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</w:rPr>
        <w:t>导“</w:t>
      </w:r>
      <w:r>
        <w:rPr>
          <w:rFonts w:ascii="FangSong" w:hAnsi="FangSong" w:eastAsia="FangSong" w:cs="FangSong"/>
          <w:sz w:val="25"/>
          <w:szCs w:val="25"/>
          <w:spacing w:val="-93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两委</w:t>
      </w:r>
      <w:r>
        <w:rPr>
          <w:rFonts w:ascii="FangSong" w:hAnsi="FangSong" w:eastAsia="FangSong" w:cs="FangSong"/>
          <w:sz w:val="25"/>
          <w:szCs w:val="25"/>
          <w:spacing w:val="-90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”群主自治组织建设和村民自治示范活动</w:t>
      </w:r>
      <w:r>
        <w:rPr>
          <w:rFonts w:ascii="FangSong" w:hAnsi="FangSong" w:eastAsia="FangSong" w:cs="FangSong"/>
          <w:sz w:val="25"/>
          <w:szCs w:val="25"/>
          <w:spacing w:val="-1"/>
        </w:rPr>
        <w:t>工作、</w:t>
      </w:r>
      <w:r>
        <w:rPr>
          <w:rFonts w:ascii="FangSong" w:hAnsi="FangSong" w:eastAsia="FangSong" w:cs="FangSong"/>
          <w:sz w:val="25"/>
          <w:szCs w:val="25"/>
          <w:spacing w:val="-1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1"/>
        </w:rPr>
        <w:t>承办行政区划工作，</w:t>
      </w:r>
      <w:r>
        <w:rPr>
          <w:rFonts w:ascii="FangSong" w:hAnsi="FangSong" w:eastAsia="FangSong" w:cs="FangSong"/>
          <w:sz w:val="25"/>
          <w:szCs w:val="25"/>
          <w:spacing w:val="-1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1"/>
        </w:rPr>
        <w:t>负</w:t>
      </w:r>
      <w:r>
        <w:rPr>
          <w:rFonts w:ascii="FangSong" w:hAnsi="FangSong" w:eastAsia="FangSong" w:cs="FangSong"/>
          <w:sz w:val="25"/>
          <w:szCs w:val="25"/>
        </w:rPr>
        <w:t xml:space="preserve">  </w:t>
      </w:r>
      <w:r>
        <w:rPr>
          <w:rFonts w:ascii="FangSong" w:hAnsi="FangSong" w:eastAsia="FangSong" w:cs="FangSong"/>
          <w:sz w:val="25"/>
          <w:szCs w:val="25"/>
          <w:spacing w:val="2"/>
        </w:rPr>
        <w:t>责调解或处理本行政区域内的边界争议；主管地</w:t>
      </w:r>
      <w:r>
        <w:rPr>
          <w:rFonts w:ascii="FangSong" w:hAnsi="FangSong" w:eastAsia="FangSong" w:cs="FangSong"/>
          <w:sz w:val="25"/>
          <w:szCs w:val="25"/>
          <w:spacing w:val="1"/>
        </w:rPr>
        <w:t>名管理工作、负责社会团体审批登</w:t>
      </w:r>
      <w:r>
        <w:rPr>
          <w:rFonts w:ascii="FangSong" w:hAnsi="FangSong" w:eastAsia="FangSong" w:cs="FangSong"/>
          <w:sz w:val="25"/>
          <w:szCs w:val="25"/>
        </w:rPr>
        <w:t xml:space="preserve">  </w:t>
      </w:r>
      <w:r>
        <w:rPr>
          <w:rFonts w:ascii="FangSong" w:hAnsi="FangSong" w:eastAsia="FangSong" w:cs="FangSong"/>
          <w:sz w:val="25"/>
          <w:szCs w:val="25"/>
          <w:spacing w:val="2"/>
        </w:rPr>
        <w:t>记和管理工作，</w:t>
      </w:r>
      <w:r>
        <w:rPr>
          <w:rFonts w:ascii="FangSong" w:hAnsi="FangSong" w:eastAsia="FangSong" w:cs="FangSong"/>
          <w:sz w:val="25"/>
          <w:szCs w:val="25"/>
          <w:spacing w:val="2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2"/>
        </w:rPr>
        <w:t>负责婚姻登记管理和儿童收</w:t>
      </w:r>
      <w:r>
        <w:rPr>
          <w:rFonts w:ascii="FangSong" w:hAnsi="FangSong" w:eastAsia="FangSong" w:cs="FangSong"/>
          <w:sz w:val="25"/>
          <w:szCs w:val="25"/>
          <w:spacing w:val="1"/>
        </w:rPr>
        <w:t>养登记工作、</w:t>
      </w:r>
      <w:r>
        <w:rPr>
          <w:rFonts w:ascii="FangSong" w:hAnsi="FangSong" w:eastAsia="FangSong" w:cs="FangSong"/>
          <w:sz w:val="25"/>
          <w:szCs w:val="25"/>
          <w:spacing w:val="1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负责城市流浪乞讨和流</w:t>
      </w:r>
      <w:r>
        <w:rPr>
          <w:rFonts w:ascii="FangSong" w:hAnsi="FangSong" w:eastAsia="FangSong" w:cs="FangSong"/>
          <w:sz w:val="25"/>
          <w:szCs w:val="25"/>
        </w:rPr>
        <w:t xml:space="preserve">  </w:t>
      </w:r>
      <w:r>
        <w:rPr>
          <w:rFonts w:ascii="FangSong" w:hAnsi="FangSong" w:eastAsia="FangSong" w:cs="FangSong"/>
          <w:sz w:val="25"/>
          <w:szCs w:val="25"/>
          <w:spacing w:val="1"/>
        </w:rPr>
        <w:t>落街头生活无着落人员进行收容、</w:t>
      </w:r>
      <w:r>
        <w:rPr>
          <w:rFonts w:ascii="FangSong" w:hAnsi="FangSong" w:eastAsia="FangSong" w:cs="FangSong"/>
          <w:sz w:val="25"/>
          <w:szCs w:val="25"/>
          <w:spacing w:val="33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管理、</w:t>
      </w:r>
      <w:r>
        <w:rPr>
          <w:rFonts w:ascii="FangSong" w:hAnsi="FangSong" w:eastAsia="FangSong" w:cs="FangSong"/>
          <w:sz w:val="25"/>
          <w:szCs w:val="25"/>
          <w:spacing w:val="1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教育、</w:t>
      </w:r>
      <w:r>
        <w:rPr>
          <w:rFonts w:ascii="FangSong" w:hAnsi="FangSong" w:eastAsia="FangSong" w:cs="FangSong"/>
          <w:sz w:val="25"/>
          <w:szCs w:val="25"/>
          <w:spacing w:val="1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遣送</w:t>
      </w:r>
      <w:r>
        <w:rPr>
          <w:rFonts w:ascii="FangSong" w:hAnsi="FangSong" w:eastAsia="FangSong" w:cs="FangSong"/>
          <w:sz w:val="25"/>
          <w:szCs w:val="25"/>
        </w:rPr>
        <w:t>等工作。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局关内设6个职能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股室、1个中心。</w:t>
      </w:r>
      <w:r>
        <w:rPr>
          <w:rFonts w:ascii="FangSong" w:hAnsi="FangSong" w:eastAsia="FangSong" w:cs="FangSong"/>
          <w:sz w:val="25"/>
          <w:szCs w:val="25"/>
          <w:spacing w:val="1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下设1个股级事业单位。</w:t>
      </w:r>
    </w:p>
    <w:p>
      <w:pPr>
        <w:ind w:left="1314" w:right="1537" w:hanging="4"/>
        <w:spacing w:line="319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-2"/>
        </w:rPr>
        <w:t>局机关股室、</w:t>
      </w:r>
      <w:r>
        <w:rPr>
          <w:rFonts w:ascii="FangSong" w:hAnsi="FangSong" w:eastAsia="FangSong" w:cs="FangSong"/>
          <w:sz w:val="25"/>
          <w:szCs w:val="25"/>
          <w:spacing w:val="65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2"/>
        </w:rPr>
        <w:t>中心有：</w:t>
      </w:r>
      <w:r>
        <w:rPr>
          <w:rFonts w:ascii="FangSong" w:hAnsi="FangSong" w:eastAsia="FangSong" w:cs="FangSong"/>
          <w:sz w:val="25"/>
          <w:szCs w:val="25"/>
          <w:spacing w:val="-2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2"/>
        </w:rPr>
        <w:t>综合办公室、</w:t>
      </w:r>
      <w:r>
        <w:rPr>
          <w:rFonts w:ascii="FangSong" w:hAnsi="FangSong" w:eastAsia="FangSong" w:cs="FangSong"/>
          <w:sz w:val="25"/>
          <w:szCs w:val="25"/>
          <w:spacing w:val="38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2"/>
        </w:rPr>
        <w:t>、</w:t>
      </w:r>
      <w:r>
        <w:rPr>
          <w:rFonts w:ascii="FangSong" w:hAnsi="FangSong" w:eastAsia="FangSong" w:cs="FangSong"/>
          <w:sz w:val="25"/>
          <w:szCs w:val="25"/>
          <w:spacing w:val="-2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2"/>
        </w:rPr>
        <w:t>社会事务股、</w:t>
      </w:r>
      <w:r>
        <w:rPr>
          <w:rFonts w:ascii="FangSong" w:hAnsi="FangSong" w:eastAsia="FangSong" w:cs="FangSong"/>
          <w:sz w:val="25"/>
          <w:szCs w:val="25"/>
          <w:spacing w:val="-2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2"/>
        </w:rPr>
        <w:t>基层政权股、</w:t>
      </w:r>
      <w:r>
        <w:rPr>
          <w:rFonts w:ascii="FangSong" w:hAnsi="FangSong" w:eastAsia="FangSong" w:cs="FangSong"/>
          <w:sz w:val="25"/>
          <w:szCs w:val="25"/>
          <w:spacing w:val="19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2"/>
        </w:rPr>
        <w:t>社团管理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办公室、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婚姻股、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地名管理办公室、</w:t>
      </w:r>
      <w:r>
        <w:rPr>
          <w:rFonts w:ascii="FangSong" w:hAnsi="FangSong" w:eastAsia="FangSong" w:cs="FangSong"/>
          <w:sz w:val="25"/>
          <w:szCs w:val="25"/>
          <w:spacing w:val="19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低保</w:t>
      </w:r>
      <w:r>
        <w:rPr>
          <w:rFonts w:ascii="FangSong" w:hAnsi="FangSong" w:eastAsia="FangSong" w:cs="FangSong"/>
          <w:sz w:val="25"/>
          <w:szCs w:val="25"/>
          <w:spacing w:val="-1"/>
        </w:rPr>
        <w:t>中心。</w:t>
      </w:r>
    </w:p>
    <w:p>
      <w:pPr>
        <w:ind w:left="1310"/>
        <w:spacing w:before="1" w:line="222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-3"/>
        </w:rPr>
        <w:t>局属股级事业单位：</w:t>
      </w:r>
      <w:r>
        <w:rPr>
          <w:rFonts w:ascii="FangSong" w:hAnsi="FangSong" w:eastAsia="FangSong" w:cs="FangSong"/>
          <w:sz w:val="25"/>
          <w:szCs w:val="25"/>
          <w:spacing w:val="66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3"/>
        </w:rPr>
        <w:t>民政事务服务中心。</w:t>
      </w:r>
    </w:p>
    <w:p>
      <w:pPr>
        <w:ind w:left="1302"/>
        <w:spacing w:before="130" w:line="225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-4"/>
        </w:rPr>
        <w:t>2、</w:t>
      </w:r>
      <w:r>
        <w:rPr>
          <w:rFonts w:ascii="FangSong" w:hAnsi="FangSong" w:eastAsia="FangSong" w:cs="FangSong"/>
          <w:sz w:val="25"/>
          <w:szCs w:val="25"/>
          <w:spacing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4"/>
        </w:rPr>
        <w:t>人员构成：</w:t>
      </w:r>
    </w:p>
    <w:p>
      <w:pPr>
        <w:ind w:left="1306"/>
        <w:spacing w:before="128" w:line="224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</w:rPr>
        <w:t>领导班子现有成员4名：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局长1名、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副局长1名、</w:t>
      </w:r>
      <w:r>
        <w:rPr>
          <w:rFonts w:ascii="FangSong" w:hAnsi="FangSong" w:eastAsia="FangSong" w:cs="FangSong"/>
          <w:sz w:val="25"/>
          <w:szCs w:val="25"/>
          <w:spacing w:val="42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党组成员2名、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。</w:t>
      </w:r>
    </w:p>
    <w:p>
      <w:pPr>
        <w:spacing w:line="224" w:lineRule="auto"/>
        <w:sectPr>
          <w:headerReference w:type="default" r:id="rId4"/>
          <w:footerReference w:type="default" r:id="rId5"/>
          <w:pgSz w:w="11900" w:h="16840"/>
          <w:pgMar w:top="642" w:right="0" w:bottom="340" w:left="0" w:header="326" w:footer="91" w:gutter="0"/>
        </w:sectPr>
        <w:rPr>
          <w:rFonts w:ascii="FangSong" w:hAnsi="FangSong" w:eastAsia="FangSong" w:cs="FangSong"/>
          <w:sz w:val="25"/>
          <w:szCs w:val="25"/>
        </w:rPr>
      </w:pPr>
    </w:p>
    <w:p>
      <w:pPr>
        <w:spacing w:line="389" w:lineRule="auto"/>
        <w:rPr>
          <w:rFonts w:ascii="Arial"/>
          <w:sz w:val="21"/>
        </w:rPr>
      </w:pPr>
      <w:r/>
    </w:p>
    <w:p>
      <w:pPr>
        <w:ind w:left="1313" w:right="1537" w:hanging="1"/>
        <w:spacing w:before="81" w:line="320" w:lineRule="auto"/>
        <w:rPr>
          <w:rFonts w:ascii="FangSong" w:hAnsi="FangSong" w:eastAsia="FangSong" w:cs="FangSong"/>
          <w:sz w:val="25"/>
          <w:szCs w:val="25"/>
        </w:rPr>
      </w:pPr>
      <w:bookmarkStart w:name="bookmark34" w:id="5"/>
      <w:bookmarkEnd w:id="5"/>
      <w:r>
        <w:rPr>
          <w:rFonts w:ascii="FangSong" w:hAnsi="FangSong" w:eastAsia="FangSong" w:cs="FangSong"/>
          <w:sz w:val="25"/>
          <w:szCs w:val="25"/>
        </w:rPr>
        <w:t>全局机关年初有干部职工19人。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其中：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公务员6人，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事业人员9人(其</w:t>
      </w:r>
      <w:r>
        <w:rPr>
          <w:rFonts w:ascii="FangSong" w:hAnsi="FangSong" w:eastAsia="FangSong" w:cs="FangSong"/>
          <w:sz w:val="25"/>
          <w:szCs w:val="25"/>
          <w:spacing w:val="-1"/>
        </w:rPr>
        <w:t>中：</w:t>
      </w:r>
      <w:r>
        <w:rPr>
          <w:rFonts w:ascii="FangSong" w:hAnsi="FangSong" w:eastAsia="FangSong" w:cs="FangSong"/>
          <w:sz w:val="25"/>
          <w:szCs w:val="25"/>
          <w:spacing w:val="-72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1"/>
        </w:rPr>
        <w:t>民政事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2"/>
        </w:rPr>
        <w:t>务服务中心9人)</w:t>
      </w:r>
      <w:r>
        <w:rPr>
          <w:rFonts w:ascii="FangSong" w:hAnsi="FangSong" w:eastAsia="FangSong" w:cs="FangSong"/>
          <w:sz w:val="25"/>
          <w:szCs w:val="25"/>
          <w:spacing w:val="37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2"/>
        </w:rPr>
        <w:t>、</w:t>
      </w:r>
      <w:r>
        <w:rPr>
          <w:rFonts w:ascii="FangSong" w:hAnsi="FangSong" w:eastAsia="FangSong" w:cs="FangSong"/>
          <w:sz w:val="25"/>
          <w:szCs w:val="25"/>
          <w:spacing w:val="-2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2"/>
        </w:rPr>
        <w:t>机关工人4人。</w:t>
      </w:r>
    </w:p>
    <w:p>
      <w:pPr>
        <w:spacing w:line="320" w:lineRule="auto"/>
        <w:sectPr>
          <w:headerReference w:type="default" r:id="rId6"/>
          <w:footerReference w:type="default" r:id="rId7"/>
          <w:pgSz w:w="11900" w:h="16840"/>
          <w:pgMar w:top="642" w:right="0" w:bottom="340" w:left="0" w:header="326" w:footer="91" w:gutter="0"/>
        </w:sectPr>
        <w:rPr>
          <w:rFonts w:ascii="FangSong" w:hAnsi="FangSong" w:eastAsia="FangSong" w:cs="FangSong"/>
          <w:sz w:val="25"/>
          <w:szCs w:val="25"/>
        </w:rPr>
      </w:pPr>
    </w:p>
    <w:p>
      <w:pPr>
        <w:spacing w:line="437" w:lineRule="auto"/>
        <w:rPr>
          <w:rFonts w:ascii="Arial"/>
          <w:sz w:val="21"/>
        </w:rPr>
      </w:pPr>
      <w:r/>
    </w:p>
    <w:p>
      <w:pPr>
        <w:ind w:left="4246"/>
        <w:spacing w:before="81" w:line="223" w:lineRule="auto"/>
        <w:outlineLvl w:val="0"/>
        <w:rPr>
          <w:rFonts w:ascii="SimHei" w:hAnsi="SimHei" w:eastAsia="SimHei" w:cs="SimHei"/>
          <w:sz w:val="25"/>
          <w:szCs w:val="25"/>
        </w:rPr>
      </w:pPr>
      <w:bookmarkStart w:name="bookmark4" w:id="6"/>
      <w:bookmarkEnd w:id="6"/>
      <w:r>
        <w:rPr>
          <w:rFonts w:ascii="SimHei" w:hAnsi="SimHei" w:eastAsia="SimHei" w:cs="SimHei"/>
          <w:sz w:val="25"/>
          <w:szCs w:val="25"/>
          <w:spacing w:val="1"/>
        </w:rPr>
        <w:t>第二部分</w:t>
      </w:r>
      <w:r>
        <w:rPr>
          <w:rFonts w:ascii="SimHei" w:hAnsi="SimHei" w:eastAsia="SimHei" w:cs="SimHei"/>
          <w:sz w:val="25"/>
          <w:szCs w:val="25"/>
          <w:spacing w:val="1"/>
        </w:rPr>
        <w:t xml:space="preserve"> </w:t>
      </w:r>
      <w:r>
        <w:rPr>
          <w:rFonts w:ascii="SimHei" w:hAnsi="SimHei" w:eastAsia="SimHei" w:cs="SimHei"/>
          <w:sz w:val="25"/>
          <w:szCs w:val="25"/>
          <w:spacing w:val="1"/>
        </w:rPr>
        <w:t>2024年部门预算报表</w:t>
      </w:r>
    </w:p>
    <w:p>
      <w:pPr>
        <w:spacing w:before="201"/>
        <w:rPr/>
      </w:pPr>
      <w:r/>
    </w:p>
    <w:tbl>
      <w:tblPr>
        <w:tblStyle w:val="TableNormal"/>
        <w:tblW w:w="9016" w:type="dxa"/>
        <w:tblInd w:w="143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1984"/>
        <w:gridCol w:w="1259"/>
        <w:gridCol w:w="2074"/>
        <w:gridCol w:w="1283"/>
        <w:gridCol w:w="1271"/>
        <w:gridCol w:w="1145"/>
      </w:tblGrid>
      <w:tr>
        <w:trPr>
          <w:trHeight w:val="427" w:hRule="atLeast"/>
        </w:trPr>
        <w:tc>
          <w:tcPr>
            <w:tcW w:w="9016" w:type="dxa"/>
            <w:vAlign w:val="top"/>
            <w:gridSpan w:val="6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ind w:right="10"/>
              <w:spacing w:before="131" w:line="227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4"/>
              </w:rPr>
              <w:t>预算公开表1</w:t>
            </w:r>
          </w:p>
        </w:tc>
      </w:tr>
      <w:tr>
        <w:trPr>
          <w:trHeight w:val="422" w:hRule="atLeast"/>
        </w:trPr>
        <w:tc>
          <w:tcPr>
            <w:tcW w:w="9016" w:type="dxa"/>
            <w:vAlign w:val="top"/>
            <w:gridSpan w:val="6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ind w:left="3431"/>
              <w:spacing w:before="91" w:line="219" w:lineRule="auto"/>
              <w:outlineLvl w:val="1"/>
              <w:rPr>
                <w:rFonts w:ascii="SimSun" w:hAnsi="SimSun" w:eastAsia="SimSun" w:cs="SimSun"/>
                <w:sz w:val="24"/>
                <w:szCs w:val="24"/>
              </w:rPr>
            </w:pPr>
            <w:bookmarkStart w:name="bookmark5" w:id="7"/>
            <w:bookmarkEnd w:id="7"/>
            <w:r>
              <w:rPr>
                <w:rFonts w:ascii="SimSun" w:hAnsi="SimSun" w:eastAsia="SimSun" w:cs="SimSun"/>
                <w:sz w:val="24"/>
                <w:szCs w:val="24"/>
                <w:color w:val="212529"/>
                <w:spacing w:val="-2"/>
              </w:rPr>
              <w:t>2024年预算收支总表</w:t>
            </w:r>
          </w:p>
        </w:tc>
      </w:tr>
      <w:tr>
        <w:trPr>
          <w:trHeight w:val="421" w:hRule="atLeast"/>
        </w:trPr>
        <w:tc>
          <w:tcPr>
            <w:tcW w:w="7871" w:type="dxa"/>
            <w:vAlign w:val="top"/>
            <w:gridSpan w:val="5"/>
            <w:tcBorders>
              <w:right w:val="single" w:color="FFFFFF" w:sz="2" w:space="0"/>
              <w:top w:val="single" w:color="FFFFFF" w:sz="4" w:space="0"/>
            </w:tcBorders>
          </w:tcPr>
          <w:p>
            <w:pPr>
              <w:ind w:left="9"/>
              <w:spacing w:before="127" w:line="227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5"/>
              </w:rPr>
              <w:t>部门名称：兴县民政局</w:t>
            </w:r>
          </w:p>
        </w:tc>
        <w:tc>
          <w:tcPr>
            <w:tcW w:w="1145" w:type="dxa"/>
            <w:vAlign w:val="top"/>
            <w:tcBorders>
              <w:left w:val="single" w:color="FFFFFF" w:sz="2" w:space="0"/>
              <w:top w:val="single" w:color="FFFFFF" w:sz="4" w:space="0"/>
            </w:tcBorders>
          </w:tcPr>
          <w:p>
            <w:pPr>
              <w:ind w:right="2"/>
              <w:spacing w:before="127" w:line="227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4"/>
              </w:rPr>
              <w:t>单位：万元</w:t>
            </w:r>
          </w:p>
        </w:tc>
      </w:tr>
      <w:tr>
        <w:trPr>
          <w:trHeight w:val="422" w:hRule="atLeast"/>
        </w:trPr>
        <w:tc>
          <w:tcPr>
            <w:tcW w:w="3243" w:type="dxa"/>
            <w:vAlign w:val="top"/>
            <w:gridSpan w:val="2"/>
          </w:tcPr>
          <w:p>
            <w:pPr>
              <w:ind w:left="1443"/>
              <w:spacing w:before="10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8"/>
              </w:rPr>
              <w:t>收入</w:t>
            </w:r>
          </w:p>
        </w:tc>
        <w:tc>
          <w:tcPr>
            <w:tcW w:w="5773" w:type="dxa"/>
            <w:vAlign w:val="top"/>
            <w:gridSpan w:val="4"/>
          </w:tcPr>
          <w:p>
            <w:pPr>
              <w:ind w:left="2702"/>
              <w:spacing w:before="107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支出</w:t>
            </w:r>
          </w:p>
        </w:tc>
      </w:tr>
      <w:tr>
        <w:trPr>
          <w:trHeight w:val="421" w:hRule="atLeast"/>
        </w:trPr>
        <w:tc>
          <w:tcPr>
            <w:tcW w:w="1984" w:type="dxa"/>
            <w:vAlign w:val="top"/>
          </w:tcPr>
          <w:p>
            <w:pPr>
              <w:ind w:left="810"/>
              <w:spacing w:before="108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6"/>
              </w:rPr>
              <w:t>项目</w:t>
            </w:r>
          </w:p>
        </w:tc>
        <w:tc>
          <w:tcPr>
            <w:tcW w:w="1259" w:type="dxa"/>
            <w:vAlign w:val="top"/>
          </w:tcPr>
          <w:p>
            <w:pPr>
              <w:ind w:left="355"/>
              <w:spacing w:before="10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2024年</w:t>
            </w:r>
          </w:p>
        </w:tc>
        <w:tc>
          <w:tcPr>
            <w:tcW w:w="2074" w:type="dxa"/>
            <w:vAlign w:val="top"/>
          </w:tcPr>
          <w:p>
            <w:pPr>
              <w:ind w:left="856"/>
              <w:spacing w:before="108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6"/>
              </w:rPr>
              <w:t>项目</w:t>
            </w:r>
          </w:p>
        </w:tc>
        <w:tc>
          <w:tcPr>
            <w:tcW w:w="1283" w:type="dxa"/>
            <w:vAlign w:val="top"/>
          </w:tcPr>
          <w:p>
            <w:pPr>
              <w:ind w:left="191"/>
              <w:spacing w:before="10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2024年合计</w:t>
            </w:r>
          </w:p>
        </w:tc>
        <w:tc>
          <w:tcPr>
            <w:tcW w:w="1271" w:type="dxa"/>
            <w:vAlign w:val="top"/>
          </w:tcPr>
          <w:p>
            <w:pPr>
              <w:ind w:left="106"/>
              <w:spacing w:before="10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当年预算安排</w:t>
            </w:r>
          </w:p>
        </w:tc>
        <w:tc>
          <w:tcPr>
            <w:tcW w:w="1145" w:type="dxa"/>
            <w:vAlign w:val="top"/>
          </w:tcPr>
          <w:p>
            <w:pPr>
              <w:ind w:left="31"/>
              <w:spacing w:before="10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上年结转安排</w:t>
            </w:r>
          </w:p>
        </w:tc>
      </w:tr>
      <w:tr>
        <w:trPr>
          <w:trHeight w:val="422" w:hRule="atLeast"/>
        </w:trPr>
        <w:tc>
          <w:tcPr>
            <w:tcW w:w="1984" w:type="dxa"/>
            <w:vAlign w:val="top"/>
          </w:tcPr>
          <w:p>
            <w:pPr>
              <w:ind w:left="11"/>
              <w:spacing w:before="109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一、一般公共预算</w:t>
            </w:r>
          </w:p>
        </w:tc>
        <w:tc>
          <w:tcPr>
            <w:tcW w:w="1259" w:type="dxa"/>
            <w:vAlign w:val="top"/>
          </w:tcPr>
          <w:p>
            <w:pPr>
              <w:ind w:right="2"/>
              <w:spacing w:before="108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12591.73</w:t>
            </w:r>
          </w:p>
        </w:tc>
        <w:tc>
          <w:tcPr>
            <w:tcW w:w="2074" w:type="dxa"/>
            <w:vAlign w:val="top"/>
          </w:tcPr>
          <w:p>
            <w:pPr>
              <w:ind w:left="9"/>
              <w:spacing w:before="109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一、一般公共服务支出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1984" w:type="dxa"/>
            <w:vAlign w:val="top"/>
          </w:tcPr>
          <w:p>
            <w:pPr>
              <w:ind w:left="11"/>
              <w:spacing w:before="10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二、政府性基金预算</w:t>
            </w:r>
          </w:p>
        </w:tc>
        <w:tc>
          <w:tcPr>
            <w:tcW w:w="1259" w:type="dxa"/>
            <w:vAlign w:val="top"/>
          </w:tcPr>
          <w:p>
            <w:pPr>
              <w:ind w:right="2"/>
              <w:spacing w:before="10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493.20</w:t>
            </w:r>
          </w:p>
        </w:tc>
        <w:tc>
          <w:tcPr>
            <w:tcW w:w="2074" w:type="dxa"/>
            <w:vAlign w:val="top"/>
          </w:tcPr>
          <w:p>
            <w:pPr>
              <w:ind w:left="9"/>
              <w:spacing w:before="109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二、外交支出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984" w:type="dxa"/>
            <w:vAlign w:val="top"/>
          </w:tcPr>
          <w:p>
            <w:pPr>
              <w:ind w:left="9"/>
              <w:spacing w:before="109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三、国有资本经营预算</w:t>
            </w:r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6"/>
              <w:spacing w:before="110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三、国防支出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1984" w:type="dxa"/>
            <w:vAlign w:val="top"/>
          </w:tcPr>
          <w:p>
            <w:pPr>
              <w:ind w:left="25"/>
              <w:spacing w:before="110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四、财政专户管理资金</w:t>
            </w:r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23"/>
              <w:spacing w:before="110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四、公共安全支出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1984" w:type="dxa"/>
            <w:vAlign w:val="top"/>
          </w:tcPr>
          <w:p>
            <w:pPr>
              <w:ind w:left="11"/>
              <w:spacing w:before="111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五、单位资金</w:t>
            </w:r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9"/>
              <w:spacing w:before="111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五、教育支出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8"/>
              <w:spacing w:before="112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六、科学技术支出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7" w:right="84" w:hanging="1"/>
              <w:spacing w:before="4"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七、文化旅游体育与传媒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2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支出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9"/>
              <w:spacing w:before="112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八、社会保障和就业支出</w:t>
            </w:r>
          </w:p>
        </w:tc>
        <w:tc>
          <w:tcPr>
            <w:tcW w:w="1283" w:type="dxa"/>
            <w:vAlign w:val="top"/>
          </w:tcPr>
          <w:p>
            <w:pPr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15509.05</w:t>
            </w:r>
          </w:p>
        </w:tc>
        <w:tc>
          <w:tcPr>
            <w:tcW w:w="1271" w:type="dxa"/>
            <w:vAlign w:val="top"/>
          </w:tcPr>
          <w:p>
            <w:pPr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12553.81</w:t>
            </w:r>
          </w:p>
        </w:tc>
        <w:tc>
          <w:tcPr>
            <w:tcW w:w="1145" w:type="dxa"/>
            <w:vAlign w:val="top"/>
          </w:tcPr>
          <w:p>
            <w:pPr>
              <w:ind w:right="8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2955.24</w:t>
            </w:r>
          </w:p>
        </w:tc>
      </w:tr>
      <w:tr>
        <w:trPr>
          <w:trHeight w:val="422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11"/>
              <w:spacing w:before="112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九、社会保险基金支出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7"/>
              <w:spacing w:before="11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十、卫生健康支出</w:t>
            </w:r>
          </w:p>
        </w:tc>
        <w:tc>
          <w:tcPr>
            <w:tcW w:w="1283" w:type="dxa"/>
            <w:vAlign w:val="top"/>
          </w:tcPr>
          <w:p>
            <w:pPr>
              <w:ind w:right="4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12.67</w:t>
            </w:r>
          </w:p>
        </w:tc>
        <w:tc>
          <w:tcPr>
            <w:tcW w:w="1271" w:type="dxa"/>
            <w:vAlign w:val="top"/>
          </w:tcPr>
          <w:p>
            <w:pPr>
              <w:ind w:right="3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12.67</w:t>
            </w:r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7"/>
              <w:spacing w:before="113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十一、节能环保支出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7"/>
              <w:spacing w:before="11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十二、城乡社区支出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7"/>
              <w:spacing w:before="11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十三、农林水支出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7"/>
              <w:spacing w:before="11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十四、交通运输支出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7" w:right="84"/>
              <w:spacing w:before="6" w:line="20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十五、资源勘探工业信息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1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等支出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7"/>
              <w:spacing w:before="11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十六、商业服务业等支出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7"/>
              <w:spacing w:before="114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十七、金融支出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7"/>
              <w:spacing w:before="114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十八、援助其他地区支出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7" w:right="84"/>
              <w:spacing w:before="6" w:line="20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十九、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5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自然资源海洋气象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等支出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9"/>
              <w:spacing w:before="11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二十、住房保障支出</w:t>
            </w:r>
          </w:p>
        </w:tc>
        <w:tc>
          <w:tcPr>
            <w:tcW w:w="1283" w:type="dxa"/>
            <w:vAlign w:val="top"/>
          </w:tcPr>
          <w:p>
            <w:pPr>
              <w:ind w:right="4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25.25</w:t>
            </w:r>
          </w:p>
        </w:tc>
        <w:tc>
          <w:tcPr>
            <w:tcW w:w="1271" w:type="dxa"/>
            <w:vAlign w:val="top"/>
          </w:tcPr>
          <w:p>
            <w:pPr>
              <w:ind w:right="3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25.25</w:t>
            </w:r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21" w:right="84" w:hanging="12"/>
              <w:spacing w:before="6" w:line="20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二十一、粮油物资储备支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8" w:right="84" w:firstLine="1"/>
              <w:spacing w:before="6" w:line="20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二十二、国有资本经营预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算支出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9"/>
              <w:spacing w:before="6"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二十三、灾害防治及应急</w:t>
            </w:r>
          </w:p>
          <w:p>
            <w:pPr>
              <w:ind w:left="11"/>
              <w:spacing w:line="206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管理支出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9"/>
              <w:spacing w:before="114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二十四、预备费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9"/>
              <w:spacing w:before="115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二十五、其他支出</w:t>
            </w:r>
          </w:p>
        </w:tc>
        <w:tc>
          <w:tcPr>
            <w:tcW w:w="1283" w:type="dxa"/>
            <w:vAlign w:val="top"/>
          </w:tcPr>
          <w:p>
            <w:pPr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522.29</w:t>
            </w:r>
          </w:p>
        </w:tc>
        <w:tc>
          <w:tcPr>
            <w:tcW w:w="1271" w:type="dxa"/>
            <w:vAlign w:val="top"/>
          </w:tcPr>
          <w:p>
            <w:pPr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493.20</w:t>
            </w:r>
          </w:p>
        </w:tc>
        <w:tc>
          <w:tcPr>
            <w:tcW w:w="1145" w:type="dxa"/>
            <w:vAlign w:val="top"/>
          </w:tcPr>
          <w:p>
            <w:pPr>
              <w:ind w:right="8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29.09</w:t>
            </w:r>
          </w:p>
        </w:tc>
      </w:tr>
      <w:tr>
        <w:trPr>
          <w:trHeight w:val="422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9"/>
              <w:spacing w:before="115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二十六、转移性支出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7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9"/>
              <w:spacing w:before="11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二十七、债务还本支出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</w:tbl>
    <w:p>
      <w:pPr>
        <w:rPr>
          <w:rFonts w:ascii="Arial"/>
          <w:sz w:val="21"/>
        </w:rPr>
      </w:pPr>
      <w:r/>
    </w:p>
    <w:p>
      <w:pPr>
        <w:sectPr>
          <w:headerReference w:type="default" r:id="rId8"/>
          <w:footerReference w:type="default" r:id="rId9"/>
          <w:pgSz w:w="11900" w:h="16840"/>
          <w:pgMar w:top="642" w:right="0" w:bottom="340" w:left="0" w:header="326" w:footer="93" w:gutter="0"/>
        </w:sectPr>
        <w:rPr>
          <w:rFonts w:ascii="Arial" w:hAnsi="Arial" w:eastAsia="Arial" w:cs="Arial"/>
          <w:sz w:val="21"/>
          <w:szCs w:val="21"/>
        </w:rPr>
      </w:pPr>
    </w:p>
    <w:p>
      <w:pPr>
        <w:spacing w:before="76"/>
        <w:rPr/>
      </w:pPr>
      <w:r/>
    </w:p>
    <w:tbl>
      <w:tblPr>
        <w:tblStyle w:val="TableNormal"/>
        <w:tblW w:w="9016" w:type="dxa"/>
        <w:tblInd w:w="143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1984"/>
        <w:gridCol w:w="1259"/>
        <w:gridCol w:w="2074"/>
        <w:gridCol w:w="1283"/>
        <w:gridCol w:w="1271"/>
        <w:gridCol w:w="1145"/>
      </w:tblGrid>
      <w:tr>
        <w:trPr>
          <w:trHeight w:val="426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9"/>
              <w:spacing w:before="111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bookmarkStart w:name="bookmark35" w:id="8"/>
            <w:bookmarkEnd w:id="8"/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二十八、债务付息支出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21" w:right="84" w:hanging="12"/>
              <w:spacing w:before="1" w:line="21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二十九、债务发行费用支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ind w:left="20" w:right="84" w:hanging="14"/>
              <w:spacing w:before="1" w:line="21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三十、抗疫特别国债安排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2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8"/>
              </w:rPr>
              <w:t>的支出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1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207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0" w:hRule="atLeast"/>
        </w:trPr>
        <w:tc>
          <w:tcPr>
            <w:tcW w:w="1984" w:type="dxa"/>
            <w:vAlign w:val="top"/>
          </w:tcPr>
          <w:p>
            <w:pPr>
              <w:ind w:left="3"/>
              <w:spacing w:before="110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本年收入合计</w:t>
            </w:r>
          </w:p>
        </w:tc>
        <w:tc>
          <w:tcPr>
            <w:tcW w:w="1259" w:type="dxa"/>
            <w:vAlign w:val="top"/>
          </w:tcPr>
          <w:p>
            <w:pPr>
              <w:ind w:right="8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13084.93</w:t>
            </w:r>
          </w:p>
        </w:tc>
        <w:tc>
          <w:tcPr>
            <w:tcW w:w="2074" w:type="dxa"/>
            <w:vAlign w:val="top"/>
          </w:tcPr>
          <w:p>
            <w:pPr>
              <w:ind w:left="1"/>
              <w:spacing w:before="110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本年支出合计</w:t>
            </w:r>
          </w:p>
        </w:tc>
        <w:tc>
          <w:tcPr>
            <w:tcW w:w="1283" w:type="dxa"/>
            <w:vAlign w:val="top"/>
          </w:tcPr>
          <w:p>
            <w:pPr>
              <w:ind w:right="4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16069.25</w:t>
            </w:r>
          </w:p>
        </w:tc>
        <w:tc>
          <w:tcPr>
            <w:tcW w:w="1271" w:type="dxa"/>
            <w:vAlign w:val="top"/>
          </w:tcPr>
          <w:p>
            <w:pPr>
              <w:ind w:right="3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13084.93</w:t>
            </w:r>
          </w:p>
        </w:tc>
        <w:tc>
          <w:tcPr>
            <w:tcW w:w="1145" w:type="dxa"/>
            <w:vAlign w:val="top"/>
          </w:tcPr>
          <w:p>
            <w:pPr>
              <w:ind w:right="14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2984.32</w:t>
            </w:r>
          </w:p>
        </w:tc>
      </w:tr>
      <w:tr>
        <w:trPr>
          <w:trHeight w:val="421" w:hRule="atLeast"/>
        </w:trPr>
        <w:tc>
          <w:tcPr>
            <w:tcW w:w="1984" w:type="dxa"/>
            <w:vAlign w:val="top"/>
          </w:tcPr>
          <w:p>
            <w:pPr>
              <w:ind w:left="10"/>
              <w:spacing w:before="11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上年结转</w:t>
            </w:r>
          </w:p>
        </w:tc>
        <w:tc>
          <w:tcPr>
            <w:tcW w:w="1259" w:type="dxa"/>
            <w:vAlign w:val="top"/>
          </w:tcPr>
          <w:p>
            <w:pPr>
              <w:ind w:right="8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2984.32</w:t>
            </w:r>
          </w:p>
        </w:tc>
        <w:tc>
          <w:tcPr>
            <w:tcW w:w="2074" w:type="dxa"/>
            <w:vAlign w:val="top"/>
          </w:tcPr>
          <w:p>
            <w:pPr>
              <w:ind w:left="7"/>
              <w:spacing w:before="11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年终结转</w:t>
            </w:r>
          </w:p>
        </w:tc>
        <w:tc>
          <w:tcPr>
            <w:tcW w:w="128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45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6" w:hRule="atLeast"/>
        </w:trPr>
        <w:tc>
          <w:tcPr>
            <w:tcW w:w="1984" w:type="dxa"/>
            <w:vAlign w:val="top"/>
          </w:tcPr>
          <w:p>
            <w:pPr>
              <w:ind w:left="9"/>
              <w:spacing w:before="11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收入总计</w:t>
            </w:r>
          </w:p>
        </w:tc>
        <w:tc>
          <w:tcPr>
            <w:tcW w:w="1259" w:type="dxa"/>
            <w:vAlign w:val="top"/>
          </w:tcPr>
          <w:p>
            <w:pPr>
              <w:ind w:right="8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16069.25</w:t>
            </w:r>
          </w:p>
        </w:tc>
        <w:tc>
          <w:tcPr>
            <w:tcW w:w="2074" w:type="dxa"/>
            <w:vAlign w:val="top"/>
          </w:tcPr>
          <w:p>
            <w:pPr>
              <w:ind w:left="1"/>
              <w:spacing w:before="114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支出总计</w:t>
            </w:r>
          </w:p>
        </w:tc>
        <w:tc>
          <w:tcPr>
            <w:tcW w:w="1283" w:type="dxa"/>
            <w:vAlign w:val="top"/>
          </w:tcPr>
          <w:p>
            <w:pPr>
              <w:ind w:right="4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16069.25</w:t>
            </w:r>
          </w:p>
        </w:tc>
        <w:tc>
          <w:tcPr>
            <w:tcW w:w="1271" w:type="dxa"/>
            <w:vAlign w:val="top"/>
          </w:tcPr>
          <w:p>
            <w:pPr>
              <w:ind w:right="3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13084.93</w:t>
            </w:r>
          </w:p>
        </w:tc>
        <w:tc>
          <w:tcPr>
            <w:tcW w:w="1145" w:type="dxa"/>
            <w:vAlign w:val="top"/>
          </w:tcPr>
          <w:p>
            <w:pPr>
              <w:ind w:right="14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2984.32</w:t>
            </w:r>
          </w:p>
        </w:tc>
      </w:tr>
    </w:tbl>
    <w:p>
      <w:pPr>
        <w:rPr>
          <w:rFonts w:ascii="Arial"/>
          <w:sz w:val="21"/>
        </w:rPr>
      </w:pPr>
      <w:r/>
    </w:p>
    <w:p>
      <w:pPr>
        <w:sectPr>
          <w:headerReference w:type="default" r:id="rId6"/>
          <w:footerReference w:type="default" r:id="rId10"/>
          <w:pgSz w:w="11900" w:h="16840"/>
          <w:pgMar w:top="642" w:right="0" w:bottom="340" w:left="0" w:header="326" w:footer="93" w:gutter="0"/>
        </w:sectPr>
        <w:rPr>
          <w:rFonts w:ascii="Arial" w:hAnsi="Arial" w:eastAsia="Arial" w:cs="Arial"/>
          <w:sz w:val="21"/>
          <w:szCs w:val="21"/>
        </w:rPr>
      </w:pPr>
    </w:p>
    <w:p>
      <w:pPr>
        <w:spacing w:before="232"/>
        <w:rPr/>
      </w:pPr>
      <w:r/>
    </w:p>
    <w:tbl>
      <w:tblPr>
        <w:tblStyle w:val="TableNormal"/>
        <w:tblW w:w="13966" w:type="dxa"/>
        <w:tblInd w:w="143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1542"/>
        <w:gridCol w:w="2987"/>
        <w:gridCol w:w="1679"/>
        <w:gridCol w:w="1476"/>
        <w:gridCol w:w="1356"/>
        <w:gridCol w:w="1236"/>
        <w:gridCol w:w="1224"/>
        <w:gridCol w:w="984"/>
        <w:gridCol w:w="1482"/>
      </w:tblGrid>
      <w:tr>
        <w:trPr>
          <w:trHeight w:val="331" w:hRule="atLeast"/>
        </w:trPr>
        <w:tc>
          <w:tcPr>
            <w:tcW w:w="1542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987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679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476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56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66" w:type="dxa"/>
            <w:vAlign w:val="top"/>
            <w:gridSpan w:val="2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ind w:right="11"/>
              <w:spacing w:before="83" w:line="227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4"/>
              </w:rPr>
              <w:t>预算公开表2</w:t>
            </w:r>
          </w:p>
        </w:tc>
      </w:tr>
      <w:tr>
        <w:trPr>
          <w:trHeight w:val="325" w:hRule="atLeast"/>
        </w:trPr>
        <w:tc>
          <w:tcPr>
            <w:tcW w:w="13966" w:type="dxa"/>
            <w:vAlign w:val="top"/>
            <w:gridSpan w:val="9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ind w:left="5906"/>
              <w:spacing w:before="43" w:line="209" w:lineRule="auto"/>
              <w:outlineLvl w:val="1"/>
              <w:rPr>
                <w:rFonts w:ascii="SimSun" w:hAnsi="SimSun" w:eastAsia="SimSun" w:cs="SimSun"/>
                <w:sz w:val="24"/>
                <w:szCs w:val="24"/>
              </w:rPr>
            </w:pPr>
            <w:bookmarkStart w:name="bookmark6" w:id="9"/>
            <w:bookmarkEnd w:id="9"/>
            <w:r>
              <w:rPr>
                <w:rFonts w:ascii="SimSun" w:hAnsi="SimSun" w:eastAsia="SimSun" w:cs="SimSun"/>
                <w:sz w:val="24"/>
                <w:szCs w:val="24"/>
                <w:color w:val="212529"/>
                <w:spacing w:val="-2"/>
              </w:rPr>
              <w:t>2024年预算收入总表</w:t>
            </w:r>
          </w:p>
        </w:tc>
      </w:tr>
      <w:tr>
        <w:trPr>
          <w:trHeight w:val="325" w:hRule="atLeast"/>
        </w:trPr>
        <w:tc>
          <w:tcPr>
            <w:tcW w:w="4529" w:type="dxa"/>
            <w:vAlign w:val="top"/>
            <w:gridSpan w:val="2"/>
            <w:tcBorders>
              <w:top w:val="single" w:color="FFFFFF" w:sz="4" w:space="0"/>
            </w:tcBorders>
          </w:tcPr>
          <w:p>
            <w:pPr>
              <w:ind w:left="9"/>
              <w:spacing w:before="80" w:line="227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5"/>
              </w:rPr>
              <w:t>部门名称：兴县民政局</w:t>
            </w:r>
          </w:p>
        </w:tc>
        <w:tc>
          <w:tcPr>
            <w:tcW w:w="1679" w:type="dxa"/>
            <w:vAlign w:val="top"/>
            <w:tcBorders>
              <w:right w:val="single" w:color="FFFFFF" w:sz="2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476" w:type="dxa"/>
            <w:vAlign w:val="top"/>
            <w:tcBorders>
              <w:left w:val="single" w:color="FFFFFF" w:sz="2" w:space="0"/>
              <w:right w:val="single" w:color="FFFFFF" w:sz="2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56" w:type="dxa"/>
            <w:vAlign w:val="top"/>
            <w:tcBorders>
              <w:left w:val="single" w:color="FFFFFF" w:sz="2" w:space="0"/>
              <w:right w:val="single" w:color="FFFFFF" w:sz="2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  <w:tcBorders>
              <w:left w:val="single" w:color="FFFFFF" w:sz="2" w:space="0"/>
              <w:right w:val="single" w:color="FFFFFF" w:sz="2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  <w:tcBorders>
              <w:left w:val="single" w:color="FFFFFF" w:sz="2" w:space="0"/>
              <w:right w:val="single" w:color="FFFFFF" w:sz="2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466" w:type="dxa"/>
            <w:vAlign w:val="top"/>
            <w:gridSpan w:val="2"/>
            <w:tcBorders>
              <w:left w:val="single" w:color="FFFFFF" w:sz="2" w:space="0"/>
              <w:top w:val="single" w:color="FFFFFF" w:sz="4" w:space="0"/>
            </w:tcBorders>
          </w:tcPr>
          <w:p>
            <w:pPr>
              <w:ind w:right="3"/>
              <w:spacing w:before="80" w:line="228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4"/>
              </w:rPr>
              <w:t>单位：万元</w:t>
            </w:r>
          </w:p>
        </w:tc>
      </w:tr>
      <w:tr>
        <w:trPr>
          <w:trHeight w:val="326" w:hRule="atLeast"/>
        </w:trPr>
        <w:tc>
          <w:tcPr>
            <w:tcW w:w="4529" w:type="dxa"/>
            <w:vAlign w:val="top"/>
            <w:gridSpan w:val="2"/>
          </w:tcPr>
          <w:p>
            <w:pPr>
              <w:ind w:left="2083"/>
              <w:spacing w:before="61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6"/>
              </w:rPr>
              <w:t>项目</w:t>
            </w:r>
          </w:p>
        </w:tc>
        <w:tc>
          <w:tcPr>
            <w:tcW w:w="7955" w:type="dxa"/>
            <w:vAlign w:val="top"/>
            <w:gridSpan w:val="6"/>
          </w:tcPr>
          <w:p>
            <w:pPr>
              <w:ind w:left="3615"/>
              <w:spacing w:before="60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本年收入</w:t>
            </w:r>
          </w:p>
        </w:tc>
        <w:tc>
          <w:tcPr>
            <w:tcW w:w="1482" w:type="dxa"/>
            <w:vAlign w:val="top"/>
            <w:vMerge w:val="restart"/>
            <w:tcBorders>
              <w:bottom w:val="nil"/>
            </w:tcBorders>
          </w:tcPr>
          <w:p>
            <w:pPr>
              <w:ind w:left="379"/>
              <w:spacing w:before="265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上年结转</w:t>
            </w:r>
          </w:p>
        </w:tc>
      </w:tr>
      <w:tr>
        <w:trPr>
          <w:trHeight w:val="409" w:hRule="atLeast"/>
        </w:trPr>
        <w:tc>
          <w:tcPr>
            <w:tcW w:w="1542" w:type="dxa"/>
            <w:vAlign w:val="top"/>
          </w:tcPr>
          <w:p>
            <w:pPr>
              <w:ind w:left="405"/>
              <w:spacing w:before="9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科目编码</w:t>
            </w:r>
          </w:p>
        </w:tc>
        <w:tc>
          <w:tcPr>
            <w:tcW w:w="2987" w:type="dxa"/>
            <w:vAlign w:val="top"/>
          </w:tcPr>
          <w:p>
            <w:pPr>
              <w:ind w:left="1126"/>
              <w:spacing w:before="9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科目名称</w:t>
            </w:r>
          </w:p>
        </w:tc>
        <w:tc>
          <w:tcPr>
            <w:tcW w:w="1679" w:type="dxa"/>
            <w:vAlign w:val="top"/>
          </w:tcPr>
          <w:p>
            <w:pPr>
              <w:ind w:left="655"/>
              <w:spacing w:before="97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合计</w:t>
            </w:r>
          </w:p>
        </w:tc>
        <w:tc>
          <w:tcPr>
            <w:tcW w:w="1476" w:type="dxa"/>
            <w:vAlign w:val="top"/>
          </w:tcPr>
          <w:p>
            <w:pPr>
              <w:ind w:left="197"/>
              <w:spacing w:before="9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一般公共预算</w:t>
            </w:r>
          </w:p>
        </w:tc>
        <w:tc>
          <w:tcPr>
            <w:tcW w:w="1356" w:type="dxa"/>
            <w:vAlign w:val="top"/>
          </w:tcPr>
          <w:p>
            <w:pPr>
              <w:ind w:left="224"/>
              <w:spacing w:before="9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政府性基金</w:t>
            </w:r>
          </w:p>
        </w:tc>
        <w:tc>
          <w:tcPr>
            <w:tcW w:w="1236" w:type="dxa"/>
            <w:vAlign w:val="top"/>
          </w:tcPr>
          <w:p>
            <w:pPr>
              <w:ind w:left="93"/>
              <w:spacing w:before="1"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国有资本经营</w:t>
            </w:r>
          </w:p>
          <w:p>
            <w:pPr>
              <w:ind w:left="437"/>
              <w:spacing w:line="19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预算</w:t>
            </w:r>
          </w:p>
        </w:tc>
        <w:tc>
          <w:tcPr>
            <w:tcW w:w="1224" w:type="dxa"/>
            <w:vAlign w:val="top"/>
          </w:tcPr>
          <w:p>
            <w:pPr>
              <w:ind w:left="71"/>
              <w:spacing w:before="1"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财政专户管理</w:t>
            </w:r>
          </w:p>
          <w:p>
            <w:pPr>
              <w:ind w:left="438"/>
              <w:spacing w:line="19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9"/>
              </w:rPr>
              <w:t>资金</w:t>
            </w:r>
          </w:p>
        </w:tc>
        <w:tc>
          <w:tcPr>
            <w:tcW w:w="984" w:type="dxa"/>
            <w:vAlign w:val="top"/>
          </w:tcPr>
          <w:p>
            <w:pPr>
              <w:ind w:left="133"/>
              <w:spacing w:before="97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单位资金</w:t>
            </w:r>
          </w:p>
        </w:tc>
        <w:tc>
          <w:tcPr>
            <w:tcW w:w="1482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4529" w:type="dxa"/>
            <w:vAlign w:val="top"/>
            <w:gridSpan w:val="2"/>
          </w:tcPr>
          <w:p>
            <w:pPr>
              <w:ind w:left="2080"/>
              <w:spacing w:before="62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合计</w:t>
            </w:r>
          </w:p>
        </w:tc>
        <w:tc>
          <w:tcPr>
            <w:tcW w:w="1679" w:type="dxa"/>
            <w:vAlign w:val="top"/>
          </w:tcPr>
          <w:p>
            <w:pPr>
              <w:ind w:right="7"/>
              <w:spacing w:before="6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13084.93</w:t>
            </w:r>
          </w:p>
        </w:tc>
        <w:tc>
          <w:tcPr>
            <w:tcW w:w="1476" w:type="dxa"/>
            <w:vAlign w:val="top"/>
          </w:tcPr>
          <w:p>
            <w:pPr>
              <w:ind w:right="6"/>
              <w:spacing w:before="6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12591.73</w:t>
            </w:r>
          </w:p>
        </w:tc>
        <w:tc>
          <w:tcPr>
            <w:tcW w:w="1356" w:type="dxa"/>
            <w:vAlign w:val="top"/>
          </w:tcPr>
          <w:p>
            <w:pPr>
              <w:ind w:right="5"/>
              <w:spacing w:before="6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493.20</w:t>
            </w:r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ind w:right="14"/>
              <w:spacing w:before="6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2984.32</w:t>
            </w:r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2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208</w:t>
            </w:r>
          </w:p>
        </w:tc>
        <w:tc>
          <w:tcPr>
            <w:tcW w:w="2987" w:type="dxa"/>
            <w:vAlign w:val="top"/>
          </w:tcPr>
          <w:p>
            <w:pPr>
              <w:ind w:left="5"/>
              <w:spacing w:before="62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社会保障和就业支出</w:t>
            </w:r>
          </w:p>
        </w:tc>
        <w:tc>
          <w:tcPr>
            <w:tcW w:w="1679" w:type="dxa"/>
            <w:vAlign w:val="top"/>
          </w:tcPr>
          <w:p>
            <w:pPr>
              <w:ind w:right="1"/>
              <w:spacing w:before="6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12553.81</w:t>
            </w:r>
          </w:p>
        </w:tc>
        <w:tc>
          <w:tcPr>
            <w:tcW w:w="1476" w:type="dxa"/>
            <w:vAlign w:val="top"/>
          </w:tcPr>
          <w:p>
            <w:pPr>
              <w:spacing w:before="6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12553.81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ind w:right="8"/>
              <w:spacing w:before="6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2955.24</w:t>
            </w:r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2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20802</w:t>
            </w:r>
          </w:p>
        </w:tc>
        <w:tc>
          <w:tcPr>
            <w:tcW w:w="2987" w:type="dxa"/>
            <w:vAlign w:val="top"/>
          </w:tcPr>
          <w:p>
            <w:pPr>
              <w:ind w:left="21"/>
              <w:spacing w:before="6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民政管理事务</w:t>
            </w:r>
          </w:p>
        </w:tc>
        <w:tc>
          <w:tcPr>
            <w:tcW w:w="1679" w:type="dxa"/>
            <w:vAlign w:val="top"/>
          </w:tcPr>
          <w:p>
            <w:pPr>
              <w:ind w:right="1"/>
              <w:spacing w:before="6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381.96</w:t>
            </w:r>
          </w:p>
        </w:tc>
        <w:tc>
          <w:tcPr>
            <w:tcW w:w="1476" w:type="dxa"/>
            <w:vAlign w:val="top"/>
          </w:tcPr>
          <w:p>
            <w:pPr>
              <w:spacing w:before="6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381.96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2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2080201</w:t>
            </w:r>
          </w:p>
        </w:tc>
        <w:tc>
          <w:tcPr>
            <w:tcW w:w="2987" w:type="dxa"/>
            <w:vAlign w:val="top"/>
          </w:tcPr>
          <w:p>
            <w:pPr>
              <w:ind w:left="6"/>
              <w:spacing w:before="63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行政运行</w:t>
            </w:r>
          </w:p>
        </w:tc>
        <w:tc>
          <w:tcPr>
            <w:tcW w:w="1679" w:type="dxa"/>
            <w:vAlign w:val="top"/>
          </w:tcPr>
          <w:p>
            <w:pPr>
              <w:ind w:right="1"/>
              <w:spacing w:before="6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130.01</w:t>
            </w:r>
          </w:p>
        </w:tc>
        <w:tc>
          <w:tcPr>
            <w:tcW w:w="1476" w:type="dxa"/>
            <w:vAlign w:val="top"/>
          </w:tcPr>
          <w:p>
            <w:pPr>
              <w:spacing w:before="6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130.01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2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2080206</w:t>
            </w:r>
          </w:p>
        </w:tc>
        <w:tc>
          <w:tcPr>
            <w:tcW w:w="2987" w:type="dxa"/>
            <w:vAlign w:val="top"/>
          </w:tcPr>
          <w:p>
            <w:pPr>
              <w:ind w:left="5"/>
              <w:spacing w:before="62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社会组织管理</w:t>
            </w:r>
          </w:p>
        </w:tc>
        <w:tc>
          <w:tcPr>
            <w:tcW w:w="1679" w:type="dxa"/>
            <w:vAlign w:val="top"/>
          </w:tcPr>
          <w:p>
            <w:pPr>
              <w:ind w:right="7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10.00</w:t>
            </w:r>
          </w:p>
        </w:tc>
        <w:tc>
          <w:tcPr>
            <w:tcW w:w="1476" w:type="dxa"/>
            <w:vAlign w:val="top"/>
          </w:tcPr>
          <w:p>
            <w:pPr>
              <w:ind w:right="6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10.00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3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2080207</w:t>
            </w:r>
          </w:p>
        </w:tc>
        <w:tc>
          <w:tcPr>
            <w:tcW w:w="2987" w:type="dxa"/>
            <w:vAlign w:val="top"/>
          </w:tcPr>
          <w:p>
            <w:pPr>
              <w:ind w:left="6"/>
              <w:spacing w:before="6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行政区划和地名管理</w:t>
            </w:r>
          </w:p>
        </w:tc>
        <w:tc>
          <w:tcPr>
            <w:tcW w:w="1679" w:type="dxa"/>
            <w:vAlign w:val="top"/>
          </w:tcPr>
          <w:p>
            <w:pPr>
              <w:ind w:right="7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14.00</w:t>
            </w:r>
          </w:p>
        </w:tc>
        <w:tc>
          <w:tcPr>
            <w:tcW w:w="1476" w:type="dxa"/>
            <w:vAlign w:val="top"/>
          </w:tcPr>
          <w:p>
            <w:pPr>
              <w:ind w:right="6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14.00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3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2080208</w:t>
            </w:r>
          </w:p>
        </w:tc>
        <w:tc>
          <w:tcPr>
            <w:tcW w:w="2987" w:type="dxa"/>
            <w:vAlign w:val="top"/>
          </w:tcPr>
          <w:p>
            <w:pPr>
              <w:ind w:left="3"/>
              <w:spacing w:before="6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基层政权建设和社区治理</w:t>
            </w:r>
          </w:p>
        </w:tc>
        <w:tc>
          <w:tcPr>
            <w:tcW w:w="1679" w:type="dxa"/>
            <w:vAlign w:val="top"/>
          </w:tcPr>
          <w:p>
            <w:pPr>
              <w:ind w:right="1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8.00</w:t>
            </w:r>
          </w:p>
        </w:tc>
        <w:tc>
          <w:tcPr>
            <w:tcW w:w="1476" w:type="dxa"/>
            <w:vAlign w:val="top"/>
          </w:tcPr>
          <w:p>
            <w:pPr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8.00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3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2080299</w:t>
            </w:r>
          </w:p>
        </w:tc>
        <w:tc>
          <w:tcPr>
            <w:tcW w:w="2987" w:type="dxa"/>
            <w:vAlign w:val="top"/>
          </w:tcPr>
          <w:p>
            <w:pPr>
              <w:ind w:left="4"/>
              <w:spacing w:before="6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其他民政管理事务支出</w:t>
            </w:r>
          </w:p>
        </w:tc>
        <w:tc>
          <w:tcPr>
            <w:tcW w:w="1679" w:type="dxa"/>
            <w:vAlign w:val="top"/>
          </w:tcPr>
          <w:p>
            <w:pPr>
              <w:ind w:right="1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219.95</w:t>
            </w:r>
          </w:p>
        </w:tc>
        <w:tc>
          <w:tcPr>
            <w:tcW w:w="1476" w:type="dxa"/>
            <w:vAlign w:val="top"/>
          </w:tcPr>
          <w:p>
            <w:pPr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219.95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3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20805</w:t>
            </w:r>
          </w:p>
        </w:tc>
        <w:tc>
          <w:tcPr>
            <w:tcW w:w="2987" w:type="dxa"/>
            <w:vAlign w:val="top"/>
          </w:tcPr>
          <w:p>
            <w:pPr>
              <w:ind w:left="6"/>
              <w:spacing w:before="6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行政事业单位养老支出</w:t>
            </w:r>
          </w:p>
        </w:tc>
        <w:tc>
          <w:tcPr>
            <w:tcW w:w="1679" w:type="dxa"/>
            <w:vAlign w:val="top"/>
          </w:tcPr>
          <w:p>
            <w:pPr>
              <w:ind w:right="7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55.19</w:t>
            </w:r>
          </w:p>
        </w:tc>
        <w:tc>
          <w:tcPr>
            <w:tcW w:w="1476" w:type="dxa"/>
            <w:vAlign w:val="top"/>
          </w:tcPr>
          <w:p>
            <w:pPr>
              <w:ind w:right="6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55.19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3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2080501</w:t>
            </w:r>
          </w:p>
        </w:tc>
        <w:tc>
          <w:tcPr>
            <w:tcW w:w="2987" w:type="dxa"/>
            <w:vAlign w:val="top"/>
          </w:tcPr>
          <w:p>
            <w:pPr>
              <w:ind w:left="6"/>
              <w:spacing w:before="6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行政单位离退休</w:t>
            </w:r>
          </w:p>
        </w:tc>
        <w:tc>
          <w:tcPr>
            <w:tcW w:w="1679" w:type="dxa"/>
            <w:vAlign w:val="top"/>
          </w:tcPr>
          <w:p>
            <w:pPr>
              <w:ind w:right="7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14.76</w:t>
            </w:r>
          </w:p>
        </w:tc>
        <w:tc>
          <w:tcPr>
            <w:tcW w:w="1476" w:type="dxa"/>
            <w:vAlign w:val="top"/>
          </w:tcPr>
          <w:p>
            <w:pPr>
              <w:ind w:right="6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14.76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2080505</w:t>
            </w:r>
          </w:p>
        </w:tc>
        <w:tc>
          <w:tcPr>
            <w:tcW w:w="2987" w:type="dxa"/>
            <w:vAlign w:val="top"/>
          </w:tcPr>
          <w:p>
            <w:pPr>
              <w:ind w:left="3"/>
              <w:spacing w:before="6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机关事业单位基本养老保险缴费支出</w:t>
            </w:r>
          </w:p>
        </w:tc>
        <w:tc>
          <w:tcPr>
            <w:tcW w:w="1679" w:type="dxa"/>
            <w:vAlign w:val="top"/>
          </w:tcPr>
          <w:p>
            <w:pPr>
              <w:ind w:right="7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24.43</w:t>
            </w:r>
          </w:p>
        </w:tc>
        <w:tc>
          <w:tcPr>
            <w:tcW w:w="1476" w:type="dxa"/>
            <w:vAlign w:val="top"/>
          </w:tcPr>
          <w:p>
            <w:pPr>
              <w:ind w:right="6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24.43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2080506</w:t>
            </w:r>
          </w:p>
        </w:tc>
        <w:tc>
          <w:tcPr>
            <w:tcW w:w="2987" w:type="dxa"/>
            <w:vAlign w:val="top"/>
          </w:tcPr>
          <w:p>
            <w:pPr>
              <w:ind w:left="3"/>
              <w:spacing w:before="6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机关事业单位职业年金缴费支出</w:t>
            </w:r>
          </w:p>
        </w:tc>
        <w:tc>
          <w:tcPr>
            <w:tcW w:w="1679" w:type="dxa"/>
            <w:vAlign w:val="top"/>
          </w:tcPr>
          <w:p>
            <w:pPr>
              <w:ind w:right="7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16.00</w:t>
            </w:r>
          </w:p>
        </w:tc>
        <w:tc>
          <w:tcPr>
            <w:tcW w:w="1476" w:type="dxa"/>
            <w:vAlign w:val="top"/>
          </w:tcPr>
          <w:p>
            <w:pPr>
              <w:ind w:right="6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16.00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20810</w:t>
            </w:r>
          </w:p>
        </w:tc>
        <w:tc>
          <w:tcPr>
            <w:tcW w:w="2987" w:type="dxa"/>
            <w:vAlign w:val="top"/>
          </w:tcPr>
          <w:p>
            <w:pPr>
              <w:ind w:left="5"/>
              <w:spacing w:before="6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社会福利</w:t>
            </w:r>
          </w:p>
        </w:tc>
        <w:tc>
          <w:tcPr>
            <w:tcW w:w="1679" w:type="dxa"/>
            <w:vAlign w:val="top"/>
          </w:tcPr>
          <w:p>
            <w:pPr>
              <w:ind w:right="7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3912.41</w:t>
            </w:r>
          </w:p>
        </w:tc>
        <w:tc>
          <w:tcPr>
            <w:tcW w:w="1476" w:type="dxa"/>
            <w:vAlign w:val="top"/>
          </w:tcPr>
          <w:p>
            <w:pPr>
              <w:ind w:right="6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3912.41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ind w:right="8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1245.79</w:t>
            </w:r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2081001</w:t>
            </w:r>
          </w:p>
        </w:tc>
        <w:tc>
          <w:tcPr>
            <w:tcW w:w="2987" w:type="dxa"/>
            <w:vAlign w:val="top"/>
          </w:tcPr>
          <w:p>
            <w:pPr>
              <w:ind w:left="7"/>
              <w:spacing w:before="65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儿童福利</w:t>
            </w:r>
          </w:p>
        </w:tc>
        <w:tc>
          <w:tcPr>
            <w:tcW w:w="1679" w:type="dxa"/>
            <w:vAlign w:val="top"/>
          </w:tcPr>
          <w:p>
            <w:pPr>
              <w:ind w:right="1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110.00</w:t>
            </w:r>
          </w:p>
        </w:tc>
        <w:tc>
          <w:tcPr>
            <w:tcW w:w="1476" w:type="dxa"/>
            <w:vAlign w:val="top"/>
          </w:tcPr>
          <w:p>
            <w:pPr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110.00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2081002</w:t>
            </w:r>
          </w:p>
        </w:tc>
        <w:tc>
          <w:tcPr>
            <w:tcW w:w="2987" w:type="dxa"/>
            <w:vAlign w:val="top"/>
          </w:tcPr>
          <w:p>
            <w:pPr>
              <w:ind w:left="6"/>
              <w:spacing w:before="65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老年福利</w:t>
            </w:r>
          </w:p>
        </w:tc>
        <w:tc>
          <w:tcPr>
            <w:tcW w:w="1679" w:type="dxa"/>
            <w:vAlign w:val="top"/>
          </w:tcPr>
          <w:p>
            <w:pPr>
              <w:ind w:right="7"/>
              <w:spacing w:before="6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2084.00</w:t>
            </w:r>
          </w:p>
        </w:tc>
        <w:tc>
          <w:tcPr>
            <w:tcW w:w="1476" w:type="dxa"/>
            <w:vAlign w:val="top"/>
          </w:tcPr>
          <w:p>
            <w:pPr>
              <w:ind w:right="6"/>
              <w:spacing w:before="6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2084.00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2081004</w:t>
            </w:r>
          </w:p>
        </w:tc>
        <w:tc>
          <w:tcPr>
            <w:tcW w:w="2987" w:type="dxa"/>
            <w:vAlign w:val="top"/>
          </w:tcPr>
          <w:p>
            <w:pPr>
              <w:ind w:left="3"/>
              <w:spacing w:before="65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殡葬</w:t>
            </w:r>
          </w:p>
        </w:tc>
        <w:tc>
          <w:tcPr>
            <w:tcW w:w="1679" w:type="dxa"/>
            <w:vAlign w:val="top"/>
          </w:tcPr>
          <w:p>
            <w:pPr>
              <w:ind w:right="7"/>
              <w:spacing w:before="6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1095.36</w:t>
            </w:r>
          </w:p>
        </w:tc>
        <w:tc>
          <w:tcPr>
            <w:tcW w:w="1476" w:type="dxa"/>
            <w:vAlign w:val="top"/>
          </w:tcPr>
          <w:p>
            <w:pPr>
              <w:ind w:right="6"/>
              <w:spacing w:before="6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1095.36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5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2081005</w:t>
            </w:r>
          </w:p>
        </w:tc>
        <w:tc>
          <w:tcPr>
            <w:tcW w:w="2987" w:type="dxa"/>
            <w:vAlign w:val="top"/>
          </w:tcPr>
          <w:p>
            <w:pPr>
              <w:ind w:left="5"/>
              <w:spacing w:before="65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社会福利事业单位</w:t>
            </w:r>
          </w:p>
        </w:tc>
        <w:tc>
          <w:tcPr>
            <w:tcW w:w="1679" w:type="dxa"/>
            <w:vAlign w:val="top"/>
          </w:tcPr>
          <w:p>
            <w:pPr>
              <w:ind w:right="1"/>
              <w:spacing w:before="6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433.94</w:t>
            </w:r>
          </w:p>
        </w:tc>
        <w:tc>
          <w:tcPr>
            <w:tcW w:w="1476" w:type="dxa"/>
            <w:vAlign w:val="top"/>
          </w:tcPr>
          <w:p>
            <w:pPr>
              <w:spacing w:before="6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433.94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5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2081006</w:t>
            </w:r>
          </w:p>
        </w:tc>
        <w:tc>
          <w:tcPr>
            <w:tcW w:w="2987" w:type="dxa"/>
            <w:vAlign w:val="top"/>
          </w:tcPr>
          <w:p>
            <w:pPr>
              <w:ind w:left="4"/>
              <w:spacing w:before="6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养老服务</w:t>
            </w:r>
          </w:p>
        </w:tc>
        <w:tc>
          <w:tcPr>
            <w:tcW w:w="1679" w:type="dxa"/>
            <w:vAlign w:val="top"/>
          </w:tcPr>
          <w:p>
            <w:pPr>
              <w:ind w:right="1"/>
              <w:spacing w:before="6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189.10</w:t>
            </w:r>
          </w:p>
        </w:tc>
        <w:tc>
          <w:tcPr>
            <w:tcW w:w="1476" w:type="dxa"/>
            <w:vAlign w:val="top"/>
          </w:tcPr>
          <w:p>
            <w:pPr>
              <w:spacing w:before="6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189.10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ind w:right="8"/>
              <w:spacing w:before="6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1245.79</w:t>
            </w:r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5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20811</w:t>
            </w:r>
          </w:p>
        </w:tc>
        <w:tc>
          <w:tcPr>
            <w:tcW w:w="2987" w:type="dxa"/>
            <w:vAlign w:val="top"/>
          </w:tcPr>
          <w:p>
            <w:pPr>
              <w:ind w:left="3"/>
              <w:spacing w:before="66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残疾人事业</w:t>
            </w:r>
          </w:p>
        </w:tc>
        <w:tc>
          <w:tcPr>
            <w:tcW w:w="1679" w:type="dxa"/>
            <w:vAlign w:val="top"/>
          </w:tcPr>
          <w:p>
            <w:pPr>
              <w:ind w:right="1"/>
              <w:spacing w:before="6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482.51</w:t>
            </w:r>
          </w:p>
        </w:tc>
        <w:tc>
          <w:tcPr>
            <w:tcW w:w="1476" w:type="dxa"/>
            <w:vAlign w:val="top"/>
          </w:tcPr>
          <w:p>
            <w:pPr>
              <w:spacing w:before="6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482.51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ind w:right="8"/>
              <w:spacing w:before="6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64.75</w:t>
            </w:r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5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2081107</w:t>
            </w:r>
          </w:p>
        </w:tc>
        <w:tc>
          <w:tcPr>
            <w:tcW w:w="2987" w:type="dxa"/>
            <w:vAlign w:val="top"/>
          </w:tcPr>
          <w:p>
            <w:pPr>
              <w:ind w:left="3"/>
              <w:spacing w:before="6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残疾人生活和护理补贴</w:t>
            </w:r>
          </w:p>
        </w:tc>
        <w:tc>
          <w:tcPr>
            <w:tcW w:w="1679" w:type="dxa"/>
            <w:vAlign w:val="top"/>
          </w:tcPr>
          <w:p>
            <w:pPr>
              <w:ind w:right="1"/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482.51</w:t>
            </w:r>
          </w:p>
        </w:tc>
        <w:tc>
          <w:tcPr>
            <w:tcW w:w="1476" w:type="dxa"/>
            <w:vAlign w:val="top"/>
          </w:tcPr>
          <w:p>
            <w:pPr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482.51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ind w:right="8"/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64.75</w:t>
            </w:r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5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20819</w:t>
            </w:r>
          </w:p>
        </w:tc>
        <w:tc>
          <w:tcPr>
            <w:tcW w:w="2987" w:type="dxa"/>
            <w:vAlign w:val="top"/>
          </w:tcPr>
          <w:p>
            <w:pPr>
              <w:ind w:left="6"/>
              <w:spacing w:before="6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最低生活保障</w:t>
            </w:r>
          </w:p>
        </w:tc>
        <w:tc>
          <w:tcPr>
            <w:tcW w:w="1679" w:type="dxa"/>
            <w:vAlign w:val="top"/>
          </w:tcPr>
          <w:p>
            <w:pPr>
              <w:ind w:right="7"/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4878.00</w:t>
            </w:r>
          </w:p>
        </w:tc>
        <w:tc>
          <w:tcPr>
            <w:tcW w:w="1476" w:type="dxa"/>
            <w:vAlign w:val="top"/>
          </w:tcPr>
          <w:p>
            <w:pPr>
              <w:ind w:right="6"/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4878.00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ind w:right="8"/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1213.08</w:t>
            </w:r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6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2081901</w:t>
            </w:r>
          </w:p>
        </w:tc>
        <w:tc>
          <w:tcPr>
            <w:tcW w:w="2987" w:type="dxa"/>
            <w:vAlign w:val="top"/>
          </w:tcPr>
          <w:p>
            <w:pPr>
              <w:ind w:left="3"/>
              <w:spacing w:before="6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城市最低生活保障金支出</w:t>
            </w:r>
          </w:p>
        </w:tc>
        <w:tc>
          <w:tcPr>
            <w:tcW w:w="1679" w:type="dxa"/>
            <w:vAlign w:val="top"/>
          </w:tcPr>
          <w:p>
            <w:pPr>
              <w:ind w:right="7"/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1000.00</w:t>
            </w:r>
          </w:p>
        </w:tc>
        <w:tc>
          <w:tcPr>
            <w:tcW w:w="1476" w:type="dxa"/>
            <w:vAlign w:val="top"/>
          </w:tcPr>
          <w:p>
            <w:pPr>
              <w:ind w:right="6"/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1000.00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31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6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2081902</w:t>
            </w:r>
          </w:p>
        </w:tc>
        <w:tc>
          <w:tcPr>
            <w:tcW w:w="2987" w:type="dxa"/>
            <w:vAlign w:val="top"/>
          </w:tcPr>
          <w:p>
            <w:pPr>
              <w:ind w:left="3"/>
              <w:spacing w:before="6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农村最低生活保障金支出</w:t>
            </w:r>
          </w:p>
        </w:tc>
        <w:tc>
          <w:tcPr>
            <w:tcW w:w="1679" w:type="dxa"/>
            <w:vAlign w:val="top"/>
          </w:tcPr>
          <w:p>
            <w:pPr>
              <w:ind w:right="7"/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3878.00</w:t>
            </w:r>
          </w:p>
        </w:tc>
        <w:tc>
          <w:tcPr>
            <w:tcW w:w="1476" w:type="dxa"/>
            <w:vAlign w:val="top"/>
          </w:tcPr>
          <w:p>
            <w:pPr>
              <w:ind w:right="6"/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3878.00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ind w:right="8"/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1213.08</w:t>
            </w:r>
          </w:p>
        </w:tc>
      </w:tr>
    </w:tbl>
    <w:p>
      <w:pPr>
        <w:rPr>
          <w:rFonts w:ascii="Arial"/>
          <w:sz w:val="21"/>
        </w:rPr>
      </w:pPr>
      <w:r/>
    </w:p>
    <w:p>
      <w:pPr>
        <w:sectPr>
          <w:headerReference w:type="default" r:id="rId11"/>
          <w:footerReference w:type="default" r:id="rId12"/>
          <w:pgSz w:w="16840" w:h="11900"/>
          <w:pgMar w:top="642" w:right="0" w:bottom="340" w:left="0" w:header="326" w:footer="93" w:gutter="0"/>
        </w:sectPr>
        <w:rPr>
          <w:rFonts w:ascii="Arial" w:hAnsi="Arial" w:eastAsia="Arial" w:cs="Arial"/>
          <w:sz w:val="21"/>
          <w:szCs w:val="21"/>
        </w:rPr>
      </w:pPr>
    </w:p>
    <w:p>
      <w:pPr>
        <w:spacing w:before="76"/>
        <w:rPr/>
      </w:pPr>
      <w:r/>
    </w:p>
    <w:tbl>
      <w:tblPr>
        <w:tblStyle w:val="TableNormal"/>
        <w:tblW w:w="13966" w:type="dxa"/>
        <w:tblInd w:w="143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1542"/>
        <w:gridCol w:w="2987"/>
        <w:gridCol w:w="1679"/>
        <w:gridCol w:w="1476"/>
        <w:gridCol w:w="1356"/>
        <w:gridCol w:w="1236"/>
        <w:gridCol w:w="1224"/>
        <w:gridCol w:w="984"/>
        <w:gridCol w:w="1482"/>
      </w:tblGrid>
      <w:tr>
        <w:trPr>
          <w:trHeight w:val="331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3"/>
              <w:rPr>
                <w:rFonts w:ascii="SimSun" w:hAnsi="SimSun" w:eastAsia="SimSun" w:cs="SimSun"/>
                <w:sz w:val="18"/>
                <w:szCs w:val="18"/>
              </w:rPr>
            </w:pPr>
            <w:bookmarkStart w:name="bookmark36" w:id="10"/>
            <w:bookmarkEnd w:id="10"/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20820</w:t>
            </w:r>
          </w:p>
        </w:tc>
        <w:tc>
          <w:tcPr>
            <w:tcW w:w="2987" w:type="dxa"/>
            <w:vAlign w:val="top"/>
          </w:tcPr>
          <w:p>
            <w:pPr>
              <w:ind w:left="13"/>
              <w:spacing w:before="6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临时救助</w:t>
            </w:r>
          </w:p>
        </w:tc>
        <w:tc>
          <w:tcPr>
            <w:tcW w:w="1679" w:type="dxa"/>
            <w:vAlign w:val="top"/>
          </w:tcPr>
          <w:p>
            <w:pPr>
              <w:ind w:right="1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546.00</w:t>
            </w:r>
          </w:p>
        </w:tc>
        <w:tc>
          <w:tcPr>
            <w:tcW w:w="1476" w:type="dxa"/>
            <w:vAlign w:val="top"/>
          </w:tcPr>
          <w:p>
            <w:pPr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546.00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ind w:right="2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431.61</w:t>
            </w:r>
          </w:p>
        </w:tc>
      </w:tr>
      <w:tr>
        <w:trPr>
          <w:trHeight w:val="325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58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2082001</w:t>
            </w:r>
          </w:p>
        </w:tc>
        <w:tc>
          <w:tcPr>
            <w:tcW w:w="2987" w:type="dxa"/>
            <w:vAlign w:val="top"/>
          </w:tcPr>
          <w:p>
            <w:pPr>
              <w:ind w:left="13"/>
              <w:spacing w:before="59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临时救助支出</w:t>
            </w:r>
          </w:p>
        </w:tc>
        <w:tc>
          <w:tcPr>
            <w:tcW w:w="1679" w:type="dxa"/>
            <w:vAlign w:val="top"/>
          </w:tcPr>
          <w:p>
            <w:pPr>
              <w:ind w:right="1"/>
              <w:spacing w:before="58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540.00</w:t>
            </w:r>
          </w:p>
        </w:tc>
        <w:tc>
          <w:tcPr>
            <w:tcW w:w="1476" w:type="dxa"/>
            <w:vAlign w:val="top"/>
          </w:tcPr>
          <w:p>
            <w:pPr>
              <w:spacing w:before="58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540.00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ind w:right="2"/>
              <w:spacing w:before="58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431.61</w:t>
            </w:r>
          </w:p>
        </w:tc>
      </w:tr>
      <w:tr>
        <w:trPr>
          <w:trHeight w:val="325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59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2082002</w:t>
            </w:r>
          </w:p>
        </w:tc>
        <w:tc>
          <w:tcPr>
            <w:tcW w:w="2987" w:type="dxa"/>
            <w:vAlign w:val="top"/>
          </w:tcPr>
          <w:p>
            <w:pPr>
              <w:ind w:left="4"/>
              <w:spacing w:before="60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流浪乞讨人员救助支出</w:t>
            </w:r>
          </w:p>
        </w:tc>
        <w:tc>
          <w:tcPr>
            <w:tcW w:w="1679" w:type="dxa"/>
            <w:vAlign w:val="top"/>
          </w:tcPr>
          <w:p>
            <w:pPr>
              <w:ind w:right="1"/>
              <w:spacing w:before="5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6.00</w:t>
            </w:r>
          </w:p>
        </w:tc>
        <w:tc>
          <w:tcPr>
            <w:tcW w:w="1476" w:type="dxa"/>
            <w:vAlign w:val="top"/>
          </w:tcPr>
          <w:p>
            <w:pPr>
              <w:spacing w:before="5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6.00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5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0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20821</w:t>
            </w:r>
          </w:p>
        </w:tc>
        <w:tc>
          <w:tcPr>
            <w:tcW w:w="2987" w:type="dxa"/>
            <w:vAlign w:val="top"/>
          </w:tcPr>
          <w:p>
            <w:pPr>
              <w:ind w:left="3"/>
              <w:spacing w:before="60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特困人员救助供养</w:t>
            </w:r>
          </w:p>
        </w:tc>
        <w:tc>
          <w:tcPr>
            <w:tcW w:w="1679" w:type="dxa"/>
            <w:vAlign w:val="top"/>
          </w:tcPr>
          <w:p>
            <w:pPr>
              <w:ind w:right="7"/>
              <w:spacing w:before="6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2269.51</w:t>
            </w:r>
          </w:p>
        </w:tc>
        <w:tc>
          <w:tcPr>
            <w:tcW w:w="1476" w:type="dxa"/>
            <w:vAlign w:val="top"/>
          </w:tcPr>
          <w:p>
            <w:pPr>
              <w:ind w:right="6"/>
              <w:spacing w:before="6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2269.51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5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1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2082102</w:t>
            </w:r>
          </w:p>
        </w:tc>
        <w:tc>
          <w:tcPr>
            <w:tcW w:w="2987" w:type="dxa"/>
            <w:vAlign w:val="top"/>
          </w:tcPr>
          <w:p>
            <w:pPr>
              <w:ind w:left="3"/>
              <w:spacing w:before="61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农村特困人员救助供养支出</w:t>
            </w:r>
          </w:p>
        </w:tc>
        <w:tc>
          <w:tcPr>
            <w:tcW w:w="1679" w:type="dxa"/>
            <w:vAlign w:val="top"/>
          </w:tcPr>
          <w:p>
            <w:pPr>
              <w:ind w:right="7"/>
              <w:spacing w:before="6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2269.51</w:t>
            </w:r>
          </w:p>
        </w:tc>
        <w:tc>
          <w:tcPr>
            <w:tcW w:w="1476" w:type="dxa"/>
            <w:vAlign w:val="top"/>
          </w:tcPr>
          <w:p>
            <w:pPr>
              <w:ind w:right="6"/>
              <w:spacing w:before="6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2269.51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5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3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20825</w:t>
            </w:r>
          </w:p>
        </w:tc>
        <w:tc>
          <w:tcPr>
            <w:tcW w:w="2987" w:type="dxa"/>
            <w:vAlign w:val="top"/>
          </w:tcPr>
          <w:p>
            <w:pPr>
              <w:ind w:left="4"/>
              <w:spacing w:before="6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其他生活救助</w:t>
            </w:r>
          </w:p>
        </w:tc>
        <w:tc>
          <w:tcPr>
            <w:tcW w:w="1679" w:type="dxa"/>
            <w:vAlign w:val="top"/>
          </w:tcPr>
          <w:p>
            <w:pPr>
              <w:ind w:right="7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28.24</w:t>
            </w:r>
          </w:p>
        </w:tc>
        <w:tc>
          <w:tcPr>
            <w:tcW w:w="1476" w:type="dxa"/>
            <w:vAlign w:val="top"/>
          </w:tcPr>
          <w:p>
            <w:pPr>
              <w:ind w:right="6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28.24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2082502</w:t>
            </w:r>
          </w:p>
        </w:tc>
        <w:tc>
          <w:tcPr>
            <w:tcW w:w="2987" w:type="dxa"/>
            <w:vAlign w:val="top"/>
          </w:tcPr>
          <w:p>
            <w:pPr>
              <w:ind w:left="4"/>
              <w:spacing w:before="6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其他农村生活救助</w:t>
            </w:r>
          </w:p>
        </w:tc>
        <w:tc>
          <w:tcPr>
            <w:tcW w:w="1679" w:type="dxa"/>
            <w:vAlign w:val="top"/>
          </w:tcPr>
          <w:p>
            <w:pPr>
              <w:ind w:right="7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28.24</w:t>
            </w:r>
          </w:p>
        </w:tc>
        <w:tc>
          <w:tcPr>
            <w:tcW w:w="1476" w:type="dxa"/>
            <w:vAlign w:val="top"/>
          </w:tcPr>
          <w:p>
            <w:pPr>
              <w:ind w:right="6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28.24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210</w:t>
            </w:r>
          </w:p>
        </w:tc>
        <w:tc>
          <w:tcPr>
            <w:tcW w:w="2987" w:type="dxa"/>
            <w:vAlign w:val="top"/>
          </w:tcPr>
          <w:p>
            <w:pPr>
              <w:ind w:left="5"/>
              <w:spacing w:before="65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卫生健康支出</w:t>
            </w:r>
          </w:p>
        </w:tc>
        <w:tc>
          <w:tcPr>
            <w:tcW w:w="1679" w:type="dxa"/>
            <w:vAlign w:val="top"/>
          </w:tcPr>
          <w:p>
            <w:pPr>
              <w:ind w:right="7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12.67</w:t>
            </w:r>
          </w:p>
        </w:tc>
        <w:tc>
          <w:tcPr>
            <w:tcW w:w="1476" w:type="dxa"/>
            <w:vAlign w:val="top"/>
          </w:tcPr>
          <w:p>
            <w:pPr>
              <w:ind w:right="6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12.67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21011</w:t>
            </w:r>
          </w:p>
        </w:tc>
        <w:tc>
          <w:tcPr>
            <w:tcW w:w="2987" w:type="dxa"/>
            <w:vAlign w:val="top"/>
          </w:tcPr>
          <w:p>
            <w:pPr>
              <w:ind w:left="6"/>
              <w:spacing w:before="65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行政事业单位医疗</w:t>
            </w:r>
          </w:p>
        </w:tc>
        <w:tc>
          <w:tcPr>
            <w:tcW w:w="1679" w:type="dxa"/>
            <w:vAlign w:val="top"/>
          </w:tcPr>
          <w:p>
            <w:pPr>
              <w:ind w:right="7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12.67</w:t>
            </w:r>
          </w:p>
        </w:tc>
        <w:tc>
          <w:tcPr>
            <w:tcW w:w="1476" w:type="dxa"/>
            <w:vAlign w:val="top"/>
          </w:tcPr>
          <w:p>
            <w:pPr>
              <w:ind w:right="6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12.67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2101101</w:t>
            </w:r>
          </w:p>
        </w:tc>
        <w:tc>
          <w:tcPr>
            <w:tcW w:w="2987" w:type="dxa"/>
            <w:vAlign w:val="top"/>
          </w:tcPr>
          <w:p>
            <w:pPr>
              <w:ind w:left="6"/>
              <w:spacing w:before="65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行政单位医疗</w:t>
            </w:r>
          </w:p>
        </w:tc>
        <w:tc>
          <w:tcPr>
            <w:tcW w:w="1679" w:type="dxa"/>
            <w:vAlign w:val="top"/>
          </w:tcPr>
          <w:p>
            <w:pPr>
              <w:ind w:right="1"/>
              <w:spacing w:before="6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5.77</w:t>
            </w:r>
          </w:p>
        </w:tc>
        <w:tc>
          <w:tcPr>
            <w:tcW w:w="1476" w:type="dxa"/>
            <w:vAlign w:val="top"/>
          </w:tcPr>
          <w:p>
            <w:pPr>
              <w:spacing w:before="6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5.77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2101102</w:t>
            </w:r>
          </w:p>
        </w:tc>
        <w:tc>
          <w:tcPr>
            <w:tcW w:w="2987" w:type="dxa"/>
            <w:vAlign w:val="top"/>
          </w:tcPr>
          <w:p>
            <w:pPr>
              <w:ind w:left="3"/>
              <w:spacing w:before="65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事业单位医疗</w:t>
            </w:r>
          </w:p>
        </w:tc>
        <w:tc>
          <w:tcPr>
            <w:tcW w:w="1679" w:type="dxa"/>
            <w:vAlign w:val="top"/>
          </w:tcPr>
          <w:p>
            <w:pPr>
              <w:ind w:right="1"/>
              <w:spacing w:before="6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4.28</w:t>
            </w:r>
          </w:p>
        </w:tc>
        <w:tc>
          <w:tcPr>
            <w:tcW w:w="1476" w:type="dxa"/>
            <w:vAlign w:val="top"/>
          </w:tcPr>
          <w:p>
            <w:pPr>
              <w:spacing w:before="6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4.28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5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2101103</w:t>
            </w:r>
          </w:p>
        </w:tc>
        <w:tc>
          <w:tcPr>
            <w:tcW w:w="2987" w:type="dxa"/>
            <w:vAlign w:val="top"/>
          </w:tcPr>
          <w:p>
            <w:pPr>
              <w:ind w:left="9"/>
              <w:spacing w:before="65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公务员医疗补助</w:t>
            </w:r>
          </w:p>
        </w:tc>
        <w:tc>
          <w:tcPr>
            <w:tcW w:w="1679" w:type="dxa"/>
            <w:vAlign w:val="top"/>
          </w:tcPr>
          <w:p>
            <w:pPr>
              <w:ind w:right="1"/>
              <w:spacing w:before="6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2.62</w:t>
            </w:r>
          </w:p>
        </w:tc>
        <w:tc>
          <w:tcPr>
            <w:tcW w:w="1476" w:type="dxa"/>
            <w:vAlign w:val="top"/>
          </w:tcPr>
          <w:p>
            <w:pPr>
              <w:spacing w:before="6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2.62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5" w:line="24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221</w:t>
            </w:r>
          </w:p>
        </w:tc>
        <w:tc>
          <w:tcPr>
            <w:tcW w:w="2987" w:type="dxa"/>
            <w:vAlign w:val="top"/>
          </w:tcPr>
          <w:p>
            <w:pPr>
              <w:ind w:left="3"/>
              <w:spacing w:before="6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住房保障支出</w:t>
            </w:r>
          </w:p>
        </w:tc>
        <w:tc>
          <w:tcPr>
            <w:tcW w:w="1679" w:type="dxa"/>
            <w:vAlign w:val="top"/>
          </w:tcPr>
          <w:p>
            <w:pPr>
              <w:ind w:right="7"/>
              <w:spacing w:before="6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25.25</w:t>
            </w:r>
          </w:p>
        </w:tc>
        <w:tc>
          <w:tcPr>
            <w:tcW w:w="1476" w:type="dxa"/>
            <w:vAlign w:val="top"/>
          </w:tcPr>
          <w:p>
            <w:pPr>
              <w:ind w:right="6"/>
              <w:spacing w:before="6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25.25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5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22102</w:t>
            </w:r>
          </w:p>
        </w:tc>
        <w:tc>
          <w:tcPr>
            <w:tcW w:w="2987" w:type="dxa"/>
            <w:vAlign w:val="top"/>
          </w:tcPr>
          <w:p>
            <w:pPr>
              <w:ind w:left="3"/>
              <w:spacing w:before="6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住房改革支出</w:t>
            </w:r>
          </w:p>
        </w:tc>
        <w:tc>
          <w:tcPr>
            <w:tcW w:w="1679" w:type="dxa"/>
            <w:vAlign w:val="top"/>
          </w:tcPr>
          <w:p>
            <w:pPr>
              <w:ind w:right="7"/>
              <w:spacing w:before="6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25.25</w:t>
            </w:r>
          </w:p>
        </w:tc>
        <w:tc>
          <w:tcPr>
            <w:tcW w:w="1476" w:type="dxa"/>
            <w:vAlign w:val="top"/>
          </w:tcPr>
          <w:p>
            <w:pPr>
              <w:ind w:right="6"/>
              <w:spacing w:before="6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25.25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5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2210201</w:t>
            </w:r>
          </w:p>
        </w:tc>
        <w:tc>
          <w:tcPr>
            <w:tcW w:w="2987" w:type="dxa"/>
            <w:vAlign w:val="top"/>
          </w:tcPr>
          <w:p>
            <w:pPr>
              <w:ind w:left="3"/>
              <w:spacing w:before="66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住房公积金</w:t>
            </w:r>
          </w:p>
        </w:tc>
        <w:tc>
          <w:tcPr>
            <w:tcW w:w="1679" w:type="dxa"/>
            <w:vAlign w:val="top"/>
          </w:tcPr>
          <w:p>
            <w:pPr>
              <w:ind w:right="7"/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25.25</w:t>
            </w:r>
          </w:p>
        </w:tc>
        <w:tc>
          <w:tcPr>
            <w:tcW w:w="1476" w:type="dxa"/>
            <w:vAlign w:val="top"/>
          </w:tcPr>
          <w:p>
            <w:pPr>
              <w:ind w:right="6"/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25.25</w:t>
            </w:r>
          </w:p>
        </w:tc>
        <w:tc>
          <w:tcPr>
            <w:tcW w:w="135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5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229</w:t>
            </w:r>
          </w:p>
        </w:tc>
        <w:tc>
          <w:tcPr>
            <w:tcW w:w="2987" w:type="dxa"/>
            <w:vAlign w:val="top"/>
          </w:tcPr>
          <w:p>
            <w:pPr>
              <w:ind w:left="4"/>
              <w:spacing w:before="66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其他支出</w:t>
            </w:r>
          </w:p>
        </w:tc>
        <w:tc>
          <w:tcPr>
            <w:tcW w:w="1679" w:type="dxa"/>
            <w:vAlign w:val="top"/>
          </w:tcPr>
          <w:p>
            <w:pPr>
              <w:ind w:right="1"/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493.20</w:t>
            </w:r>
          </w:p>
        </w:tc>
        <w:tc>
          <w:tcPr>
            <w:tcW w:w="147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356" w:type="dxa"/>
            <w:vAlign w:val="top"/>
          </w:tcPr>
          <w:p>
            <w:pPr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493.20</w:t>
            </w:r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ind w:right="8"/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29.09</w:t>
            </w:r>
          </w:p>
        </w:tc>
      </w:tr>
      <w:tr>
        <w:trPr>
          <w:trHeight w:val="326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6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22960</w:t>
            </w:r>
          </w:p>
        </w:tc>
        <w:tc>
          <w:tcPr>
            <w:tcW w:w="2987" w:type="dxa"/>
            <w:vAlign w:val="top"/>
          </w:tcPr>
          <w:p>
            <w:pPr>
              <w:ind w:left="4"/>
              <w:spacing w:before="6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彩票公益金安排的支出</w:t>
            </w:r>
          </w:p>
        </w:tc>
        <w:tc>
          <w:tcPr>
            <w:tcW w:w="1679" w:type="dxa"/>
            <w:vAlign w:val="top"/>
          </w:tcPr>
          <w:p>
            <w:pPr>
              <w:ind w:right="1"/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493.20</w:t>
            </w:r>
          </w:p>
        </w:tc>
        <w:tc>
          <w:tcPr>
            <w:tcW w:w="147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356" w:type="dxa"/>
            <w:vAlign w:val="top"/>
          </w:tcPr>
          <w:p>
            <w:pPr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493.20</w:t>
            </w:r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ind w:right="8"/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29.09</w:t>
            </w:r>
          </w:p>
        </w:tc>
      </w:tr>
      <w:tr>
        <w:trPr>
          <w:trHeight w:val="331" w:hRule="atLeast"/>
        </w:trPr>
        <w:tc>
          <w:tcPr>
            <w:tcW w:w="1542" w:type="dxa"/>
            <w:vAlign w:val="top"/>
          </w:tcPr>
          <w:p>
            <w:pPr>
              <w:ind w:left="11"/>
              <w:spacing w:before="66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2296002</w:t>
            </w:r>
          </w:p>
        </w:tc>
        <w:tc>
          <w:tcPr>
            <w:tcW w:w="2987" w:type="dxa"/>
            <w:vAlign w:val="top"/>
          </w:tcPr>
          <w:p>
            <w:pPr>
              <w:ind w:left="5"/>
              <w:spacing w:before="6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用于社会福利的彩票公益金支出</w:t>
            </w:r>
          </w:p>
        </w:tc>
        <w:tc>
          <w:tcPr>
            <w:tcW w:w="1679" w:type="dxa"/>
            <w:vAlign w:val="top"/>
          </w:tcPr>
          <w:p>
            <w:pPr>
              <w:ind w:right="1"/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493.20</w:t>
            </w:r>
          </w:p>
        </w:tc>
        <w:tc>
          <w:tcPr>
            <w:tcW w:w="147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356" w:type="dxa"/>
            <w:vAlign w:val="top"/>
          </w:tcPr>
          <w:p>
            <w:pPr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493.20</w:t>
            </w:r>
          </w:p>
        </w:tc>
        <w:tc>
          <w:tcPr>
            <w:tcW w:w="1236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2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84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82" w:type="dxa"/>
            <w:vAlign w:val="top"/>
          </w:tcPr>
          <w:p>
            <w:pPr>
              <w:ind w:right="8"/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29.09</w:t>
            </w:r>
          </w:p>
        </w:tc>
      </w:tr>
    </w:tbl>
    <w:p>
      <w:pPr>
        <w:rPr>
          <w:rFonts w:ascii="Arial"/>
          <w:sz w:val="21"/>
        </w:rPr>
      </w:pPr>
      <w:r/>
    </w:p>
    <w:p>
      <w:pPr>
        <w:sectPr>
          <w:headerReference w:type="default" r:id="rId13"/>
          <w:footerReference w:type="default" r:id="rId14"/>
          <w:pgSz w:w="16840" w:h="11900"/>
          <w:pgMar w:top="642" w:right="0" w:bottom="340" w:left="0" w:header="326" w:footer="93" w:gutter="0"/>
        </w:sectPr>
        <w:rPr>
          <w:rFonts w:ascii="Arial" w:hAnsi="Arial" w:eastAsia="Arial" w:cs="Arial"/>
          <w:sz w:val="21"/>
          <w:szCs w:val="21"/>
        </w:rPr>
      </w:pPr>
    </w:p>
    <w:p>
      <w:pPr>
        <w:spacing w:before="232"/>
        <w:rPr/>
      </w:pPr>
      <w:r/>
    </w:p>
    <w:tbl>
      <w:tblPr>
        <w:tblStyle w:val="TableNormal"/>
        <w:tblW w:w="9016" w:type="dxa"/>
        <w:tblInd w:w="143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1732"/>
        <w:gridCol w:w="2865"/>
        <w:gridCol w:w="1559"/>
        <w:gridCol w:w="1343"/>
        <w:gridCol w:w="1517"/>
      </w:tblGrid>
      <w:tr>
        <w:trPr>
          <w:trHeight w:val="355" w:hRule="atLeast"/>
        </w:trPr>
        <w:tc>
          <w:tcPr>
            <w:tcW w:w="1732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865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559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43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ind w:right="10"/>
              <w:spacing w:before="95" w:line="227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4"/>
              </w:rPr>
              <w:t>预算公开表3</w:t>
            </w:r>
          </w:p>
        </w:tc>
      </w:tr>
      <w:tr>
        <w:trPr>
          <w:trHeight w:val="349" w:hRule="atLeast"/>
        </w:trPr>
        <w:tc>
          <w:tcPr>
            <w:tcW w:w="9016" w:type="dxa"/>
            <w:vAlign w:val="top"/>
            <w:gridSpan w:val="5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ind w:left="3431"/>
              <w:spacing w:before="55" w:line="218" w:lineRule="auto"/>
              <w:outlineLvl w:val="1"/>
              <w:rPr>
                <w:rFonts w:ascii="SimSun" w:hAnsi="SimSun" w:eastAsia="SimSun" w:cs="SimSun"/>
                <w:sz w:val="24"/>
                <w:szCs w:val="24"/>
              </w:rPr>
            </w:pPr>
            <w:bookmarkStart w:name="bookmark7" w:id="11"/>
            <w:bookmarkEnd w:id="11"/>
            <w:r>
              <w:rPr>
                <w:rFonts w:ascii="SimSun" w:hAnsi="SimSun" w:eastAsia="SimSun" w:cs="SimSun"/>
                <w:sz w:val="24"/>
                <w:szCs w:val="24"/>
                <w:color w:val="212529"/>
                <w:spacing w:val="-2"/>
              </w:rPr>
              <w:t>2024年预算支出总表</w:t>
            </w:r>
          </w:p>
        </w:tc>
      </w:tr>
      <w:tr>
        <w:trPr>
          <w:trHeight w:val="349" w:hRule="atLeast"/>
        </w:trPr>
        <w:tc>
          <w:tcPr>
            <w:tcW w:w="6156" w:type="dxa"/>
            <w:vAlign w:val="top"/>
            <w:gridSpan w:val="3"/>
            <w:tcBorders>
              <w:right w:val="single" w:color="FFFFFF" w:sz="2" w:space="0"/>
              <w:top w:val="single" w:color="FFFFFF" w:sz="4" w:space="0"/>
            </w:tcBorders>
          </w:tcPr>
          <w:p>
            <w:pPr>
              <w:ind w:left="9"/>
              <w:spacing w:before="92" w:line="227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5"/>
              </w:rPr>
              <w:t>部门名称：兴县民政局</w:t>
            </w:r>
          </w:p>
        </w:tc>
        <w:tc>
          <w:tcPr>
            <w:tcW w:w="1343" w:type="dxa"/>
            <w:vAlign w:val="top"/>
            <w:tcBorders>
              <w:left w:val="single" w:color="FFFFFF" w:sz="2" w:space="0"/>
              <w:right w:val="single" w:color="FFFFFF" w:sz="2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  <w:tcBorders>
              <w:left w:val="single" w:color="FFFFFF" w:sz="2" w:space="0"/>
              <w:top w:val="single" w:color="FFFFFF" w:sz="4" w:space="0"/>
            </w:tcBorders>
          </w:tcPr>
          <w:p>
            <w:pPr>
              <w:ind w:right="2"/>
              <w:spacing w:before="92" w:line="227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4"/>
              </w:rPr>
              <w:t>单位：万元</w:t>
            </w:r>
          </w:p>
        </w:tc>
      </w:tr>
      <w:tr>
        <w:trPr>
          <w:trHeight w:val="349" w:hRule="atLeast"/>
        </w:trPr>
        <w:tc>
          <w:tcPr>
            <w:tcW w:w="4597" w:type="dxa"/>
            <w:vAlign w:val="top"/>
            <w:gridSpan w:val="2"/>
          </w:tcPr>
          <w:p>
            <w:pPr>
              <w:ind w:left="2118"/>
              <w:spacing w:before="72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6"/>
              </w:rPr>
              <w:t>项目</w:t>
            </w:r>
          </w:p>
        </w:tc>
        <w:tc>
          <w:tcPr>
            <w:tcW w:w="4419" w:type="dxa"/>
            <w:vAlign w:val="top"/>
            <w:gridSpan w:val="3"/>
          </w:tcPr>
          <w:p>
            <w:pPr>
              <w:ind w:left="1667"/>
              <w:spacing w:before="7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2024年预算数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501"/>
              <w:spacing w:before="7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科目编码</w:t>
            </w:r>
          </w:p>
        </w:tc>
        <w:tc>
          <w:tcPr>
            <w:tcW w:w="2865" w:type="dxa"/>
            <w:vAlign w:val="top"/>
          </w:tcPr>
          <w:p>
            <w:pPr>
              <w:ind w:left="1067"/>
              <w:spacing w:before="7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科目名称</w:t>
            </w:r>
          </w:p>
        </w:tc>
        <w:tc>
          <w:tcPr>
            <w:tcW w:w="1559" w:type="dxa"/>
            <w:vAlign w:val="top"/>
          </w:tcPr>
          <w:p>
            <w:pPr>
              <w:ind w:left="598"/>
              <w:spacing w:before="73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合计</w:t>
            </w:r>
          </w:p>
        </w:tc>
        <w:tc>
          <w:tcPr>
            <w:tcW w:w="1343" w:type="dxa"/>
            <w:vAlign w:val="top"/>
          </w:tcPr>
          <w:p>
            <w:pPr>
              <w:ind w:left="310"/>
              <w:spacing w:before="7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基本支出</w:t>
            </w:r>
          </w:p>
        </w:tc>
        <w:tc>
          <w:tcPr>
            <w:tcW w:w="1517" w:type="dxa"/>
            <w:vAlign w:val="top"/>
          </w:tcPr>
          <w:p>
            <w:pPr>
              <w:ind w:left="399"/>
              <w:spacing w:before="73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项目支出</w:t>
            </w:r>
          </w:p>
        </w:tc>
      </w:tr>
      <w:tr>
        <w:trPr>
          <w:trHeight w:val="350" w:hRule="atLeast"/>
        </w:trPr>
        <w:tc>
          <w:tcPr>
            <w:tcW w:w="4597" w:type="dxa"/>
            <w:vAlign w:val="top"/>
            <w:gridSpan w:val="2"/>
          </w:tcPr>
          <w:p>
            <w:pPr>
              <w:ind w:left="2116"/>
              <w:spacing w:before="73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合计</w:t>
            </w:r>
          </w:p>
        </w:tc>
        <w:tc>
          <w:tcPr>
            <w:tcW w:w="1559" w:type="dxa"/>
            <w:vAlign w:val="top"/>
          </w:tcPr>
          <w:p>
            <w:pPr>
              <w:ind w:right="5"/>
              <w:spacing w:before="7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16069.25</w:t>
            </w:r>
          </w:p>
        </w:tc>
        <w:tc>
          <w:tcPr>
            <w:tcW w:w="1343" w:type="dxa"/>
            <w:vAlign w:val="top"/>
          </w:tcPr>
          <w:p>
            <w:pPr>
              <w:ind w:right="3"/>
              <w:spacing w:before="7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371.66</w:t>
            </w:r>
          </w:p>
        </w:tc>
        <w:tc>
          <w:tcPr>
            <w:tcW w:w="1517" w:type="dxa"/>
            <w:vAlign w:val="top"/>
          </w:tcPr>
          <w:p>
            <w:pPr>
              <w:ind w:right="8"/>
              <w:spacing w:before="7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15697.60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3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208</w:t>
            </w:r>
          </w:p>
        </w:tc>
        <w:tc>
          <w:tcPr>
            <w:tcW w:w="2865" w:type="dxa"/>
            <w:vAlign w:val="top"/>
          </w:tcPr>
          <w:p>
            <w:pPr>
              <w:ind w:left="6"/>
              <w:spacing w:before="7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社会保障和就业支出</w:t>
            </w:r>
          </w:p>
        </w:tc>
        <w:tc>
          <w:tcPr>
            <w:tcW w:w="1559" w:type="dxa"/>
            <w:vAlign w:val="top"/>
          </w:tcPr>
          <w:p>
            <w:pPr>
              <w:spacing w:before="7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15509.05</w:t>
            </w:r>
          </w:p>
        </w:tc>
        <w:tc>
          <w:tcPr>
            <w:tcW w:w="1343" w:type="dxa"/>
            <w:vAlign w:val="top"/>
          </w:tcPr>
          <w:p>
            <w:pPr>
              <w:ind w:right="3"/>
              <w:spacing w:before="7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333.74</w:t>
            </w:r>
          </w:p>
        </w:tc>
        <w:tc>
          <w:tcPr>
            <w:tcW w:w="1517" w:type="dxa"/>
            <w:vAlign w:val="top"/>
          </w:tcPr>
          <w:p>
            <w:pPr>
              <w:ind w:right="8"/>
              <w:spacing w:before="7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15175.31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3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20802</w:t>
            </w:r>
          </w:p>
        </w:tc>
        <w:tc>
          <w:tcPr>
            <w:tcW w:w="2865" w:type="dxa"/>
            <w:vAlign w:val="top"/>
          </w:tcPr>
          <w:p>
            <w:pPr>
              <w:ind w:left="23"/>
              <w:spacing w:before="7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民政管理事务</w:t>
            </w:r>
          </w:p>
        </w:tc>
        <w:tc>
          <w:tcPr>
            <w:tcW w:w="1559" w:type="dxa"/>
            <w:vAlign w:val="top"/>
          </w:tcPr>
          <w:p>
            <w:pPr>
              <w:spacing w:before="7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381.96</w:t>
            </w:r>
          </w:p>
        </w:tc>
        <w:tc>
          <w:tcPr>
            <w:tcW w:w="1343" w:type="dxa"/>
            <w:vAlign w:val="top"/>
          </w:tcPr>
          <w:p>
            <w:pPr>
              <w:ind w:right="3"/>
              <w:spacing w:before="7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130.01</w:t>
            </w:r>
          </w:p>
        </w:tc>
        <w:tc>
          <w:tcPr>
            <w:tcW w:w="1517" w:type="dxa"/>
            <w:vAlign w:val="top"/>
          </w:tcPr>
          <w:p>
            <w:pPr>
              <w:ind w:right="8"/>
              <w:spacing w:before="7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251.95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3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2080201</w:t>
            </w:r>
          </w:p>
        </w:tc>
        <w:tc>
          <w:tcPr>
            <w:tcW w:w="2865" w:type="dxa"/>
            <w:vAlign w:val="top"/>
          </w:tcPr>
          <w:p>
            <w:pPr>
              <w:ind w:left="8"/>
              <w:spacing w:before="74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行政运行</w:t>
            </w:r>
          </w:p>
        </w:tc>
        <w:tc>
          <w:tcPr>
            <w:tcW w:w="1559" w:type="dxa"/>
            <w:vAlign w:val="top"/>
          </w:tcPr>
          <w:p>
            <w:pPr>
              <w:spacing w:before="7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130.01</w:t>
            </w:r>
          </w:p>
        </w:tc>
        <w:tc>
          <w:tcPr>
            <w:tcW w:w="1343" w:type="dxa"/>
            <w:vAlign w:val="top"/>
          </w:tcPr>
          <w:p>
            <w:pPr>
              <w:spacing w:before="7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130.01</w:t>
            </w:r>
          </w:p>
        </w:tc>
        <w:tc>
          <w:tcPr>
            <w:tcW w:w="151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3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2080206</w:t>
            </w:r>
          </w:p>
        </w:tc>
        <w:tc>
          <w:tcPr>
            <w:tcW w:w="2865" w:type="dxa"/>
            <w:vAlign w:val="top"/>
          </w:tcPr>
          <w:p>
            <w:pPr>
              <w:ind w:left="6"/>
              <w:spacing w:before="7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社会组织管理</w:t>
            </w:r>
          </w:p>
        </w:tc>
        <w:tc>
          <w:tcPr>
            <w:tcW w:w="1559" w:type="dxa"/>
            <w:vAlign w:val="top"/>
          </w:tcPr>
          <w:p>
            <w:pPr>
              <w:ind w:right="5"/>
              <w:spacing w:before="7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10.00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</w:tcPr>
          <w:p>
            <w:pPr>
              <w:ind w:right="8"/>
              <w:spacing w:before="7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10.00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3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2080207</w:t>
            </w:r>
          </w:p>
        </w:tc>
        <w:tc>
          <w:tcPr>
            <w:tcW w:w="2865" w:type="dxa"/>
            <w:vAlign w:val="top"/>
          </w:tcPr>
          <w:p>
            <w:pPr>
              <w:ind w:left="8"/>
              <w:spacing w:before="7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行政区划和地名管理</w:t>
            </w:r>
          </w:p>
        </w:tc>
        <w:tc>
          <w:tcPr>
            <w:tcW w:w="1559" w:type="dxa"/>
            <w:vAlign w:val="top"/>
          </w:tcPr>
          <w:p>
            <w:pPr>
              <w:ind w:right="5"/>
              <w:spacing w:before="7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14.00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</w:tcPr>
          <w:p>
            <w:pPr>
              <w:ind w:right="8"/>
              <w:spacing w:before="7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14.00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2080208</w:t>
            </w:r>
          </w:p>
        </w:tc>
        <w:tc>
          <w:tcPr>
            <w:tcW w:w="2865" w:type="dxa"/>
            <w:vAlign w:val="top"/>
          </w:tcPr>
          <w:p>
            <w:pPr>
              <w:ind w:left="5"/>
              <w:spacing w:before="7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基层政权建设和社区治理</w:t>
            </w:r>
          </w:p>
        </w:tc>
        <w:tc>
          <w:tcPr>
            <w:tcW w:w="1559" w:type="dxa"/>
            <w:vAlign w:val="top"/>
          </w:tcPr>
          <w:p>
            <w:pPr>
              <w:spacing w:before="7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8.00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</w:tcPr>
          <w:p>
            <w:pPr>
              <w:ind w:right="2"/>
              <w:spacing w:before="7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8.00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2080299</w:t>
            </w:r>
          </w:p>
        </w:tc>
        <w:tc>
          <w:tcPr>
            <w:tcW w:w="2865" w:type="dxa"/>
            <w:vAlign w:val="top"/>
          </w:tcPr>
          <w:p>
            <w:pPr>
              <w:ind w:left="6"/>
              <w:spacing w:before="7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其他民政管理事务支出</w:t>
            </w:r>
          </w:p>
        </w:tc>
        <w:tc>
          <w:tcPr>
            <w:tcW w:w="1559" w:type="dxa"/>
            <w:vAlign w:val="top"/>
          </w:tcPr>
          <w:p>
            <w:pPr>
              <w:spacing w:before="7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219.95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</w:tcPr>
          <w:p>
            <w:pPr>
              <w:ind w:right="2"/>
              <w:spacing w:before="7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219.95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20805</w:t>
            </w:r>
          </w:p>
        </w:tc>
        <w:tc>
          <w:tcPr>
            <w:tcW w:w="2865" w:type="dxa"/>
            <w:vAlign w:val="top"/>
          </w:tcPr>
          <w:p>
            <w:pPr>
              <w:ind w:left="8"/>
              <w:spacing w:before="75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行政事业单位养老支出</w:t>
            </w:r>
          </w:p>
        </w:tc>
        <w:tc>
          <w:tcPr>
            <w:tcW w:w="1559" w:type="dxa"/>
            <w:vAlign w:val="top"/>
          </w:tcPr>
          <w:p>
            <w:pPr>
              <w:ind w:right="5"/>
              <w:spacing w:before="7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55.19</w:t>
            </w:r>
          </w:p>
        </w:tc>
        <w:tc>
          <w:tcPr>
            <w:tcW w:w="1343" w:type="dxa"/>
            <w:vAlign w:val="top"/>
          </w:tcPr>
          <w:p>
            <w:pPr>
              <w:ind w:right="9"/>
              <w:spacing w:before="7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55.19</w:t>
            </w:r>
          </w:p>
        </w:tc>
        <w:tc>
          <w:tcPr>
            <w:tcW w:w="151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2080501</w:t>
            </w:r>
          </w:p>
        </w:tc>
        <w:tc>
          <w:tcPr>
            <w:tcW w:w="2865" w:type="dxa"/>
            <w:vAlign w:val="top"/>
          </w:tcPr>
          <w:p>
            <w:pPr>
              <w:ind w:left="8"/>
              <w:spacing w:before="75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行政单位离退休</w:t>
            </w:r>
          </w:p>
        </w:tc>
        <w:tc>
          <w:tcPr>
            <w:tcW w:w="1559" w:type="dxa"/>
            <w:vAlign w:val="top"/>
          </w:tcPr>
          <w:p>
            <w:pPr>
              <w:ind w:right="5"/>
              <w:spacing w:before="7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14.76</w:t>
            </w:r>
          </w:p>
        </w:tc>
        <w:tc>
          <w:tcPr>
            <w:tcW w:w="1343" w:type="dxa"/>
            <w:vAlign w:val="top"/>
          </w:tcPr>
          <w:p>
            <w:pPr>
              <w:ind w:right="3"/>
              <w:spacing w:before="7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14.76</w:t>
            </w:r>
          </w:p>
        </w:tc>
        <w:tc>
          <w:tcPr>
            <w:tcW w:w="151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09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98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2080505</w:t>
            </w:r>
          </w:p>
        </w:tc>
        <w:tc>
          <w:tcPr>
            <w:tcW w:w="2865" w:type="dxa"/>
            <w:vAlign w:val="top"/>
          </w:tcPr>
          <w:p>
            <w:pPr>
              <w:ind w:left="20" w:right="157" w:hanging="16"/>
              <w:spacing w:before="3" w:line="203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机关事业单位基本养老保险缴费支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7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出</w:t>
            </w:r>
          </w:p>
        </w:tc>
        <w:tc>
          <w:tcPr>
            <w:tcW w:w="1559" w:type="dxa"/>
            <w:vAlign w:val="top"/>
          </w:tcPr>
          <w:p>
            <w:pPr>
              <w:ind w:right="5"/>
              <w:spacing w:before="98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24.43</w:t>
            </w:r>
          </w:p>
        </w:tc>
        <w:tc>
          <w:tcPr>
            <w:tcW w:w="1343" w:type="dxa"/>
            <w:vAlign w:val="top"/>
          </w:tcPr>
          <w:p>
            <w:pPr>
              <w:ind w:right="3"/>
              <w:spacing w:before="98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24.43</w:t>
            </w:r>
          </w:p>
        </w:tc>
        <w:tc>
          <w:tcPr>
            <w:tcW w:w="151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5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2080506</w:t>
            </w:r>
          </w:p>
        </w:tc>
        <w:tc>
          <w:tcPr>
            <w:tcW w:w="2865" w:type="dxa"/>
            <w:vAlign w:val="top"/>
          </w:tcPr>
          <w:p>
            <w:pPr>
              <w:ind w:left="4"/>
              <w:spacing w:before="75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机关事业单位职业年金缴费支出</w:t>
            </w:r>
          </w:p>
        </w:tc>
        <w:tc>
          <w:tcPr>
            <w:tcW w:w="1559" w:type="dxa"/>
            <w:vAlign w:val="top"/>
          </w:tcPr>
          <w:p>
            <w:pPr>
              <w:ind w:right="5"/>
              <w:spacing w:before="7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16.00</w:t>
            </w:r>
          </w:p>
        </w:tc>
        <w:tc>
          <w:tcPr>
            <w:tcW w:w="1343" w:type="dxa"/>
            <w:vAlign w:val="top"/>
          </w:tcPr>
          <w:p>
            <w:pPr>
              <w:ind w:right="3"/>
              <w:spacing w:before="7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16.00</w:t>
            </w:r>
          </w:p>
        </w:tc>
        <w:tc>
          <w:tcPr>
            <w:tcW w:w="151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5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20810</w:t>
            </w:r>
          </w:p>
        </w:tc>
        <w:tc>
          <w:tcPr>
            <w:tcW w:w="2865" w:type="dxa"/>
            <w:vAlign w:val="top"/>
          </w:tcPr>
          <w:p>
            <w:pPr>
              <w:ind w:left="6"/>
              <w:spacing w:before="75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社会福利</w:t>
            </w:r>
          </w:p>
        </w:tc>
        <w:tc>
          <w:tcPr>
            <w:tcW w:w="1559" w:type="dxa"/>
            <w:vAlign w:val="top"/>
          </w:tcPr>
          <w:p>
            <w:pPr>
              <w:ind w:right="5"/>
              <w:spacing w:before="7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5158.20</w:t>
            </w:r>
          </w:p>
        </w:tc>
        <w:tc>
          <w:tcPr>
            <w:tcW w:w="1343" w:type="dxa"/>
            <w:vAlign w:val="top"/>
          </w:tcPr>
          <w:p>
            <w:pPr>
              <w:ind w:right="3"/>
              <w:spacing w:before="7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148.54</w:t>
            </w:r>
          </w:p>
        </w:tc>
        <w:tc>
          <w:tcPr>
            <w:tcW w:w="1517" w:type="dxa"/>
            <w:vAlign w:val="top"/>
          </w:tcPr>
          <w:p>
            <w:pPr>
              <w:ind w:right="14"/>
              <w:spacing w:before="7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5009.65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5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2081001</w:t>
            </w:r>
          </w:p>
        </w:tc>
        <w:tc>
          <w:tcPr>
            <w:tcW w:w="2865" w:type="dxa"/>
            <w:vAlign w:val="top"/>
          </w:tcPr>
          <w:p>
            <w:pPr>
              <w:ind w:left="9"/>
              <w:spacing w:before="7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儿童福利</w:t>
            </w:r>
          </w:p>
        </w:tc>
        <w:tc>
          <w:tcPr>
            <w:tcW w:w="1559" w:type="dxa"/>
            <w:vAlign w:val="top"/>
          </w:tcPr>
          <w:p>
            <w:pPr>
              <w:spacing w:before="7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110.00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</w:tcPr>
          <w:p>
            <w:pPr>
              <w:ind w:right="2"/>
              <w:spacing w:before="7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110.00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5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2081002</w:t>
            </w:r>
          </w:p>
        </w:tc>
        <w:tc>
          <w:tcPr>
            <w:tcW w:w="2865" w:type="dxa"/>
            <w:vAlign w:val="top"/>
          </w:tcPr>
          <w:p>
            <w:pPr>
              <w:ind w:left="8"/>
              <w:spacing w:before="7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老年福利</w:t>
            </w:r>
          </w:p>
        </w:tc>
        <w:tc>
          <w:tcPr>
            <w:tcW w:w="1559" w:type="dxa"/>
            <w:vAlign w:val="top"/>
          </w:tcPr>
          <w:p>
            <w:pPr>
              <w:ind w:right="5"/>
              <w:spacing w:before="7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2084.00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</w:tcPr>
          <w:p>
            <w:pPr>
              <w:ind w:right="8"/>
              <w:spacing w:before="7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2084.00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6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2081004</w:t>
            </w:r>
          </w:p>
        </w:tc>
        <w:tc>
          <w:tcPr>
            <w:tcW w:w="2865" w:type="dxa"/>
            <w:vAlign w:val="top"/>
          </w:tcPr>
          <w:p>
            <w:pPr>
              <w:ind w:left="5"/>
              <w:spacing w:before="7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殡葬</w:t>
            </w:r>
          </w:p>
        </w:tc>
        <w:tc>
          <w:tcPr>
            <w:tcW w:w="1559" w:type="dxa"/>
            <w:vAlign w:val="top"/>
          </w:tcPr>
          <w:p>
            <w:pPr>
              <w:ind w:right="5"/>
              <w:spacing w:before="7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1095.36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</w:tcPr>
          <w:p>
            <w:pPr>
              <w:ind w:right="8"/>
              <w:spacing w:before="7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1095.36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6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2081005</w:t>
            </w:r>
          </w:p>
        </w:tc>
        <w:tc>
          <w:tcPr>
            <w:tcW w:w="2865" w:type="dxa"/>
            <w:vAlign w:val="top"/>
          </w:tcPr>
          <w:p>
            <w:pPr>
              <w:ind w:left="6"/>
              <w:spacing w:before="7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社会福利事业单位</w:t>
            </w:r>
          </w:p>
        </w:tc>
        <w:tc>
          <w:tcPr>
            <w:tcW w:w="1559" w:type="dxa"/>
            <w:vAlign w:val="top"/>
          </w:tcPr>
          <w:p>
            <w:pPr>
              <w:spacing w:before="7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433.94</w:t>
            </w:r>
          </w:p>
        </w:tc>
        <w:tc>
          <w:tcPr>
            <w:tcW w:w="1343" w:type="dxa"/>
            <w:vAlign w:val="top"/>
          </w:tcPr>
          <w:p>
            <w:pPr>
              <w:spacing w:before="7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148.54</w:t>
            </w:r>
          </w:p>
        </w:tc>
        <w:tc>
          <w:tcPr>
            <w:tcW w:w="1517" w:type="dxa"/>
            <w:vAlign w:val="top"/>
          </w:tcPr>
          <w:p>
            <w:pPr>
              <w:ind w:right="2"/>
              <w:spacing w:before="7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285.40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6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2081006</w:t>
            </w:r>
          </w:p>
        </w:tc>
        <w:tc>
          <w:tcPr>
            <w:tcW w:w="2865" w:type="dxa"/>
            <w:vAlign w:val="top"/>
          </w:tcPr>
          <w:p>
            <w:pPr>
              <w:ind w:left="6"/>
              <w:spacing w:before="7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养老服务</w:t>
            </w:r>
          </w:p>
        </w:tc>
        <w:tc>
          <w:tcPr>
            <w:tcW w:w="1559" w:type="dxa"/>
            <w:vAlign w:val="top"/>
          </w:tcPr>
          <w:p>
            <w:pPr>
              <w:ind w:right="5"/>
              <w:spacing w:before="7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1434.89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</w:tcPr>
          <w:p>
            <w:pPr>
              <w:ind w:right="8"/>
              <w:spacing w:before="7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1434.89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6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20811</w:t>
            </w:r>
          </w:p>
        </w:tc>
        <w:tc>
          <w:tcPr>
            <w:tcW w:w="2865" w:type="dxa"/>
            <w:vAlign w:val="top"/>
          </w:tcPr>
          <w:p>
            <w:pPr>
              <w:ind w:left="5"/>
              <w:spacing w:before="76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残疾人事业</w:t>
            </w:r>
          </w:p>
        </w:tc>
        <w:tc>
          <w:tcPr>
            <w:tcW w:w="1559" w:type="dxa"/>
            <w:vAlign w:val="top"/>
          </w:tcPr>
          <w:p>
            <w:pPr>
              <w:spacing w:before="7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547.26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</w:tcPr>
          <w:p>
            <w:pPr>
              <w:ind w:right="8"/>
              <w:spacing w:before="7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547.26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6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2081107</w:t>
            </w:r>
          </w:p>
        </w:tc>
        <w:tc>
          <w:tcPr>
            <w:tcW w:w="2865" w:type="dxa"/>
            <w:vAlign w:val="top"/>
          </w:tcPr>
          <w:p>
            <w:pPr>
              <w:ind w:left="5"/>
              <w:spacing w:before="7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残疾人生活和护理补贴</w:t>
            </w:r>
          </w:p>
        </w:tc>
        <w:tc>
          <w:tcPr>
            <w:tcW w:w="1559" w:type="dxa"/>
            <w:vAlign w:val="top"/>
          </w:tcPr>
          <w:p>
            <w:pPr>
              <w:spacing w:before="7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547.26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</w:tcPr>
          <w:p>
            <w:pPr>
              <w:ind w:right="2"/>
              <w:spacing w:before="7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547.26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6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20819</w:t>
            </w:r>
          </w:p>
        </w:tc>
        <w:tc>
          <w:tcPr>
            <w:tcW w:w="2865" w:type="dxa"/>
            <w:vAlign w:val="top"/>
          </w:tcPr>
          <w:p>
            <w:pPr>
              <w:ind w:left="7"/>
              <w:spacing w:before="7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最低生活保障</w:t>
            </w:r>
          </w:p>
        </w:tc>
        <w:tc>
          <w:tcPr>
            <w:tcW w:w="1559" w:type="dxa"/>
            <w:vAlign w:val="top"/>
          </w:tcPr>
          <w:p>
            <w:pPr>
              <w:ind w:right="5"/>
              <w:spacing w:before="7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6091.08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</w:tcPr>
          <w:p>
            <w:pPr>
              <w:ind w:right="14"/>
              <w:spacing w:before="7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6091.08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6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2081901</w:t>
            </w:r>
          </w:p>
        </w:tc>
        <w:tc>
          <w:tcPr>
            <w:tcW w:w="2865" w:type="dxa"/>
            <w:vAlign w:val="top"/>
          </w:tcPr>
          <w:p>
            <w:pPr>
              <w:ind w:left="5"/>
              <w:spacing w:before="7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城市最低生活保障金支出</w:t>
            </w:r>
          </w:p>
        </w:tc>
        <w:tc>
          <w:tcPr>
            <w:tcW w:w="1559" w:type="dxa"/>
            <w:vAlign w:val="top"/>
          </w:tcPr>
          <w:p>
            <w:pPr>
              <w:ind w:right="5"/>
              <w:spacing w:before="7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1000.00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</w:tcPr>
          <w:p>
            <w:pPr>
              <w:ind w:right="8"/>
              <w:spacing w:before="7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1000.00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6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2081902</w:t>
            </w:r>
          </w:p>
        </w:tc>
        <w:tc>
          <w:tcPr>
            <w:tcW w:w="2865" w:type="dxa"/>
            <w:vAlign w:val="top"/>
          </w:tcPr>
          <w:p>
            <w:pPr>
              <w:ind w:left="5"/>
              <w:spacing w:before="7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农村最低生活保障金支出</w:t>
            </w:r>
          </w:p>
        </w:tc>
        <w:tc>
          <w:tcPr>
            <w:tcW w:w="1559" w:type="dxa"/>
            <w:vAlign w:val="top"/>
          </w:tcPr>
          <w:p>
            <w:pPr>
              <w:ind w:right="5"/>
              <w:spacing w:before="7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5091.08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</w:tcPr>
          <w:p>
            <w:pPr>
              <w:ind w:right="8"/>
              <w:spacing w:before="7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5091.08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6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20820</w:t>
            </w:r>
          </w:p>
        </w:tc>
        <w:tc>
          <w:tcPr>
            <w:tcW w:w="2865" w:type="dxa"/>
            <w:vAlign w:val="top"/>
          </w:tcPr>
          <w:p>
            <w:pPr>
              <w:ind w:left="15"/>
              <w:spacing w:before="7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临时救助</w:t>
            </w:r>
          </w:p>
        </w:tc>
        <w:tc>
          <w:tcPr>
            <w:tcW w:w="1559" w:type="dxa"/>
            <w:vAlign w:val="top"/>
          </w:tcPr>
          <w:p>
            <w:pPr>
              <w:spacing w:before="7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977.61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</w:tcPr>
          <w:p>
            <w:pPr>
              <w:ind w:right="8"/>
              <w:spacing w:before="7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977.61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6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2082001</w:t>
            </w:r>
          </w:p>
        </w:tc>
        <w:tc>
          <w:tcPr>
            <w:tcW w:w="2865" w:type="dxa"/>
            <w:vAlign w:val="top"/>
          </w:tcPr>
          <w:p>
            <w:pPr>
              <w:ind w:left="15"/>
              <w:spacing w:before="7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临时救助支出</w:t>
            </w:r>
          </w:p>
        </w:tc>
        <w:tc>
          <w:tcPr>
            <w:tcW w:w="1559" w:type="dxa"/>
            <w:vAlign w:val="top"/>
          </w:tcPr>
          <w:p>
            <w:pPr>
              <w:spacing w:before="7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971.61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</w:tcPr>
          <w:p>
            <w:pPr>
              <w:ind w:right="2"/>
              <w:spacing w:before="7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971.61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7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2082002</w:t>
            </w:r>
          </w:p>
        </w:tc>
        <w:tc>
          <w:tcPr>
            <w:tcW w:w="2865" w:type="dxa"/>
            <w:vAlign w:val="top"/>
          </w:tcPr>
          <w:p>
            <w:pPr>
              <w:ind w:left="6"/>
              <w:spacing w:before="7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流浪乞讨人员救助支出</w:t>
            </w:r>
          </w:p>
        </w:tc>
        <w:tc>
          <w:tcPr>
            <w:tcW w:w="1559" w:type="dxa"/>
            <w:vAlign w:val="top"/>
          </w:tcPr>
          <w:p>
            <w:pPr>
              <w:spacing w:before="7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6.00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</w:tcPr>
          <w:p>
            <w:pPr>
              <w:ind w:right="2"/>
              <w:spacing w:before="7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6.00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7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20821</w:t>
            </w:r>
          </w:p>
        </w:tc>
        <w:tc>
          <w:tcPr>
            <w:tcW w:w="2865" w:type="dxa"/>
            <w:vAlign w:val="top"/>
          </w:tcPr>
          <w:p>
            <w:pPr>
              <w:ind w:left="5"/>
              <w:spacing w:before="7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特困人员救助供养</w:t>
            </w:r>
          </w:p>
        </w:tc>
        <w:tc>
          <w:tcPr>
            <w:tcW w:w="1559" w:type="dxa"/>
            <w:vAlign w:val="top"/>
          </w:tcPr>
          <w:p>
            <w:pPr>
              <w:ind w:right="5"/>
              <w:spacing w:before="7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2269.51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</w:tcPr>
          <w:p>
            <w:pPr>
              <w:ind w:right="14"/>
              <w:spacing w:before="7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2269.51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7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2082102</w:t>
            </w:r>
          </w:p>
        </w:tc>
        <w:tc>
          <w:tcPr>
            <w:tcW w:w="2865" w:type="dxa"/>
            <w:vAlign w:val="top"/>
          </w:tcPr>
          <w:p>
            <w:pPr>
              <w:ind w:left="5"/>
              <w:spacing w:before="7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农村特困人员救助供养支出</w:t>
            </w:r>
          </w:p>
        </w:tc>
        <w:tc>
          <w:tcPr>
            <w:tcW w:w="1559" w:type="dxa"/>
            <w:vAlign w:val="top"/>
          </w:tcPr>
          <w:p>
            <w:pPr>
              <w:ind w:right="5"/>
              <w:spacing w:before="7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2269.51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</w:tcPr>
          <w:p>
            <w:pPr>
              <w:ind w:right="8"/>
              <w:spacing w:before="7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2269.51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7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20825</w:t>
            </w:r>
          </w:p>
        </w:tc>
        <w:tc>
          <w:tcPr>
            <w:tcW w:w="2865" w:type="dxa"/>
            <w:vAlign w:val="top"/>
          </w:tcPr>
          <w:p>
            <w:pPr>
              <w:ind w:left="6"/>
              <w:spacing w:before="7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其他生活救助</w:t>
            </w:r>
          </w:p>
        </w:tc>
        <w:tc>
          <w:tcPr>
            <w:tcW w:w="1559" w:type="dxa"/>
            <w:vAlign w:val="top"/>
          </w:tcPr>
          <w:p>
            <w:pPr>
              <w:ind w:right="5"/>
              <w:spacing w:before="7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28.24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</w:tcPr>
          <w:p>
            <w:pPr>
              <w:ind w:right="14"/>
              <w:spacing w:before="7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28.24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7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2082502</w:t>
            </w:r>
          </w:p>
        </w:tc>
        <w:tc>
          <w:tcPr>
            <w:tcW w:w="2865" w:type="dxa"/>
            <w:vAlign w:val="top"/>
          </w:tcPr>
          <w:p>
            <w:pPr>
              <w:ind w:left="6"/>
              <w:spacing w:before="7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其他农村生活救助</w:t>
            </w:r>
          </w:p>
        </w:tc>
        <w:tc>
          <w:tcPr>
            <w:tcW w:w="1559" w:type="dxa"/>
            <w:vAlign w:val="top"/>
          </w:tcPr>
          <w:p>
            <w:pPr>
              <w:ind w:right="5"/>
              <w:spacing w:before="7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28.24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</w:tcPr>
          <w:p>
            <w:pPr>
              <w:ind w:right="8"/>
              <w:spacing w:before="7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28.24</w:t>
            </w:r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7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210</w:t>
            </w:r>
          </w:p>
        </w:tc>
        <w:tc>
          <w:tcPr>
            <w:tcW w:w="2865" w:type="dxa"/>
            <w:vAlign w:val="top"/>
          </w:tcPr>
          <w:p>
            <w:pPr>
              <w:ind w:left="6"/>
              <w:spacing w:before="7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卫生健康支出</w:t>
            </w:r>
          </w:p>
        </w:tc>
        <w:tc>
          <w:tcPr>
            <w:tcW w:w="1559" w:type="dxa"/>
            <w:vAlign w:val="top"/>
          </w:tcPr>
          <w:p>
            <w:pPr>
              <w:ind w:right="5"/>
              <w:spacing w:before="7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12.67</w:t>
            </w:r>
          </w:p>
        </w:tc>
        <w:tc>
          <w:tcPr>
            <w:tcW w:w="1343" w:type="dxa"/>
            <w:vAlign w:val="top"/>
          </w:tcPr>
          <w:p>
            <w:pPr>
              <w:ind w:right="9"/>
              <w:spacing w:before="7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12.67</w:t>
            </w:r>
          </w:p>
        </w:tc>
        <w:tc>
          <w:tcPr>
            <w:tcW w:w="151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7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21011</w:t>
            </w:r>
          </w:p>
        </w:tc>
        <w:tc>
          <w:tcPr>
            <w:tcW w:w="2865" w:type="dxa"/>
            <w:vAlign w:val="top"/>
          </w:tcPr>
          <w:p>
            <w:pPr>
              <w:ind w:left="8"/>
              <w:spacing w:before="78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行政事业单位医疗</w:t>
            </w:r>
          </w:p>
        </w:tc>
        <w:tc>
          <w:tcPr>
            <w:tcW w:w="1559" w:type="dxa"/>
            <w:vAlign w:val="top"/>
          </w:tcPr>
          <w:p>
            <w:pPr>
              <w:ind w:right="5"/>
              <w:spacing w:before="7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12.67</w:t>
            </w:r>
          </w:p>
        </w:tc>
        <w:tc>
          <w:tcPr>
            <w:tcW w:w="1343" w:type="dxa"/>
            <w:vAlign w:val="top"/>
          </w:tcPr>
          <w:p>
            <w:pPr>
              <w:ind w:right="9"/>
              <w:spacing w:before="7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12.67</w:t>
            </w:r>
          </w:p>
        </w:tc>
        <w:tc>
          <w:tcPr>
            <w:tcW w:w="151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7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2101101</w:t>
            </w:r>
          </w:p>
        </w:tc>
        <w:tc>
          <w:tcPr>
            <w:tcW w:w="2865" w:type="dxa"/>
            <w:vAlign w:val="top"/>
          </w:tcPr>
          <w:p>
            <w:pPr>
              <w:ind w:left="8"/>
              <w:spacing w:before="78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行政单位医疗</w:t>
            </w:r>
          </w:p>
        </w:tc>
        <w:tc>
          <w:tcPr>
            <w:tcW w:w="1559" w:type="dxa"/>
            <w:vAlign w:val="top"/>
          </w:tcPr>
          <w:p>
            <w:pPr>
              <w:spacing w:before="7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5.77</w:t>
            </w:r>
          </w:p>
        </w:tc>
        <w:tc>
          <w:tcPr>
            <w:tcW w:w="1343" w:type="dxa"/>
            <w:vAlign w:val="top"/>
          </w:tcPr>
          <w:p>
            <w:pPr>
              <w:spacing w:before="7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5.77</w:t>
            </w:r>
          </w:p>
        </w:tc>
        <w:tc>
          <w:tcPr>
            <w:tcW w:w="151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50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7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2101102</w:t>
            </w:r>
          </w:p>
        </w:tc>
        <w:tc>
          <w:tcPr>
            <w:tcW w:w="2865" w:type="dxa"/>
            <w:vAlign w:val="top"/>
          </w:tcPr>
          <w:p>
            <w:pPr>
              <w:ind w:left="5"/>
              <w:spacing w:before="78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事业单位医疗</w:t>
            </w:r>
          </w:p>
        </w:tc>
        <w:tc>
          <w:tcPr>
            <w:tcW w:w="1559" w:type="dxa"/>
            <w:vAlign w:val="top"/>
          </w:tcPr>
          <w:p>
            <w:pPr>
              <w:spacing w:before="78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4.28</w:t>
            </w:r>
          </w:p>
        </w:tc>
        <w:tc>
          <w:tcPr>
            <w:tcW w:w="1343" w:type="dxa"/>
            <w:vAlign w:val="top"/>
          </w:tcPr>
          <w:p>
            <w:pPr>
              <w:spacing w:before="78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4.28</w:t>
            </w:r>
          </w:p>
        </w:tc>
        <w:tc>
          <w:tcPr>
            <w:tcW w:w="151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55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7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2101103</w:t>
            </w:r>
          </w:p>
        </w:tc>
        <w:tc>
          <w:tcPr>
            <w:tcW w:w="2865" w:type="dxa"/>
            <w:vAlign w:val="top"/>
          </w:tcPr>
          <w:p>
            <w:pPr>
              <w:ind w:left="11"/>
              <w:spacing w:before="7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公务员医疗补助</w:t>
            </w:r>
          </w:p>
        </w:tc>
        <w:tc>
          <w:tcPr>
            <w:tcW w:w="1559" w:type="dxa"/>
            <w:vAlign w:val="top"/>
          </w:tcPr>
          <w:p>
            <w:pPr>
              <w:spacing w:before="78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2.62</w:t>
            </w:r>
          </w:p>
        </w:tc>
        <w:tc>
          <w:tcPr>
            <w:tcW w:w="1343" w:type="dxa"/>
            <w:vAlign w:val="top"/>
          </w:tcPr>
          <w:p>
            <w:pPr>
              <w:spacing w:before="78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2.62</w:t>
            </w:r>
          </w:p>
        </w:tc>
        <w:tc>
          <w:tcPr>
            <w:tcW w:w="1517" w:type="dxa"/>
            <w:vAlign w:val="top"/>
          </w:tcPr>
          <w:p>
            <w:pPr>
              <w:pStyle w:val="TableText"/>
              <w:rPr/>
            </w:pPr>
            <w:r/>
          </w:p>
        </w:tc>
      </w:tr>
    </w:tbl>
    <w:p>
      <w:pPr>
        <w:rPr>
          <w:rFonts w:ascii="Arial"/>
          <w:sz w:val="21"/>
        </w:rPr>
      </w:pPr>
      <w:r/>
    </w:p>
    <w:p>
      <w:pPr>
        <w:sectPr>
          <w:headerReference w:type="default" r:id="rId15"/>
          <w:footerReference w:type="default" r:id="rId16"/>
          <w:pgSz w:w="11900" w:h="16840"/>
          <w:pgMar w:top="642" w:right="0" w:bottom="340" w:left="0" w:header="326" w:footer="90" w:gutter="0"/>
        </w:sectPr>
        <w:rPr>
          <w:rFonts w:ascii="Arial" w:hAnsi="Arial" w:eastAsia="Arial" w:cs="Arial"/>
          <w:sz w:val="21"/>
          <w:szCs w:val="21"/>
        </w:rPr>
      </w:pPr>
    </w:p>
    <w:p>
      <w:pPr>
        <w:spacing w:before="76"/>
        <w:rPr/>
      </w:pPr>
      <w:r/>
    </w:p>
    <w:tbl>
      <w:tblPr>
        <w:tblStyle w:val="TableNormal"/>
        <w:tblW w:w="9016" w:type="dxa"/>
        <w:tblInd w:w="143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1732"/>
        <w:gridCol w:w="2865"/>
        <w:gridCol w:w="1559"/>
        <w:gridCol w:w="1343"/>
        <w:gridCol w:w="1517"/>
      </w:tblGrid>
      <w:tr>
        <w:trPr>
          <w:trHeight w:val="354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5" w:line="241" w:lineRule="auto"/>
              <w:rPr>
                <w:rFonts w:ascii="SimSun" w:hAnsi="SimSun" w:eastAsia="SimSun" w:cs="SimSun"/>
                <w:sz w:val="18"/>
                <w:szCs w:val="18"/>
              </w:rPr>
            </w:pPr>
            <w:bookmarkStart w:name="bookmark37" w:id="12"/>
            <w:bookmarkEnd w:id="12"/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221</w:t>
            </w:r>
          </w:p>
        </w:tc>
        <w:tc>
          <w:tcPr>
            <w:tcW w:w="2865" w:type="dxa"/>
            <w:vAlign w:val="top"/>
          </w:tcPr>
          <w:p>
            <w:pPr>
              <w:ind w:left="4"/>
              <w:spacing w:before="75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住房保障支出</w:t>
            </w:r>
          </w:p>
        </w:tc>
        <w:tc>
          <w:tcPr>
            <w:tcW w:w="1559" w:type="dxa"/>
            <w:vAlign w:val="top"/>
          </w:tcPr>
          <w:p>
            <w:pPr>
              <w:ind w:right="5"/>
              <w:spacing w:before="7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25.25</w:t>
            </w:r>
          </w:p>
        </w:tc>
        <w:tc>
          <w:tcPr>
            <w:tcW w:w="1343" w:type="dxa"/>
            <w:vAlign w:val="top"/>
          </w:tcPr>
          <w:p>
            <w:pPr>
              <w:ind w:right="9"/>
              <w:spacing w:before="7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25.25</w:t>
            </w:r>
          </w:p>
        </w:tc>
        <w:tc>
          <w:tcPr>
            <w:tcW w:w="151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48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1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22102</w:t>
            </w:r>
          </w:p>
        </w:tc>
        <w:tc>
          <w:tcPr>
            <w:tcW w:w="2865" w:type="dxa"/>
            <w:vAlign w:val="top"/>
          </w:tcPr>
          <w:p>
            <w:pPr>
              <w:ind w:left="4"/>
              <w:spacing w:before="71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住房改革支出</w:t>
            </w:r>
          </w:p>
        </w:tc>
        <w:tc>
          <w:tcPr>
            <w:tcW w:w="1559" w:type="dxa"/>
            <w:vAlign w:val="top"/>
          </w:tcPr>
          <w:p>
            <w:pPr>
              <w:ind w:right="5"/>
              <w:spacing w:before="7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25.25</w:t>
            </w:r>
          </w:p>
        </w:tc>
        <w:tc>
          <w:tcPr>
            <w:tcW w:w="1343" w:type="dxa"/>
            <w:vAlign w:val="top"/>
          </w:tcPr>
          <w:p>
            <w:pPr>
              <w:ind w:right="9"/>
              <w:spacing w:before="7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25.25</w:t>
            </w:r>
          </w:p>
        </w:tc>
        <w:tc>
          <w:tcPr>
            <w:tcW w:w="151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48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3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2210201</w:t>
            </w:r>
          </w:p>
        </w:tc>
        <w:tc>
          <w:tcPr>
            <w:tcW w:w="2865" w:type="dxa"/>
            <w:vAlign w:val="top"/>
          </w:tcPr>
          <w:p>
            <w:pPr>
              <w:ind w:left="4"/>
              <w:spacing w:before="73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住房公积金</w:t>
            </w:r>
          </w:p>
        </w:tc>
        <w:tc>
          <w:tcPr>
            <w:tcW w:w="1559" w:type="dxa"/>
            <w:vAlign w:val="top"/>
          </w:tcPr>
          <w:p>
            <w:pPr>
              <w:ind w:right="5"/>
              <w:spacing w:before="7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25.25</w:t>
            </w:r>
          </w:p>
        </w:tc>
        <w:tc>
          <w:tcPr>
            <w:tcW w:w="1343" w:type="dxa"/>
            <w:vAlign w:val="top"/>
          </w:tcPr>
          <w:p>
            <w:pPr>
              <w:ind w:right="3"/>
              <w:spacing w:before="7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25.25</w:t>
            </w:r>
          </w:p>
        </w:tc>
        <w:tc>
          <w:tcPr>
            <w:tcW w:w="151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49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5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229</w:t>
            </w:r>
          </w:p>
        </w:tc>
        <w:tc>
          <w:tcPr>
            <w:tcW w:w="2865" w:type="dxa"/>
            <w:vAlign w:val="top"/>
          </w:tcPr>
          <w:p>
            <w:pPr>
              <w:ind w:left="6"/>
              <w:spacing w:before="75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其他支出</w:t>
            </w:r>
          </w:p>
        </w:tc>
        <w:tc>
          <w:tcPr>
            <w:tcW w:w="1559" w:type="dxa"/>
            <w:vAlign w:val="top"/>
          </w:tcPr>
          <w:p>
            <w:pPr>
              <w:spacing w:before="7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522.29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</w:tcPr>
          <w:p>
            <w:pPr>
              <w:ind w:right="8"/>
              <w:spacing w:before="75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522.29</w:t>
            </w:r>
          </w:p>
        </w:tc>
      </w:tr>
      <w:tr>
        <w:trPr>
          <w:trHeight w:val="349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6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22960</w:t>
            </w:r>
          </w:p>
        </w:tc>
        <w:tc>
          <w:tcPr>
            <w:tcW w:w="2865" w:type="dxa"/>
            <w:vAlign w:val="top"/>
          </w:tcPr>
          <w:p>
            <w:pPr>
              <w:ind w:left="6"/>
              <w:spacing w:before="7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彩票公益金安排的支出</w:t>
            </w:r>
          </w:p>
        </w:tc>
        <w:tc>
          <w:tcPr>
            <w:tcW w:w="1559" w:type="dxa"/>
            <w:vAlign w:val="top"/>
          </w:tcPr>
          <w:p>
            <w:pPr>
              <w:spacing w:before="7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522.29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</w:tcPr>
          <w:p>
            <w:pPr>
              <w:ind w:right="8"/>
              <w:spacing w:before="7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522.29</w:t>
            </w:r>
          </w:p>
        </w:tc>
      </w:tr>
      <w:tr>
        <w:trPr>
          <w:trHeight w:val="354" w:hRule="atLeast"/>
        </w:trPr>
        <w:tc>
          <w:tcPr>
            <w:tcW w:w="1732" w:type="dxa"/>
            <w:vAlign w:val="top"/>
          </w:tcPr>
          <w:p>
            <w:pPr>
              <w:ind w:left="11"/>
              <w:spacing w:before="77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2296002</w:t>
            </w:r>
          </w:p>
        </w:tc>
        <w:tc>
          <w:tcPr>
            <w:tcW w:w="2865" w:type="dxa"/>
            <w:vAlign w:val="top"/>
          </w:tcPr>
          <w:p>
            <w:pPr>
              <w:ind w:left="6"/>
              <w:spacing w:before="7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用于社会福利的彩票公益金支出</w:t>
            </w:r>
          </w:p>
        </w:tc>
        <w:tc>
          <w:tcPr>
            <w:tcW w:w="1559" w:type="dxa"/>
            <w:vAlign w:val="top"/>
          </w:tcPr>
          <w:p>
            <w:pPr>
              <w:spacing w:before="7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522.29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17" w:type="dxa"/>
            <w:vAlign w:val="top"/>
          </w:tcPr>
          <w:p>
            <w:pPr>
              <w:ind w:right="2"/>
              <w:spacing w:before="7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522.29</w:t>
            </w:r>
          </w:p>
        </w:tc>
      </w:tr>
    </w:tbl>
    <w:p>
      <w:pPr>
        <w:rPr>
          <w:rFonts w:ascii="Arial"/>
          <w:sz w:val="21"/>
        </w:rPr>
      </w:pPr>
      <w:r/>
    </w:p>
    <w:p>
      <w:pPr>
        <w:sectPr>
          <w:headerReference w:type="default" r:id="rId6"/>
          <w:footerReference w:type="default" r:id="rId17"/>
          <w:pgSz w:w="11900" w:h="16840"/>
          <w:pgMar w:top="642" w:right="0" w:bottom="340" w:left="0" w:header="326" w:footer="93" w:gutter="0"/>
        </w:sectPr>
        <w:rPr>
          <w:rFonts w:ascii="Arial" w:hAnsi="Arial" w:eastAsia="Arial" w:cs="Arial"/>
          <w:sz w:val="21"/>
          <w:szCs w:val="21"/>
        </w:rPr>
      </w:pPr>
    </w:p>
    <w:p>
      <w:pPr>
        <w:spacing w:before="232"/>
        <w:rPr/>
      </w:pPr>
      <w:r/>
    </w:p>
    <w:tbl>
      <w:tblPr>
        <w:tblStyle w:val="TableNormal"/>
        <w:tblW w:w="9016" w:type="dxa"/>
        <w:tblInd w:w="143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1613"/>
        <w:gridCol w:w="1187"/>
        <w:gridCol w:w="1702"/>
        <w:gridCol w:w="1187"/>
        <w:gridCol w:w="1211"/>
        <w:gridCol w:w="1115"/>
        <w:gridCol w:w="1001"/>
      </w:tblGrid>
      <w:tr>
        <w:trPr>
          <w:trHeight w:val="427" w:hRule="atLeast"/>
        </w:trPr>
        <w:tc>
          <w:tcPr>
            <w:tcW w:w="1613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16" w:type="dxa"/>
            <w:vAlign w:val="top"/>
            <w:gridSpan w:val="2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ind w:right="4"/>
              <w:spacing w:before="121" w:line="229" w:lineRule="auto"/>
              <w:jc w:val="right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12529"/>
                <w:spacing w:val="5"/>
              </w:rPr>
              <w:t>预算公开表4</w:t>
            </w:r>
          </w:p>
        </w:tc>
      </w:tr>
      <w:tr>
        <w:trPr>
          <w:trHeight w:val="422" w:hRule="atLeast"/>
        </w:trPr>
        <w:tc>
          <w:tcPr>
            <w:tcW w:w="9016" w:type="dxa"/>
            <w:vAlign w:val="top"/>
            <w:gridSpan w:val="7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ind w:left="3191"/>
              <w:spacing w:before="91" w:line="219" w:lineRule="auto"/>
              <w:outlineLvl w:val="1"/>
              <w:rPr>
                <w:rFonts w:ascii="SimSun" w:hAnsi="SimSun" w:eastAsia="SimSun" w:cs="SimSun"/>
                <w:sz w:val="24"/>
                <w:szCs w:val="24"/>
              </w:rPr>
            </w:pPr>
            <w:bookmarkStart w:name="bookmark8" w:id="13"/>
            <w:bookmarkEnd w:id="13"/>
            <w:r>
              <w:rPr>
                <w:rFonts w:ascii="SimSun" w:hAnsi="SimSun" w:eastAsia="SimSun" w:cs="SimSun"/>
                <w:sz w:val="24"/>
                <w:szCs w:val="24"/>
                <w:color w:val="212529"/>
                <w:spacing w:val="-2"/>
              </w:rPr>
              <w:t>2024年财政拨款收支总表</w:t>
            </w:r>
          </w:p>
        </w:tc>
      </w:tr>
      <w:tr>
        <w:trPr>
          <w:trHeight w:val="421" w:hRule="atLeast"/>
        </w:trPr>
        <w:tc>
          <w:tcPr>
            <w:tcW w:w="8015" w:type="dxa"/>
            <w:vAlign w:val="top"/>
            <w:gridSpan w:val="6"/>
            <w:tcBorders>
              <w:right w:val="single" w:color="FFFFFF" w:sz="2" w:space="0"/>
              <w:top w:val="single" w:color="FFFFFF" w:sz="4" w:space="0"/>
            </w:tcBorders>
          </w:tcPr>
          <w:p>
            <w:pPr>
              <w:ind w:left="9"/>
              <w:spacing w:before="127" w:line="227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5"/>
              </w:rPr>
              <w:t>部门名称：兴县民政局</w:t>
            </w:r>
          </w:p>
        </w:tc>
        <w:tc>
          <w:tcPr>
            <w:tcW w:w="1001" w:type="dxa"/>
            <w:vAlign w:val="top"/>
            <w:tcBorders>
              <w:left w:val="single" w:color="FFFFFF" w:sz="2" w:space="0"/>
              <w:top w:val="single" w:color="FFFFFF" w:sz="4" w:space="0"/>
            </w:tcBorders>
          </w:tcPr>
          <w:p>
            <w:pPr>
              <w:ind w:right="2"/>
              <w:spacing w:before="127" w:line="227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4"/>
              </w:rPr>
              <w:t>单位：万元</w:t>
            </w:r>
          </w:p>
        </w:tc>
      </w:tr>
      <w:tr>
        <w:trPr>
          <w:trHeight w:val="422" w:hRule="atLeast"/>
        </w:trPr>
        <w:tc>
          <w:tcPr>
            <w:tcW w:w="2800" w:type="dxa"/>
            <w:vAlign w:val="top"/>
            <w:gridSpan w:val="2"/>
          </w:tcPr>
          <w:p>
            <w:pPr>
              <w:ind w:left="1221"/>
              <w:spacing w:before="10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8"/>
              </w:rPr>
              <w:t>收入</w:t>
            </w:r>
          </w:p>
        </w:tc>
        <w:tc>
          <w:tcPr>
            <w:tcW w:w="6216" w:type="dxa"/>
            <w:vAlign w:val="top"/>
            <w:gridSpan w:val="5"/>
          </w:tcPr>
          <w:p>
            <w:pPr>
              <w:ind w:left="2923"/>
              <w:spacing w:before="107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支出</w:t>
            </w:r>
          </w:p>
        </w:tc>
      </w:tr>
      <w:tr>
        <w:trPr>
          <w:trHeight w:val="422" w:hRule="atLeast"/>
        </w:trPr>
        <w:tc>
          <w:tcPr>
            <w:tcW w:w="1613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63" w:lineRule="auto"/>
              <w:rPr/>
            </w:pPr>
            <w:r/>
          </w:p>
          <w:p>
            <w:pPr>
              <w:ind w:left="624"/>
              <w:spacing w:before="59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6"/>
              </w:rPr>
              <w:t>项目</w:t>
            </w:r>
          </w:p>
        </w:tc>
        <w:tc>
          <w:tcPr>
            <w:tcW w:w="1187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64" w:lineRule="auto"/>
              <w:rPr/>
            </w:pPr>
            <w:r/>
          </w:p>
          <w:p>
            <w:pPr>
              <w:ind w:left="408"/>
              <w:spacing w:before="5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金额</w:t>
            </w:r>
          </w:p>
        </w:tc>
        <w:tc>
          <w:tcPr>
            <w:tcW w:w="1702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63" w:lineRule="auto"/>
              <w:rPr/>
            </w:pPr>
            <w:r/>
          </w:p>
          <w:p>
            <w:pPr>
              <w:ind w:left="668"/>
              <w:spacing w:before="59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6"/>
              </w:rPr>
              <w:t>项目</w:t>
            </w:r>
          </w:p>
        </w:tc>
        <w:tc>
          <w:tcPr>
            <w:tcW w:w="4514" w:type="dxa"/>
            <w:vAlign w:val="top"/>
            <w:gridSpan w:val="4"/>
          </w:tcPr>
          <w:p>
            <w:pPr>
              <w:ind w:left="2074"/>
              <w:spacing w:before="10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金额</w:t>
            </w:r>
          </w:p>
        </w:tc>
      </w:tr>
      <w:tr>
        <w:trPr>
          <w:trHeight w:val="421" w:hRule="atLeast"/>
        </w:trPr>
        <w:tc>
          <w:tcPr>
            <w:tcW w:w="1613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ind w:left="415"/>
              <w:spacing w:before="107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7"/>
              </w:rPr>
              <w:t>小计</w:t>
            </w:r>
          </w:p>
        </w:tc>
        <w:tc>
          <w:tcPr>
            <w:tcW w:w="1211" w:type="dxa"/>
            <w:vAlign w:val="top"/>
          </w:tcPr>
          <w:p>
            <w:pPr>
              <w:ind w:left="66"/>
              <w:spacing w:before="10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一般公共预算</w:t>
            </w:r>
          </w:p>
        </w:tc>
        <w:tc>
          <w:tcPr>
            <w:tcW w:w="1115" w:type="dxa"/>
            <w:vAlign w:val="top"/>
          </w:tcPr>
          <w:p>
            <w:pPr>
              <w:ind w:left="16"/>
              <w:spacing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政府性基金预</w:t>
            </w:r>
          </w:p>
          <w:p>
            <w:pPr>
              <w:ind w:left="468"/>
              <w:spacing w:line="212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算</w:t>
            </w:r>
          </w:p>
        </w:tc>
        <w:tc>
          <w:tcPr>
            <w:tcW w:w="1001" w:type="dxa"/>
            <w:vAlign w:val="top"/>
          </w:tcPr>
          <w:p>
            <w:pPr>
              <w:ind w:left="65"/>
              <w:spacing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6"/>
              </w:rPr>
              <w:t>国有资本经</w:t>
            </w:r>
          </w:p>
          <w:p>
            <w:pPr>
              <w:ind w:left="233"/>
              <w:spacing w:line="212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营预算</w:t>
            </w:r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ind w:left="11"/>
              <w:spacing w:before="109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一、一般公共预算</w:t>
            </w:r>
          </w:p>
        </w:tc>
        <w:tc>
          <w:tcPr>
            <w:tcW w:w="1187" w:type="dxa"/>
            <w:vAlign w:val="top"/>
          </w:tcPr>
          <w:p>
            <w:pPr>
              <w:ind w:right="3"/>
              <w:spacing w:before="10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12591.73</w:t>
            </w:r>
          </w:p>
        </w:tc>
        <w:tc>
          <w:tcPr>
            <w:tcW w:w="1702" w:type="dxa"/>
            <w:vAlign w:val="top"/>
          </w:tcPr>
          <w:p>
            <w:pPr>
              <w:ind w:left="20" w:right="74" w:hanging="12"/>
              <w:spacing w:line="21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一、一般公共服务支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6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1613" w:type="dxa"/>
            <w:vAlign w:val="top"/>
          </w:tcPr>
          <w:p>
            <w:pPr>
              <w:ind w:left="10" w:right="162" w:firstLine="1"/>
              <w:spacing w:before="1" w:line="21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二、政府性基金预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4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算</w:t>
            </w:r>
          </w:p>
        </w:tc>
        <w:tc>
          <w:tcPr>
            <w:tcW w:w="1187" w:type="dxa"/>
            <w:vAlign w:val="top"/>
          </w:tcPr>
          <w:p>
            <w:pPr>
              <w:ind w:right="3"/>
              <w:spacing w:before="10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493.20</w:t>
            </w:r>
          </w:p>
        </w:tc>
        <w:tc>
          <w:tcPr>
            <w:tcW w:w="1702" w:type="dxa"/>
            <w:vAlign w:val="top"/>
          </w:tcPr>
          <w:p>
            <w:pPr>
              <w:ind w:left="8"/>
              <w:spacing w:before="109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二、外交支出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ind w:left="10" w:right="162" w:hanging="1"/>
              <w:spacing w:before="2" w:line="21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三、国有资本经营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6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预算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5"/>
              <w:spacing w:before="110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三、国防支出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22"/>
              <w:spacing w:before="110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四、公共安全支出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8"/>
              <w:spacing w:before="111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五、教育支出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7"/>
              <w:spacing w:before="111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六、科学技术支出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4" w:right="74"/>
              <w:spacing w:before="4"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七、文化旅游体育与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传媒支出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6" w:right="74" w:firstLine="2"/>
              <w:spacing w:before="4"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八、社会保障和就业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6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支出</w:t>
            </w:r>
          </w:p>
        </w:tc>
        <w:tc>
          <w:tcPr>
            <w:tcW w:w="1187" w:type="dxa"/>
            <w:vAlign w:val="top"/>
          </w:tcPr>
          <w:p>
            <w:pPr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15509.05</w:t>
            </w:r>
          </w:p>
        </w:tc>
        <w:tc>
          <w:tcPr>
            <w:tcW w:w="1211" w:type="dxa"/>
            <w:vAlign w:val="top"/>
          </w:tcPr>
          <w:p>
            <w:pPr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15509.05</w:t>
            </w:r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21" w:right="74" w:hanging="11"/>
              <w:spacing w:before="4"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九、社会保险基金支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4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6"/>
              <w:spacing w:before="112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十、卫生健康支出</w:t>
            </w:r>
          </w:p>
        </w:tc>
        <w:tc>
          <w:tcPr>
            <w:tcW w:w="1187" w:type="dxa"/>
            <w:vAlign w:val="top"/>
          </w:tcPr>
          <w:p>
            <w:pPr>
              <w:ind w:right="6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12.67</w:t>
            </w:r>
          </w:p>
        </w:tc>
        <w:tc>
          <w:tcPr>
            <w:tcW w:w="1211" w:type="dxa"/>
            <w:vAlign w:val="top"/>
          </w:tcPr>
          <w:p>
            <w:pPr>
              <w:ind w:right="4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12.67</w:t>
            </w:r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6"/>
              <w:spacing w:before="112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十一、节能环保支出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6"/>
              <w:spacing w:before="112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十二、城乡社区支出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6"/>
              <w:spacing w:before="112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十三、农林水支出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6"/>
              <w:spacing w:before="11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十四、交通运输支出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5" w:right="74"/>
              <w:spacing w:before="4"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十五、资源勘探工业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信息等支出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6" w:right="74"/>
              <w:spacing w:before="4"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十六、商业服务业等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支出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6"/>
              <w:spacing w:before="113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十七、金融支出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6" w:right="74"/>
              <w:spacing w:before="4"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十八、援助其他地区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支出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6" w:right="74"/>
              <w:spacing w:before="4"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6"/>
              </w:rPr>
              <w:t>十九、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6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6"/>
              </w:rPr>
              <w:t>自然资源海洋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气象等支出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8"/>
              <w:spacing w:before="11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二十、住房保障支出</w:t>
            </w:r>
          </w:p>
        </w:tc>
        <w:tc>
          <w:tcPr>
            <w:tcW w:w="1187" w:type="dxa"/>
            <w:vAlign w:val="top"/>
          </w:tcPr>
          <w:p>
            <w:pPr>
              <w:ind w:right="6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25.25</w:t>
            </w:r>
          </w:p>
        </w:tc>
        <w:tc>
          <w:tcPr>
            <w:tcW w:w="1211" w:type="dxa"/>
            <w:vAlign w:val="top"/>
          </w:tcPr>
          <w:p>
            <w:pPr>
              <w:ind w:right="4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25.25</w:t>
            </w:r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7" w:right="74"/>
              <w:spacing w:before="6" w:line="20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二十一、粮油物资储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6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备支出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10" w:right="74" w:hanging="2"/>
              <w:spacing w:before="6" w:line="20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二十二、国有资本经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6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营预算支出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5" w:right="74" w:firstLine="2"/>
              <w:spacing w:before="6" w:line="20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二十三、灾害防治及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6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应急管理支出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8"/>
              <w:spacing w:before="114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二十四、预备费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8"/>
              <w:spacing w:before="114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二十五、其他支出</w:t>
            </w:r>
          </w:p>
        </w:tc>
        <w:tc>
          <w:tcPr>
            <w:tcW w:w="1187" w:type="dxa"/>
            <w:vAlign w:val="top"/>
          </w:tcPr>
          <w:p>
            <w:pPr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522.29</w:t>
            </w:r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522.29</w:t>
            </w:r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8"/>
              <w:spacing w:before="114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二十六、转移性支出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20" w:right="74" w:hanging="12"/>
              <w:spacing w:before="6" w:line="20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二十七、债务还本支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6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7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20" w:right="74" w:hanging="12"/>
              <w:spacing w:before="5" w:line="21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二十八、债务付息支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6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</w:tbl>
    <w:p>
      <w:pPr>
        <w:rPr>
          <w:rFonts w:ascii="Arial"/>
          <w:sz w:val="21"/>
        </w:rPr>
      </w:pPr>
      <w:r/>
    </w:p>
    <w:p>
      <w:pPr>
        <w:sectPr>
          <w:headerReference w:type="default" r:id="rId18"/>
          <w:footerReference w:type="default" r:id="rId19"/>
          <w:pgSz w:w="11900" w:h="16840"/>
          <w:pgMar w:top="642" w:right="0" w:bottom="340" w:left="0" w:header="326" w:footer="93" w:gutter="0"/>
        </w:sectPr>
        <w:rPr>
          <w:rFonts w:ascii="Arial" w:hAnsi="Arial" w:eastAsia="Arial" w:cs="Arial"/>
          <w:sz w:val="21"/>
          <w:szCs w:val="21"/>
        </w:rPr>
      </w:pPr>
    </w:p>
    <w:p>
      <w:pPr>
        <w:spacing w:before="76"/>
        <w:rPr/>
      </w:pPr>
      <w:r/>
    </w:p>
    <w:tbl>
      <w:tblPr>
        <w:tblStyle w:val="TableNormal"/>
        <w:tblW w:w="9016" w:type="dxa"/>
        <w:tblInd w:w="143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1613"/>
        <w:gridCol w:w="1187"/>
        <w:gridCol w:w="1702"/>
        <w:gridCol w:w="1187"/>
        <w:gridCol w:w="1211"/>
        <w:gridCol w:w="1115"/>
        <w:gridCol w:w="1001"/>
      </w:tblGrid>
      <w:tr>
        <w:trPr>
          <w:trHeight w:val="427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7" w:right="74" w:firstLine="1"/>
              <w:spacing w:before="3" w:line="212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二十九、债务发行费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6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用支出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ind w:left="8" w:right="74" w:hanging="3"/>
              <w:spacing w:before="1" w:line="21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三十、抗疫特别国债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安排的支出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1613" w:type="dxa"/>
            <w:vAlign w:val="top"/>
          </w:tcPr>
          <w:p>
            <w:pPr>
              <w:ind w:left="261"/>
              <w:spacing w:before="10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本年收入合计</w:t>
            </w:r>
          </w:p>
        </w:tc>
        <w:tc>
          <w:tcPr>
            <w:tcW w:w="1187" w:type="dxa"/>
            <w:vAlign w:val="top"/>
          </w:tcPr>
          <w:p>
            <w:pPr>
              <w:ind w:left="239"/>
              <w:spacing w:before="108" w:line="23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13084.93</w:t>
            </w:r>
          </w:p>
        </w:tc>
        <w:tc>
          <w:tcPr>
            <w:tcW w:w="1702" w:type="dxa"/>
            <w:vAlign w:val="top"/>
          </w:tcPr>
          <w:p>
            <w:pPr>
              <w:ind w:left="306"/>
              <w:spacing w:before="10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本年支出合计</w:t>
            </w:r>
          </w:p>
        </w:tc>
        <w:tc>
          <w:tcPr>
            <w:tcW w:w="1187" w:type="dxa"/>
            <w:vAlign w:val="top"/>
          </w:tcPr>
          <w:p>
            <w:pPr>
              <w:ind w:left="243"/>
              <w:spacing w:before="108" w:line="23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16069.25</w:t>
            </w:r>
          </w:p>
        </w:tc>
        <w:tc>
          <w:tcPr>
            <w:tcW w:w="1211" w:type="dxa"/>
            <w:vAlign w:val="top"/>
          </w:tcPr>
          <w:p>
            <w:pPr>
              <w:ind w:left="257"/>
              <w:spacing w:before="108" w:line="23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15546.97</w:t>
            </w:r>
          </w:p>
        </w:tc>
        <w:tc>
          <w:tcPr>
            <w:tcW w:w="1115" w:type="dxa"/>
            <w:vAlign w:val="top"/>
          </w:tcPr>
          <w:p>
            <w:pPr>
              <w:ind w:left="290"/>
              <w:spacing w:before="108" w:line="23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522.29</w:t>
            </w:r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1613" w:type="dxa"/>
            <w:vAlign w:val="top"/>
          </w:tcPr>
          <w:p>
            <w:pPr>
              <w:ind w:left="10"/>
              <w:spacing w:before="110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上年财政拨款结转</w:t>
            </w:r>
          </w:p>
        </w:tc>
        <w:tc>
          <w:tcPr>
            <w:tcW w:w="1187" w:type="dxa"/>
            <w:vAlign w:val="top"/>
          </w:tcPr>
          <w:p>
            <w:pPr>
              <w:ind w:right="9"/>
              <w:spacing w:before="10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2984.32</w:t>
            </w:r>
          </w:p>
        </w:tc>
        <w:tc>
          <w:tcPr>
            <w:tcW w:w="1702" w:type="dxa"/>
            <w:vAlign w:val="top"/>
          </w:tcPr>
          <w:p>
            <w:pPr>
              <w:ind w:left="6"/>
              <w:spacing w:before="110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年终结转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1613" w:type="dxa"/>
            <w:vAlign w:val="top"/>
          </w:tcPr>
          <w:p>
            <w:pPr>
              <w:ind w:left="11"/>
              <w:spacing w:before="111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一、一般公共预算</w:t>
            </w:r>
          </w:p>
        </w:tc>
        <w:tc>
          <w:tcPr>
            <w:tcW w:w="1187" w:type="dxa"/>
            <w:vAlign w:val="top"/>
          </w:tcPr>
          <w:p>
            <w:pPr>
              <w:ind w:right="9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2955.24</w:t>
            </w:r>
          </w:p>
        </w:tc>
        <w:tc>
          <w:tcPr>
            <w:tcW w:w="1702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1613" w:type="dxa"/>
            <w:vAlign w:val="top"/>
          </w:tcPr>
          <w:p>
            <w:pPr>
              <w:ind w:left="10" w:right="162" w:firstLine="1"/>
              <w:spacing w:before="3"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二、政府性基金预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4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算</w:t>
            </w:r>
          </w:p>
        </w:tc>
        <w:tc>
          <w:tcPr>
            <w:tcW w:w="1187" w:type="dxa"/>
            <w:vAlign w:val="top"/>
          </w:tcPr>
          <w:p>
            <w:pPr>
              <w:ind w:right="9"/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29.09</w:t>
            </w:r>
          </w:p>
        </w:tc>
        <w:tc>
          <w:tcPr>
            <w:tcW w:w="1702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1613" w:type="dxa"/>
            <w:vAlign w:val="top"/>
          </w:tcPr>
          <w:p>
            <w:pPr>
              <w:ind w:left="10" w:right="162" w:hanging="1"/>
              <w:spacing w:before="4"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三、国有资本经营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6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预算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161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02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7" w:hRule="atLeast"/>
        </w:trPr>
        <w:tc>
          <w:tcPr>
            <w:tcW w:w="1613" w:type="dxa"/>
            <w:vAlign w:val="top"/>
          </w:tcPr>
          <w:p>
            <w:pPr>
              <w:ind w:left="447"/>
              <w:spacing w:before="11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收入总计</w:t>
            </w:r>
          </w:p>
        </w:tc>
        <w:tc>
          <w:tcPr>
            <w:tcW w:w="1187" w:type="dxa"/>
            <w:vAlign w:val="top"/>
          </w:tcPr>
          <w:p>
            <w:pPr>
              <w:ind w:left="239"/>
              <w:spacing w:before="114" w:line="23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16069.25</w:t>
            </w:r>
          </w:p>
        </w:tc>
        <w:tc>
          <w:tcPr>
            <w:tcW w:w="1702" w:type="dxa"/>
            <w:vAlign w:val="top"/>
          </w:tcPr>
          <w:p>
            <w:pPr>
              <w:ind w:left="486"/>
              <w:spacing w:before="114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支出总计</w:t>
            </w:r>
          </w:p>
        </w:tc>
        <w:tc>
          <w:tcPr>
            <w:tcW w:w="1187" w:type="dxa"/>
            <w:vAlign w:val="top"/>
          </w:tcPr>
          <w:p>
            <w:pPr>
              <w:ind w:left="243"/>
              <w:spacing w:before="114" w:line="23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16069.25</w:t>
            </w:r>
          </w:p>
        </w:tc>
        <w:tc>
          <w:tcPr>
            <w:tcW w:w="1211" w:type="dxa"/>
            <w:vAlign w:val="top"/>
          </w:tcPr>
          <w:p>
            <w:pPr>
              <w:ind w:left="257"/>
              <w:spacing w:before="114" w:line="23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15546.97</w:t>
            </w:r>
          </w:p>
        </w:tc>
        <w:tc>
          <w:tcPr>
            <w:tcW w:w="1115" w:type="dxa"/>
            <w:vAlign w:val="top"/>
          </w:tcPr>
          <w:p>
            <w:pPr>
              <w:ind w:left="290"/>
              <w:spacing w:before="114" w:line="23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522.29</w:t>
            </w:r>
          </w:p>
        </w:tc>
        <w:tc>
          <w:tcPr>
            <w:tcW w:w="1001" w:type="dxa"/>
            <w:vAlign w:val="top"/>
          </w:tcPr>
          <w:p>
            <w:pPr>
              <w:pStyle w:val="TableText"/>
              <w:rPr/>
            </w:pPr>
            <w:r/>
          </w:p>
        </w:tc>
      </w:tr>
    </w:tbl>
    <w:p>
      <w:pPr>
        <w:rPr>
          <w:rFonts w:ascii="Arial"/>
          <w:sz w:val="21"/>
        </w:rPr>
      </w:pPr>
      <w:r/>
    </w:p>
    <w:p>
      <w:pPr>
        <w:sectPr>
          <w:headerReference w:type="default" r:id="rId20"/>
          <w:footerReference w:type="default" r:id="rId21"/>
          <w:pgSz w:w="11900" w:h="16840"/>
          <w:pgMar w:top="642" w:right="0" w:bottom="340" w:left="0" w:header="326" w:footer="93" w:gutter="0"/>
        </w:sectPr>
        <w:rPr>
          <w:rFonts w:ascii="Arial" w:hAnsi="Arial" w:eastAsia="Arial" w:cs="Arial"/>
          <w:sz w:val="21"/>
          <w:szCs w:val="21"/>
        </w:rPr>
      </w:pPr>
    </w:p>
    <w:p>
      <w:pPr>
        <w:spacing w:before="232"/>
        <w:rPr/>
      </w:pPr>
      <w:r/>
    </w:p>
    <w:tbl>
      <w:tblPr>
        <w:tblStyle w:val="TableNormal"/>
        <w:tblW w:w="9016" w:type="dxa"/>
        <w:tblInd w:w="143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1601"/>
        <w:gridCol w:w="2841"/>
        <w:gridCol w:w="1642"/>
        <w:gridCol w:w="1355"/>
        <w:gridCol w:w="1577"/>
      </w:tblGrid>
      <w:tr>
        <w:trPr>
          <w:trHeight w:val="331" w:hRule="atLeast"/>
        </w:trPr>
        <w:tc>
          <w:tcPr>
            <w:tcW w:w="9016" w:type="dxa"/>
            <w:vAlign w:val="top"/>
            <w:gridSpan w:val="5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ind w:right="10"/>
              <w:spacing w:before="83" w:line="227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4"/>
              </w:rPr>
              <w:t>预算公开表5</w:t>
            </w:r>
          </w:p>
        </w:tc>
      </w:tr>
      <w:tr>
        <w:trPr>
          <w:trHeight w:val="325" w:hRule="atLeast"/>
        </w:trPr>
        <w:tc>
          <w:tcPr>
            <w:tcW w:w="9016" w:type="dxa"/>
            <w:vAlign w:val="top"/>
            <w:gridSpan w:val="5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ind w:left="1871"/>
              <w:spacing w:before="43" w:line="209" w:lineRule="auto"/>
              <w:outlineLvl w:val="1"/>
              <w:rPr>
                <w:rFonts w:ascii="SimSun" w:hAnsi="SimSun" w:eastAsia="SimSun" w:cs="SimSun"/>
                <w:sz w:val="24"/>
                <w:szCs w:val="24"/>
              </w:rPr>
            </w:pPr>
            <w:bookmarkStart w:name="bookmark38" w:id="14"/>
            <w:bookmarkEnd w:id="14"/>
            <w:bookmarkStart w:name="bookmark9" w:id="15"/>
            <w:bookmarkEnd w:id="15"/>
            <w:r>
              <w:rPr>
                <w:rFonts w:ascii="SimSun" w:hAnsi="SimSun" w:eastAsia="SimSun" w:cs="SimSun"/>
                <w:sz w:val="24"/>
                <w:szCs w:val="24"/>
                <w:color w:val="212529"/>
                <w:spacing w:val="-1"/>
              </w:rPr>
              <w:t>2024年一般公共预算支出预算表（不含上年结转）</w:t>
            </w:r>
          </w:p>
        </w:tc>
      </w:tr>
      <w:tr>
        <w:trPr>
          <w:trHeight w:val="326" w:hRule="atLeast"/>
        </w:trPr>
        <w:tc>
          <w:tcPr>
            <w:tcW w:w="7439" w:type="dxa"/>
            <w:vAlign w:val="top"/>
            <w:gridSpan w:val="4"/>
            <w:tcBorders>
              <w:right w:val="single" w:color="FFFFFF" w:sz="2" w:space="0"/>
              <w:top w:val="single" w:color="FFFFFF" w:sz="4" w:space="0"/>
            </w:tcBorders>
          </w:tcPr>
          <w:p>
            <w:pPr>
              <w:ind w:left="9"/>
              <w:spacing w:before="80" w:line="227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5"/>
              </w:rPr>
              <w:t>部门名称：兴县民政局</w:t>
            </w:r>
          </w:p>
        </w:tc>
        <w:tc>
          <w:tcPr>
            <w:tcW w:w="1577" w:type="dxa"/>
            <w:vAlign w:val="top"/>
            <w:tcBorders>
              <w:left w:val="single" w:color="FFFFFF" w:sz="2" w:space="0"/>
              <w:top w:val="single" w:color="FFFFFF" w:sz="4" w:space="0"/>
            </w:tcBorders>
          </w:tcPr>
          <w:p>
            <w:pPr>
              <w:ind w:right="2"/>
              <w:spacing w:before="80" w:line="227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4"/>
              </w:rPr>
              <w:t>单位：万元</w:t>
            </w:r>
          </w:p>
        </w:tc>
      </w:tr>
      <w:tr>
        <w:trPr>
          <w:trHeight w:val="326" w:hRule="atLeast"/>
        </w:trPr>
        <w:tc>
          <w:tcPr>
            <w:tcW w:w="4442" w:type="dxa"/>
            <w:vAlign w:val="top"/>
            <w:gridSpan w:val="2"/>
          </w:tcPr>
          <w:p>
            <w:pPr>
              <w:ind w:left="2040"/>
              <w:spacing w:before="59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6"/>
              </w:rPr>
              <w:t>项目</w:t>
            </w:r>
          </w:p>
        </w:tc>
        <w:tc>
          <w:tcPr>
            <w:tcW w:w="4574" w:type="dxa"/>
            <w:vAlign w:val="top"/>
            <w:gridSpan w:val="3"/>
          </w:tcPr>
          <w:p>
            <w:pPr>
              <w:ind w:left="1744"/>
              <w:spacing w:before="60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2024年预算数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435"/>
              <w:spacing w:before="59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科目编码</w:t>
            </w:r>
          </w:p>
        </w:tc>
        <w:tc>
          <w:tcPr>
            <w:tcW w:w="2841" w:type="dxa"/>
            <w:vAlign w:val="top"/>
          </w:tcPr>
          <w:p>
            <w:pPr>
              <w:ind w:left="1054"/>
              <w:spacing w:before="59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科目名称</w:t>
            </w:r>
          </w:p>
        </w:tc>
        <w:tc>
          <w:tcPr>
            <w:tcW w:w="1642" w:type="dxa"/>
            <w:vAlign w:val="top"/>
          </w:tcPr>
          <w:p>
            <w:pPr>
              <w:ind w:left="639"/>
              <w:spacing w:before="59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合计</w:t>
            </w:r>
          </w:p>
        </w:tc>
        <w:tc>
          <w:tcPr>
            <w:tcW w:w="1355" w:type="dxa"/>
            <w:vAlign w:val="top"/>
          </w:tcPr>
          <w:p>
            <w:pPr>
              <w:ind w:left="316"/>
              <w:spacing w:before="59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基本支出</w:t>
            </w:r>
          </w:p>
        </w:tc>
        <w:tc>
          <w:tcPr>
            <w:tcW w:w="1577" w:type="dxa"/>
            <w:vAlign w:val="top"/>
          </w:tcPr>
          <w:p>
            <w:pPr>
              <w:ind w:left="429"/>
              <w:spacing w:before="59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项目支出</w:t>
            </w:r>
          </w:p>
        </w:tc>
      </w:tr>
      <w:tr>
        <w:trPr>
          <w:trHeight w:val="326" w:hRule="atLeast"/>
        </w:trPr>
        <w:tc>
          <w:tcPr>
            <w:tcW w:w="4442" w:type="dxa"/>
            <w:vAlign w:val="top"/>
            <w:gridSpan w:val="2"/>
          </w:tcPr>
          <w:p>
            <w:pPr>
              <w:ind w:left="2038"/>
              <w:spacing w:before="59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合计</w:t>
            </w:r>
          </w:p>
        </w:tc>
        <w:tc>
          <w:tcPr>
            <w:tcW w:w="1642" w:type="dxa"/>
            <w:vAlign w:val="top"/>
          </w:tcPr>
          <w:p>
            <w:pPr>
              <w:ind w:right="5"/>
              <w:spacing w:before="5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12591.73</w:t>
            </w:r>
          </w:p>
        </w:tc>
        <w:tc>
          <w:tcPr>
            <w:tcW w:w="1355" w:type="dxa"/>
            <w:vAlign w:val="top"/>
          </w:tcPr>
          <w:p>
            <w:pPr>
              <w:ind w:right="3"/>
              <w:spacing w:before="5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371.66</w:t>
            </w:r>
          </w:p>
        </w:tc>
        <w:tc>
          <w:tcPr>
            <w:tcW w:w="1577" w:type="dxa"/>
            <w:vAlign w:val="top"/>
          </w:tcPr>
          <w:p>
            <w:pPr>
              <w:ind w:right="8"/>
              <w:spacing w:before="5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12220.07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59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208</w:t>
            </w:r>
          </w:p>
        </w:tc>
        <w:tc>
          <w:tcPr>
            <w:tcW w:w="2841" w:type="dxa"/>
            <w:vAlign w:val="top"/>
          </w:tcPr>
          <w:p>
            <w:pPr>
              <w:ind w:left="5"/>
              <w:spacing w:before="59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社会保障和就业支出</w:t>
            </w:r>
          </w:p>
        </w:tc>
        <w:tc>
          <w:tcPr>
            <w:tcW w:w="1642" w:type="dxa"/>
            <w:vAlign w:val="top"/>
          </w:tcPr>
          <w:p>
            <w:pPr>
              <w:spacing w:before="5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12553.81</w:t>
            </w:r>
          </w:p>
        </w:tc>
        <w:tc>
          <w:tcPr>
            <w:tcW w:w="1355" w:type="dxa"/>
            <w:vAlign w:val="top"/>
          </w:tcPr>
          <w:p>
            <w:pPr>
              <w:spacing w:before="5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333.74</w:t>
            </w:r>
          </w:p>
        </w:tc>
        <w:tc>
          <w:tcPr>
            <w:tcW w:w="1577" w:type="dxa"/>
            <w:vAlign w:val="top"/>
          </w:tcPr>
          <w:p>
            <w:pPr>
              <w:ind w:right="2"/>
              <w:spacing w:before="5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12220.07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59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20802</w:t>
            </w:r>
          </w:p>
        </w:tc>
        <w:tc>
          <w:tcPr>
            <w:tcW w:w="2841" w:type="dxa"/>
            <w:vAlign w:val="top"/>
          </w:tcPr>
          <w:p>
            <w:pPr>
              <w:ind w:left="22"/>
              <w:spacing w:before="60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民政管理事务</w:t>
            </w:r>
          </w:p>
        </w:tc>
        <w:tc>
          <w:tcPr>
            <w:tcW w:w="1642" w:type="dxa"/>
            <w:vAlign w:val="top"/>
          </w:tcPr>
          <w:p>
            <w:pPr>
              <w:spacing w:before="5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381.96</w:t>
            </w:r>
          </w:p>
        </w:tc>
        <w:tc>
          <w:tcPr>
            <w:tcW w:w="1355" w:type="dxa"/>
            <w:vAlign w:val="top"/>
          </w:tcPr>
          <w:p>
            <w:pPr>
              <w:spacing w:before="5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130.01</w:t>
            </w:r>
          </w:p>
        </w:tc>
        <w:tc>
          <w:tcPr>
            <w:tcW w:w="1577" w:type="dxa"/>
            <w:vAlign w:val="top"/>
          </w:tcPr>
          <w:p>
            <w:pPr>
              <w:ind w:right="2"/>
              <w:spacing w:before="5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251.95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59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2080201</w:t>
            </w:r>
          </w:p>
        </w:tc>
        <w:tc>
          <w:tcPr>
            <w:tcW w:w="2841" w:type="dxa"/>
            <w:vAlign w:val="top"/>
          </w:tcPr>
          <w:p>
            <w:pPr>
              <w:ind w:left="7"/>
              <w:spacing w:before="60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行政运行</w:t>
            </w:r>
          </w:p>
        </w:tc>
        <w:tc>
          <w:tcPr>
            <w:tcW w:w="1642" w:type="dxa"/>
            <w:vAlign w:val="top"/>
          </w:tcPr>
          <w:p>
            <w:pPr>
              <w:spacing w:before="6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130.01</w:t>
            </w:r>
          </w:p>
        </w:tc>
        <w:tc>
          <w:tcPr>
            <w:tcW w:w="1355" w:type="dxa"/>
            <w:vAlign w:val="top"/>
          </w:tcPr>
          <w:p>
            <w:pPr>
              <w:spacing w:before="6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130.01</w:t>
            </w:r>
          </w:p>
        </w:tc>
        <w:tc>
          <w:tcPr>
            <w:tcW w:w="157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59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2080206</w:t>
            </w:r>
          </w:p>
        </w:tc>
        <w:tc>
          <w:tcPr>
            <w:tcW w:w="2841" w:type="dxa"/>
            <w:vAlign w:val="top"/>
          </w:tcPr>
          <w:p>
            <w:pPr>
              <w:ind w:left="5"/>
              <w:spacing w:before="59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社会组织管理</w:t>
            </w:r>
          </w:p>
        </w:tc>
        <w:tc>
          <w:tcPr>
            <w:tcW w:w="1642" w:type="dxa"/>
            <w:vAlign w:val="top"/>
          </w:tcPr>
          <w:p>
            <w:pPr>
              <w:ind w:right="5"/>
              <w:spacing w:before="6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10.00</w:t>
            </w:r>
          </w:p>
        </w:tc>
        <w:tc>
          <w:tcPr>
            <w:tcW w:w="135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7" w:type="dxa"/>
            <w:vAlign w:val="top"/>
          </w:tcPr>
          <w:p>
            <w:pPr>
              <w:ind w:right="8"/>
              <w:spacing w:before="6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10.00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59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2080207</w:t>
            </w:r>
          </w:p>
        </w:tc>
        <w:tc>
          <w:tcPr>
            <w:tcW w:w="2841" w:type="dxa"/>
            <w:vAlign w:val="top"/>
          </w:tcPr>
          <w:p>
            <w:pPr>
              <w:ind w:left="7"/>
              <w:spacing w:before="60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行政区划和地名管理</w:t>
            </w:r>
          </w:p>
        </w:tc>
        <w:tc>
          <w:tcPr>
            <w:tcW w:w="1642" w:type="dxa"/>
            <w:vAlign w:val="top"/>
          </w:tcPr>
          <w:p>
            <w:pPr>
              <w:ind w:right="5"/>
              <w:spacing w:before="6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14.00</w:t>
            </w:r>
          </w:p>
        </w:tc>
        <w:tc>
          <w:tcPr>
            <w:tcW w:w="135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7" w:type="dxa"/>
            <w:vAlign w:val="top"/>
          </w:tcPr>
          <w:p>
            <w:pPr>
              <w:ind w:right="8"/>
              <w:spacing w:before="6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14.00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0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2080208</w:t>
            </w:r>
          </w:p>
        </w:tc>
        <w:tc>
          <w:tcPr>
            <w:tcW w:w="2841" w:type="dxa"/>
            <w:vAlign w:val="top"/>
          </w:tcPr>
          <w:p>
            <w:pPr>
              <w:ind w:left="4"/>
              <w:spacing w:before="60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基层政权建设和社区治理</w:t>
            </w:r>
          </w:p>
        </w:tc>
        <w:tc>
          <w:tcPr>
            <w:tcW w:w="1642" w:type="dxa"/>
            <w:vAlign w:val="top"/>
          </w:tcPr>
          <w:p>
            <w:pPr>
              <w:spacing w:before="6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8.00</w:t>
            </w:r>
          </w:p>
        </w:tc>
        <w:tc>
          <w:tcPr>
            <w:tcW w:w="135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7" w:type="dxa"/>
            <w:vAlign w:val="top"/>
          </w:tcPr>
          <w:p>
            <w:pPr>
              <w:ind w:right="2"/>
              <w:spacing w:before="6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8.00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0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2080299</w:t>
            </w:r>
          </w:p>
        </w:tc>
        <w:tc>
          <w:tcPr>
            <w:tcW w:w="2841" w:type="dxa"/>
            <w:vAlign w:val="top"/>
          </w:tcPr>
          <w:p>
            <w:pPr>
              <w:ind w:left="5"/>
              <w:spacing w:before="60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其他民政管理事务支出</w:t>
            </w:r>
          </w:p>
        </w:tc>
        <w:tc>
          <w:tcPr>
            <w:tcW w:w="1642" w:type="dxa"/>
            <w:vAlign w:val="top"/>
          </w:tcPr>
          <w:p>
            <w:pPr>
              <w:spacing w:before="6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219.95</w:t>
            </w:r>
          </w:p>
        </w:tc>
        <w:tc>
          <w:tcPr>
            <w:tcW w:w="135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7" w:type="dxa"/>
            <w:vAlign w:val="top"/>
          </w:tcPr>
          <w:p>
            <w:pPr>
              <w:ind w:right="2"/>
              <w:spacing w:before="6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219.95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0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20805</w:t>
            </w:r>
          </w:p>
        </w:tc>
        <w:tc>
          <w:tcPr>
            <w:tcW w:w="2841" w:type="dxa"/>
            <w:vAlign w:val="top"/>
          </w:tcPr>
          <w:p>
            <w:pPr>
              <w:ind w:left="7"/>
              <w:spacing w:before="60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行政事业单位养老支出</w:t>
            </w:r>
          </w:p>
        </w:tc>
        <w:tc>
          <w:tcPr>
            <w:tcW w:w="1642" w:type="dxa"/>
            <w:vAlign w:val="top"/>
          </w:tcPr>
          <w:p>
            <w:pPr>
              <w:ind w:right="5"/>
              <w:spacing w:before="6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55.19</w:t>
            </w:r>
          </w:p>
        </w:tc>
        <w:tc>
          <w:tcPr>
            <w:tcW w:w="1355" w:type="dxa"/>
            <w:vAlign w:val="top"/>
          </w:tcPr>
          <w:p>
            <w:pPr>
              <w:ind w:right="3"/>
              <w:spacing w:before="6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55.19</w:t>
            </w:r>
          </w:p>
        </w:tc>
        <w:tc>
          <w:tcPr>
            <w:tcW w:w="157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0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2080501</w:t>
            </w:r>
          </w:p>
        </w:tc>
        <w:tc>
          <w:tcPr>
            <w:tcW w:w="2841" w:type="dxa"/>
            <w:vAlign w:val="top"/>
          </w:tcPr>
          <w:p>
            <w:pPr>
              <w:ind w:left="7"/>
              <w:spacing w:before="61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行政单位离退休</w:t>
            </w:r>
          </w:p>
        </w:tc>
        <w:tc>
          <w:tcPr>
            <w:tcW w:w="1642" w:type="dxa"/>
            <w:vAlign w:val="top"/>
          </w:tcPr>
          <w:p>
            <w:pPr>
              <w:ind w:right="5"/>
              <w:spacing w:before="6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14.76</w:t>
            </w:r>
          </w:p>
        </w:tc>
        <w:tc>
          <w:tcPr>
            <w:tcW w:w="1355" w:type="dxa"/>
            <w:vAlign w:val="top"/>
          </w:tcPr>
          <w:p>
            <w:pPr>
              <w:ind w:right="3"/>
              <w:spacing w:before="6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14.76</w:t>
            </w:r>
          </w:p>
        </w:tc>
        <w:tc>
          <w:tcPr>
            <w:tcW w:w="157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09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96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2080505</w:t>
            </w:r>
          </w:p>
        </w:tc>
        <w:tc>
          <w:tcPr>
            <w:tcW w:w="2841" w:type="dxa"/>
            <w:vAlign w:val="top"/>
          </w:tcPr>
          <w:p>
            <w:pPr>
              <w:ind w:left="19" w:right="134" w:hanging="16"/>
              <w:spacing w:before="1" w:line="204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机关事业单位基本养老保险缴费支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7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出</w:t>
            </w:r>
          </w:p>
        </w:tc>
        <w:tc>
          <w:tcPr>
            <w:tcW w:w="1642" w:type="dxa"/>
            <w:vAlign w:val="top"/>
          </w:tcPr>
          <w:p>
            <w:pPr>
              <w:ind w:right="5"/>
              <w:spacing w:before="9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24.43</w:t>
            </w:r>
          </w:p>
        </w:tc>
        <w:tc>
          <w:tcPr>
            <w:tcW w:w="1355" w:type="dxa"/>
            <w:vAlign w:val="top"/>
          </w:tcPr>
          <w:p>
            <w:pPr>
              <w:ind w:right="3"/>
              <w:spacing w:before="9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24.43</w:t>
            </w:r>
          </w:p>
        </w:tc>
        <w:tc>
          <w:tcPr>
            <w:tcW w:w="157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5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1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2080506</w:t>
            </w:r>
          </w:p>
        </w:tc>
        <w:tc>
          <w:tcPr>
            <w:tcW w:w="2841" w:type="dxa"/>
            <w:vAlign w:val="top"/>
          </w:tcPr>
          <w:p>
            <w:pPr>
              <w:ind w:left="3"/>
              <w:spacing w:before="61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机关事业单位职业年金缴费支出</w:t>
            </w:r>
          </w:p>
        </w:tc>
        <w:tc>
          <w:tcPr>
            <w:tcW w:w="1642" w:type="dxa"/>
            <w:vAlign w:val="top"/>
          </w:tcPr>
          <w:p>
            <w:pPr>
              <w:ind w:right="5"/>
              <w:spacing w:before="6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16.00</w:t>
            </w:r>
          </w:p>
        </w:tc>
        <w:tc>
          <w:tcPr>
            <w:tcW w:w="1355" w:type="dxa"/>
            <w:vAlign w:val="top"/>
          </w:tcPr>
          <w:p>
            <w:pPr>
              <w:ind w:right="3"/>
              <w:spacing w:before="6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16.00</w:t>
            </w:r>
          </w:p>
        </w:tc>
        <w:tc>
          <w:tcPr>
            <w:tcW w:w="157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2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20810</w:t>
            </w:r>
          </w:p>
        </w:tc>
        <w:tc>
          <w:tcPr>
            <w:tcW w:w="2841" w:type="dxa"/>
            <w:vAlign w:val="top"/>
          </w:tcPr>
          <w:p>
            <w:pPr>
              <w:ind w:left="5"/>
              <w:spacing w:before="62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社会福利</w:t>
            </w:r>
          </w:p>
        </w:tc>
        <w:tc>
          <w:tcPr>
            <w:tcW w:w="1642" w:type="dxa"/>
            <w:vAlign w:val="top"/>
          </w:tcPr>
          <w:p>
            <w:pPr>
              <w:ind w:right="5"/>
              <w:spacing w:before="6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3912.41</w:t>
            </w:r>
          </w:p>
        </w:tc>
        <w:tc>
          <w:tcPr>
            <w:tcW w:w="1355" w:type="dxa"/>
            <w:vAlign w:val="top"/>
          </w:tcPr>
          <w:p>
            <w:pPr>
              <w:spacing w:before="6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148.54</w:t>
            </w:r>
          </w:p>
        </w:tc>
        <w:tc>
          <w:tcPr>
            <w:tcW w:w="1577" w:type="dxa"/>
            <w:vAlign w:val="top"/>
          </w:tcPr>
          <w:p>
            <w:pPr>
              <w:ind w:right="8"/>
              <w:spacing w:before="6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3763.86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2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2081001</w:t>
            </w:r>
          </w:p>
        </w:tc>
        <w:tc>
          <w:tcPr>
            <w:tcW w:w="2841" w:type="dxa"/>
            <w:vAlign w:val="top"/>
          </w:tcPr>
          <w:p>
            <w:pPr>
              <w:ind w:left="8"/>
              <w:spacing w:before="6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儿童福利</w:t>
            </w:r>
          </w:p>
        </w:tc>
        <w:tc>
          <w:tcPr>
            <w:tcW w:w="1642" w:type="dxa"/>
            <w:vAlign w:val="top"/>
          </w:tcPr>
          <w:p>
            <w:pPr>
              <w:spacing w:before="6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110.00</w:t>
            </w:r>
          </w:p>
        </w:tc>
        <w:tc>
          <w:tcPr>
            <w:tcW w:w="135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7" w:type="dxa"/>
            <w:vAlign w:val="top"/>
          </w:tcPr>
          <w:p>
            <w:pPr>
              <w:ind w:right="2"/>
              <w:spacing w:before="6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110.00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2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2081002</w:t>
            </w:r>
          </w:p>
        </w:tc>
        <w:tc>
          <w:tcPr>
            <w:tcW w:w="2841" w:type="dxa"/>
            <w:vAlign w:val="top"/>
          </w:tcPr>
          <w:p>
            <w:pPr>
              <w:ind w:left="7"/>
              <w:spacing w:before="6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老年福利</w:t>
            </w:r>
          </w:p>
        </w:tc>
        <w:tc>
          <w:tcPr>
            <w:tcW w:w="1642" w:type="dxa"/>
            <w:vAlign w:val="top"/>
          </w:tcPr>
          <w:p>
            <w:pPr>
              <w:ind w:right="5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2084.00</w:t>
            </w:r>
          </w:p>
        </w:tc>
        <w:tc>
          <w:tcPr>
            <w:tcW w:w="135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7" w:type="dxa"/>
            <w:vAlign w:val="top"/>
          </w:tcPr>
          <w:p>
            <w:pPr>
              <w:ind w:right="8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2084.00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2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2081004</w:t>
            </w:r>
          </w:p>
        </w:tc>
        <w:tc>
          <w:tcPr>
            <w:tcW w:w="2841" w:type="dxa"/>
            <w:vAlign w:val="top"/>
          </w:tcPr>
          <w:p>
            <w:pPr>
              <w:ind w:left="4"/>
              <w:spacing w:before="6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殡葬</w:t>
            </w:r>
          </w:p>
        </w:tc>
        <w:tc>
          <w:tcPr>
            <w:tcW w:w="1642" w:type="dxa"/>
            <w:vAlign w:val="top"/>
          </w:tcPr>
          <w:p>
            <w:pPr>
              <w:ind w:right="5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1095.36</w:t>
            </w:r>
          </w:p>
        </w:tc>
        <w:tc>
          <w:tcPr>
            <w:tcW w:w="135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7" w:type="dxa"/>
            <w:vAlign w:val="top"/>
          </w:tcPr>
          <w:p>
            <w:pPr>
              <w:ind w:right="8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1095.36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2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2081005</w:t>
            </w:r>
          </w:p>
        </w:tc>
        <w:tc>
          <w:tcPr>
            <w:tcW w:w="2841" w:type="dxa"/>
            <w:vAlign w:val="top"/>
          </w:tcPr>
          <w:p>
            <w:pPr>
              <w:ind w:left="5"/>
              <w:spacing w:before="6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社会福利事业单位</w:t>
            </w:r>
          </w:p>
        </w:tc>
        <w:tc>
          <w:tcPr>
            <w:tcW w:w="1642" w:type="dxa"/>
            <w:vAlign w:val="top"/>
          </w:tcPr>
          <w:p>
            <w:pPr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433.94</w:t>
            </w:r>
          </w:p>
        </w:tc>
        <w:tc>
          <w:tcPr>
            <w:tcW w:w="1355" w:type="dxa"/>
            <w:vAlign w:val="top"/>
          </w:tcPr>
          <w:p>
            <w:pPr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148.54</w:t>
            </w:r>
          </w:p>
        </w:tc>
        <w:tc>
          <w:tcPr>
            <w:tcW w:w="1577" w:type="dxa"/>
            <w:vAlign w:val="top"/>
          </w:tcPr>
          <w:p>
            <w:pPr>
              <w:ind w:right="2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285.40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3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2081006</w:t>
            </w:r>
          </w:p>
        </w:tc>
        <w:tc>
          <w:tcPr>
            <w:tcW w:w="2841" w:type="dxa"/>
            <w:vAlign w:val="top"/>
          </w:tcPr>
          <w:p>
            <w:pPr>
              <w:ind w:left="5"/>
              <w:spacing w:before="6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养老服务</w:t>
            </w:r>
          </w:p>
        </w:tc>
        <w:tc>
          <w:tcPr>
            <w:tcW w:w="1642" w:type="dxa"/>
            <w:vAlign w:val="top"/>
          </w:tcPr>
          <w:p>
            <w:pPr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189.10</w:t>
            </w:r>
          </w:p>
        </w:tc>
        <w:tc>
          <w:tcPr>
            <w:tcW w:w="135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7" w:type="dxa"/>
            <w:vAlign w:val="top"/>
          </w:tcPr>
          <w:p>
            <w:pPr>
              <w:ind w:right="2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189.10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3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20811</w:t>
            </w:r>
          </w:p>
        </w:tc>
        <w:tc>
          <w:tcPr>
            <w:tcW w:w="2841" w:type="dxa"/>
            <w:vAlign w:val="top"/>
          </w:tcPr>
          <w:p>
            <w:pPr>
              <w:ind w:left="4"/>
              <w:spacing w:before="63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残疾人事业</w:t>
            </w:r>
          </w:p>
        </w:tc>
        <w:tc>
          <w:tcPr>
            <w:tcW w:w="1642" w:type="dxa"/>
            <w:vAlign w:val="top"/>
          </w:tcPr>
          <w:p>
            <w:pPr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482.51</w:t>
            </w:r>
          </w:p>
        </w:tc>
        <w:tc>
          <w:tcPr>
            <w:tcW w:w="135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7" w:type="dxa"/>
            <w:vAlign w:val="top"/>
          </w:tcPr>
          <w:p>
            <w:pPr>
              <w:ind w:right="2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482.51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3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2081107</w:t>
            </w:r>
          </w:p>
        </w:tc>
        <w:tc>
          <w:tcPr>
            <w:tcW w:w="2841" w:type="dxa"/>
            <w:vAlign w:val="top"/>
          </w:tcPr>
          <w:p>
            <w:pPr>
              <w:ind w:left="4"/>
              <w:spacing w:before="6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残疾人生活和护理补贴</w:t>
            </w:r>
          </w:p>
        </w:tc>
        <w:tc>
          <w:tcPr>
            <w:tcW w:w="1642" w:type="dxa"/>
            <w:vAlign w:val="top"/>
          </w:tcPr>
          <w:p>
            <w:pPr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482.51</w:t>
            </w:r>
          </w:p>
        </w:tc>
        <w:tc>
          <w:tcPr>
            <w:tcW w:w="135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7" w:type="dxa"/>
            <w:vAlign w:val="top"/>
          </w:tcPr>
          <w:p>
            <w:pPr>
              <w:ind w:right="2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482.51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3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20819</w:t>
            </w:r>
          </w:p>
        </w:tc>
        <w:tc>
          <w:tcPr>
            <w:tcW w:w="2841" w:type="dxa"/>
            <w:vAlign w:val="top"/>
          </w:tcPr>
          <w:p>
            <w:pPr>
              <w:ind w:left="6"/>
              <w:spacing w:before="6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最低生活保障</w:t>
            </w:r>
          </w:p>
        </w:tc>
        <w:tc>
          <w:tcPr>
            <w:tcW w:w="1642" w:type="dxa"/>
            <w:vAlign w:val="top"/>
          </w:tcPr>
          <w:p>
            <w:pPr>
              <w:ind w:right="5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4878.00</w:t>
            </w:r>
          </w:p>
        </w:tc>
        <w:tc>
          <w:tcPr>
            <w:tcW w:w="135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7" w:type="dxa"/>
            <w:vAlign w:val="top"/>
          </w:tcPr>
          <w:p>
            <w:pPr>
              <w:ind w:right="8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4878.00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3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2081901</w:t>
            </w:r>
          </w:p>
        </w:tc>
        <w:tc>
          <w:tcPr>
            <w:tcW w:w="2841" w:type="dxa"/>
            <w:vAlign w:val="top"/>
          </w:tcPr>
          <w:p>
            <w:pPr>
              <w:ind w:left="4"/>
              <w:spacing w:before="6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城市最低生活保障金支出</w:t>
            </w:r>
          </w:p>
        </w:tc>
        <w:tc>
          <w:tcPr>
            <w:tcW w:w="1642" w:type="dxa"/>
            <w:vAlign w:val="top"/>
          </w:tcPr>
          <w:p>
            <w:pPr>
              <w:ind w:right="5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1000.00</w:t>
            </w:r>
          </w:p>
        </w:tc>
        <w:tc>
          <w:tcPr>
            <w:tcW w:w="135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7" w:type="dxa"/>
            <w:vAlign w:val="top"/>
          </w:tcPr>
          <w:p>
            <w:pPr>
              <w:ind w:right="8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1000.00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3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2081902</w:t>
            </w:r>
          </w:p>
        </w:tc>
        <w:tc>
          <w:tcPr>
            <w:tcW w:w="2841" w:type="dxa"/>
            <w:vAlign w:val="top"/>
          </w:tcPr>
          <w:p>
            <w:pPr>
              <w:ind w:left="4"/>
              <w:spacing w:before="6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农村最低生活保障金支出</w:t>
            </w:r>
          </w:p>
        </w:tc>
        <w:tc>
          <w:tcPr>
            <w:tcW w:w="1642" w:type="dxa"/>
            <w:vAlign w:val="top"/>
          </w:tcPr>
          <w:p>
            <w:pPr>
              <w:ind w:right="5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3878.00</w:t>
            </w:r>
          </w:p>
        </w:tc>
        <w:tc>
          <w:tcPr>
            <w:tcW w:w="135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7" w:type="dxa"/>
            <w:vAlign w:val="top"/>
          </w:tcPr>
          <w:p>
            <w:pPr>
              <w:ind w:right="8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3878.00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3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20820</w:t>
            </w:r>
          </w:p>
        </w:tc>
        <w:tc>
          <w:tcPr>
            <w:tcW w:w="2841" w:type="dxa"/>
            <w:vAlign w:val="top"/>
          </w:tcPr>
          <w:p>
            <w:pPr>
              <w:ind w:left="14"/>
              <w:spacing w:before="6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临时救助</w:t>
            </w:r>
          </w:p>
        </w:tc>
        <w:tc>
          <w:tcPr>
            <w:tcW w:w="1642" w:type="dxa"/>
            <w:vAlign w:val="top"/>
          </w:tcPr>
          <w:p>
            <w:pPr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546.00</w:t>
            </w:r>
          </w:p>
        </w:tc>
        <w:tc>
          <w:tcPr>
            <w:tcW w:w="135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7" w:type="dxa"/>
            <w:vAlign w:val="top"/>
          </w:tcPr>
          <w:p>
            <w:pPr>
              <w:ind w:right="2"/>
              <w:spacing w:before="6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546.00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3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2082001</w:t>
            </w:r>
          </w:p>
        </w:tc>
        <w:tc>
          <w:tcPr>
            <w:tcW w:w="2841" w:type="dxa"/>
            <w:vAlign w:val="top"/>
          </w:tcPr>
          <w:p>
            <w:pPr>
              <w:ind w:left="14"/>
              <w:spacing w:before="6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临时救助支出</w:t>
            </w:r>
          </w:p>
        </w:tc>
        <w:tc>
          <w:tcPr>
            <w:tcW w:w="1642" w:type="dxa"/>
            <w:vAlign w:val="top"/>
          </w:tcPr>
          <w:p>
            <w:pPr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540.00</w:t>
            </w:r>
          </w:p>
        </w:tc>
        <w:tc>
          <w:tcPr>
            <w:tcW w:w="135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7" w:type="dxa"/>
            <w:vAlign w:val="top"/>
          </w:tcPr>
          <w:p>
            <w:pPr>
              <w:ind w:right="2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540.00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3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2082002</w:t>
            </w:r>
          </w:p>
        </w:tc>
        <w:tc>
          <w:tcPr>
            <w:tcW w:w="2841" w:type="dxa"/>
            <w:vAlign w:val="top"/>
          </w:tcPr>
          <w:p>
            <w:pPr>
              <w:ind w:left="5"/>
              <w:spacing w:before="6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流浪乞讨人员救助支出</w:t>
            </w:r>
          </w:p>
        </w:tc>
        <w:tc>
          <w:tcPr>
            <w:tcW w:w="1642" w:type="dxa"/>
            <w:vAlign w:val="top"/>
          </w:tcPr>
          <w:p>
            <w:pPr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6.00</w:t>
            </w:r>
          </w:p>
        </w:tc>
        <w:tc>
          <w:tcPr>
            <w:tcW w:w="135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7" w:type="dxa"/>
            <w:vAlign w:val="top"/>
          </w:tcPr>
          <w:p>
            <w:pPr>
              <w:ind w:right="2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6.00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3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20821</w:t>
            </w:r>
          </w:p>
        </w:tc>
        <w:tc>
          <w:tcPr>
            <w:tcW w:w="2841" w:type="dxa"/>
            <w:vAlign w:val="top"/>
          </w:tcPr>
          <w:p>
            <w:pPr>
              <w:ind w:left="4"/>
              <w:spacing w:before="6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特困人员救助供养</w:t>
            </w:r>
          </w:p>
        </w:tc>
        <w:tc>
          <w:tcPr>
            <w:tcW w:w="1642" w:type="dxa"/>
            <w:vAlign w:val="top"/>
          </w:tcPr>
          <w:p>
            <w:pPr>
              <w:ind w:right="5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2269.51</w:t>
            </w:r>
          </w:p>
        </w:tc>
        <w:tc>
          <w:tcPr>
            <w:tcW w:w="135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7" w:type="dxa"/>
            <w:vAlign w:val="top"/>
          </w:tcPr>
          <w:p>
            <w:pPr>
              <w:ind w:right="8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2269.51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2082102</w:t>
            </w:r>
          </w:p>
        </w:tc>
        <w:tc>
          <w:tcPr>
            <w:tcW w:w="2841" w:type="dxa"/>
            <w:vAlign w:val="top"/>
          </w:tcPr>
          <w:p>
            <w:pPr>
              <w:ind w:left="4"/>
              <w:spacing w:before="6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农村特困人员救助供养支出</w:t>
            </w:r>
          </w:p>
        </w:tc>
        <w:tc>
          <w:tcPr>
            <w:tcW w:w="1642" w:type="dxa"/>
            <w:vAlign w:val="top"/>
          </w:tcPr>
          <w:p>
            <w:pPr>
              <w:ind w:right="5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2269.51</w:t>
            </w:r>
          </w:p>
        </w:tc>
        <w:tc>
          <w:tcPr>
            <w:tcW w:w="135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7" w:type="dxa"/>
            <w:vAlign w:val="top"/>
          </w:tcPr>
          <w:p>
            <w:pPr>
              <w:ind w:right="8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2269.51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20825</w:t>
            </w:r>
          </w:p>
        </w:tc>
        <w:tc>
          <w:tcPr>
            <w:tcW w:w="2841" w:type="dxa"/>
            <w:vAlign w:val="top"/>
          </w:tcPr>
          <w:p>
            <w:pPr>
              <w:ind w:left="5"/>
              <w:spacing w:before="6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其他生活救助</w:t>
            </w:r>
          </w:p>
        </w:tc>
        <w:tc>
          <w:tcPr>
            <w:tcW w:w="1642" w:type="dxa"/>
            <w:vAlign w:val="top"/>
          </w:tcPr>
          <w:p>
            <w:pPr>
              <w:ind w:right="5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28.24</w:t>
            </w:r>
          </w:p>
        </w:tc>
        <w:tc>
          <w:tcPr>
            <w:tcW w:w="135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7" w:type="dxa"/>
            <w:vAlign w:val="top"/>
          </w:tcPr>
          <w:p>
            <w:pPr>
              <w:ind w:right="8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28.24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2082502</w:t>
            </w:r>
          </w:p>
        </w:tc>
        <w:tc>
          <w:tcPr>
            <w:tcW w:w="2841" w:type="dxa"/>
            <w:vAlign w:val="top"/>
          </w:tcPr>
          <w:p>
            <w:pPr>
              <w:ind w:left="5"/>
              <w:spacing w:before="6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其他农村生活救助</w:t>
            </w:r>
          </w:p>
        </w:tc>
        <w:tc>
          <w:tcPr>
            <w:tcW w:w="1642" w:type="dxa"/>
            <w:vAlign w:val="top"/>
          </w:tcPr>
          <w:p>
            <w:pPr>
              <w:ind w:right="5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28.24</w:t>
            </w:r>
          </w:p>
        </w:tc>
        <w:tc>
          <w:tcPr>
            <w:tcW w:w="135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7" w:type="dxa"/>
            <w:vAlign w:val="top"/>
          </w:tcPr>
          <w:p>
            <w:pPr>
              <w:ind w:right="8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28.24</w:t>
            </w:r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210</w:t>
            </w:r>
          </w:p>
        </w:tc>
        <w:tc>
          <w:tcPr>
            <w:tcW w:w="2841" w:type="dxa"/>
            <w:vAlign w:val="top"/>
          </w:tcPr>
          <w:p>
            <w:pPr>
              <w:ind w:left="5"/>
              <w:spacing w:before="65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卫生健康支出</w:t>
            </w:r>
          </w:p>
        </w:tc>
        <w:tc>
          <w:tcPr>
            <w:tcW w:w="1642" w:type="dxa"/>
            <w:vAlign w:val="top"/>
          </w:tcPr>
          <w:p>
            <w:pPr>
              <w:ind w:right="5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12.67</w:t>
            </w:r>
          </w:p>
        </w:tc>
        <w:tc>
          <w:tcPr>
            <w:tcW w:w="1355" w:type="dxa"/>
            <w:vAlign w:val="top"/>
          </w:tcPr>
          <w:p>
            <w:pPr>
              <w:ind w:right="3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12.67</w:t>
            </w:r>
          </w:p>
        </w:tc>
        <w:tc>
          <w:tcPr>
            <w:tcW w:w="157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21011</w:t>
            </w:r>
          </w:p>
        </w:tc>
        <w:tc>
          <w:tcPr>
            <w:tcW w:w="2841" w:type="dxa"/>
            <w:vAlign w:val="top"/>
          </w:tcPr>
          <w:p>
            <w:pPr>
              <w:ind w:left="7"/>
              <w:spacing w:before="64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行政事业单位医疗</w:t>
            </w:r>
          </w:p>
        </w:tc>
        <w:tc>
          <w:tcPr>
            <w:tcW w:w="1642" w:type="dxa"/>
            <w:vAlign w:val="top"/>
          </w:tcPr>
          <w:p>
            <w:pPr>
              <w:ind w:right="5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12.67</w:t>
            </w:r>
          </w:p>
        </w:tc>
        <w:tc>
          <w:tcPr>
            <w:tcW w:w="1355" w:type="dxa"/>
            <w:vAlign w:val="top"/>
          </w:tcPr>
          <w:p>
            <w:pPr>
              <w:ind w:right="3"/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12.67</w:t>
            </w:r>
          </w:p>
        </w:tc>
        <w:tc>
          <w:tcPr>
            <w:tcW w:w="157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2101101</w:t>
            </w:r>
          </w:p>
        </w:tc>
        <w:tc>
          <w:tcPr>
            <w:tcW w:w="2841" w:type="dxa"/>
            <w:vAlign w:val="top"/>
          </w:tcPr>
          <w:p>
            <w:pPr>
              <w:ind w:left="7"/>
              <w:spacing w:before="65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行政单位医疗</w:t>
            </w:r>
          </w:p>
        </w:tc>
        <w:tc>
          <w:tcPr>
            <w:tcW w:w="1642" w:type="dxa"/>
            <w:vAlign w:val="top"/>
          </w:tcPr>
          <w:p>
            <w:pPr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5.77</w:t>
            </w:r>
          </w:p>
        </w:tc>
        <w:tc>
          <w:tcPr>
            <w:tcW w:w="1355" w:type="dxa"/>
            <w:vAlign w:val="top"/>
          </w:tcPr>
          <w:p>
            <w:pPr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5.77</w:t>
            </w:r>
          </w:p>
        </w:tc>
        <w:tc>
          <w:tcPr>
            <w:tcW w:w="157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2101102</w:t>
            </w:r>
          </w:p>
        </w:tc>
        <w:tc>
          <w:tcPr>
            <w:tcW w:w="2841" w:type="dxa"/>
            <w:vAlign w:val="top"/>
          </w:tcPr>
          <w:p>
            <w:pPr>
              <w:ind w:left="4"/>
              <w:spacing w:before="65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事业单位医疗</w:t>
            </w:r>
          </w:p>
        </w:tc>
        <w:tc>
          <w:tcPr>
            <w:tcW w:w="1642" w:type="dxa"/>
            <w:vAlign w:val="top"/>
          </w:tcPr>
          <w:p>
            <w:pPr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4.28</w:t>
            </w:r>
          </w:p>
        </w:tc>
        <w:tc>
          <w:tcPr>
            <w:tcW w:w="1355" w:type="dxa"/>
            <w:vAlign w:val="top"/>
          </w:tcPr>
          <w:p>
            <w:pPr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4.28</w:t>
            </w:r>
          </w:p>
        </w:tc>
        <w:tc>
          <w:tcPr>
            <w:tcW w:w="157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5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2101103</w:t>
            </w:r>
          </w:p>
        </w:tc>
        <w:tc>
          <w:tcPr>
            <w:tcW w:w="2841" w:type="dxa"/>
            <w:vAlign w:val="top"/>
          </w:tcPr>
          <w:p>
            <w:pPr>
              <w:ind w:left="10"/>
              <w:spacing w:before="65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公务员医疗补助</w:t>
            </w:r>
          </w:p>
        </w:tc>
        <w:tc>
          <w:tcPr>
            <w:tcW w:w="1642" w:type="dxa"/>
            <w:vAlign w:val="top"/>
          </w:tcPr>
          <w:p>
            <w:pPr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2.62</w:t>
            </w:r>
          </w:p>
        </w:tc>
        <w:tc>
          <w:tcPr>
            <w:tcW w:w="1355" w:type="dxa"/>
            <w:vAlign w:val="top"/>
          </w:tcPr>
          <w:p>
            <w:pPr>
              <w:spacing w:before="6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2.62</w:t>
            </w:r>
          </w:p>
        </w:tc>
        <w:tc>
          <w:tcPr>
            <w:tcW w:w="157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6" w:line="24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221</w:t>
            </w:r>
          </w:p>
        </w:tc>
        <w:tc>
          <w:tcPr>
            <w:tcW w:w="2841" w:type="dxa"/>
            <w:vAlign w:val="top"/>
          </w:tcPr>
          <w:p>
            <w:pPr>
              <w:ind w:left="3"/>
              <w:spacing w:before="6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住房保障支出</w:t>
            </w:r>
          </w:p>
        </w:tc>
        <w:tc>
          <w:tcPr>
            <w:tcW w:w="1642" w:type="dxa"/>
            <w:vAlign w:val="top"/>
          </w:tcPr>
          <w:p>
            <w:pPr>
              <w:ind w:right="5"/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25.25</w:t>
            </w:r>
          </w:p>
        </w:tc>
        <w:tc>
          <w:tcPr>
            <w:tcW w:w="1355" w:type="dxa"/>
            <w:vAlign w:val="top"/>
          </w:tcPr>
          <w:p>
            <w:pPr>
              <w:ind w:right="3"/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25.25</w:t>
            </w:r>
          </w:p>
        </w:tc>
        <w:tc>
          <w:tcPr>
            <w:tcW w:w="157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5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22102</w:t>
            </w:r>
          </w:p>
        </w:tc>
        <w:tc>
          <w:tcPr>
            <w:tcW w:w="2841" w:type="dxa"/>
            <w:vAlign w:val="top"/>
          </w:tcPr>
          <w:p>
            <w:pPr>
              <w:ind w:left="3"/>
              <w:spacing w:before="6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住房改革支出</w:t>
            </w:r>
          </w:p>
        </w:tc>
        <w:tc>
          <w:tcPr>
            <w:tcW w:w="1642" w:type="dxa"/>
            <w:vAlign w:val="top"/>
          </w:tcPr>
          <w:p>
            <w:pPr>
              <w:ind w:right="5"/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25.25</w:t>
            </w:r>
          </w:p>
        </w:tc>
        <w:tc>
          <w:tcPr>
            <w:tcW w:w="1355" w:type="dxa"/>
            <w:vAlign w:val="top"/>
          </w:tcPr>
          <w:p>
            <w:pPr>
              <w:ind w:right="3"/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25.25</w:t>
            </w:r>
          </w:p>
        </w:tc>
        <w:tc>
          <w:tcPr>
            <w:tcW w:w="157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31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5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2210201</w:t>
            </w:r>
          </w:p>
        </w:tc>
        <w:tc>
          <w:tcPr>
            <w:tcW w:w="2841" w:type="dxa"/>
            <w:vAlign w:val="top"/>
          </w:tcPr>
          <w:p>
            <w:pPr>
              <w:ind w:left="3"/>
              <w:spacing w:before="66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住房公积金</w:t>
            </w:r>
          </w:p>
        </w:tc>
        <w:tc>
          <w:tcPr>
            <w:tcW w:w="1642" w:type="dxa"/>
            <w:vAlign w:val="top"/>
          </w:tcPr>
          <w:p>
            <w:pPr>
              <w:ind w:right="5"/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25.25</w:t>
            </w:r>
          </w:p>
        </w:tc>
        <w:tc>
          <w:tcPr>
            <w:tcW w:w="1355" w:type="dxa"/>
            <w:vAlign w:val="top"/>
          </w:tcPr>
          <w:p>
            <w:pPr>
              <w:ind w:right="3"/>
              <w:spacing w:before="6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25.25</w:t>
            </w:r>
          </w:p>
        </w:tc>
        <w:tc>
          <w:tcPr>
            <w:tcW w:w="1577" w:type="dxa"/>
            <w:vAlign w:val="top"/>
          </w:tcPr>
          <w:p>
            <w:pPr>
              <w:pStyle w:val="TableText"/>
              <w:rPr/>
            </w:pPr>
            <w:r/>
          </w:p>
        </w:tc>
      </w:tr>
    </w:tbl>
    <w:p>
      <w:pPr>
        <w:rPr>
          <w:rFonts w:ascii="Arial"/>
          <w:sz w:val="21"/>
        </w:rPr>
      </w:pPr>
      <w:r/>
    </w:p>
    <w:p>
      <w:pPr>
        <w:sectPr>
          <w:headerReference w:type="default" r:id="rId22"/>
          <w:footerReference w:type="default" r:id="rId23"/>
          <w:pgSz w:w="11900" w:h="16840"/>
          <w:pgMar w:top="642" w:right="0" w:bottom="340" w:left="0" w:header="326" w:footer="91" w:gutter="0"/>
        </w:sectPr>
        <w:rPr>
          <w:rFonts w:ascii="Arial" w:hAnsi="Arial" w:eastAsia="Arial" w:cs="Arial"/>
          <w:sz w:val="21"/>
          <w:szCs w:val="21"/>
        </w:rPr>
      </w:pPr>
    </w:p>
    <w:p>
      <w:pPr>
        <w:spacing w:before="76"/>
        <w:rPr/>
      </w:pPr>
      <w:r/>
    </w:p>
    <w:tbl>
      <w:tblPr>
        <w:tblStyle w:val="TableNormal"/>
        <w:tblW w:w="9016" w:type="dxa"/>
        <w:tblInd w:w="143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1601"/>
        <w:gridCol w:w="2841"/>
        <w:gridCol w:w="1642"/>
        <w:gridCol w:w="1355"/>
        <w:gridCol w:w="1577"/>
      </w:tblGrid>
      <w:tr>
        <w:trPr>
          <w:trHeight w:val="328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2"/>
              <w:rPr>
                <w:rFonts w:ascii="SimSun" w:hAnsi="SimSun" w:eastAsia="SimSun" w:cs="SimSun"/>
                <w:sz w:val="18"/>
                <w:szCs w:val="18"/>
              </w:rPr>
            </w:pPr>
            <w:bookmarkStart w:name="bookmark39" w:id="16"/>
            <w:bookmarkEnd w:id="16"/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229</w:t>
            </w:r>
          </w:p>
        </w:tc>
        <w:tc>
          <w:tcPr>
            <w:tcW w:w="2841" w:type="dxa"/>
            <w:vAlign w:val="top"/>
          </w:tcPr>
          <w:p>
            <w:pPr>
              <w:ind w:left="5"/>
              <w:spacing w:before="63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其他支出</w:t>
            </w:r>
          </w:p>
        </w:tc>
        <w:tc>
          <w:tcPr>
            <w:tcW w:w="1642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35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3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1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22960</w:t>
            </w:r>
          </w:p>
        </w:tc>
        <w:tc>
          <w:tcPr>
            <w:tcW w:w="2841" w:type="dxa"/>
            <w:vAlign w:val="top"/>
          </w:tcPr>
          <w:p>
            <w:pPr>
              <w:ind w:left="5"/>
              <w:spacing w:before="61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彩票公益金安排的支出</w:t>
            </w:r>
          </w:p>
        </w:tc>
        <w:tc>
          <w:tcPr>
            <w:tcW w:w="1642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35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7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9" w:hRule="atLeast"/>
        </w:trPr>
        <w:tc>
          <w:tcPr>
            <w:tcW w:w="1601" w:type="dxa"/>
            <w:vAlign w:val="top"/>
          </w:tcPr>
          <w:p>
            <w:pPr>
              <w:ind w:left="11"/>
              <w:spacing w:before="64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2296002</w:t>
            </w:r>
          </w:p>
        </w:tc>
        <w:tc>
          <w:tcPr>
            <w:tcW w:w="2841" w:type="dxa"/>
            <w:vAlign w:val="top"/>
          </w:tcPr>
          <w:p>
            <w:pPr>
              <w:ind w:left="5"/>
              <w:spacing w:before="6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用于社会福利的彩票公益金支出</w:t>
            </w:r>
          </w:p>
        </w:tc>
        <w:tc>
          <w:tcPr>
            <w:tcW w:w="1642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35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7" w:type="dxa"/>
            <w:vAlign w:val="top"/>
          </w:tcPr>
          <w:p>
            <w:pPr>
              <w:pStyle w:val="TableText"/>
              <w:rPr/>
            </w:pPr>
            <w:r/>
          </w:p>
        </w:tc>
      </w:tr>
    </w:tbl>
    <w:p>
      <w:pPr>
        <w:rPr>
          <w:rFonts w:ascii="Arial"/>
          <w:sz w:val="21"/>
        </w:rPr>
      </w:pPr>
      <w:r/>
    </w:p>
    <w:p>
      <w:pPr>
        <w:sectPr>
          <w:headerReference w:type="default" r:id="rId6"/>
          <w:footerReference w:type="default" r:id="rId24"/>
          <w:pgSz w:w="11900" w:h="16840"/>
          <w:pgMar w:top="642" w:right="0" w:bottom="340" w:left="0" w:header="326" w:footer="91" w:gutter="0"/>
        </w:sectPr>
        <w:rPr>
          <w:rFonts w:ascii="Arial" w:hAnsi="Arial" w:eastAsia="Arial" w:cs="Arial"/>
          <w:sz w:val="21"/>
          <w:szCs w:val="21"/>
        </w:rPr>
      </w:pPr>
    </w:p>
    <w:p>
      <w:pPr>
        <w:spacing w:before="232"/>
        <w:rPr/>
      </w:pPr>
      <w:r/>
    </w:p>
    <w:tbl>
      <w:tblPr>
        <w:tblStyle w:val="TableNormal"/>
        <w:tblW w:w="8968" w:type="dxa"/>
        <w:tblInd w:w="143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3003"/>
        <w:gridCol w:w="2398"/>
        <w:gridCol w:w="1247"/>
        <w:gridCol w:w="1187"/>
        <w:gridCol w:w="1133"/>
      </w:tblGrid>
      <w:tr>
        <w:trPr>
          <w:trHeight w:val="331" w:hRule="atLeast"/>
        </w:trPr>
        <w:tc>
          <w:tcPr>
            <w:tcW w:w="8968" w:type="dxa"/>
            <w:vAlign w:val="top"/>
            <w:gridSpan w:val="5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ind w:right="10"/>
              <w:spacing w:before="84" w:line="226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4"/>
              </w:rPr>
              <w:t>预算公开表6</w:t>
            </w:r>
          </w:p>
        </w:tc>
      </w:tr>
      <w:tr>
        <w:trPr>
          <w:trHeight w:val="325" w:hRule="atLeast"/>
        </w:trPr>
        <w:tc>
          <w:tcPr>
            <w:tcW w:w="8968" w:type="dxa"/>
            <w:vAlign w:val="top"/>
            <w:gridSpan w:val="5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ind w:left="1007"/>
              <w:spacing w:before="43" w:line="209" w:lineRule="auto"/>
              <w:rPr>
                <w:rFonts w:ascii="SimSun" w:hAnsi="SimSun" w:eastAsia="SimSun" w:cs="SimSun"/>
                <w:sz w:val="24"/>
                <w:szCs w:val="24"/>
              </w:rPr>
            </w:pPr>
            <w:bookmarkStart w:name="bookmark40" w:id="17"/>
            <w:bookmarkEnd w:id="17"/>
            <w:r>
              <w:rPr>
                <w:rFonts w:ascii="SimSun" w:hAnsi="SimSun" w:eastAsia="SimSun" w:cs="SimSun"/>
                <w:sz w:val="24"/>
                <w:szCs w:val="24"/>
                <w:color w:val="212529"/>
                <w:spacing w:val="-1"/>
              </w:rPr>
              <w:t>2024年一般公共预算安排基本支出分经济科目表（不含上年结转）</w:t>
            </w:r>
          </w:p>
        </w:tc>
      </w:tr>
      <w:tr>
        <w:trPr>
          <w:trHeight w:val="325" w:hRule="atLeast"/>
        </w:trPr>
        <w:tc>
          <w:tcPr>
            <w:tcW w:w="6648" w:type="dxa"/>
            <w:vAlign w:val="top"/>
            <w:gridSpan w:val="3"/>
            <w:tcBorders>
              <w:right w:val="single" w:color="FFFFFF" w:sz="2" w:space="0"/>
              <w:top w:val="single" w:color="FFFFFF" w:sz="4" w:space="0"/>
            </w:tcBorders>
          </w:tcPr>
          <w:p>
            <w:pPr>
              <w:ind w:left="9"/>
              <w:spacing w:before="80" w:line="226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5"/>
              </w:rPr>
              <w:t>部门名称：兴县民政局</w:t>
            </w:r>
          </w:p>
        </w:tc>
        <w:tc>
          <w:tcPr>
            <w:tcW w:w="1187" w:type="dxa"/>
            <w:vAlign w:val="top"/>
            <w:tcBorders>
              <w:left w:val="single" w:color="FFFFFF" w:sz="2" w:space="0"/>
              <w:right w:val="single" w:color="FFFFFF" w:sz="2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33" w:type="dxa"/>
            <w:vAlign w:val="top"/>
            <w:tcBorders>
              <w:left w:val="single" w:color="FFFFFF" w:sz="2" w:space="0"/>
              <w:top w:val="single" w:color="FFFFFF" w:sz="4" w:space="0"/>
            </w:tcBorders>
          </w:tcPr>
          <w:p>
            <w:pPr>
              <w:ind w:right="2"/>
              <w:spacing w:before="80" w:line="227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4"/>
              </w:rPr>
              <w:t>单位：万元</w:t>
            </w:r>
          </w:p>
        </w:tc>
      </w:tr>
      <w:tr>
        <w:trPr>
          <w:trHeight w:val="325" w:hRule="atLeast"/>
        </w:trPr>
        <w:tc>
          <w:tcPr>
            <w:tcW w:w="3003" w:type="dxa"/>
            <w:vAlign w:val="top"/>
            <w:vMerge w:val="restart"/>
            <w:tcBorders>
              <w:bottom w:val="nil"/>
            </w:tcBorders>
          </w:tcPr>
          <w:p>
            <w:pPr>
              <w:ind w:left="419"/>
              <w:spacing w:before="229" w:line="21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部门预算支出经济科目名称</w:t>
            </w:r>
          </w:p>
        </w:tc>
        <w:tc>
          <w:tcPr>
            <w:tcW w:w="2398" w:type="dxa"/>
            <w:vAlign w:val="top"/>
            <w:vMerge w:val="restart"/>
            <w:tcBorders>
              <w:bottom w:val="nil"/>
            </w:tcBorders>
          </w:tcPr>
          <w:p>
            <w:pPr>
              <w:ind w:left="115"/>
              <w:spacing w:before="229" w:line="21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政府预算支出经济科目名称</w:t>
            </w:r>
          </w:p>
        </w:tc>
        <w:tc>
          <w:tcPr>
            <w:tcW w:w="3567" w:type="dxa"/>
            <w:vAlign w:val="top"/>
            <w:gridSpan w:val="3"/>
          </w:tcPr>
          <w:p>
            <w:pPr>
              <w:ind w:left="1242"/>
              <w:spacing w:before="61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2024年预算数</w:t>
            </w:r>
          </w:p>
        </w:tc>
      </w:tr>
      <w:tr>
        <w:trPr>
          <w:trHeight w:val="325" w:hRule="atLeast"/>
        </w:trPr>
        <w:tc>
          <w:tcPr>
            <w:tcW w:w="3003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398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47" w:type="dxa"/>
            <w:vAlign w:val="top"/>
          </w:tcPr>
          <w:p>
            <w:pPr>
              <w:ind w:left="442"/>
              <w:spacing w:before="62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合计</w:t>
            </w:r>
          </w:p>
        </w:tc>
        <w:tc>
          <w:tcPr>
            <w:tcW w:w="1187" w:type="dxa"/>
            <w:vAlign w:val="top"/>
          </w:tcPr>
          <w:p>
            <w:pPr>
              <w:ind w:left="233"/>
              <w:spacing w:before="62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人员经费</w:t>
            </w:r>
          </w:p>
        </w:tc>
        <w:tc>
          <w:tcPr>
            <w:tcW w:w="1133" w:type="dxa"/>
            <w:vAlign w:val="top"/>
          </w:tcPr>
          <w:p>
            <w:pPr>
              <w:ind w:left="209"/>
              <w:spacing w:before="62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公用经费</w:t>
            </w:r>
          </w:p>
        </w:tc>
      </w:tr>
      <w:tr>
        <w:trPr>
          <w:trHeight w:val="325" w:hRule="atLeast"/>
        </w:trPr>
        <w:tc>
          <w:tcPr>
            <w:tcW w:w="5401" w:type="dxa"/>
            <w:vAlign w:val="top"/>
            <w:gridSpan w:val="2"/>
          </w:tcPr>
          <w:p>
            <w:pPr>
              <w:ind w:left="2513"/>
              <w:spacing w:before="67" w:line="182" w:lineRule="auto"/>
              <w:rPr>
                <w:rFonts w:ascii="Microsoft YaHei" w:hAnsi="Microsoft YaHei" w:eastAsia="Microsoft YaHei" w:cs="Microsoft YaHei"/>
                <w:sz w:val="18"/>
                <w:szCs w:val="18"/>
              </w:rPr>
            </w:pPr>
            <w:r>
              <w:rPr>
                <w:rFonts w:ascii="Microsoft YaHei" w:hAnsi="Microsoft YaHei" w:eastAsia="Microsoft YaHei" w:cs="Microsoft YaHei"/>
                <w:sz w:val="18"/>
                <w:szCs w:val="18"/>
                <w:color w:val="212529"/>
                <w:spacing w:val="-3"/>
              </w:rPr>
              <w:t>合计</w:t>
            </w:r>
          </w:p>
        </w:tc>
        <w:tc>
          <w:tcPr>
            <w:tcW w:w="1247" w:type="dxa"/>
            <w:vAlign w:val="top"/>
          </w:tcPr>
          <w:p>
            <w:pPr>
              <w:ind w:right="10"/>
              <w:spacing w:before="63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78.66</w:t>
            </w:r>
          </w:p>
        </w:tc>
        <w:tc>
          <w:tcPr>
            <w:tcW w:w="1187" w:type="dxa"/>
            <w:vAlign w:val="top"/>
          </w:tcPr>
          <w:p>
            <w:pPr>
              <w:ind w:right="9"/>
              <w:spacing w:before="63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68.51</w:t>
            </w:r>
          </w:p>
        </w:tc>
        <w:tc>
          <w:tcPr>
            <w:tcW w:w="1133" w:type="dxa"/>
            <w:vAlign w:val="top"/>
          </w:tcPr>
          <w:p>
            <w:pPr>
              <w:ind w:right="14"/>
              <w:spacing w:before="63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10.15</w:t>
            </w:r>
          </w:p>
        </w:tc>
      </w:tr>
      <w:tr>
        <w:trPr>
          <w:trHeight w:val="326" w:hRule="atLeast"/>
        </w:trPr>
        <w:tc>
          <w:tcPr>
            <w:tcW w:w="3003" w:type="dxa"/>
            <w:vAlign w:val="top"/>
          </w:tcPr>
          <w:p>
            <w:pPr>
              <w:ind w:left="11"/>
              <w:spacing w:before="65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工资福利支出</w:t>
            </w:r>
          </w:p>
        </w:tc>
        <w:tc>
          <w:tcPr>
            <w:tcW w:w="2398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47" w:type="dxa"/>
            <w:vAlign w:val="top"/>
          </w:tcPr>
          <w:p>
            <w:pPr>
              <w:ind w:right="4"/>
              <w:spacing w:before="64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62.64</w:t>
            </w:r>
          </w:p>
        </w:tc>
        <w:tc>
          <w:tcPr>
            <w:tcW w:w="1187" w:type="dxa"/>
            <w:vAlign w:val="top"/>
          </w:tcPr>
          <w:p>
            <w:pPr>
              <w:ind w:right="3"/>
              <w:spacing w:before="64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62.05</w:t>
            </w:r>
          </w:p>
        </w:tc>
        <w:tc>
          <w:tcPr>
            <w:tcW w:w="1133" w:type="dxa"/>
            <w:vAlign w:val="top"/>
          </w:tcPr>
          <w:p>
            <w:pPr>
              <w:ind w:right="2"/>
              <w:spacing w:before="64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0.59</w:t>
            </w:r>
          </w:p>
        </w:tc>
      </w:tr>
      <w:tr>
        <w:trPr>
          <w:trHeight w:val="326" w:hRule="atLeast"/>
        </w:trPr>
        <w:tc>
          <w:tcPr>
            <w:tcW w:w="3003" w:type="dxa"/>
            <w:vAlign w:val="top"/>
          </w:tcPr>
          <w:p>
            <w:pPr>
              <w:ind w:left="8"/>
              <w:spacing w:before="64" w:line="21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基本工资</w:t>
            </w:r>
          </w:p>
        </w:tc>
        <w:tc>
          <w:tcPr>
            <w:tcW w:w="2398" w:type="dxa"/>
            <w:vAlign w:val="top"/>
          </w:tcPr>
          <w:p>
            <w:pPr>
              <w:ind w:left="9"/>
              <w:spacing w:before="6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工资奖金津补贴</w:t>
            </w:r>
          </w:p>
        </w:tc>
        <w:tc>
          <w:tcPr>
            <w:tcW w:w="1247" w:type="dxa"/>
            <w:vAlign w:val="top"/>
          </w:tcPr>
          <w:p>
            <w:pPr>
              <w:ind w:right="4"/>
              <w:spacing w:before="64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21.80</w:t>
            </w:r>
          </w:p>
        </w:tc>
        <w:tc>
          <w:tcPr>
            <w:tcW w:w="1187" w:type="dxa"/>
            <w:vAlign w:val="top"/>
          </w:tcPr>
          <w:p>
            <w:pPr>
              <w:ind w:right="3"/>
              <w:spacing w:before="64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21.80</w:t>
            </w:r>
          </w:p>
        </w:tc>
        <w:tc>
          <w:tcPr>
            <w:tcW w:w="1133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3003" w:type="dxa"/>
            <w:vAlign w:val="top"/>
          </w:tcPr>
          <w:p>
            <w:pPr>
              <w:ind w:left="8"/>
              <w:spacing w:before="6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津贴补贴</w:t>
            </w:r>
          </w:p>
        </w:tc>
        <w:tc>
          <w:tcPr>
            <w:tcW w:w="2398" w:type="dxa"/>
            <w:vAlign w:val="top"/>
          </w:tcPr>
          <w:p>
            <w:pPr>
              <w:ind w:left="9"/>
              <w:spacing w:before="6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工资奖金津补贴</w:t>
            </w:r>
          </w:p>
        </w:tc>
        <w:tc>
          <w:tcPr>
            <w:tcW w:w="1247" w:type="dxa"/>
            <w:vAlign w:val="top"/>
          </w:tcPr>
          <w:p>
            <w:pPr>
              <w:ind w:right="4"/>
              <w:spacing w:before="64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14.30</w:t>
            </w:r>
          </w:p>
        </w:tc>
        <w:tc>
          <w:tcPr>
            <w:tcW w:w="1187" w:type="dxa"/>
            <w:vAlign w:val="top"/>
          </w:tcPr>
          <w:p>
            <w:pPr>
              <w:ind w:right="3"/>
              <w:spacing w:before="64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14.30</w:t>
            </w:r>
          </w:p>
        </w:tc>
        <w:tc>
          <w:tcPr>
            <w:tcW w:w="1133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3003" w:type="dxa"/>
            <w:vAlign w:val="top"/>
          </w:tcPr>
          <w:p>
            <w:pPr>
              <w:ind w:left="10"/>
              <w:spacing w:before="65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奖金</w:t>
            </w:r>
          </w:p>
        </w:tc>
        <w:tc>
          <w:tcPr>
            <w:tcW w:w="2398" w:type="dxa"/>
            <w:vAlign w:val="top"/>
          </w:tcPr>
          <w:p>
            <w:pPr>
              <w:ind w:left="9"/>
              <w:spacing w:before="6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工资奖金津补贴</w:t>
            </w:r>
          </w:p>
        </w:tc>
        <w:tc>
          <w:tcPr>
            <w:tcW w:w="1247" w:type="dxa"/>
            <w:vAlign w:val="top"/>
          </w:tcPr>
          <w:p>
            <w:pPr>
              <w:spacing w:before="65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6.48</w:t>
            </w:r>
          </w:p>
        </w:tc>
        <w:tc>
          <w:tcPr>
            <w:tcW w:w="1187" w:type="dxa"/>
            <w:vAlign w:val="top"/>
          </w:tcPr>
          <w:p>
            <w:pPr>
              <w:spacing w:before="65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6.48</w:t>
            </w:r>
          </w:p>
        </w:tc>
        <w:tc>
          <w:tcPr>
            <w:tcW w:w="1133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3003" w:type="dxa"/>
            <w:vAlign w:val="top"/>
          </w:tcPr>
          <w:p>
            <w:pPr>
              <w:ind w:left="8"/>
              <w:spacing w:before="64" w:line="21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机关事业单位基本养老保险缴费</w:t>
            </w:r>
          </w:p>
        </w:tc>
        <w:tc>
          <w:tcPr>
            <w:tcW w:w="2398" w:type="dxa"/>
            <w:vAlign w:val="top"/>
          </w:tcPr>
          <w:p>
            <w:pPr>
              <w:ind w:left="8"/>
              <w:spacing w:before="64" w:line="21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社会保障缴费</w:t>
            </w:r>
          </w:p>
        </w:tc>
        <w:tc>
          <w:tcPr>
            <w:tcW w:w="1247" w:type="dxa"/>
            <w:vAlign w:val="top"/>
          </w:tcPr>
          <w:p>
            <w:pPr>
              <w:spacing w:before="65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6.55</w:t>
            </w:r>
          </w:p>
        </w:tc>
        <w:tc>
          <w:tcPr>
            <w:tcW w:w="1187" w:type="dxa"/>
            <w:vAlign w:val="top"/>
          </w:tcPr>
          <w:p>
            <w:pPr>
              <w:spacing w:before="65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6.55</w:t>
            </w:r>
          </w:p>
        </w:tc>
        <w:tc>
          <w:tcPr>
            <w:tcW w:w="1133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3003" w:type="dxa"/>
            <w:vAlign w:val="top"/>
          </w:tcPr>
          <w:p>
            <w:pPr>
              <w:ind w:left="7"/>
              <w:spacing w:before="6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职业年金缴费</w:t>
            </w:r>
          </w:p>
        </w:tc>
        <w:tc>
          <w:tcPr>
            <w:tcW w:w="2398" w:type="dxa"/>
            <w:vAlign w:val="top"/>
          </w:tcPr>
          <w:p>
            <w:pPr>
              <w:ind w:left="8"/>
              <w:spacing w:before="65" w:line="21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社会保障缴费</w:t>
            </w:r>
          </w:p>
        </w:tc>
        <w:tc>
          <w:tcPr>
            <w:tcW w:w="1247" w:type="dxa"/>
            <w:vAlign w:val="top"/>
          </w:tcPr>
          <w:p>
            <w:pPr>
              <w:spacing w:before="65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3.03</w:t>
            </w:r>
          </w:p>
        </w:tc>
        <w:tc>
          <w:tcPr>
            <w:tcW w:w="1187" w:type="dxa"/>
            <w:vAlign w:val="top"/>
          </w:tcPr>
          <w:p>
            <w:pPr>
              <w:spacing w:before="65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3.03</w:t>
            </w:r>
          </w:p>
        </w:tc>
        <w:tc>
          <w:tcPr>
            <w:tcW w:w="1133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3003" w:type="dxa"/>
            <w:vAlign w:val="top"/>
          </w:tcPr>
          <w:p>
            <w:pPr>
              <w:ind w:left="7"/>
              <w:spacing w:before="65" w:line="21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职工基本医疗保险缴费</w:t>
            </w:r>
          </w:p>
        </w:tc>
        <w:tc>
          <w:tcPr>
            <w:tcW w:w="2398" w:type="dxa"/>
            <w:vAlign w:val="top"/>
          </w:tcPr>
          <w:p>
            <w:pPr>
              <w:ind w:left="8"/>
              <w:spacing w:before="65" w:line="21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社会保障缴费</w:t>
            </w:r>
          </w:p>
        </w:tc>
        <w:tc>
          <w:tcPr>
            <w:tcW w:w="1247" w:type="dxa"/>
            <w:vAlign w:val="top"/>
          </w:tcPr>
          <w:p>
            <w:pPr>
              <w:spacing w:before="65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2.79</w:t>
            </w:r>
          </w:p>
        </w:tc>
        <w:tc>
          <w:tcPr>
            <w:tcW w:w="1187" w:type="dxa"/>
            <w:vAlign w:val="top"/>
          </w:tcPr>
          <w:p>
            <w:pPr>
              <w:spacing w:before="65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2.79</w:t>
            </w:r>
          </w:p>
        </w:tc>
        <w:tc>
          <w:tcPr>
            <w:tcW w:w="1133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3003" w:type="dxa"/>
            <w:vAlign w:val="top"/>
          </w:tcPr>
          <w:p>
            <w:pPr>
              <w:ind w:left="8"/>
              <w:spacing w:before="65" w:line="21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其他社会保障缴费</w:t>
            </w:r>
          </w:p>
        </w:tc>
        <w:tc>
          <w:tcPr>
            <w:tcW w:w="2398" w:type="dxa"/>
            <w:vAlign w:val="top"/>
          </w:tcPr>
          <w:p>
            <w:pPr>
              <w:ind w:left="8"/>
              <w:spacing w:before="65" w:line="21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社会保障缴费</w:t>
            </w:r>
          </w:p>
        </w:tc>
        <w:tc>
          <w:tcPr>
            <w:tcW w:w="1247" w:type="dxa"/>
            <w:vAlign w:val="top"/>
          </w:tcPr>
          <w:p>
            <w:pPr>
              <w:spacing w:before="65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0.69</w:t>
            </w:r>
          </w:p>
        </w:tc>
        <w:tc>
          <w:tcPr>
            <w:tcW w:w="1187" w:type="dxa"/>
            <w:vAlign w:val="top"/>
          </w:tcPr>
          <w:p>
            <w:pPr>
              <w:spacing w:before="65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0.10</w:t>
            </w:r>
          </w:p>
        </w:tc>
        <w:tc>
          <w:tcPr>
            <w:tcW w:w="1133" w:type="dxa"/>
            <w:vAlign w:val="top"/>
          </w:tcPr>
          <w:p>
            <w:pPr>
              <w:ind w:right="2"/>
              <w:spacing w:before="65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0.59</w:t>
            </w:r>
          </w:p>
        </w:tc>
      </w:tr>
      <w:tr>
        <w:trPr>
          <w:trHeight w:val="326" w:hRule="atLeast"/>
        </w:trPr>
        <w:tc>
          <w:tcPr>
            <w:tcW w:w="3003" w:type="dxa"/>
            <w:vAlign w:val="top"/>
          </w:tcPr>
          <w:p>
            <w:pPr>
              <w:ind w:left="9"/>
              <w:spacing w:before="65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住房公积金</w:t>
            </w:r>
          </w:p>
        </w:tc>
        <w:tc>
          <w:tcPr>
            <w:tcW w:w="2398" w:type="dxa"/>
            <w:vAlign w:val="top"/>
          </w:tcPr>
          <w:p>
            <w:pPr>
              <w:ind w:left="7"/>
              <w:spacing w:before="65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住房公积金</w:t>
            </w:r>
          </w:p>
        </w:tc>
        <w:tc>
          <w:tcPr>
            <w:tcW w:w="1247" w:type="dxa"/>
            <w:vAlign w:val="top"/>
          </w:tcPr>
          <w:p>
            <w:pPr>
              <w:spacing w:before="65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6.17</w:t>
            </w:r>
          </w:p>
        </w:tc>
        <w:tc>
          <w:tcPr>
            <w:tcW w:w="1187" w:type="dxa"/>
            <w:vAlign w:val="top"/>
          </w:tcPr>
          <w:p>
            <w:pPr>
              <w:spacing w:before="65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6.17</w:t>
            </w:r>
          </w:p>
        </w:tc>
        <w:tc>
          <w:tcPr>
            <w:tcW w:w="1133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3003" w:type="dxa"/>
            <w:vAlign w:val="top"/>
          </w:tcPr>
          <w:p>
            <w:pPr>
              <w:ind w:left="8"/>
              <w:spacing w:before="65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其他工资福利支出</w:t>
            </w:r>
          </w:p>
        </w:tc>
        <w:tc>
          <w:tcPr>
            <w:tcW w:w="2398" w:type="dxa"/>
            <w:vAlign w:val="top"/>
          </w:tcPr>
          <w:p>
            <w:pPr>
              <w:ind w:left="6"/>
              <w:spacing w:before="65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其他工资福利支出</w:t>
            </w:r>
          </w:p>
        </w:tc>
        <w:tc>
          <w:tcPr>
            <w:tcW w:w="1247" w:type="dxa"/>
            <w:vAlign w:val="top"/>
          </w:tcPr>
          <w:p>
            <w:pPr>
              <w:spacing w:before="65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0.83</w:t>
            </w:r>
          </w:p>
        </w:tc>
        <w:tc>
          <w:tcPr>
            <w:tcW w:w="1187" w:type="dxa"/>
            <w:vAlign w:val="top"/>
          </w:tcPr>
          <w:p>
            <w:pPr>
              <w:spacing w:before="65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0.83</w:t>
            </w:r>
          </w:p>
        </w:tc>
        <w:tc>
          <w:tcPr>
            <w:tcW w:w="1133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5" w:hRule="atLeast"/>
        </w:trPr>
        <w:tc>
          <w:tcPr>
            <w:tcW w:w="3003" w:type="dxa"/>
            <w:vAlign w:val="top"/>
          </w:tcPr>
          <w:p>
            <w:pPr>
              <w:ind w:left="11"/>
              <w:spacing w:before="65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商品和服务支出</w:t>
            </w:r>
          </w:p>
        </w:tc>
        <w:tc>
          <w:tcPr>
            <w:tcW w:w="2398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47" w:type="dxa"/>
            <w:vAlign w:val="top"/>
          </w:tcPr>
          <w:p>
            <w:pPr>
              <w:spacing w:before="65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9.26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33" w:type="dxa"/>
            <w:vAlign w:val="top"/>
          </w:tcPr>
          <w:p>
            <w:pPr>
              <w:ind w:right="2"/>
              <w:spacing w:before="65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9.26</w:t>
            </w:r>
          </w:p>
        </w:tc>
      </w:tr>
      <w:tr>
        <w:trPr>
          <w:trHeight w:val="326" w:hRule="atLeast"/>
        </w:trPr>
        <w:tc>
          <w:tcPr>
            <w:tcW w:w="3003" w:type="dxa"/>
            <w:vAlign w:val="top"/>
          </w:tcPr>
          <w:p>
            <w:pPr>
              <w:ind w:left="12"/>
              <w:spacing w:before="6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办公费</w:t>
            </w:r>
          </w:p>
        </w:tc>
        <w:tc>
          <w:tcPr>
            <w:tcW w:w="2398" w:type="dxa"/>
            <w:vAlign w:val="top"/>
          </w:tcPr>
          <w:p>
            <w:pPr>
              <w:ind w:left="10"/>
              <w:spacing w:before="6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办公经费</w:t>
            </w:r>
          </w:p>
        </w:tc>
        <w:tc>
          <w:tcPr>
            <w:tcW w:w="1247" w:type="dxa"/>
            <w:vAlign w:val="top"/>
          </w:tcPr>
          <w:p>
            <w:pPr>
              <w:spacing w:before="66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6"/>
              </w:rPr>
              <w:t>1.80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33" w:type="dxa"/>
            <w:vAlign w:val="top"/>
          </w:tcPr>
          <w:p>
            <w:pPr>
              <w:ind w:right="2"/>
              <w:spacing w:before="66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6"/>
              </w:rPr>
              <w:t>1.80</w:t>
            </w:r>
          </w:p>
        </w:tc>
      </w:tr>
      <w:tr>
        <w:trPr>
          <w:trHeight w:val="326" w:hRule="atLeast"/>
        </w:trPr>
        <w:tc>
          <w:tcPr>
            <w:tcW w:w="3003" w:type="dxa"/>
            <w:vAlign w:val="top"/>
          </w:tcPr>
          <w:p>
            <w:pPr>
              <w:ind w:left="23"/>
              <w:spacing w:before="6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8"/>
              </w:rPr>
              <w:t>印刷费</w:t>
            </w:r>
          </w:p>
        </w:tc>
        <w:tc>
          <w:tcPr>
            <w:tcW w:w="2398" w:type="dxa"/>
            <w:vAlign w:val="top"/>
          </w:tcPr>
          <w:p>
            <w:pPr>
              <w:ind w:left="10"/>
              <w:spacing w:before="6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办公经费</w:t>
            </w:r>
          </w:p>
        </w:tc>
        <w:tc>
          <w:tcPr>
            <w:tcW w:w="1247" w:type="dxa"/>
            <w:vAlign w:val="top"/>
          </w:tcPr>
          <w:p>
            <w:pPr>
              <w:spacing w:before="66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0.30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33" w:type="dxa"/>
            <w:vAlign w:val="top"/>
          </w:tcPr>
          <w:p>
            <w:pPr>
              <w:ind w:right="2"/>
              <w:spacing w:before="66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0.30</w:t>
            </w:r>
          </w:p>
        </w:tc>
      </w:tr>
      <w:tr>
        <w:trPr>
          <w:trHeight w:val="326" w:hRule="atLeast"/>
        </w:trPr>
        <w:tc>
          <w:tcPr>
            <w:tcW w:w="3003" w:type="dxa"/>
            <w:vAlign w:val="top"/>
          </w:tcPr>
          <w:p>
            <w:pPr>
              <w:ind w:left="23"/>
              <w:spacing w:before="6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8"/>
              </w:rPr>
              <w:t>邮电费</w:t>
            </w:r>
          </w:p>
        </w:tc>
        <w:tc>
          <w:tcPr>
            <w:tcW w:w="2398" w:type="dxa"/>
            <w:vAlign w:val="top"/>
          </w:tcPr>
          <w:p>
            <w:pPr>
              <w:ind w:left="10"/>
              <w:spacing w:before="6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办公经费</w:t>
            </w:r>
          </w:p>
        </w:tc>
        <w:tc>
          <w:tcPr>
            <w:tcW w:w="1247" w:type="dxa"/>
            <w:vAlign w:val="top"/>
          </w:tcPr>
          <w:p>
            <w:pPr>
              <w:spacing w:before="67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0.30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33" w:type="dxa"/>
            <w:vAlign w:val="top"/>
          </w:tcPr>
          <w:p>
            <w:pPr>
              <w:ind w:right="2"/>
              <w:spacing w:before="67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0.30</w:t>
            </w:r>
          </w:p>
        </w:tc>
      </w:tr>
      <w:tr>
        <w:trPr>
          <w:trHeight w:val="326" w:hRule="atLeast"/>
        </w:trPr>
        <w:tc>
          <w:tcPr>
            <w:tcW w:w="3003" w:type="dxa"/>
            <w:vAlign w:val="top"/>
          </w:tcPr>
          <w:p>
            <w:pPr>
              <w:ind w:left="11"/>
              <w:spacing w:before="6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差旅费</w:t>
            </w:r>
          </w:p>
        </w:tc>
        <w:tc>
          <w:tcPr>
            <w:tcW w:w="2398" w:type="dxa"/>
            <w:vAlign w:val="top"/>
          </w:tcPr>
          <w:p>
            <w:pPr>
              <w:ind w:left="10"/>
              <w:spacing w:before="6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办公经费</w:t>
            </w:r>
          </w:p>
        </w:tc>
        <w:tc>
          <w:tcPr>
            <w:tcW w:w="1247" w:type="dxa"/>
            <w:vAlign w:val="top"/>
          </w:tcPr>
          <w:p>
            <w:pPr>
              <w:spacing w:before="67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0.18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33" w:type="dxa"/>
            <w:vAlign w:val="top"/>
          </w:tcPr>
          <w:p>
            <w:pPr>
              <w:ind w:right="2"/>
              <w:spacing w:before="67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0.18</w:t>
            </w:r>
          </w:p>
        </w:tc>
      </w:tr>
      <w:tr>
        <w:trPr>
          <w:trHeight w:val="326" w:hRule="atLeast"/>
        </w:trPr>
        <w:tc>
          <w:tcPr>
            <w:tcW w:w="3003" w:type="dxa"/>
            <w:vAlign w:val="top"/>
          </w:tcPr>
          <w:p>
            <w:pPr>
              <w:ind w:left="11"/>
              <w:spacing w:before="6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维修(护)费</w:t>
            </w:r>
          </w:p>
        </w:tc>
        <w:tc>
          <w:tcPr>
            <w:tcW w:w="2398" w:type="dxa"/>
            <w:vAlign w:val="top"/>
          </w:tcPr>
          <w:p>
            <w:pPr>
              <w:ind w:left="9"/>
              <w:spacing w:before="6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1"/>
              </w:rPr>
              <w:t>维修（护）费</w:t>
            </w:r>
          </w:p>
        </w:tc>
        <w:tc>
          <w:tcPr>
            <w:tcW w:w="1247" w:type="dxa"/>
            <w:vAlign w:val="top"/>
          </w:tcPr>
          <w:p>
            <w:pPr>
              <w:spacing w:before="67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0.30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33" w:type="dxa"/>
            <w:vAlign w:val="top"/>
          </w:tcPr>
          <w:p>
            <w:pPr>
              <w:ind w:right="2"/>
              <w:spacing w:before="67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0.30</w:t>
            </w:r>
          </w:p>
        </w:tc>
      </w:tr>
      <w:tr>
        <w:trPr>
          <w:trHeight w:val="326" w:hRule="atLeast"/>
        </w:trPr>
        <w:tc>
          <w:tcPr>
            <w:tcW w:w="3003" w:type="dxa"/>
            <w:vAlign w:val="top"/>
          </w:tcPr>
          <w:p>
            <w:pPr>
              <w:ind w:left="8"/>
              <w:spacing w:before="6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委托业务费</w:t>
            </w:r>
          </w:p>
        </w:tc>
        <w:tc>
          <w:tcPr>
            <w:tcW w:w="2398" w:type="dxa"/>
            <w:vAlign w:val="top"/>
          </w:tcPr>
          <w:p>
            <w:pPr>
              <w:ind w:left="6"/>
              <w:spacing w:before="6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委托业务费</w:t>
            </w:r>
          </w:p>
        </w:tc>
        <w:tc>
          <w:tcPr>
            <w:tcW w:w="1247" w:type="dxa"/>
            <w:vAlign w:val="top"/>
          </w:tcPr>
          <w:p>
            <w:pPr>
              <w:spacing w:before="67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0.22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33" w:type="dxa"/>
            <w:vAlign w:val="top"/>
          </w:tcPr>
          <w:p>
            <w:pPr>
              <w:ind w:right="2"/>
              <w:spacing w:before="67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0.22</w:t>
            </w:r>
          </w:p>
        </w:tc>
      </w:tr>
      <w:tr>
        <w:trPr>
          <w:trHeight w:val="326" w:hRule="atLeast"/>
        </w:trPr>
        <w:tc>
          <w:tcPr>
            <w:tcW w:w="3003" w:type="dxa"/>
            <w:vAlign w:val="top"/>
          </w:tcPr>
          <w:p>
            <w:pPr>
              <w:ind w:left="11"/>
              <w:spacing w:before="67" w:line="21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工会经费</w:t>
            </w:r>
          </w:p>
        </w:tc>
        <w:tc>
          <w:tcPr>
            <w:tcW w:w="2398" w:type="dxa"/>
            <w:vAlign w:val="top"/>
          </w:tcPr>
          <w:p>
            <w:pPr>
              <w:ind w:left="10"/>
              <w:spacing w:before="6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办公经费</w:t>
            </w:r>
          </w:p>
        </w:tc>
        <w:tc>
          <w:tcPr>
            <w:tcW w:w="1247" w:type="dxa"/>
            <w:vAlign w:val="top"/>
          </w:tcPr>
          <w:p>
            <w:pPr>
              <w:spacing w:before="67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0.54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33" w:type="dxa"/>
            <w:vAlign w:val="top"/>
          </w:tcPr>
          <w:p>
            <w:pPr>
              <w:ind w:right="2"/>
              <w:spacing w:before="67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0.54</w:t>
            </w:r>
          </w:p>
        </w:tc>
      </w:tr>
      <w:tr>
        <w:trPr>
          <w:trHeight w:val="326" w:hRule="atLeast"/>
        </w:trPr>
        <w:tc>
          <w:tcPr>
            <w:tcW w:w="3003" w:type="dxa"/>
            <w:vAlign w:val="top"/>
          </w:tcPr>
          <w:p>
            <w:pPr>
              <w:ind w:left="8"/>
              <w:spacing w:before="6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福利费</w:t>
            </w:r>
          </w:p>
        </w:tc>
        <w:tc>
          <w:tcPr>
            <w:tcW w:w="2398" w:type="dxa"/>
            <w:vAlign w:val="top"/>
          </w:tcPr>
          <w:p>
            <w:pPr>
              <w:ind w:left="10"/>
              <w:spacing w:before="6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办公经费</w:t>
            </w:r>
          </w:p>
        </w:tc>
        <w:tc>
          <w:tcPr>
            <w:tcW w:w="1247" w:type="dxa"/>
            <w:vAlign w:val="top"/>
          </w:tcPr>
          <w:p>
            <w:pPr>
              <w:spacing w:before="67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6"/>
              </w:rPr>
              <w:t>1.00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33" w:type="dxa"/>
            <w:vAlign w:val="top"/>
          </w:tcPr>
          <w:p>
            <w:pPr>
              <w:ind w:right="2"/>
              <w:spacing w:before="67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6"/>
              </w:rPr>
              <w:t>1.00</w:t>
            </w:r>
          </w:p>
        </w:tc>
      </w:tr>
      <w:tr>
        <w:trPr>
          <w:trHeight w:val="326" w:hRule="atLeast"/>
        </w:trPr>
        <w:tc>
          <w:tcPr>
            <w:tcW w:w="3003" w:type="dxa"/>
            <w:vAlign w:val="top"/>
          </w:tcPr>
          <w:p>
            <w:pPr>
              <w:ind w:left="8"/>
              <w:spacing w:before="6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其他交通费用</w:t>
            </w:r>
          </w:p>
        </w:tc>
        <w:tc>
          <w:tcPr>
            <w:tcW w:w="2398" w:type="dxa"/>
            <w:vAlign w:val="top"/>
          </w:tcPr>
          <w:p>
            <w:pPr>
              <w:ind w:left="10"/>
              <w:spacing w:before="6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办公经费</w:t>
            </w:r>
          </w:p>
        </w:tc>
        <w:tc>
          <w:tcPr>
            <w:tcW w:w="1247" w:type="dxa"/>
            <w:vAlign w:val="top"/>
          </w:tcPr>
          <w:p>
            <w:pPr>
              <w:spacing w:before="67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4.02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33" w:type="dxa"/>
            <w:vAlign w:val="top"/>
          </w:tcPr>
          <w:p>
            <w:pPr>
              <w:ind w:right="2"/>
              <w:spacing w:before="67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4.02</w:t>
            </w:r>
          </w:p>
        </w:tc>
      </w:tr>
      <w:tr>
        <w:trPr>
          <w:trHeight w:val="326" w:hRule="atLeast"/>
        </w:trPr>
        <w:tc>
          <w:tcPr>
            <w:tcW w:w="3003" w:type="dxa"/>
            <w:vAlign w:val="top"/>
          </w:tcPr>
          <w:p>
            <w:pPr>
              <w:ind w:left="8"/>
              <w:spacing w:before="6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其他商品和服务支出</w:t>
            </w:r>
          </w:p>
        </w:tc>
        <w:tc>
          <w:tcPr>
            <w:tcW w:w="2398" w:type="dxa"/>
            <w:vAlign w:val="top"/>
          </w:tcPr>
          <w:p>
            <w:pPr>
              <w:ind w:left="6"/>
              <w:spacing w:before="6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其他商品和服务支出</w:t>
            </w:r>
          </w:p>
        </w:tc>
        <w:tc>
          <w:tcPr>
            <w:tcW w:w="1247" w:type="dxa"/>
            <w:vAlign w:val="top"/>
          </w:tcPr>
          <w:p>
            <w:pPr>
              <w:spacing w:before="67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0.60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33" w:type="dxa"/>
            <w:vAlign w:val="top"/>
          </w:tcPr>
          <w:p>
            <w:pPr>
              <w:ind w:right="2"/>
              <w:spacing w:before="67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0.60</w:t>
            </w:r>
          </w:p>
        </w:tc>
      </w:tr>
      <w:tr>
        <w:trPr>
          <w:trHeight w:val="326" w:hRule="atLeast"/>
        </w:trPr>
        <w:tc>
          <w:tcPr>
            <w:tcW w:w="3003" w:type="dxa"/>
            <w:vAlign w:val="top"/>
          </w:tcPr>
          <w:p>
            <w:pPr>
              <w:ind w:left="8"/>
              <w:spacing w:before="6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对个人和家庭的补助</w:t>
            </w:r>
          </w:p>
        </w:tc>
        <w:tc>
          <w:tcPr>
            <w:tcW w:w="2398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47" w:type="dxa"/>
            <w:vAlign w:val="top"/>
          </w:tcPr>
          <w:p>
            <w:pPr>
              <w:spacing w:before="67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6.45</w:t>
            </w:r>
          </w:p>
        </w:tc>
        <w:tc>
          <w:tcPr>
            <w:tcW w:w="1187" w:type="dxa"/>
            <w:vAlign w:val="top"/>
          </w:tcPr>
          <w:p>
            <w:pPr>
              <w:spacing w:before="67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6.45</w:t>
            </w:r>
          </w:p>
        </w:tc>
        <w:tc>
          <w:tcPr>
            <w:tcW w:w="1133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3003" w:type="dxa"/>
            <w:vAlign w:val="top"/>
          </w:tcPr>
          <w:p>
            <w:pPr>
              <w:ind w:left="9"/>
              <w:spacing w:before="6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退休费</w:t>
            </w:r>
          </w:p>
        </w:tc>
        <w:tc>
          <w:tcPr>
            <w:tcW w:w="2398" w:type="dxa"/>
            <w:vAlign w:val="top"/>
          </w:tcPr>
          <w:p>
            <w:pPr>
              <w:ind w:left="9"/>
              <w:spacing w:before="6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离退休费</w:t>
            </w:r>
          </w:p>
        </w:tc>
        <w:tc>
          <w:tcPr>
            <w:tcW w:w="1247" w:type="dxa"/>
            <w:vAlign w:val="top"/>
          </w:tcPr>
          <w:p>
            <w:pPr>
              <w:spacing w:before="67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6.45</w:t>
            </w:r>
          </w:p>
        </w:tc>
        <w:tc>
          <w:tcPr>
            <w:tcW w:w="1187" w:type="dxa"/>
            <w:vAlign w:val="top"/>
          </w:tcPr>
          <w:p>
            <w:pPr>
              <w:spacing w:before="67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6.45</w:t>
            </w:r>
          </w:p>
        </w:tc>
        <w:tc>
          <w:tcPr>
            <w:tcW w:w="1133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326" w:hRule="atLeast"/>
        </w:trPr>
        <w:tc>
          <w:tcPr>
            <w:tcW w:w="3003" w:type="dxa"/>
            <w:vAlign w:val="top"/>
          </w:tcPr>
          <w:p>
            <w:pPr>
              <w:ind w:left="16"/>
              <w:spacing w:before="67" w:line="21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资本性支出</w:t>
            </w:r>
          </w:p>
        </w:tc>
        <w:tc>
          <w:tcPr>
            <w:tcW w:w="2398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47" w:type="dxa"/>
            <w:vAlign w:val="top"/>
          </w:tcPr>
          <w:p>
            <w:pPr>
              <w:spacing w:before="67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0.30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33" w:type="dxa"/>
            <w:vAlign w:val="top"/>
          </w:tcPr>
          <w:p>
            <w:pPr>
              <w:ind w:right="2"/>
              <w:spacing w:before="67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0.30</w:t>
            </w:r>
          </w:p>
        </w:tc>
      </w:tr>
      <w:tr>
        <w:trPr>
          <w:trHeight w:val="331" w:hRule="atLeast"/>
        </w:trPr>
        <w:tc>
          <w:tcPr>
            <w:tcW w:w="3003" w:type="dxa"/>
            <w:vAlign w:val="top"/>
          </w:tcPr>
          <w:p>
            <w:pPr>
              <w:ind w:left="12"/>
              <w:spacing w:before="6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办公设备购置</w:t>
            </w:r>
          </w:p>
        </w:tc>
        <w:tc>
          <w:tcPr>
            <w:tcW w:w="2398" w:type="dxa"/>
            <w:vAlign w:val="top"/>
          </w:tcPr>
          <w:p>
            <w:pPr>
              <w:ind w:left="9"/>
              <w:spacing w:before="6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设备购置</w:t>
            </w:r>
          </w:p>
        </w:tc>
        <w:tc>
          <w:tcPr>
            <w:tcW w:w="1247" w:type="dxa"/>
            <w:vAlign w:val="top"/>
          </w:tcPr>
          <w:p>
            <w:pPr>
              <w:spacing w:before="68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0.30</w:t>
            </w:r>
          </w:p>
        </w:tc>
        <w:tc>
          <w:tcPr>
            <w:tcW w:w="118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33" w:type="dxa"/>
            <w:vAlign w:val="top"/>
          </w:tcPr>
          <w:p>
            <w:pPr>
              <w:ind w:right="2"/>
              <w:spacing w:before="68" w:line="238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0.30</w:t>
            </w:r>
          </w:p>
        </w:tc>
      </w:tr>
    </w:tbl>
    <w:p>
      <w:pPr>
        <w:rPr>
          <w:rFonts w:ascii="Arial"/>
          <w:sz w:val="21"/>
        </w:rPr>
      </w:pPr>
      <w:r/>
    </w:p>
    <w:p>
      <w:pPr>
        <w:sectPr>
          <w:headerReference w:type="default" r:id="rId25"/>
          <w:footerReference w:type="default" r:id="rId26"/>
          <w:pgSz w:w="11900" w:h="16840"/>
          <w:pgMar w:top="642" w:right="0" w:bottom="340" w:left="0" w:header="326" w:footer="93" w:gutter="0"/>
        </w:sectPr>
        <w:rPr>
          <w:rFonts w:ascii="Arial" w:hAnsi="Arial" w:eastAsia="Arial" w:cs="Arial"/>
          <w:sz w:val="21"/>
          <w:szCs w:val="21"/>
        </w:rPr>
      </w:pPr>
    </w:p>
    <w:p>
      <w:pPr>
        <w:spacing w:before="232"/>
        <w:rPr/>
      </w:pPr>
      <w:r/>
    </w:p>
    <w:tbl>
      <w:tblPr>
        <w:tblStyle w:val="TableNormal"/>
        <w:tblW w:w="9016" w:type="dxa"/>
        <w:tblInd w:w="143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2560"/>
        <w:gridCol w:w="4352"/>
        <w:gridCol w:w="2104"/>
      </w:tblGrid>
      <w:tr>
        <w:trPr>
          <w:trHeight w:val="427" w:hRule="atLeast"/>
        </w:trPr>
        <w:tc>
          <w:tcPr>
            <w:tcW w:w="2560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4352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2104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ind w:right="10"/>
              <w:spacing w:before="131" w:line="227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4"/>
              </w:rPr>
              <w:t>预算公开表7</w:t>
            </w:r>
          </w:p>
        </w:tc>
      </w:tr>
      <w:tr>
        <w:trPr>
          <w:trHeight w:val="421" w:hRule="atLeast"/>
        </w:trPr>
        <w:tc>
          <w:tcPr>
            <w:tcW w:w="9016" w:type="dxa"/>
            <w:vAlign w:val="top"/>
            <w:gridSpan w:val="3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ind w:left="1991"/>
              <w:spacing w:before="90" w:line="219" w:lineRule="auto"/>
              <w:outlineLvl w:val="1"/>
              <w:rPr>
                <w:rFonts w:ascii="SimSun" w:hAnsi="SimSun" w:eastAsia="SimSun" w:cs="SimSun"/>
                <w:sz w:val="24"/>
                <w:szCs w:val="24"/>
              </w:rPr>
            </w:pPr>
            <w:bookmarkStart w:name="bookmark41" w:id="18"/>
            <w:bookmarkEnd w:id="18"/>
            <w:bookmarkStart w:name="bookmark10" w:id="19"/>
            <w:bookmarkEnd w:id="19"/>
            <w:r>
              <w:rPr>
                <w:rFonts w:ascii="SimSun" w:hAnsi="SimSun" w:eastAsia="SimSun" w:cs="SimSun"/>
                <w:sz w:val="24"/>
                <w:szCs w:val="24"/>
                <w:color w:val="212529"/>
                <w:spacing w:val="-1"/>
              </w:rPr>
              <w:t>2024年政府性基金预算收入表（不含上年结转）</w:t>
            </w:r>
          </w:p>
        </w:tc>
      </w:tr>
      <w:tr>
        <w:trPr>
          <w:trHeight w:val="421" w:hRule="atLeast"/>
        </w:trPr>
        <w:tc>
          <w:tcPr>
            <w:tcW w:w="6912" w:type="dxa"/>
            <w:vAlign w:val="top"/>
            <w:gridSpan w:val="2"/>
            <w:tcBorders>
              <w:left w:val="single" w:color="FFFFFF" w:sz="2" w:space="0"/>
              <w:right w:val="single" w:color="FFFFFF" w:sz="2" w:space="0"/>
              <w:top w:val="single" w:color="FFFFFF" w:sz="4" w:space="0"/>
            </w:tcBorders>
          </w:tcPr>
          <w:p>
            <w:pPr>
              <w:ind w:left="12"/>
              <w:spacing w:before="128" w:line="227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5"/>
              </w:rPr>
              <w:t>部门名称：兴县民政局</w:t>
            </w:r>
          </w:p>
        </w:tc>
        <w:tc>
          <w:tcPr>
            <w:tcW w:w="2104" w:type="dxa"/>
            <w:vAlign w:val="top"/>
            <w:tcBorders>
              <w:left w:val="single" w:color="FFFFFF" w:sz="2" w:space="0"/>
              <w:right w:val="single" w:color="FFFFFF" w:sz="2" w:space="0"/>
              <w:top w:val="single" w:color="FFFFFF" w:sz="4" w:space="0"/>
            </w:tcBorders>
          </w:tcPr>
          <w:p>
            <w:pPr>
              <w:ind w:right="11"/>
              <w:spacing w:before="128" w:line="227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3"/>
              </w:rPr>
              <w:t>单位:万元</w:t>
            </w:r>
          </w:p>
        </w:tc>
      </w:tr>
      <w:tr>
        <w:trPr>
          <w:trHeight w:val="421" w:hRule="atLeast"/>
        </w:trPr>
        <w:tc>
          <w:tcPr>
            <w:tcW w:w="6912" w:type="dxa"/>
            <w:vAlign w:val="top"/>
            <w:gridSpan w:val="2"/>
          </w:tcPr>
          <w:p>
            <w:pPr>
              <w:ind w:left="3276"/>
              <w:spacing w:before="108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6"/>
              </w:rPr>
              <w:t>项目</w:t>
            </w:r>
          </w:p>
        </w:tc>
        <w:tc>
          <w:tcPr>
            <w:tcW w:w="2104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64" w:lineRule="auto"/>
              <w:rPr/>
            </w:pPr>
            <w:r/>
          </w:p>
          <w:p>
            <w:pPr>
              <w:ind w:left="238"/>
              <w:spacing w:before="5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政府性基金收入预算</w:t>
            </w:r>
          </w:p>
        </w:tc>
      </w:tr>
      <w:tr>
        <w:trPr>
          <w:trHeight w:val="421" w:hRule="atLeast"/>
        </w:trPr>
        <w:tc>
          <w:tcPr>
            <w:tcW w:w="2560" w:type="dxa"/>
            <w:vAlign w:val="top"/>
          </w:tcPr>
          <w:p>
            <w:pPr>
              <w:ind w:left="741"/>
              <w:spacing w:before="109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收入科目编码</w:t>
            </w:r>
          </w:p>
        </w:tc>
        <w:tc>
          <w:tcPr>
            <w:tcW w:w="4352" w:type="dxa"/>
            <w:vAlign w:val="top"/>
          </w:tcPr>
          <w:p>
            <w:pPr>
              <w:ind w:left="1812"/>
              <w:spacing w:before="109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科目名称</w:t>
            </w:r>
          </w:p>
        </w:tc>
        <w:tc>
          <w:tcPr>
            <w:tcW w:w="2104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6912" w:type="dxa"/>
            <w:vAlign w:val="top"/>
            <w:gridSpan w:val="2"/>
          </w:tcPr>
          <w:p>
            <w:pPr>
              <w:ind w:left="3274"/>
              <w:spacing w:before="110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合计</w:t>
            </w:r>
          </w:p>
        </w:tc>
        <w:tc>
          <w:tcPr>
            <w:tcW w:w="2104" w:type="dxa"/>
            <w:vAlign w:val="top"/>
          </w:tcPr>
          <w:p>
            <w:pPr>
              <w:ind w:right="8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493.20</w:t>
            </w:r>
          </w:p>
        </w:tc>
      </w:tr>
      <w:tr>
        <w:trPr>
          <w:trHeight w:val="421" w:hRule="atLeast"/>
        </w:trPr>
        <w:tc>
          <w:tcPr>
            <w:tcW w:w="2560" w:type="dxa"/>
            <w:vAlign w:val="top"/>
          </w:tcPr>
          <w:p>
            <w:pPr>
              <w:ind w:left="22"/>
              <w:spacing w:before="111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7"/>
              </w:rPr>
              <w:t>103</w:t>
            </w:r>
          </w:p>
        </w:tc>
        <w:tc>
          <w:tcPr>
            <w:tcW w:w="4352" w:type="dxa"/>
            <w:vAlign w:val="top"/>
          </w:tcPr>
          <w:p>
            <w:pPr>
              <w:ind w:left="8"/>
              <w:spacing w:before="112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非税收入</w:t>
            </w:r>
          </w:p>
        </w:tc>
        <w:tc>
          <w:tcPr>
            <w:tcW w:w="2104" w:type="dxa"/>
            <w:vAlign w:val="top"/>
          </w:tcPr>
          <w:p>
            <w:pPr>
              <w:ind w:right="2"/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493.20</w:t>
            </w:r>
          </w:p>
        </w:tc>
      </w:tr>
      <w:tr>
        <w:trPr>
          <w:trHeight w:val="421" w:hRule="atLeast"/>
        </w:trPr>
        <w:tc>
          <w:tcPr>
            <w:tcW w:w="2560" w:type="dxa"/>
            <w:vAlign w:val="top"/>
          </w:tcPr>
          <w:p>
            <w:pPr>
              <w:ind w:left="22"/>
              <w:spacing w:before="112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10301</w:t>
            </w:r>
          </w:p>
        </w:tc>
        <w:tc>
          <w:tcPr>
            <w:tcW w:w="4352" w:type="dxa"/>
            <w:vAlign w:val="top"/>
          </w:tcPr>
          <w:p>
            <w:pPr>
              <w:ind w:left="5"/>
              <w:spacing w:before="112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政府性基金收入</w:t>
            </w:r>
          </w:p>
        </w:tc>
        <w:tc>
          <w:tcPr>
            <w:tcW w:w="2104" w:type="dxa"/>
            <w:vAlign w:val="top"/>
          </w:tcPr>
          <w:p>
            <w:pPr>
              <w:ind w:right="2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493.20</w:t>
            </w:r>
          </w:p>
        </w:tc>
      </w:tr>
      <w:tr>
        <w:trPr>
          <w:trHeight w:val="427" w:hRule="atLeast"/>
        </w:trPr>
        <w:tc>
          <w:tcPr>
            <w:tcW w:w="2560" w:type="dxa"/>
            <w:vAlign w:val="top"/>
          </w:tcPr>
          <w:p>
            <w:pPr>
              <w:ind w:left="22"/>
              <w:spacing w:before="113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1030155</w:t>
            </w:r>
          </w:p>
        </w:tc>
        <w:tc>
          <w:tcPr>
            <w:tcW w:w="4352" w:type="dxa"/>
            <w:vAlign w:val="top"/>
          </w:tcPr>
          <w:p>
            <w:pPr>
              <w:ind w:left="6"/>
              <w:spacing w:before="11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彩票公益金收入</w:t>
            </w:r>
          </w:p>
        </w:tc>
        <w:tc>
          <w:tcPr>
            <w:tcW w:w="2104" w:type="dxa"/>
            <w:vAlign w:val="top"/>
          </w:tcPr>
          <w:p>
            <w:pPr>
              <w:ind w:right="2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493.20</w:t>
            </w:r>
          </w:p>
        </w:tc>
      </w:tr>
    </w:tbl>
    <w:p>
      <w:pPr>
        <w:rPr>
          <w:rFonts w:ascii="Arial"/>
          <w:sz w:val="21"/>
        </w:rPr>
      </w:pPr>
      <w:r/>
    </w:p>
    <w:p>
      <w:pPr>
        <w:sectPr>
          <w:headerReference w:type="default" r:id="rId6"/>
          <w:footerReference w:type="default" r:id="rId27"/>
          <w:pgSz w:w="11900" w:h="16840"/>
          <w:pgMar w:top="642" w:right="0" w:bottom="340" w:left="0" w:header="326" w:footer="93" w:gutter="0"/>
        </w:sectPr>
        <w:rPr>
          <w:rFonts w:ascii="Arial" w:hAnsi="Arial" w:eastAsia="Arial" w:cs="Arial"/>
          <w:sz w:val="21"/>
          <w:szCs w:val="21"/>
        </w:rPr>
      </w:pPr>
    </w:p>
    <w:p>
      <w:pPr>
        <w:spacing w:before="232"/>
        <w:rPr/>
      </w:pPr>
      <w:r/>
    </w:p>
    <w:tbl>
      <w:tblPr>
        <w:tblStyle w:val="TableNormal"/>
        <w:tblW w:w="9016" w:type="dxa"/>
        <w:tblInd w:w="143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2260"/>
        <w:gridCol w:w="3033"/>
        <w:gridCol w:w="1355"/>
        <w:gridCol w:w="1007"/>
        <w:gridCol w:w="1361"/>
      </w:tblGrid>
      <w:tr>
        <w:trPr>
          <w:trHeight w:val="426" w:hRule="atLeast"/>
        </w:trPr>
        <w:tc>
          <w:tcPr>
            <w:tcW w:w="2260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3033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55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07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61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ind w:right="10"/>
              <w:spacing w:before="131" w:line="227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4"/>
              </w:rPr>
              <w:t>预算公开表8</w:t>
            </w:r>
          </w:p>
        </w:tc>
      </w:tr>
      <w:tr>
        <w:trPr>
          <w:trHeight w:val="421" w:hRule="atLeast"/>
        </w:trPr>
        <w:tc>
          <w:tcPr>
            <w:tcW w:w="9016" w:type="dxa"/>
            <w:vAlign w:val="top"/>
            <w:gridSpan w:val="5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ind w:left="1991"/>
              <w:spacing w:before="91" w:line="219" w:lineRule="auto"/>
              <w:outlineLvl w:val="1"/>
              <w:rPr>
                <w:rFonts w:ascii="SimSun" w:hAnsi="SimSun" w:eastAsia="SimSun" w:cs="SimSun"/>
                <w:sz w:val="24"/>
                <w:szCs w:val="24"/>
              </w:rPr>
            </w:pPr>
            <w:bookmarkStart w:name="bookmark42" w:id="20"/>
            <w:bookmarkEnd w:id="20"/>
            <w:bookmarkStart w:name="bookmark11" w:id="21"/>
            <w:bookmarkEnd w:id="21"/>
            <w:r>
              <w:rPr>
                <w:rFonts w:ascii="SimSun" w:hAnsi="SimSun" w:eastAsia="SimSun" w:cs="SimSun"/>
                <w:sz w:val="24"/>
                <w:szCs w:val="24"/>
                <w:color w:val="212529"/>
                <w:spacing w:val="-1"/>
              </w:rPr>
              <w:t>2024年政府性基金预算支出表（不含上年结转）</w:t>
            </w:r>
          </w:p>
        </w:tc>
      </w:tr>
      <w:tr>
        <w:trPr>
          <w:trHeight w:val="421" w:hRule="atLeast"/>
        </w:trPr>
        <w:tc>
          <w:tcPr>
            <w:tcW w:w="5293" w:type="dxa"/>
            <w:vAlign w:val="top"/>
            <w:gridSpan w:val="2"/>
            <w:tcBorders>
              <w:left w:val="single" w:color="FFFFFF" w:sz="2" w:space="0"/>
              <w:right w:val="single" w:color="FFFFFF" w:sz="2" w:space="0"/>
              <w:top w:val="single" w:color="FFFFFF" w:sz="4" w:space="0"/>
            </w:tcBorders>
          </w:tcPr>
          <w:p>
            <w:pPr>
              <w:ind w:left="12"/>
              <w:spacing w:before="129" w:line="227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5"/>
              </w:rPr>
              <w:t>部门名称：兴县民政局</w:t>
            </w:r>
          </w:p>
        </w:tc>
        <w:tc>
          <w:tcPr>
            <w:tcW w:w="1355" w:type="dxa"/>
            <w:vAlign w:val="top"/>
            <w:tcBorders>
              <w:left w:val="single" w:color="FFFFFF" w:sz="2" w:space="0"/>
              <w:right w:val="single" w:color="FFFFFF" w:sz="2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07" w:type="dxa"/>
            <w:vAlign w:val="top"/>
            <w:tcBorders>
              <w:left w:val="single" w:color="FFFFFF" w:sz="2" w:space="0"/>
              <w:right w:val="single" w:color="FFFFFF" w:sz="2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61" w:type="dxa"/>
            <w:vAlign w:val="top"/>
            <w:tcBorders>
              <w:left w:val="single" w:color="FFFFFF" w:sz="2" w:space="0"/>
              <w:right w:val="single" w:color="FFFFFF" w:sz="2" w:space="0"/>
              <w:top w:val="single" w:color="FFFFFF" w:sz="4" w:space="0"/>
            </w:tcBorders>
          </w:tcPr>
          <w:p>
            <w:pPr>
              <w:ind w:right="11"/>
              <w:spacing w:before="129" w:line="227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3"/>
              </w:rPr>
              <w:t>单位:万元</w:t>
            </w:r>
          </w:p>
        </w:tc>
      </w:tr>
      <w:tr>
        <w:trPr>
          <w:trHeight w:val="421" w:hRule="atLeast"/>
        </w:trPr>
        <w:tc>
          <w:tcPr>
            <w:tcW w:w="2260" w:type="dxa"/>
            <w:vAlign w:val="top"/>
          </w:tcPr>
          <w:p>
            <w:pPr>
              <w:ind w:left="765"/>
              <w:spacing w:before="109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科目编码</w:t>
            </w:r>
          </w:p>
        </w:tc>
        <w:tc>
          <w:tcPr>
            <w:tcW w:w="3033" w:type="dxa"/>
            <w:vAlign w:val="top"/>
          </w:tcPr>
          <w:p>
            <w:pPr>
              <w:ind w:left="1151"/>
              <w:spacing w:before="109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科目名称</w:t>
            </w:r>
          </w:p>
        </w:tc>
        <w:tc>
          <w:tcPr>
            <w:tcW w:w="1355" w:type="dxa"/>
            <w:vAlign w:val="top"/>
          </w:tcPr>
          <w:p>
            <w:pPr>
              <w:ind w:left="496"/>
              <w:spacing w:before="109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合计</w:t>
            </w:r>
          </w:p>
        </w:tc>
        <w:tc>
          <w:tcPr>
            <w:tcW w:w="1007" w:type="dxa"/>
            <w:vAlign w:val="top"/>
          </w:tcPr>
          <w:p>
            <w:pPr>
              <w:ind w:left="142"/>
              <w:spacing w:before="109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基本支出</w:t>
            </w:r>
          </w:p>
        </w:tc>
        <w:tc>
          <w:tcPr>
            <w:tcW w:w="1361" w:type="dxa"/>
            <w:vAlign w:val="top"/>
          </w:tcPr>
          <w:p>
            <w:pPr>
              <w:ind w:left="321"/>
              <w:spacing w:before="109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项目支出</w:t>
            </w:r>
          </w:p>
        </w:tc>
      </w:tr>
      <w:tr>
        <w:trPr>
          <w:trHeight w:val="421" w:hRule="atLeast"/>
        </w:trPr>
        <w:tc>
          <w:tcPr>
            <w:tcW w:w="5293" w:type="dxa"/>
            <w:vAlign w:val="top"/>
            <w:gridSpan w:val="2"/>
          </w:tcPr>
          <w:p>
            <w:pPr>
              <w:ind w:left="2464"/>
              <w:spacing w:before="110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合计</w:t>
            </w:r>
          </w:p>
        </w:tc>
        <w:tc>
          <w:tcPr>
            <w:tcW w:w="1355" w:type="dxa"/>
            <w:vAlign w:val="top"/>
          </w:tcPr>
          <w:p>
            <w:pPr>
              <w:ind w:right="4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493.20</w:t>
            </w:r>
          </w:p>
        </w:tc>
        <w:tc>
          <w:tcPr>
            <w:tcW w:w="100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361" w:type="dxa"/>
            <w:vAlign w:val="top"/>
          </w:tcPr>
          <w:p>
            <w:pPr>
              <w:ind w:right="8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493.20</w:t>
            </w:r>
          </w:p>
        </w:tc>
      </w:tr>
      <w:tr>
        <w:trPr>
          <w:trHeight w:val="421" w:hRule="atLeast"/>
        </w:trPr>
        <w:tc>
          <w:tcPr>
            <w:tcW w:w="2260" w:type="dxa"/>
            <w:vAlign w:val="top"/>
          </w:tcPr>
          <w:p>
            <w:pPr>
              <w:ind w:left="11"/>
              <w:spacing w:before="111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229</w:t>
            </w:r>
          </w:p>
        </w:tc>
        <w:tc>
          <w:tcPr>
            <w:tcW w:w="3033" w:type="dxa"/>
            <w:vAlign w:val="top"/>
          </w:tcPr>
          <w:p>
            <w:pPr>
              <w:ind w:left="6"/>
              <w:spacing w:before="112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其他支出</w:t>
            </w:r>
          </w:p>
        </w:tc>
        <w:tc>
          <w:tcPr>
            <w:tcW w:w="1355" w:type="dxa"/>
            <w:vAlign w:val="top"/>
          </w:tcPr>
          <w:p>
            <w:pPr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493.20</w:t>
            </w:r>
          </w:p>
        </w:tc>
        <w:tc>
          <w:tcPr>
            <w:tcW w:w="100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361" w:type="dxa"/>
            <w:vAlign w:val="top"/>
          </w:tcPr>
          <w:p>
            <w:pPr>
              <w:ind w:right="2"/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493.20</w:t>
            </w:r>
          </w:p>
        </w:tc>
      </w:tr>
      <w:tr>
        <w:trPr>
          <w:trHeight w:val="421" w:hRule="atLeast"/>
        </w:trPr>
        <w:tc>
          <w:tcPr>
            <w:tcW w:w="2260" w:type="dxa"/>
            <w:vAlign w:val="top"/>
          </w:tcPr>
          <w:p>
            <w:pPr>
              <w:ind w:left="11"/>
              <w:spacing w:before="112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22960</w:t>
            </w:r>
          </w:p>
        </w:tc>
        <w:tc>
          <w:tcPr>
            <w:tcW w:w="3033" w:type="dxa"/>
            <w:vAlign w:val="top"/>
          </w:tcPr>
          <w:p>
            <w:pPr>
              <w:ind w:left="6"/>
              <w:spacing w:before="11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彩票公益金安排的支出</w:t>
            </w:r>
          </w:p>
        </w:tc>
        <w:tc>
          <w:tcPr>
            <w:tcW w:w="1355" w:type="dxa"/>
            <w:vAlign w:val="top"/>
          </w:tcPr>
          <w:p>
            <w:pPr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493.20</w:t>
            </w:r>
          </w:p>
        </w:tc>
        <w:tc>
          <w:tcPr>
            <w:tcW w:w="100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361" w:type="dxa"/>
            <w:vAlign w:val="top"/>
          </w:tcPr>
          <w:p>
            <w:pPr>
              <w:ind w:right="2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493.20</w:t>
            </w:r>
          </w:p>
        </w:tc>
      </w:tr>
      <w:tr>
        <w:trPr>
          <w:trHeight w:val="426" w:hRule="atLeast"/>
        </w:trPr>
        <w:tc>
          <w:tcPr>
            <w:tcW w:w="2260" w:type="dxa"/>
            <w:vAlign w:val="top"/>
          </w:tcPr>
          <w:p>
            <w:pPr>
              <w:ind w:left="11"/>
              <w:spacing w:before="113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2296002</w:t>
            </w:r>
          </w:p>
        </w:tc>
        <w:tc>
          <w:tcPr>
            <w:tcW w:w="3033" w:type="dxa"/>
            <w:vAlign w:val="top"/>
          </w:tcPr>
          <w:p>
            <w:pPr>
              <w:ind w:left="7"/>
              <w:spacing w:before="11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用于社会福利的彩票公益金支出</w:t>
            </w:r>
          </w:p>
        </w:tc>
        <w:tc>
          <w:tcPr>
            <w:tcW w:w="1355" w:type="dxa"/>
            <w:vAlign w:val="top"/>
          </w:tcPr>
          <w:p>
            <w:pPr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493.20</w:t>
            </w:r>
          </w:p>
        </w:tc>
        <w:tc>
          <w:tcPr>
            <w:tcW w:w="100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361" w:type="dxa"/>
            <w:vAlign w:val="top"/>
          </w:tcPr>
          <w:p>
            <w:pPr>
              <w:ind w:right="2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493.20</w:t>
            </w:r>
          </w:p>
        </w:tc>
      </w:tr>
    </w:tbl>
    <w:p>
      <w:pPr>
        <w:rPr>
          <w:rFonts w:ascii="Arial"/>
          <w:sz w:val="21"/>
        </w:rPr>
      </w:pPr>
      <w:r/>
    </w:p>
    <w:p>
      <w:pPr>
        <w:sectPr>
          <w:footerReference w:type="default" r:id="rId28"/>
          <w:pgSz w:w="11900" w:h="16840"/>
          <w:pgMar w:top="642" w:right="0" w:bottom="340" w:left="0" w:header="326" w:footer="93" w:gutter="0"/>
        </w:sectPr>
        <w:rPr>
          <w:rFonts w:ascii="Arial" w:hAnsi="Arial" w:eastAsia="Arial" w:cs="Arial"/>
          <w:sz w:val="21"/>
          <w:szCs w:val="21"/>
        </w:rPr>
      </w:pPr>
    </w:p>
    <w:p>
      <w:pPr>
        <w:spacing w:before="232"/>
        <w:rPr/>
      </w:pPr>
      <w:r/>
    </w:p>
    <w:tbl>
      <w:tblPr>
        <w:tblStyle w:val="TableNormal"/>
        <w:tblW w:w="9016" w:type="dxa"/>
        <w:tblInd w:w="143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1097"/>
        <w:gridCol w:w="1727"/>
        <w:gridCol w:w="935"/>
        <w:gridCol w:w="935"/>
        <w:gridCol w:w="1415"/>
        <w:gridCol w:w="971"/>
        <w:gridCol w:w="923"/>
        <w:gridCol w:w="1013"/>
      </w:tblGrid>
      <w:tr>
        <w:trPr>
          <w:trHeight w:val="427" w:hRule="atLeast"/>
        </w:trPr>
        <w:tc>
          <w:tcPr>
            <w:tcW w:w="1097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727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935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935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415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971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13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ind w:right="10"/>
              <w:spacing w:before="252" w:line="203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4"/>
              </w:rPr>
              <w:t>部门公开表9</w:t>
            </w:r>
          </w:p>
        </w:tc>
      </w:tr>
      <w:tr>
        <w:trPr>
          <w:trHeight w:val="421" w:hRule="atLeast"/>
        </w:trPr>
        <w:tc>
          <w:tcPr>
            <w:tcW w:w="9016" w:type="dxa"/>
            <w:vAlign w:val="top"/>
            <w:gridSpan w:val="8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ind w:left="1631"/>
              <w:spacing w:before="90" w:line="219" w:lineRule="auto"/>
              <w:outlineLvl w:val="1"/>
              <w:rPr>
                <w:rFonts w:ascii="SimSun" w:hAnsi="SimSun" w:eastAsia="SimSun" w:cs="SimSun"/>
                <w:sz w:val="24"/>
                <w:szCs w:val="24"/>
              </w:rPr>
            </w:pPr>
            <w:bookmarkStart w:name="bookmark12" w:id="22"/>
            <w:bookmarkEnd w:id="22"/>
            <w:r>
              <w:rPr>
                <w:rFonts w:ascii="SimSun" w:hAnsi="SimSun" w:eastAsia="SimSun" w:cs="SimSun"/>
                <w:sz w:val="24"/>
                <w:szCs w:val="24"/>
                <w:color w:val="212529"/>
                <w:spacing w:val="-1"/>
              </w:rPr>
              <w:t>2024年国有资本经营预算收支预算表（不含上年结转）</w:t>
            </w:r>
          </w:p>
        </w:tc>
      </w:tr>
      <w:tr>
        <w:trPr>
          <w:trHeight w:val="421" w:hRule="atLeast"/>
        </w:trPr>
        <w:tc>
          <w:tcPr>
            <w:tcW w:w="8003" w:type="dxa"/>
            <w:vAlign w:val="top"/>
            <w:gridSpan w:val="7"/>
            <w:tcBorders>
              <w:left w:val="single" w:color="FFFFFF" w:sz="2" w:space="0"/>
              <w:right w:val="single" w:color="FFFFFF" w:sz="2" w:space="0"/>
              <w:top w:val="single" w:color="FFFFFF" w:sz="4" w:space="0"/>
            </w:tcBorders>
          </w:tcPr>
          <w:p>
            <w:pPr>
              <w:ind w:left="12"/>
              <w:spacing w:before="128" w:line="227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5"/>
              </w:rPr>
              <w:t>部门名称：兴县民政局</w:t>
            </w:r>
          </w:p>
        </w:tc>
        <w:tc>
          <w:tcPr>
            <w:tcW w:w="1013" w:type="dxa"/>
            <w:vAlign w:val="top"/>
            <w:tcBorders>
              <w:left w:val="single" w:color="FFFFFF" w:sz="2" w:space="0"/>
              <w:right w:val="single" w:color="FFFFFF" w:sz="2" w:space="0"/>
              <w:top w:val="single" w:color="FFFFFF" w:sz="4" w:space="0"/>
            </w:tcBorders>
          </w:tcPr>
          <w:p>
            <w:pPr>
              <w:ind w:right="5"/>
              <w:spacing w:before="128" w:line="227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4"/>
              </w:rPr>
              <w:t>单位：万元</w:t>
            </w:r>
          </w:p>
        </w:tc>
      </w:tr>
      <w:tr>
        <w:trPr>
          <w:trHeight w:val="421" w:hRule="atLeast"/>
        </w:trPr>
        <w:tc>
          <w:tcPr>
            <w:tcW w:w="3759" w:type="dxa"/>
            <w:vAlign w:val="top"/>
            <w:gridSpan w:val="3"/>
          </w:tcPr>
          <w:p>
            <w:pPr>
              <w:ind w:left="992"/>
              <w:spacing w:before="10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国有资本经营预算收入</w:t>
            </w:r>
          </w:p>
        </w:tc>
        <w:tc>
          <w:tcPr>
            <w:tcW w:w="5257" w:type="dxa"/>
            <w:vAlign w:val="top"/>
            <w:gridSpan w:val="5"/>
          </w:tcPr>
          <w:p>
            <w:pPr>
              <w:ind w:left="1741"/>
              <w:spacing w:before="10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国有资本经营预算支出</w:t>
            </w:r>
          </w:p>
        </w:tc>
      </w:tr>
      <w:tr>
        <w:trPr>
          <w:trHeight w:val="421" w:hRule="atLeast"/>
        </w:trPr>
        <w:tc>
          <w:tcPr>
            <w:tcW w:w="2824" w:type="dxa"/>
            <w:vAlign w:val="top"/>
            <w:gridSpan w:val="2"/>
          </w:tcPr>
          <w:p>
            <w:pPr>
              <w:ind w:left="1230"/>
              <w:spacing w:before="110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6"/>
              </w:rPr>
              <w:t>项目</w:t>
            </w:r>
          </w:p>
        </w:tc>
        <w:tc>
          <w:tcPr>
            <w:tcW w:w="935" w:type="dxa"/>
            <w:vAlign w:val="top"/>
            <w:vMerge w:val="restart"/>
            <w:tcBorders>
              <w:bottom w:val="nil"/>
            </w:tcBorders>
          </w:tcPr>
          <w:p>
            <w:pPr>
              <w:ind w:left="29"/>
              <w:spacing w:before="218"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6"/>
              </w:rPr>
              <w:t>国有资本经</w:t>
            </w:r>
          </w:p>
          <w:p>
            <w:pPr>
              <w:ind w:left="17"/>
              <w:spacing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营收入预算</w:t>
            </w:r>
          </w:p>
        </w:tc>
        <w:tc>
          <w:tcPr>
            <w:tcW w:w="935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65" w:lineRule="auto"/>
              <w:rPr/>
            </w:pPr>
            <w:r/>
          </w:p>
          <w:p>
            <w:pPr>
              <w:ind w:left="103"/>
              <w:spacing w:before="5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科目编码</w:t>
            </w:r>
          </w:p>
        </w:tc>
        <w:tc>
          <w:tcPr>
            <w:tcW w:w="1415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65" w:lineRule="auto"/>
              <w:rPr/>
            </w:pPr>
            <w:r/>
          </w:p>
          <w:p>
            <w:pPr>
              <w:ind w:left="344"/>
              <w:spacing w:before="5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科目名称</w:t>
            </w:r>
          </w:p>
        </w:tc>
        <w:tc>
          <w:tcPr>
            <w:tcW w:w="971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65" w:lineRule="auto"/>
              <w:rPr/>
            </w:pPr>
            <w:r/>
          </w:p>
          <w:p>
            <w:pPr>
              <w:ind w:left="304"/>
              <w:spacing w:before="59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合计</w:t>
            </w:r>
          </w:p>
        </w:tc>
        <w:tc>
          <w:tcPr>
            <w:tcW w:w="923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65" w:lineRule="auto"/>
              <w:rPr/>
            </w:pPr>
            <w:r/>
          </w:p>
          <w:p>
            <w:pPr>
              <w:ind w:left="101"/>
              <w:spacing w:before="5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基本支出</w:t>
            </w:r>
          </w:p>
        </w:tc>
        <w:tc>
          <w:tcPr>
            <w:tcW w:w="1013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65" w:lineRule="auto"/>
              <w:rPr/>
            </w:pPr>
            <w:r/>
          </w:p>
          <w:p>
            <w:pPr>
              <w:ind w:left="147"/>
              <w:spacing w:before="59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项目支出</w:t>
            </w:r>
          </w:p>
        </w:tc>
      </w:tr>
      <w:tr>
        <w:trPr>
          <w:trHeight w:val="421" w:hRule="atLeast"/>
        </w:trPr>
        <w:tc>
          <w:tcPr>
            <w:tcW w:w="1097" w:type="dxa"/>
            <w:vAlign w:val="top"/>
          </w:tcPr>
          <w:p>
            <w:pPr>
              <w:ind w:left="9"/>
              <w:spacing w:before="110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收入科目编码</w:t>
            </w:r>
          </w:p>
        </w:tc>
        <w:tc>
          <w:tcPr>
            <w:tcW w:w="1727" w:type="dxa"/>
            <w:vAlign w:val="top"/>
          </w:tcPr>
          <w:p>
            <w:pPr>
              <w:ind w:left="496"/>
              <w:spacing w:before="110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科目名称</w:t>
            </w:r>
          </w:p>
        </w:tc>
        <w:tc>
          <w:tcPr>
            <w:tcW w:w="935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935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415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971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013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2824" w:type="dxa"/>
            <w:vAlign w:val="top"/>
            <w:gridSpan w:val="2"/>
          </w:tcPr>
          <w:p>
            <w:pPr>
              <w:ind w:left="1228"/>
              <w:spacing w:before="111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合计</w:t>
            </w:r>
          </w:p>
        </w:tc>
        <w:tc>
          <w:tcPr>
            <w:tcW w:w="93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3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13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109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72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3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3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1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7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013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7" w:hRule="atLeast"/>
        </w:trPr>
        <w:tc>
          <w:tcPr>
            <w:tcW w:w="9016" w:type="dxa"/>
            <w:vAlign w:val="top"/>
            <w:gridSpan w:val="8"/>
            <w:tcBorders>
              <w:left w:val="single" w:color="FFFFFF" w:sz="2" w:space="0"/>
              <w:right w:val="single" w:color="FFFFFF" w:sz="2" w:space="0"/>
              <w:bottom w:val="single" w:color="FFFFFF" w:sz="4" w:space="0"/>
            </w:tcBorders>
          </w:tcPr>
          <w:p>
            <w:pPr>
              <w:ind w:left="11"/>
              <w:spacing w:before="11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注：本表无数据</w:t>
            </w:r>
          </w:p>
        </w:tc>
      </w:tr>
    </w:tbl>
    <w:p>
      <w:pPr>
        <w:spacing w:before="58"/>
        <w:rPr/>
      </w:pPr>
      <w:r/>
    </w:p>
    <w:tbl>
      <w:tblPr>
        <w:tblStyle w:val="TableNormal"/>
        <w:tblW w:w="9016" w:type="dxa"/>
        <w:tblInd w:w="143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3627"/>
        <w:gridCol w:w="1343"/>
        <w:gridCol w:w="1259"/>
        <w:gridCol w:w="1343"/>
        <w:gridCol w:w="1444"/>
      </w:tblGrid>
      <w:tr>
        <w:trPr>
          <w:trHeight w:val="427" w:hRule="atLeast"/>
        </w:trPr>
        <w:tc>
          <w:tcPr>
            <w:tcW w:w="3627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43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43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444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ind w:right="4"/>
              <w:spacing w:before="131" w:line="227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4"/>
              </w:rPr>
              <w:t>预算公开表10</w:t>
            </w:r>
          </w:p>
        </w:tc>
      </w:tr>
      <w:tr>
        <w:trPr>
          <w:trHeight w:val="422" w:hRule="atLeast"/>
        </w:trPr>
        <w:tc>
          <w:tcPr>
            <w:tcW w:w="9016" w:type="dxa"/>
            <w:vAlign w:val="top"/>
            <w:gridSpan w:val="5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ind w:left="2111"/>
              <w:spacing w:before="91" w:line="219" w:lineRule="auto"/>
              <w:outlineLvl w:val="1"/>
              <w:rPr>
                <w:rFonts w:ascii="SimSun" w:hAnsi="SimSun" w:eastAsia="SimSun" w:cs="SimSun"/>
                <w:sz w:val="24"/>
                <w:szCs w:val="24"/>
              </w:rPr>
            </w:pPr>
            <w:bookmarkStart w:name="bookmark13" w:id="23"/>
            <w:bookmarkEnd w:id="23"/>
            <w:r>
              <w:rPr>
                <w:rFonts w:ascii="SimSun" w:hAnsi="SimSun" w:eastAsia="SimSun" w:cs="SimSun"/>
                <w:sz w:val="24"/>
                <w:szCs w:val="24"/>
                <w:color w:val="212529"/>
                <w:spacing w:val="-3"/>
              </w:rPr>
              <w:t>2024年财政拨款安排“三公</w:t>
            </w:r>
            <w:r>
              <w:rPr>
                <w:rFonts w:ascii="SimSun" w:hAnsi="SimSun" w:eastAsia="SimSun" w:cs="SimSun"/>
                <w:sz w:val="24"/>
                <w:szCs w:val="24"/>
                <w:color w:val="212529"/>
                <w:spacing w:val="-68"/>
              </w:rPr>
              <w:t xml:space="preserve"> </w:t>
            </w:r>
            <w:r>
              <w:rPr>
                <w:rFonts w:ascii="SimSun" w:hAnsi="SimSun" w:eastAsia="SimSun" w:cs="SimSun"/>
                <w:sz w:val="24"/>
                <w:szCs w:val="24"/>
                <w:color w:val="212529"/>
                <w:spacing w:val="-3"/>
              </w:rPr>
              <w:t>”经费支出预算表</w:t>
            </w:r>
          </w:p>
        </w:tc>
      </w:tr>
      <w:tr>
        <w:trPr>
          <w:trHeight w:val="421" w:hRule="atLeast"/>
        </w:trPr>
        <w:tc>
          <w:tcPr>
            <w:tcW w:w="6229" w:type="dxa"/>
            <w:vAlign w:val="top"/>
            <w:gridSpan w:val="3"/>
            <w:tcBorders>
              <w:left w:val="single" w:color="FFFFFF" w:sz="2" w:space="0"/>
              <w:right w:val="single" w:color="FFFFFF" w:sz="2" w:space="0"/>
              <w:top w:val="single" w:color="FFFFFF" w:sz="4" w:space="0"/>
            </w:tcBorders>
          </w:tcPr>
          <w:p>
            <w:pPr>
              <w:ind w:left="12"/>
              <w:spacing w:before="127" w:line="227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5"/>
              </w:rPr>
              <w:t>部门名称：兴县民政局</w:t>
            </w:r>
          </w:p>
        </w:tc>
        <w:tc>
          <w:tcPr>
            <w:tcW w:w="1343" w:type="dxa"/>
            <w:vAlign w:val="top"/>
            <w:tcBorders>
              <w:left w:val="single" w:color="FFFFFF" w:sz="2" w:space="0"/>
              <w:right w:val="single" w:color="FFFFFF" w:sz="2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444" w:type="dxa"/>
            <w:vAlign w:val="top"/>
            <w:tcBorders>
              <w:left w:val="single" w:color="FFFFFF" w:sz="2" w:space="0"/>
              <w:right w:val="single" w:color="FFFFFF" w:sz="2" w:space="0"/>
              <w:top w:val="single" w:color="FFFFFF" w:sz="4" w:space="0"/>
            </w:tcBorders>
          </w:tcPr>
          <w:p>
            <w:pPr>
              <w:ind w:right="11"/>
              <w:spacing w:before="127" w:line="227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3"/>
              </w:rPr>
              <w:t>单位:万元</w:t>
            </w:r>
          </w:p>
        </w:tc>
      </w:tr>
      <w:tr>
        <w:trPr>
          <w:trHeight w:val="421" w:hRule="atLeast"/>
        </w:trPr>
        <w:tc>
          <w:tcPr>
            <w:tcW w:w="3627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63" w:lineRule="auto"/>
              <w:rPr/>
            </w:pPr>
            <w:r/>
          </w:p>
          <w:p>
            <w:pPr>
              <w:ind w:left="1632"/>
              <w:spacing w:before="59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6"/>
              </w:rPr>
              <w:t>项目</w:t>
            </w:r>
          </w:p>
        </w:tc>
        <w:tc>
          <w:tcPr>
            <w:tcW w:w="5389" w:type="dxa"/>
            <w:vAlign w:val="top"/>
            <w:gridSpan w:val="4"/>
          </w:tcPr>
          <w:p>
            <w:pPr>
              <w:ind w:left="2151"/>
              <w:spacing w:before="10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2024年预算数</w:t>
            </w:r>
          </w:p>
        </w:tc>
      </w:tr>
      <w:tr>
        <w:trPr>
          <w:trHeight w:val="421" w:hRule="atLeast"/>
        </w:trPr>
        <w:tc>
          <w:tcPr>
            <w:tcW w:w="362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43" w:type="dxa"/>
            <w:vAlign w:val="top"/>
          </w:tcPr>
          <w:p>
            <w:pPr>
              <w:ind w:left="487"/>
              <w:spacing w:before="108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合计</w:t>
            </w:r>
          </w:p>
        </w:tc>
        <w:tc>
          <w:tcPr>
            <w:tcW w:w="1259" w:type="dxa"/>
            <w:vAlign w:val="top"/>
          </w:tcPr>
          <w:p>
            <w:pPr>
              <w:ind w:left="89"/>
              <w:spacing w:before="109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一般公共预算</w:t>
            </w:r>
          </w:p>
        </w:tc>
        <w:tc>
          <w:tcPr>
            <w:tcW w:w="1343" w:type="dxa"/>
            <w:vAlign w:val="top"/>
          </w:tcPr>
          <w:p>
            <w:pPr>
              <w:ind w:left="39"/>
              <w:spacing w:before="10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政府性基金预算</w:t>
            </w:r>
          </w:p>
        </w:tc>
        <w:tc>
          <w:tcPr>
            <w:tcW w:w="1444" w:type="dxa"/>
            <w:vAlign w:val="top"/>
          </w:tcPr>
          <w:p>
            <w:pPr>
              <w:ind w:left="106"/>
              <w:spacing w:before="1"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国有资本经营预</w:t>
            </w:r>
          </w:p>
          <w:p>
            <w:pPr>
              <w:ind w:left="630"/>
              <w:spacing w:line="21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算</w:t>
            </w:r>
          </w:p>
        </w:tc>
      </w:tr>
      <w:tr>
        <w:trPr>
          <w:trHeight w:val="421" w:hRule="atLeast"/>
        </w:trPr>
        <w:tc>
          <w:tcPr>
            <w:tcW w:w="3627" w:type="dxa"/>
            <w:vAlign w:val="top"/>
          </w:tcPr>
          <w:p>
            <w:pPr>
              <w:ind w:left="1109"/>
              <w:spacing w:before="110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因公出国（境）费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44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3627" w:type="dxa"/>
            <w:vAlign w:val="top"/>
          </w:tcPr>
          <w:p>
            <w:pPr>
              <w:ind w:left="1370"/>
              <w:spacing w:before="111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公务接待费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44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3627" w:type="dxa"/>
            <w:vAlign w:val="top"/>
          </w:tcPr>
          <w:p>
            <w:pPr>
              <w:ind w:left="920"/>
              <w:spacing w:before="112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公务用车购置及运行费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44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3627" w:type="dxa"/>
            <w:vAlign w:val="top"/>
          </w:tcPr>
          <w:p>
            <w:pPr>
              <w:ind w:left="1094"/>
              <w:spacing w:before="112" w:line="217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①公务用车购置费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44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3627" w:type="dxa"/>
            <w:vAlign w:val="top"/>
          </w:tcPr>
          <w:p>
            <w:pPr>
              <w:ind w:left="913"/>
              <w:spacing w:before="113" w:line="217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②公务用车运行维护费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44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3627" w:type="dxa"/>
            <w:vAlign w:val="top"/>
          </w:tcPr>
          <w:p>
            <w:pPr>
              <w:ind w:left="1630"/>
              <w:spacing w:before="114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合计</w:t>
            </w:r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34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444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7" w:hRule="atLeast"/>
        </w:trPr>
        <w:tc>
          <w:tcPr>
            <w:tcW w:w="3627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</w:tcBorders>
          </w:tcPr>
          <w:p>
            <w:pPr>
              <w:ind w:left="5"/>
              <w:spacing w:before="6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注：本表无数据</w:t>
            </w:r>
          </w:p>
        </w:tc>
        <w:tc>
          <w:tcPr>
            <w:tcW w:w="1343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59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43" w:type="dxa"/>
            <w:vAlign w:val="top"/>
            <w:tcBorders>
              <w:left w:val="single" w:color="FFFFFF" w:sz="2" w:space="0"/>
              <w:bottom w:val="single" w:color="FFFFFF" w:sz="4" w:space="0"/>
              <w:right w:val="single" w:color="D0D7E5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444" w:type="dxa"/>
            <w:vAlign w:val="top"/>
            <w:tcBorders>
              <w:right w:val="single" w:color="FFFFFF" w:sz="2" w:space="0"/>
              <w:bottom w:val="single" w:color="FFFFFF" w:sz="4" w:space="0"/>
              <w:left w:val="single" w:color="D0D7E5" w:sz="4" w:space="0"/>
            </w:tcBorders>
          </w:tcPr>
          <w:p>
            <w:pPr>
              <w:pStyle w:val="TableText"/>
              <w:rPr/>
            </w:pPr>
            <w:r/>
          </w:p>
        </w:tc>
      </w:tr>
    </w:tbl>
    <w:p>
      <w:pPr>
        <w:rPr>
          <w:rFonts w:ascii="Arial"/>
          <w:sz w:val="21"/>
        </w:rPr>
      </w:pPr>
      <w:r/>
    </w:p>
    <w:p>
      <w:pPr>
        <w:sectPr>
          <w:headerReference w:type="default" r:id="rId20"/>
          <w:footerReference w:type="default" r:id="rId29"/>
          <w:pgSz w:w="11900" w:h="16840"/>
          <w:pgMar w:top="642" w:right="0" w:bottom="340" w:left="0" w:header="326" w:footer="93" w:gutter="0"/>
        </w:sectPr>
        <w:rPr>
          <w:rFonts w:ascii="Arial" w:hAnsi="Arial" w:eastAsia="Arial" w:cs="Arial"/>
          <w:sz w:val="21"/>
          <w:szCs w:val="21"/>
        </w:rPr>
      </w:pPr>
    </w:p>
    <w:p>
      <w:pPr>
        <w:spacing w:before="232"/>
        <w:rPr/>
      </w:pPr>
      <w:r/>
    </w:p>
    <w:tbl>
      <w:tblPr>
        <w:tblStyle w:val="TableNormal"/>
        <w:tblW w:w="9016" w:type="dxa"/>
        <w:tblInd w:w="143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3027"/>
        <w:gridCol w:w="1463"/>
        <w:gridCol w:w="1559"/>
        <w:gridCol w:w="1391"/>
        <w:gridCol w:w="1576"/>
      </w:tblGrid>
      <w:tr>
        <w:trPr>
          <w:trHeight w:val="426" w:hRule="atLeast"/>
        </w:trPr>
        <w:tc>
          <w:tcPr>
            <w:tcW w:w="3027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463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559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91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576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ind w:right="4"/>
              <w:spacing w:before="11" w:line="227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4"/>
              </w:rPr>
              <w:t>预算公开表11</w:t>
            </w:r>
          </w:p>
        </w:tc>
      </w:tr>
      <w:tr>
        <w:trPr>
          <w:trHeight w:val="421" w:hRule="atLeast"/>
        </w:trPr>
        <w:tc>
          <w:tcPr>
            <w:tcW w:w="9016" w:type="dxa"/>
            <w:vAlign w:val="top"/>
            <w:gridSpan w:val="5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ind w:left="2351"/>
              <w:spacing w:before="91" w:line="219" w:lineRule="auto"/>
              <w:outlineLvl w:val="1"/>
              <w:rPr>
                <w:rFonts w:ascii="SimSun" w:hAnsi="SimSun" w:eastAsia="SimSun" w:cs="SimSun"/>
                <w:sz w:val="24"/>
                <w:szCs w:val="24"/>
              </w:rPr>
            </w:pPr>
            <w:bookmarkStart w:name="bookmark43" w:id="24"/>
            <w:bookmarkEnd w:id="24"/>
            <w:bookmarkStart w:name="bookmark14" w:id="25"/>
            <w:bookmarkEnd w:id="25"/>
            <w:r>
              <w:rPr>
                <w:rFonts w:ascii="SimSun" w:hAnsi="SimSun" w:eastAsia="SimSun" w:cs="SimSun"/>
                <w:sz w:val="24"/>
                <w:szCs w:val="24"/>
                <w:color w:val="212529"/>
                <w:spacing w:val="-1"/>
              </w:rPr>
              <w:t>2024年财政拨款安排机关运行经费预算表</w:t>
            </w:r>
          </w:p>
        </w:tc>
      </w:tr>
      <w:tr>
        <w:trPr>
          <w:trHeight w:val="420" w:hRule="atLeast"/>
        </w:trPr>
        <w:tc>
          <w:tcPr>
            <w:tcW w:w="3027" w:type="dxa"/>
            <w:vAlign w:val="top"/>
            <w:tcBorders>
              <w:left w:val="single" w:color="FFFFFF" w:sz="2" w:space="0"/>
              <w:right w:val="single" w:color="FFFFFF" w:sz="2" w:space="0"/>
              <w:top w:val="single" w:color="FFFFFF" w:sz="4" w:space="0"/>
            </w:tcBorders>
          </w:tcPr>
          <w:p>
            <w:pPr>
              <w:ind w:left="12"/>
              <w:spacing w:before="129" w:line="227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5"/>
              </w:rPr>
              <w:t>部门名称：兴县民政局</w:t>
            </w:r>
          </w:p>
        </w:tc>
        <w:tc>
          <w:tcPr>
            <w:tcW w:w="1463" w:type="dxa"/>
            <w:vAlign w:val="top"/>
            <w:tcBorders>
              <w:left w:val="single" w:color="FFFFFF" w:sz="2" w:space="0"/>
              <w:right w:val="single" w:color="FFFFFF" w:sz="2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559" w:type="dxa"/>
            <w:vAlign w:val="top"/>
            <w:tcBorders>
              <w:left w:val="single" w:color="FFFFFF" w:sz="2" w:space="0"/>
              <w:right w:val="single" w:color="FFFFFF" w:sz="2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91" w:type="dxa"/>
            <w:vAlign w:val="top"/>
            <w:tcBorders>
              <w:left w:val="single" w:color="FFFFFF" w:sz="2" w:space="0"/>
              <w:right w:val="single" w:color="FFFFFF" w:sz="2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576" w:type="dxa"/>
            <w:vAlign w:val="top"/>
            <w:tcBorders>
              <w:left w:val="single" w:color="FFFFFF" w:sz="2" w:space="0"/>
              <w:right w:val="single" w:color="FFFFFF" w:sz="2" w:space="0"/>
              <w:top w:val="single" w:color="FFFFFF" w:sz="4" w:space="0"/>
            </w:tcBorders>
          </w:tcPr>
          <w:p>
            <w:pPr>
              <w:ind w:right="11"/>
              <w:spacing w:before="129" w:line="227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3"/>
              </w:rPr>
              <w:t>单位:万元</w:t>
            </w:r>
          </w:p>
        </w:tc>
      </w:tr>
      <w:tr>
        <w:trPr>
          <w:trHeight w:val="421" w:hRule="atLeast"/>
        </w:trPr>
        <w:tc>
          <w:tcPr>
            <w:tcW w:w="3027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66" w:lineRule="auto"/>
              <w:rPr/>
            </w:pPr>
            <w:r/>
          </w:p>
          <w:p>
            <w:pPr>
              <w:ind w:left="1150"/>
              <w:spacing w:before="59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单位名称</w:t>
            </w:r>
          </w:p>
        </w:tc>
        <w:tc>
          <w:tcPr>
            <w:tcW w:w="5989" w:type="dxa"/>
            <w:vAlign w:val="top"/>
            <w:gridSpan w:val="4"/>
          </w:tcPr>
          <w:p>
            <w:pPr>
              <w:ind w:left="2541"/>
              <w:spacing w:before="111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2024预算数</w:t>
            </w:r>
          </w:p>
        </w:tc>
      </w:tr>
      <w:tr>
        <w:trPr>
          <w:trHeight w:val="421" w:hRule="atLeast"/>
        </w:trPr>
        <w:tc>
          <w:tcPr>
            <w:tcW w:w="302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463" w:type="dxa"/>
            <w:vAlign w:val="top"/>
          </w:tcPr>
          <w:p>
            <w:pPr>
              <w:ind w:left="547"/>
              <w:spacing w:before="111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合计</w:t>
            </w:r>
          </w:p>
        </w:tc>
        <w:tc>
          <w:tcPr>
            <w:tcW w:w="1559" w:type="dxa"/>
            <w:vAlign w:val="top"/>
          </w:tcPr>
          <w:p>
            <w:pPr>
              <w:ind w:left="239"/>
              <w:spacing w:before="112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一般公共预算</w:t>
            </w:r>
          </w:p>
        </w:tc>
        <w:tc>
          <w:tcPr>
            <w:tcW w:w="1391" w:type="dxa"/>
            <w:vAlign w:val="top"/>
          </w:tcPr>
          <w:p>
            <w:pPr>
              <w:ind w:left="63"/>
              <w:spacing w:before="111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政府性基金预算</w:t>
            </w:r>
          </w:p>
        </w:tc>
        <w:tc>
          <w:tcPr>
            <w:tcW w:w="1576" w:type="dxa"/>
            <w:vAlign w:val="top"/>
          </w:tcPr>
          <w:p>
            <w:pPr>
              <w:ind w:left="82"/>
              <w:spacing w:before="111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国有资本经营预算</w:t>
            </w:r>
          </w:p>
        </w:tc>
      </w:tr>
      <w:tr>
        <w:trPr>
          <w:trHeight w:val="421" w:hRule="atLeast"/>
        </w:trPr>
        <w:tc>
          <w:tcPr>
            <w:tcW w:w="3027" w:type="dxa"/>
            <w:vAlign w:val="top"/>
          </w:tcPr>
          <w:p>
            <w:pPr>
              <w:ind w:left="1151"/>
              <w:spacing w:before="11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部门合计</w:t>
            </w:r>
          </w:p>
        </w:tc>
        <w:tc>
          <w:tcPr>
            <w:tcW w:w="1463" w:type="dxa"/>
            <w:vAlign w:val="top"/>
          </w:tcPr>
          <w:p>
            <w:pPr>
              <w:ind w:right="7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31.84</w:t>
            </w:r>
          </w:p>
        </w:tc>
        <w:tc>
          <w:tcPr>
            <w:tcW w:w="1559" w:type="dxa"/>
            <w:vAlign w:val="top"/>
          </w:tcPr>
          <w:p>
            <w:pPr>
              <w:ind w:right="6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31.84</w:t>
            </w:r>
          </w:p>
        </w:tc>
        <w:tc>
          <w:tcPr>
            <w:tcW w:w="139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6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6" w:hRule="atLeast"/>
        </w:trPr>
        <w:tc>
          <w:tcPr>
            <w:tcW w:w="3027" w:type="dxa"/>
            <w:vAlign w:val="top"/>
          </w:tcPr>
          <w:p>
            <w:pPr>
              <w:ind w:left="12"/>
              <w:spacing w:before="113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兴县民政局</w:t>
            </w:r>
          </w:p>
        </w:tc>
        <w:tc>
          <w:tcPr>
            <w:tcW w:w="1463" w:type="dxa"/>
            <w:vAlign w:val="top"/>
          </w:tcPr>
          <w:p>
            <w:pPr>
              <w:ind w:right="7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31.84</w:t>
            </w:r>
          </w:p>
        </w:tc>
        <w:tc>
          <w:tcPr>
            <w:tcW w:w="1559" w:type="dxa"/>
            <w:vAlign w:val="top"/>
          </w:tcPr>
          <w:p>
            <w:pPr>
              <w:ind w:right="6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31.84</w:t>
            </w:r>
          </w:p>
        </w:tc>
        <w:tc>
          <w:tcPr>
            <w:tcW w:w="139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576" w:type="dxa"/>
            <w:vAlign w:val="top"/>
          </w:tcPr>
          <w:p>
            <w:pPr>
              <w:pStyle w:val="TableText"/>
              <w:rPr/>
            </w:pPr>
            <w:r/>
          </w:p>
        </w:tc>
      </w:tr>
    </w:tbl>
    <w:p>
      <w:pPr>
        <w:rPr>
          <w:rFonts w:ascii="Arial"/>
          <w:sz w:val="21"/>
        </w:rPr>
      </w:pPr>
      <w:r/>
    </w:p>
    <w:p>
      <w:pPr>
        <w:sectPr>
          <w:headerReference w:type="default" r:id="rId6"/>
          <w:footerReference w:type="default" r:id="rId30"/>
          <w:pgSz w:w="11900" w:h="16840"/>
          <w:pgMar w:top="642" w:right="0" w:bottom="340" w:left="0" w:header="326" w:footer="91" w:gutter="0"/>
        </w:sectPr>
        <w:rPr>
          <w:rFonts w:ascii="Arial" w:hAnsi="Arial" w:eastAsia="Arial" w:cs="Arial"/>
          <w:sz w:val="21"/>
          <w:szCs w:val="21"/>
        </w:rPr>
      </w:pPr>
    </w:p>
    <w:p>
      <w:pPr>
        <w:spacing w:before="232"/>
        <w:rPr/>
      </w:pPr>
      <w:r/>
    </w:p>
    <w:tbl>
      <w:tblPr>
        <w:tblStyle w:val="TableNormal"/>
        <w:tblW w:w="9016" w:type="dxa"/>
        <w:tblInd w:w="143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2992"/>
        <w:gridCol w:w="1295"/>
        <w:gridCol w:w="1295"/>
        <w:gridCol w:w="911"/>
        <w:gridCol w:w="923"/>
        <w:gridCol w:w="899"/>
        <w:gridCol w:w="701"/>
      </w:tblGrid>
      <w:tr>
        <w:trPr>
          <w:trHeight w:val="427" w:hRule="atLeast"/>
        </w:trPr>
        <w:tc>
          <w:tcPr>
            <w:tcW w:w="2992" w:type="dxa"/>
            <w:vAlign w:val="top"/>
            <w:tcBorders>
              <w:bottom w:val="single" w:color="FFFFFF" w:sz="4" w:space="0"/>
              <w:top w:val="single" w:color="FFFFFF" w:sz="4" w:space="0"/>
              <w:left w:val="single" w:color="FFFFFF" w:sz="2" w:space="0"/>
              <w:right w:val="single" w:color="FFFFFF" w:sz="2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95" w:type="dxa"/>
            <w:vAlign w:val="top"/>
            <w:tcBorders>
              <w:bottom w:val="single" w:color="FFFFFF" w:sz="4" w:space="0"/>
              <w:top w:val="single" w:color="FFFFFF" w:sz="4" w:space="0"/>
              <w:left w:val="single" w:color="FFFFFF" w:sz="2" w:space="0"/>
              <w:right w:val="single" w:color="FFFFFF" w:sz="2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95" w:type="dxa"/>
            <w:vAlign w:val="top"/>
            <w:tcBorders>
              <w:bottom w:val="single" w:color="FFFFFF" w:sz="4" w:space="0"/>
              <w:top w:val="single" w:color="FFFFFF" w:sz="4" w:space="0"/>
              <w:left w:val="single" w:color="FFFFFF" w:sz="2" w:space="0"/>
              <w:right w:val="single" w:color="FFFFFF" w:sz="2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911" w:type="dxa"/>
            <w:vAlign w:val="top"/>
            <w:tcBorders>
              <w:bottom w:val="single" w:color="FFFFFF" w:sz="4" w:space="0"/>
              <w:top w:val="single" w:color="FFFFFF" w:sz="4" w:space="0"/>
              <w:left w:val="single" w:color="FFFFFF" w:sz="2" w:space="0"/>
              <w:right w:val="single" w:color="FFFFFF" w:sz="2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  <w:tcBorders>
              <w:bottom w:val="single" w:color="FFFFFF" w:sz="4" w:space="0"/>
              <w:top w:val="single" w:color="FFFFFF" w:sz="4" w:space="0"/>
              <w:left w:val="single" w:color="FFFFFF" w:sz="2" w:space="0"/>
              <w:right w:val="single" w:color="FFFFFF" w:sz="2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600" w:type="dxa"/>
            <w:vAlign w:val="top"/>
            <w:gridSpan w:val="2"/>
            <w:tcBorders>
              <w:bottom w:val="single" w:color="FFFFFF" w:sz="4" w:space="0"/>
              <w:top w:val="single" w:color="FFFFFF" w:sz="4" w:space="0"/>
              <w:left w:val="single" w:color="FFFFFF" w:sz="2" w:space="0"/>
              <w:right w:val="single" w:color="FFFFFF" w:sz="2" w:space="0"/>
            </w:tcBorders>
          </w:tcPr>
          <w:p>
            <w:pPr>
              <w:ind w:right="4"/>
              <w:spacing w:before="131" w:line="227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4"/>
              </w:rPr>
              <w:t>预算公开表12</w:t>
            </w:r>
          </w:p>
        </w:tc>
      </w:tr>
      <w:tr>
        <w:trPr>
          <w:trHeight w:val="422" w:hRule="atLeast"/>
        </w:trPr>
        <w:tc>
          <w:tcPr>
            <w:tcW w:w="9016" w:type="dxa"/>
            <w:vAlign w:val="top"/>
            <w:gridSpan w:val="7"/>
            <w:tcBorders>
              <w:bottom w:val="single" w:color="FFFFFF" w:sz="4" w:space="0"/>
              <w:top w:val="single" w:color="FFFFFF" w:sz="4" w:space="0"/>
              <w:left w:val="single" w:color="FFFFFF" w:sz="2" w:space="0"/>
              <w:right w:val="single" w:color="FFFFFF" w:sz="2" w:space="0"/>
            </w:tcBorders>
          </w:tcPr>
          <w:p>
            <w:pPr>
              <w:ind w:left="2591"/>
              <w:spacing w:before="90" w:line="219" w:lineRule="auto"/>
              <w:outlineLvl w:val="1"/>
              <w:rPr>
                <w:rFonts w:ascii="SimSun" w:hAnsi="SimSun" w:eastAsia="SimSun" w:cs="SimSun"/>
                <w:sz w:val="24"/>
                <w:szCs w:val="24"/>
              </w:rPr>
            </w:pPr>
            <w:bookmarkStart w:name="bookmark44" w:id="26"/>
            <w:bookmarkEnd w:id="26"/>
            <w:bookmarkStart w:name="bookmark15" w:id="27"/>
            <w:bookmarkEnd w:id="27"/>
            <w:r>
              <w:rPr>
                <w:rFonts w:ascii="SimSun" w:hAnsi="SimSun" w:eastAsia="SimSun" w:cs="SimSun"/>
                <w:sz w:val="24"/>
                <w:szCs w:val="24"/>
                <w:color w:val="212529"/>
                <w:spacing w:val="-1"/>
              </w:rPr>
              <w:t>2024年项目支出预算表（本年预算）</w:t>
            </w:r>
          </w:p>
        </w:tc>
      </w:tr>
      <w:tr>
        <w:trPr>
          <w:trHeight w:val="421" w:hRule="atLeast"/>
        </w:trPr>
        <w:tc>
          <w:tcPr>
            <w:tcW w:w="7416" w:type="dxa"/>
            <w:vAlign w:val="top"/>
            <w:gridSpan w:val="5"/>
            <w:tcBorders>
              <w:top w:val="single" w:color="FFFFFF" w:sz="4" w:space="0"/>
            </w:tcBorders>
          </w:tcPr>
          <w:p>
            <w:pPr>
              <w:ind w:left="9"/>
              <w:spacing w:before="127" w:line="227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5"/>
              </w:rPr>
              <w:t>部门名称：兴县民政局</w:t>
            </w:r>
          </w:p>
        </w:tc>
        <w:tc>
          <w:tcPr>
            <w:tcW w:w="1600" w:type="dxa"/>
            <w:vAlign w:val="top"/>
            <w:gridSpan w:val="2"/>
            <w:tcBorders>
              <w:top w:val="single" w:color="FFFFFF" w:sz="4" w:space="0"/>
            </w:tcBorders>
          </w:tcPr>
          <w:p>
            <w:pPr>
              <w:ind w:right="2"/>
              <w:spacing w:before="127" w:line="227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4"/>
              </w:rPr>
              <w:t>单位：万元</w:t>
            </w:r>
          </w:p>
        </w:tc>
      </w:tr>
      <w:tr>
        <w:trPr>
          <w:trHeight w:val="422" w:hRule="atLeast"/>
        </w:trPr>
        <w:tc>
          <w:tcPr>
            <w:tcW w:w="2992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63" w:lineRule="auto"/>
              <w:rPr/>
            </w:pPr>
            <w:r/>
          </w:p>
          <w:p>
            <w:pPr>
              <w:ind w:left="1134"/>
              <w:spacing w:before="59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项目名称</w:t>
            </w:r>
          </w:p>
        </w:tc>
        <w:tc>
          <w:tcPr>
            <w:tcW w:w="1295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63" w:lineRule="auto"/>
              <w:rPr/>
            </w:pPr>
            <w:r/>
          </w:p>
          <w:p>
            <w:pPr>
              <w:ind w:left="462"/>
              <w:spacing w:before="59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合计</w:t>
            </w:r>
          </w:p>
        </w:tc>
        <w:tc>
          <w:tcPr>
            <w:tcW w:w="3129" w:type="dxa"/>
            <w:vAlign w:val="top"/>
            <w:gridSpan w:val="3"/>
          </w:tcPr>
          <w:p>
            <w:pPr>
              <w:ind w:left="933"/>
              <w:spacing w:before="10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2024年财政拨款</w:t>
            </w:r>
          </w:p>
        </w:tc>
        <w:tc>
          <w:tcPr>
            <w:tcW w:w="899" w:type="dxa"/>
            <w:vAlign w:val="top"/>
            <w:vMerge w:val="restart"/>
            <w:tcBorders>
              <w:bottom w:val="nil"/>
            </w:tcBorders>
          </w:tcPr>
          <w:p>
            <w:pPr>
              <w:ind w:left="89"/>
              <w:spacing w:before="216"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财政专户</w:t>
            </w:r>
          </w:p>
          <w:p>
            <w:pPr>
              <w:ind w:left="93"/>
              <w:spacing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管理资金</w:t>
            </w:r>
          </w:p>
        </w:tc>
        <w:tc>
          <w:tcPr>
            <w:tcW w:w="701" w:type="dxa"/>
            <w:vAlign w:val="top"/>
            <w:vMerge w:val="restart"/>
            <w:tcBorders>
              <w:bottom w:val="nil"/>
            </w:tcBorders>
          </w:tcPr>
          <w:p>
            <w:pPr>
              <w:ind w:left="79"/>
              <w:spacing w:before="216"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单位资</w:t>
            </w:r>
          </w:p>
          <w:p>
            <w:pPr>
              <w:ind w:left="259"/>
              <w:spacing w:line="225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金</w:t>
            </w:r>
          </w:p>
        </w:tc>
      </w:tr>
      <w:tr>
        <w:trPr>
          <w:trHeight w:val="422" w:hRule="atLeast"/>
        </w:trPr>
        <w:tc>
          <w:tcPr>
            <w:tcW w:w="2992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95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95" w:type="dxa"/>
            <w:vAlign w:val="top"/>
          </w:tcPr>
          <w:p>
            <w:pPr>
              <w:ind w:left="106"/>
              <w:spacing w:before="10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一般公共预算</w:t>
            </w:r>
          </w:p>
        </w:tc>
        <w:tc>
          <w:tcPr>
            <w:tcW w:w="911" w:type="dxa"/>
            <w:vAlign w:val="top"/>
          </w:tcPr>
          <w:p>
            <w:pPr>
              <w:ind w:left="1"/>
              <w:spacing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政府性基金</w:t>
            </w:r>
          </w:p>
          <w:p>
            <w:pPr>
              <w:ind w:left="274"/>
              <w:spacing w:line="213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预算</w:t>
            </w:r>
          </w:p>
        </w:tc>
        <w:tc>
          <w:tcPr>
            <w:tcW w:w="923" w:type="dxa"/>
            <w:vAlign w:val="top"/>
          </w:tcPr>
          <w:p>
            <w:pPr>
              <w:ind w:left="27"/>
              <w:spacing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6"/>
              </w:rPr>
              <w:t>国有资本经</w:t>
            </w:r>
          </w:p>
          <w:p>
            <w:pPr>
              <w:ind w:left="195"/>
              <w:spacing w:line="213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营预算</w:t>
            </w:r>
          </w:p>
        </w:tc>
        <w:tc>
          <w:tcPr>
            <w:tcW w:w="899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2992" w:type="dxa"/>
            <w:vAlign w:val="top"/>
          </w:tcPr>
          <w:p>
            <w:pPr>
              <w:ind w:left="1462"/>
              <w:spacing w:before="108" w:line="24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1</w:t>
            </w:r>
          </w:p>
        </w:tc>
        <w:tc>
          <w:tcPr>
            <w:tcW w:w="1295" w:type="dxa"/>
            <w:vAlign w:val="top"/>
          </w:tcPr>
          <w:p>
            <w:pPr>
              <w:ind w:left="602"/>
              <w:spacing w:before="108" w:line="24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2</w:t>
            </w:r>
          </w:p>
        </w:tc>
        <w:tc>
          <w:tcPr>
            <w:tcW w:w="1295" w:type="dxa"/>
            <w:vAlign w:val="top"/>
          </w:tcPr>
          <w:p>
            <w:pPr>
              <w:ind w:left="604"/>
              <w:spacing w:before="107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3</w:t>
            </w:r>
          </w:p>
        </w:tc>
        <w:tc>
          <w:tcPr>
            <w:tcW w:w="911" w:type="dxa"/>
            <w:vAlign w:val="top"/>
          </w:tcPr>
          <w:p>
            <w:pPr>
              <w:ind w:left="409"/>
              <w:spacing w:before="108" w:line="24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4</w:t>
            </w:r>
          </w:p>
        </w:tc>
        <w:tc>
          <w:tcPr>
            <w:tcW w:w="923" w:type="dxa"/>
            <w:vAlign w:val="top"/>
          </w:tcPr>
          <w:p>
            <w:pPr>
              <w:ind w:left="421"/>
              <w:spacing w:before="107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5</w:t>
            </w:r>
          </w:p>
        </w:tc>
        <w:tc>
          <w:tcPr>
            <w:tcW w:w="899" w:type="dxa"/>
            <w:vAlign w:val="top"/>
          </w:tcPr>
          <w:p>
            <w:pPr>
              <w:ind w:left="408"/>
              <w:spacing w:before="107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6</w:t>
            </w:r>
          </w:p>
        </w:tc>
        <w:tc>
          <w:tcPr>
            <w:tcW w:w="701" w:type="dxa"/>
            <w:vAlign w:val="top"/>
          </w:tcPr>
          <w:p>
            <w:pPr>
              <w:ind w:left="310"/>
              <w:spacing w:before="107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7</w:t>
            </w:r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12"/>
              <w:spacing w:before="108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兴县民政局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0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12713.27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0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12220.07</w:t>
            </w:r>
          </w:p>
        </w:tc>
        <w:tc>
          <w:tcPr>
            <w:tcW w:w="911" w:type="dxa"/>
            <w:vAlign w:val="top"/>
          </w:tcPr>
          <w:p>
            <w:pPr>
              <w:spacing w:before="10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493.20</w:t>
            </w:r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2992" w:type="dxa"/>
            <w:vAlign w:val="top"/>
          </w:tcPr>
          <w:p>
            <w:pPr>
              <w:ind w:left="192"/>
              <w:spacing w:before="109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兴县民政局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0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12713.27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0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12220.07</w:t>
            </w:r>
          </w:p>
        </w:tc>
        <w:tc>
          <w:tcPr>
            <w:tcW w:w="911" w:type="dxa"/>
            <w:vAlign w:val="top"/>
          </w:tcPr>
          <w:p>
            <w:pPr>
              <w:spacing w:before="10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493.20</w:t>
            </w:r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73"/>
              <w:spacing w:before="110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高龄津贴省级补助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176.00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176.00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2992" w:type="dxa"/>
            <w:vAlign w:val="top"/>
          </w:tcPr>
          <w:p>
            <w:pPr>
              <w:ind w:left="9" w:right="100" w:firstLine="360"/>
              <w:spacing w:before="1" w:line="21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城乡低保家庭中失能老年人护理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5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补贴省级</w:t>
            </w:r>
          </w:p>
        </w:tc>
        <w:tc>
          <w:tcPr>
            <w:tcW w:w="1295" w:type="dxa"/>
            <w:vAlign w:val="top"/>
          </w:tcPr>
          <w:p>
            <w:pPr>
              <w:ind w:right="8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18.00</w:t>
            </w:r>
          </w:p>
        </w:tc>
        <w:tc>
          <w:tcPr>
            <w:tcW w:w="1295" w:type="dxa"/>
            <w:vAlign w:val="top"/>
          </w:tcPr>
          <w:p>
            <w:pPr>
              <w:ind w:right="7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18.00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9"/>
              <w:spacing w:before="111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特困供养（省）</w:t>
            </w:r>
          </w:p>
        </w:tc>
        <w:tc>
          <w:tcPr>
            <w:tcW w:w="1295" w:type="dxa"/>
            <w:vAlign w:val="top"/>
          </w:tcPr>
          <w:p>
            <w:pPr>
              <w:ind w:right="8"/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2069.51</w:t>
            </w:r>
          </w:p>
        </w:tc>
        <w:tc>
          <w:tcPr>
            <w:tcW w:w="1295" w:type="dxa"/>
            <w:vAlign w:val="top"/>
          </w:tcPr>
          <w:p>
            <w:pPr>
              <w:ind w:right="7"/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2069.51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11" w:right="100" w:firstLine="355"/>
              <w:spacing w:before="4"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孤儿事实无人抚养儿童补贴（中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6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6"/>
              </w:rPr>
              <w:t>央）</w:t>
            </w:r>
          </w:p>
        </w:tc>
        <w:tc>
          <w:tcPr>
            <w:tcW w:w="1295" w:type="dxa"/>
            <w:vAlign w:val="top"/>
          </w:tcPr>
          <w:p>
            <w:pPr>
              <w:ind w:right="8"/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70.00</w:t>
            </w:r>
          </w:p>
        </w:tc>
        <w:tc>
          <w:tcPr>
            <w:tcW w:w="1295" w:type="dxa"/>
            <w:vAlign w:val="top"/>
          </w:tcPr>
          <w:p>
            <w:pPr>
              <w:ind w:right="7"/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70.00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9"/>
              <w:spacing w:before="112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城市低保（中央）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600.00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600.00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9"/>
              <w:spacing w:before="111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农村低保（中央）</w:t>
            </w:r>
          </w:p>
        </w:tc>
        <w:tc>
          <w:tcPr>
            <w:tcW w:w="1295" w:type="dxa"/>
            <w:vAlign w:val="top"/>
          </w:tcPr>
          <w:p>
            <w:pPr>
              <w:ind w:right="8"/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1878.00</w:t>
            </w:r>
          </w:p>
        </w:tc>
        <w:tc>
          <w:tcPr>
            <w:tcW w:w="1295" w:type="dxa"/>
            <w:vAlign w:val="top"/>
          </w:tcPr>
          <w:p>
            <w:pPr>
              <w:ind w:right="7"/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1878.00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79"/>
              <w:spacing w:before="112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临时救助（中央）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240.00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240.00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9"/>
              <w:spacing w:before="112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流浪乞讨（中央）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6.00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6.00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12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G殡仪馆护坡工程尾款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190.00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190.00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12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G兴县殡仪馆工程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400.00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400.00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12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G兴县殡仪馆三通一平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100.00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100.00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8" w:right="10" w:firstLine="358"/>
              <w:spacing w:before="4"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G兴县殡仪馆通道两侧生态修复工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8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程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300.00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300.00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1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G兴县养老院三通一平工程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130.00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130.00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1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G西坪养老院灾后维修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150.00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150.00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15" w:right="10" w:firstLine="349"/>
              <w:spacing w:before="4"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H蔚汾景苑社区养老服务中心提升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10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改造项目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7.10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7.10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9"/>
              <w:spacing w:before="11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残疾人护理补贴(省）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163.73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163.73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9"/>
              <w:spacing w:before="11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残疾人生活补贴(省）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118.78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118.78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11" w:right="10" w:firstLine="360"/>
              <w:spacing w:before="4"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兴县社会福利中心敬老院建设(省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2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级补助)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453.00</w:t>
            </w:r>
          </w:p>
        </w:tc>
        <w:tc>
          <w:tcPr>
            <w:tcW w:w="129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11" w:type="dxa"/>
            <w:vAlign w:val="top"/>
          </w:tcPr>
          <w:p>
            <w:pPr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453.00</w:t>
            </w:r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9" w:right="10" w:firstLine="357"/>
              <w:spacing w:before="6" w:line="20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G低保中经济困难高龄老年人生活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8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补</w:t>
            </w:r>
          </w:p>
        </w:tc>
        <w:tc>
          <w:tcPr>
            <w:tcW w:w="1295" w:type="dxa"/>
            <w:vAlign w:val="top"/>
          </w:tcPr>
          <w:p>
            <w:pPr>
              <w:ind w:right="8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30.00</w:t>
            </w:r>
          </w:p>
        </w:tc>
        <w:tc>
          <w:tcPr>
            <w:tcW w:w="1295" w:type="dxa"/>
            <w:vAlign w:val="top"/>
          </w:tcPr>
          <w:p>
            <w:pPr>
              <w:ind w:right="7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30.00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9" w:right="10" w:firstLine="357"/>
              <w:spacing w:before="6" w:line="20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G低保中经济困难失能老年人生活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8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补</w:t>
            </w:r>
          </w:p>
        </w:tc>
        <w:tc>
          <w:tcPr>
            <w:tcW w:w="1295" w:type="dxa"/>
            <w:vAlign w:val="top"/>
          </w:tcPr>
          <w:p>
            <w:pPr>
              <w:ind w:right="8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10.00</w:t>
            </w:r>
          </w:p>
        </w:tc>
        <w:tc>
          <w:tcPr>
            <w:tcW w:w="1295" w:type="dxa"/>
            <w:vAlign w:val="top"/>
          </w:tcPr>
          <w:p>
            <w:pPr>
              <w:ind w:right="7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10.00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1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G残疾人生活补贴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100.00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100.00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1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G残疾人护理补贴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100.00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100.00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1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G农村低保</w:t>
            </w:r>
          </w:p>
        </w:tc>
        <w:tc>
          <w:tcPr>
            <w:tcW w:w="1295" w:type="dxa"/>
            <w:vAlign w:val="top"/>
          </w:tcPr>
          <w:p>
            <w:pPr>
              <w:ind w:right="8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2000.00</w:t>
            </w:r>
          </w:p>
        </w:tc>
        <w:tc>
          <w:tcPr>
            <w:tcW w:w="1295" w:type="dxa"/>
            <w:vAlign w:val="top"/>
          </w:tcPr>
          <w:p>
            <w:pPr>
              <w:ind w:right="7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2000.00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1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G城市低保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400.00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400.00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1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G特困供养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200.00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200.00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7" w:hRule="atLeast"/>
        </w:trPr>
        <w:tc>
          <w:tcPr>
            <w:tcW w:w="2992" w:type="dxa"/>
            <w:vAlign w:val="top"/>
          </w:tcPr>
          <w:p>
            <w:pPr>
              <w:ind w:right="10"/>
              <w:spacing w:before="114" w:line="21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G孤儿事实无人抚养儿童生活补贴</w:t>
            </w:r>
          </w:p>
        </w:tc>
        <w:tc>
          <w:tcPr>
            <w:tcW w:w="1295" w:type="dxa"/>
            <w:vAlign w:val="top"/>
          </w:tcPr>
          <w:p>
            <w:pPr>
              <w:ind w:right="8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40.00</w:t>
            </w:r>
          </w:p>
        </w:tc>
        <w:tc>
          <w:tcPr>
            <w:tcW w:w="1295" w:type="dxa"/>
            <w:vAlign w:val="top"/>
          </w:tcPr>
          <w:p>
            <w:pPr>
              <w:ind w:right="7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40.00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</w:tbl>
    <w:p>
      <w:pPr>
        <w:rPr>
          <w:rFonts w:ascii="Arial"/>
          <w:sz w:val="21"/>
        </w:rPr>
      </w:pPr>
      <w:r/>
    </w:p>
    <w:p>
      <w:pPr>
        <w:sectPr>
          <w:headerReference w:type="default" r:id="rId31"/>
          <w:footerReference w:type="default" r:id="rId32"/>
          <w:pgSz w:w="11900" w:h="16840"/>
          <w:pgMar w:top="642" w:right="0" w:bottom="340" w:left="0" w:header="326" w:footer="93" w:gutter="0"/>
        </w:sectPr>
        <w:rPr>
          <w:rFonts w:ascii="Arial" w:hAnsi="Arial" w:eastAsia="Arial" w:cs="Arial"/>
          <w:sz w:val="21"/>
          <w:szCs w:val="21"/>
        </w:rPr>
      </w:pPr>
    </w:p>
    <w:p>
      <w:pPr>
        <w:spacing w:before="76"/>
        <w:rPr/>
      </w:pPr>
      <w:r/>
    </w:p>
    <w:tbl>
      <w:tblPr>
        <w:tblStyle w:val="TableNormal"/>
        <w:tblW w:w="9016" w:type="dxa"/>
        <w:tblInd w:w="143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2992"/>
        <w:gridCol w:w="1295"/>
        <w:gridCol w:w="1295"/>
        <w:gridCol w:w="911"/>
        <w:gridCol w:w="923"/>
        <w:gridCol w:w="899"/>
        <w:gridCol w:w="701"/>
      </w:tblGrid>
      <w:tr>
        <w:trPr>
          <w:trHeight w:val="427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11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bookmarkStart w:name="bookmark45" w:id="28"/>
            <w:bookmarkEnd w:id="28"/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G临时救助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300.00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300.00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2992" w:type="dxa"/>
            <w:vAlign w:val="top"/>
          </w:tcPr>
          <w:p>
            <w:pPr>
              <w:ind w:left="9" w:right="10" w:firstLine="357"/>
              <w:spacing w:before="1" w:line="21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G80周岁及以上离退休高龄老年人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9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津贴</w:t>
            </w:r>
          </w:p>
        </w:tc>
        <w:tc>
          <w:tcPr>
            <w:tcW w:w="1295" w:type="dxa"/>
            <w:vAlign w:val="top"/>
          </w:tcPr>
          <w:p>
            <w:pPr>
              <w:ind w:right="8"/>
              <w:spacing w:before="10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20.00</w:t>
            </w:r>
          </w:p>
        </w:tc>
        <w:tc>
          <w:tcPr>
            <w:tcW w:w="1295" w:type="dxa"/>
            <w:vAlign w:val="top"/>
          </w:tcPr>
          <w:p>
            <w:pPr>
              <w:ind w:right="7"/>
              <w:spacing w:before="106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11" w:right="100" w:firstLine="355"/>
              <w:spacing w:line="21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G75-79周岁老年人一次性生活补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10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贴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0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884.00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0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884.00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07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G百岁老人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0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3.24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0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3.24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07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G62压及社会定期生活补助</w:t>
            </w:r>
          </w:p>
        </w:tc>
        <w:tc>
          <w:tcPr>
            <w:tcW w:w="1295" w:type="dxa"/>
            <w:vAlign w:val="top"/>
          </w:tcPr>
          <w:p>
            <w:pPr>
              <w:ind w:right="8"/>
              <w:spacing w:before="10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25.00</w:t>
            </w:r>
          </w:p>
        </w:tc>
        <w:tc>
          <w:tcPr>
            <w:tcW w:w="1295" w:type="dxa"/>
            <w:vAlign w:val="top"/>
          </w:tcPr>
          <w:p>
            <w:pPr>
              <w:ind w:right="7"/>
              <w:spacing w:before="107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25.00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11" w:right="100" w:firstLine="373"/>
              <w:spacing w:line="21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困难老年人家庭适老化改造吕财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3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综（2023）36号</w:t>
            </w:r>
          </w:p>
        </w:tc>
        <w:tc>
          <w:tcPr>
            <w:tcW w:w="1295" w:type="dxa"/>
            <w:vAlign w:val="top"/>
          </w:tcPr>
          <w:p>
            <w:pPr>
              <w:ind w:right="8"/>
              <w:spacing w:before="108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37.20</w:t>
            </w:r>
          </w:p>
        </w:tc>
        <w:tc>
          <w:tcPr>
            <w:tcW w:w="129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11" w:type="dxa"/>
            <w:vAlign w:val="top"/>
          </w:tcPr>
          <w:p>
            <w:pPr>
              <w:ind w:right="5"/>
              <w:spacing w:before="108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37.20</w:t>
            </w:r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0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G养老院物品采购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0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2.00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0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2.00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09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G村改社区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8.00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8.00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10" w:right="10" w:firstLine="356"/>
              <w:spacing w:before="2" w:line="21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G80周岁及以上高龄老年人一次性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9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生活补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946.00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946.00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13" w:right="280" w:firstLine="353"/>
              <w:spacing w:before="2" w:line="21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孤儿助学工程中央补助吕财社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5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（2024）108号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3.00</w:t>
            </w:r>
          </w:p>
        </w:tc>
        <w:tc>
          <w:tcPr>
            <w:tcW w:w="1295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11" w:type="dxa"/>
            <w:vAlign w:val="top"/>
          </w:tcPr>
          <w:p>
            <w:pPr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3.00</w:t>
            </w:r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9"/>
              <w:spacing w:before="110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县乡公墓建设</w:t>
            </w:r>
          </w:p>
        </w:tc>
        <w:tc>
          <w:tcPr>
            <w:tcW w:w="1295" w:type="dxa"/>
            <w:vAlign w:val="top"/>
          </w:tcPr>
          <w:p>
            <w:pPr>
              <w:ind w:right="8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20.00</w:t>
            </w:r>
          </w:p>
        </w:tc>
        <w:tc>
          <w:tcPr>
            <w:tcW w:w="1295" w:type="dxa"/>
            <w:vAlign w:val="top"/>
          </w:tcPr>
          <w:p>
            <w:pPr>
              <w:ind w:right="7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2992" w:type="dxa"/>
            <w:vAlign w:val="top"/>
          </w:tcPr>
          <w:p>
            <w:pPr>
              <w:ind w:left="364"/>
              <w:spacing w:before="110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H殡仪馆物品采购项目（自采）</w:t>
            </w:r>
          </w:p>
        </w:tc>
        <w:tc>
          <w:tcPr>
            <w:tcW w:w="1295" w:type="dxa"/>
            <w:vAlign w:val="top"/>
          </w:tcPr>
          <w:p>
            <w:pPr>
              <w:ind w:right="8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15.46</w:t>
            </w:r>
          </w:p>
        </w:tc>
        <w:tc>
          <w:tcPr>
            <w:tcW w:w="1295" w:type="dxa"/>
            <w:vAlign w:val="top"/>
          </w:tcPr>
          <w:p>
            <w:pPr>
              <w:ind w:right="7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15.46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4"/>
              <w:spacing w:before="111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H局运行经费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4.95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4.95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2992" w:type="dxa"/>
            <w:vAlign w:val="top"/>
          </w:tcPr>
          <w:p>
            <w:pPr>
              <w:ind w:left="16" w:right="10" w:firstLine="350"/>
              <w:spacing w:before="3"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G购买事务性生活救助服务工作人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8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6"/>
              </w:rPr>
              <w:t>员项目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145.00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145.00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1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G西坪养老院护工工资</w:t>
            </w:r>
          </w:p>
        </w:tc>
        <w:tc>
          <w:tcPr>
            <w:tcW w:w="1295" w:type="dxa"/>
            <w:vAlign w:val="top"/>
          </w:tcPr>
          <w:p>
            <w:pPr>
              <w:ind w:right="8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18.00</w:t>
            </w:r>
          </w:p>
        </w:tc>
        <w:tc>
          <w:tcPr>
            <w:tcW w:w="1295" w:type="dxa"/>
            <w:vAlign w:val="top"/>
          </w:tcPr>
          <w:p>
            <w:pPr>
              <w:ind w:right="7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18.00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12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G慈善总会</w:t>
            </w:r>
          </w:p>
        </w:tc>
        <w:tc>
          <w:tcPr>
            <w:tcW w:w="1295" w:type="dxa"/>
            <w:vAlign w:val="top"/>
          </w:tcPr>
          <w:p>
            <w:pPr>
              <w:ind w:right="8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10.00</w:t>
            </w:r>
          </w:p>
        </w:tc>
        <w:tc>
          <w:tcPr>
            <w:tcW w:w="1295" w:type="dxa"/>
            <w:vAlign w:val="top"/>
          </w:tcPr>
          <w:p>
            <w:pPr>
              <w:ind w:right="7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10.00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1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G物资储备库运行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5.00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11" w:right="190" w:firstLine="355"/>
              <w:spacing w:before="6" w:line="20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G民政事务中心(西坪养老院)运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8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行</w:t>
            </w:r>
          </w:p>
        </w:tc>
        <w:tc>
          <w:tcPr>
            <w:tcW w:w="1295" w:type="dxa"/>
            <w:vAlign w:val="top"/>
          </w:tcPr>
          <w:p>
            <w:pPr>
              <w:ind w:right="8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15.00</w:t>
            </w:r>
          </w:p>
        </w:tc>
        <w:tc>
          <w:tcPr>
            <w:tcW w:w="1295" w:type="dxa"/>
            <w:vAlign w:val="top"/>
          </w:tcPr>
          <w:p>
            <w:pPr>
              <w:ind w:right="7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15.00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13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G民政局运行项目</w:t>
            </w:r>
          </w:p>
        </w:tc>
        <w:tc>
          <w:tcPr>
            <w:tcW w:w="1295" w:type="dxa"/>
            <w:vAlign w:val="top"/>
          </w:tcPr>
          <w:p>
            <w:pPr>
              <w:ind w:right="8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11.00</w:t>
            </w:r>
          </w:p>
        </w:tc>
        <w:tc>
          <w:tcPr>
            <w:tcW w:w="1295" w:type="dxa"/>
            <w:vAlign w:val="top"/>
          </w:tcPr>
          <w:p>
            <w:pPr>
              <w:ind w:right="7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11.00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1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G殡仪馆运行项目</w:t>
            </w:r>
          </w:p>
        </w:tc>
        <w:tc>
          <w:tcPr>
            <w:tcW w:w="1295" w:type="dxa"/>
            <w:vAlign w:val="top"/>
          </w:tcPr>
          <w:p>
            <w:pPr>
              <w:ind w:right="8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30.00</w:t>
            </w:r>
          </w:p>
        </w:tc>
        <w:tc>
          <w:tcPr>
            <w:tcW w:w="1295" w:type="dxa"/>
            <w:vAlign w:val="top"/>
          </w:tcPr>
          <w:p>
            <w:pPr>
              <w:ind w:right="7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30.00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1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G殡仪馆物品采购（电子卖场）</w:t>
            </w:r>
          </w:p>
        </w:tc>
        <w:tc>
          <w:tcPr>
            <w:tcW w:w="1295" w:type="dxa"/>
            <w:vAlign w:val="top"/>
          </w:tcPr>
          <w:p>
            <w:pPr>
              <w:ind w:right="8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26.90</w:t>
            </w:r>
          </w:p>
        </w:tc>
        <w:tc>
          <w:tcPr>
            <w:tcW w:w="1295" w:type="dxa"/>
            <w:vAlign w:val="top"/>
          </w:tcPr>
          <w:p>
            <w:pPr>
              <w:ind w:right="7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26.90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1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G养老院运行项目</w:t>
            </w:r>
          </w:p>
        </w:tc>
        <w:tc>
          <w:tcPr>
            <w:tcW w:w="1295" w:type="dxa"/>
            <w:vAlign w:val="top"/>
          </w:tcPr>
          <w:p>
            <w:pPr>
              <w:ind w:right="8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50.00</w:t>
            </w:r>
          </w:p>
        </w:tc>
        <w:tc>
          <w:tcPr>
            <w:tcW w:w="1295" w:type="dxa"/>
            <w:vAlign w:val="top"/>
          </w:tcPr>
          <w:p>
            <w:pPr>
              <w:ind w:right="7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50.00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14" w:line="21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G绩效评价服务费</w:t>
            </w:r>
          </w:p>
        </w:tc>
        <w:tc>
          <w:tcPr>
            <w:tcW w:w="1295" w:type="dxa"/>
            <w:vAlign w:val="top"/>
          </w:tcPr>
          <w:p>
            <w:pPr>
              <w:ind w:right="8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50.00</w:t>
            </w:r>
          </w:p>
        </w:tc>
        <w:tc>
          <w:tcPr>
            <w:tcW w:w="1295" w:type="dxa"/>
            <w:vAlign w:val="top"/>
          </w:tcPr>
          <w:p>
            <w:pPr>
              <w:ind w:right="7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50.00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13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G殡仪馆物品采购项目（自采）</w:t>
            </w:r>
          </w:p>
        </w:tc>
        <w:tc>
          <w:tcPr>
            <w:tcW w:w="1295" w:type="dxa"/>
            <w:vAlign w:val="top"/>
          </w:tcPr>
          <w:p>
            <w:pPr>
              <w:ind w:right="8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13.00</w:t>
            </w:r>
          </w:p>
        </w:tc>
        <w:tc>
          <w:tcPr>
            <w:tcW w:w="1295" w:type="dxa"/>
            <w:vAlign w:val="top"/>
          </w:tcPr>
          <w:p>
            <w:pPr>
              <w:ind w:right="7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13.00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86"/>
              <w:spacing w:before="114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6"/>
              </w:rPr>
              <w:t>民政局电费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4.00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18" w:right="100" w:firstLine="367"/>
              <w:spacing w:before="6" w:line="20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民政事务中心（西坪养老院）电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1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费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5.00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1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G西坪养老院护工工资（节后）</w:t>
            </w:r>
          </w:p>
        </w:tc>
        <w:tc>
          <w:tcPr>
            <w:tcW w:w="1295" w:type="dxa"/>
            <w:vAlign w:val="top"/>
          </w:tcPr>
          <w:p>
            <w:pPr>
              <w:ind w:right="8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92.00</w:t>
            </w:r>
          </w:p>
        </w:tc>
        <w:tc>
          <w:tcPr>
            <w:tcW w:w="1295" w:type="dxa"/>
            <w:vAlign w:val="top"/>
          </w:tcPr>
          <w:p>
            <w:pPr>
              <w:ind w:right="7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92.00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2992" w:type="dxa"/>
            <w:vAlign w:val="top"/>
          </w:tcPr>
          <w:p>
            <w:pPr>
              <w:ind w:left="366"/>
              <w:spacing w:before="115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G原福利厂劳务费</w:t>
            </w:r>
          </w:p>
        </w:tc>
        <w:tc>
          <w:tcPr>
            <w:tcW w:w="1295" w:type="dxa"/>
            <w:vAlign w:val="top"/>
          </w:tcPr>
          <w:p>
            <w:pPr>
              <w:ind w:right="2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5.40</w:t>
            </w:r>
          </w:p>
        </w:tc>
        <w:tc>
          <w:tcPr>
            <w:tcW w:w="1295" w:type="dxa"/>
            <w:vAlign w:val="top"/>
          </w:tcPr>
          <w:p>
            <w:pPr>
              <w:ind w:right="1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5.40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7" w:hRule="atLeast"/>
        </w:trPr>
        <w:tc>
          <w:tcPr>
            <w:tcW w:w="2992" w:type="dxa"/>
            <w:vAlign w:val="top"/>
          </w:tcPr>
          <w:p>
            <w:pPr>
              <w:ind w:left="376"/>
              <w:spacing w:before="114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乡村著名行动</w:t>
            </w:r>
          </w:p>
        </w:tc>
        <w:tc>
          <w:tcPr>
            <w:tcW w:w="1295" w:type="dxa"/>
            <w:vAlign w:val="top"/>
          </w:tcPr>
          <w:p>
            <w:pPr>
              <w:ind w:right="8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14.00</w:t>
            </w:r>
          </w:p>
        </w:tc>
        <w:tc>
          <w:tcPr>
            <w:tcW w:w="1295" w:type="dxa"/>
            <w:vAlign w:val="top"/>
          </w:tcPr>
          <w:p>
            <w:pPr>
              <w:ind w:right="7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14.00</w:t>
            </w:r>
          </w:p>
        </w:tc>
        <w:tc>
          <w:tcPr>
            <w:tcW w:w="911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923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899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701" w:type="dxa"/>
            <w:vAlign w:val="top"/>
          </w:tcPr>
          <w:p>
            <w:pPr>
              <w:pStyle w:val="TableText"/>
              <w:rPr/>
            </w:pPr>
            <w:r/>
          </w:p>
        </w:tc>
      </w:tr>
    </w:tbl>
    <w:p>
      <w:pPr>
        <w:rPr>
          <w:rFonts w:ascii="Arial"/>
          <w:sz w:val="21"/>
        </w:rPr>
      </w:pPr>
      <w:r/>
    </w:p>
    <w:p>
      <w:pPr>
        <w:sectPr>
          <w:headerReference w:type="default" r:id="rId20"/>
          <w:footerReference w:type="default" r:id="rId33"/>
          <w:pgSz w:w="11900" w:h="16840"/>
          <w:pgMar w:top="642" w:right="0" w:bottom="340" w:left="0" w:header="326" w:footer="93" w:gutter="0"/>
        </w:sectPr>
        <w:rPr>
          <w:rFonts w:ascii="Arial" w:hAnsi="Arial" w:eastAsia="Arial" w:cs="Arial"/>
          <w:sz w:val="21"/>
          <w:szCs w:val="21"/>
        </w:rPr>
      </w:pPr>
    </w:p>
    <w:p>
      <w:pPr>
        <w:spacing w:before="232"/>
        <w:rPr/>
      </w:pPr>
      <w:r/>
    </w:p>
    <w:tbl>
      <w:tblPr>
        <w:tblStyle w:val="TableNormal"/>
        <w:tblW w:w="9016" w:type="dxa"/>
        <w:tblInd w:w="1439" w:type="dxa"/>
        <w:tblLayout w:type="fixed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</w:tblPr>
      <w:tblGrid>
        <w:gridCol w:w="3819"/>
        <w:gridCol w:w="1367"/>
        <w:gridCol w:w="1462"/>
        <w:gridCol w:w="1247"/>
        <w:gridCol w:w="1121"/>
      </w:tblGrid>
      <w:tr>
        <w:trPr>
          <w:trHeight w:val="427" w:hRule="atLeast"/>
        </w:trPr>
        <w:tc>
          <w:tcPr>
            <w:tcW w:w="3819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67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462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247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121" w:type="dxa"/>
            <w:vAlign w:val="top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ind w:right="4"/>
              <w:spacing w:before="131" w:line="227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4"/>
              </w:rPr>
              <w:t>预算公开表13</w:t>
            </w:r>
          </w:p>
        </w:tc>
      </w:tr>
      <w:tr>
        <w:trPr>
          <w:trHeight w:val="422" w:hRule="atLeast"/>
        </w:trPr>
        <w:tc>
          <w:tcPr>
            <w:tcW w:w="9016" w:type="dxa"/>
            <w:vAlign w:val="top"/>
            <w:gridSpan w:val="5"/>
            <w:tcBorders>
              <w:left w:val="single" w:color="FFFFFF" w:sz="2" w:space="0"/>
              <w:right w:val="single" w:color="FFFFFF" w:sz="2" w:space="0"/>
              <w:bottom w:val="single" w:color="FFFFFF" w:sz="4" w:space="0"/>
              <w:top w:val="single" w:color="FFFFFF" w:sz="4" w:space="0"/>
            </w:tcBorders>
          </w:tcPr>
          <w:p>
            <w:pPr>
              <w:ind w:left="2591"/>
              <w:spacing w:before="91" w:line="219" w:lineRule="auto"/>
              <w:outlineLvl w:val="1"/>
              <w:rPr>
                <w:rFonts w:ascii="SimSun" w:hAnsi="SimSun" w:eastAsia="SimSun" w:cs="SimSun"/>
                <w:sz w:val="24"/>
                <w:szCs w:val="24"/>
              </w:rPr>
            </w:pPr>
            <w:bookmarkStart w:name="bookmark16" w:id="29"/>
            <w:bookmarkEnd w:id="29"/>
            <w:r>
              <w:rPr>
                <w:rFonts w:ascii="SimSun" w:hAnsi="SimSun" w:eastAsia="SimSun" w:cs="SimSun"/>
                <w:sz w:val="24"/>
                <w:szCs w:val="24"/>
                <w:color w:val="212529"/>
                <w:spacing w:val="-1"/>
              </w:rPr>
              <w:t>2024年项目支出预算表（上年结转）</w:t>
            </w:r>
          </w:p>
        </w:tc>
      </w:tr>
      <w:tr>
        <w:trPr>
          <w:trHeight w:val="421" w:hRule="atLeast"/>
        </w:trPr>
        <w:tc>
          <w:tcPr>
            <w:tcW w:w="7895" w:type="dxa"/>
            <w:vAlign w:val="top"/>
            <w:gridSpan w:val="4"/>
            <w:tcBorders>
              <w:right w:val="single" w:color="FFFFFF" w:sz="2" w:space="0"/>
              <w:top w:val="single" w:color="FFFFFF" w:sz="4" w:space="0"/>
            </w:tcBorders>
          </w:tcPr>
          <w:p>
            <w:pPr>
              <w:ind w:left="9"/>
              <w:spacing w:before="127" w:line="227" w:lineRule="auto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5"/>
              </w:rPr>
              <w:t>部门名称：兴县民政局</w:t>
            </w:r>
          </w:p>
        </w:tc>
        <w:tc>
          <w:tcPr>
            <w:tcW w:w="1121" w:type="dxa"/>
            <w:vAlign w:val="top"/>
            <w:tcBorders>
              <w:left w:val="single" w:color="FFFFFF" w:sz="2" w:space="0"/>
              <w:top w:val="single" w:color="FFFFFF" w:sz="4" w:space="0"/>
            </w:tcBorders>
          </w:tcPr>
          <w:p>
            <w:pPr>
              <w:ind w:right="2"/>
              <w:spacing w:before="127" w:line="227" w:lineRule="auto"/>
              <w:jc w:val="right"/>
              <w:rPr>
                <w:rFonts w:ascii="SimSun" w:hAnsi="SimSun" w:eastAsia="SimSun" w:cs="SimSun"/>
                <w:sz w:val="15"/>
                <w:szCs w:val="15"/>
              </w:rPr>
            </w:pPr>
            <w:r>
              <w:rPr>
                <w:rFonts w:ascii="SimSun" w:hAnsi="SimSun" w:eastAsia="SimSun" w:cs="SimSun"/>
                <w:sz w:val="15"/>
                <w:szCs w:val="15"/>
                <w:color w:val="212529"/>
                <w:spacing w:val="4"/>
              </w:rPr>
              <w:t>单位：万元</w:t>
            </w:r>
          </w:p>
        </w:tc>
      </w:tr>
      <w:tr>
        <w:trPr>
          <w:trHeight w:val="422" w:hRule="atLeast"/>
        </w:trPr>
        <w:tc>
          <w:tcPr>
            <w:tcW w:w="381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63" w:lineRule="auto"/>
              <w:rPr/>
            </w:pPr>
            <w:r/>
          </w:p>
          <w:p>
            <w:pPr>
              <w:ind w:left="1548"/>
              <w:spacing w:before="59" w:line="22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项目名称</w:t>
            </w:r>
          </w:p>
        </w:tc>
        <w:tc>
          <w:tcPr>
            <w:tcW w:w="1367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spacing w:line="263" w:lineRule="auto"/>
              <w:rPr/>
            </w:pPr>
            <w:r/>
          </w:p>
          <w:p>
            <w:pPr>
              <w:ind w:left="499"/>
              <w:spacing w:before="59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合计</w:t>
            </w:r>
          </w:p>
        </w:tc>
        <w:tc>
          <w:tcPr>
            <w:tcW w:w="3830" w:type="dxa"/>
            <w:vAlign w:val="top"/>
            <w:gridSpan w:val="3"/>
          </w:tcPr>
          <w:p>
            <w:pPr>
              <w:ind w:left="1282"/>
              <w:spacing w:before="10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2024年财政拨款</w:t>
            </w:r>
          </w:p>
        </w:tc>
      </w:tr>
      <w:tr>
        <w:trPr>
          <w:trHeight w:val="422" w:hRule="atLeast"/>
        </w:trPr>
        <w:tc>
          <w:tcPr>
            <w:tcW w:w="3819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367" w:type="dxa"/>
            <w:vAlign w:val="top"/>
            <w:vMerge w:val="continue"/>
            <w:tcBorders>
              <w:top w:val="nil"/>
            </w:tcBorders>
          </w:tcPr>
          <w:p>
            <w:pPr>
              <w:pStyle w:val="TableText"/>
              <w:rPr/>
            </w:pPr>
            <w:r/>
          </w:p>
        </w:tc>
        <w:tc>
          <w:tcPr>
            <w:tcW w:w="1462" w:type="dxa"/>
            <w:vAlign w:val="top"/>
          </w:tcPr>
          <w:p>
            <w:pPr>
              <w:ind w:left="191"/>
              <w:spacing w:before="108" w:line="21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一般公共预算</w:t>
            </w:r>
          </w:p>
        </w:tc>
        <w:tc>
          <w:tcPr>
            <w:tcW w:w="1247" w:type="dxa"/>
            <w:vAlign w:val="top"/>
          </w:tcPr>
          <w:p>
            <w:pPr>
              <w:ind w:left="172"/>
              <w:spacing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政府性基金</w:t>
            </w:r>
          </w:p>
          <w:p>
            <w:pPr>
              <w:ind w:left="444"/>
              <w:spacing w:line="213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预算</w:t>
            </w:r>
          </w:p>
        </w:tc>
        <w:tc>
          <w:tcPr>
            <w:tcW w:w="1121" w:type="dxa"/>
            <w:vAlign w:val="top"/>
          </w:tcPr>
          <w:p>
            <w:pPr>
              <w:ind w:left="215"/>
              <w:spacing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7"/>
              </w:rPr>
              <w:t>国有资本</w:t>
            </w:r>
          </w:p>
          <w:p>
            <w:pPr>
              <w:ind w:left="199"/>
              <w:spacing w:line="213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经营预算</w:t>
            </w:r>
          </w:p>
        </w:tc>
      </w:tr>
      <w:tr>
        <w:trPr>
          <w:trHeight w:val="421" w:hRule="atLeast"/>
        </w:trPr>
        <w:tc>
          <w:tcPr>
            <w:tcW w:w="3819" w:type="dxa"/>
            <w:vAlign w:val="top"/>
          </w:tcPr>
          <w:p>
            <w:pPr>
              <w:ind w:left="1876"/>
              <w:spacing w:before="108" w:line="24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1</w:t>
            </w:r>
          </w:p>
        </w:tc>
        <w:tc>
          <w:tcPr>
            <w:tcW w:w="1367" w:type="dxa"/>
            <w:vAlign w:val="top"/>
          </w:tcPr>
          <w:p>
            <w:pPr>
              <w:ind w:left="639"/>
              <w:spacing w:before="108" w:line="24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2</w:t>
            </w:r>
          </w:p>
        </w:tc>
        <w:tc>
          <w:tcPr>
            <w:tcW w:w="1462" w:type="dxa"/>
            <w:vAlign w:val="top"/>
          </w:tcPr>
          <w:p>
            <w:pPr>
              <w:ind w:left="690"/>
              <w:spacing w:before="107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3</w:t>
            </w:r>
          </w:p>
        </w:tc>
        <w:tc>
          <w:tcPr>
            <w:tcW w:w="1247" w:type="dxa"/>
            <w:vAlign w:val="top"/>
          </w:tcPr>
          <w:p>
            <w:pPr>
              <w:ind w:left="580"/>
              <w:spacing w:before="108" w:line="24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4</w:t>
            </w:r>
          </w:p>
        </w:tc>
        <w:tc>
          <w:tcPr>
            <w:tcW w:w="1121" w:type="dxa"/>
            <w:vAlign w:val="top"/>
          </w:tcPr>
          <w:p>
            <w:pPr>
              <w:ind w:left="519"/>
              <w:spacing w:before="107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>5</w:t>
            </w:r>
          </w:p>
        </w:tc>
      </w:tr>
      <w:tr>
        <w:trPr>
          <w:trHeight w:val="422" w:hRule="atLeast"/>
        </w:trPr>
        <w:tc>
          <w:tcPr>
            <w:tcW w:w="3819" w:type="dxa"/>
            <w:vAlign w:val="top"/>
          </w:tcPr>
          <w:p>
            <w:pPr>
              <w:ind w:left="12"/>
              <w:spacing w:before="108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兴县民政局</w:t>
            </w:r>
          </w:p>
        </w:tc>
        <w:tc>
          <w:tcPr>
            <w:tcW w:w="1367" w:type="dxa"/>
            <w:vAlign w:val="top"/>
          </w:tcPr>
          <w:p>
            <w:pPr>
              <w:ind w:right="7"/>
              <w:spacing w:before="10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2984.33</w:t>
            </w:r>
          </w:p>
        </w:tc>
        <w:tc>
          <w:tcPr>
            <w:tcW w:w="1462" w:type="dxa"/>
            <w:vAlign w:val="top"/>
          </w:tcPr>
          <w:p>
            <w:pPr>
              <w:ind w:right="4"/>
              <w:spacing w:before="10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2955.24</w:t>
            </w:r>
          </w:p>
        </w:tc>
        <w:tc>
          <w:tcPr>
            <w:tcW w:w="1247" w:type="dxa"/>
            <w:vAlign w:val="top"/>
          </w:tcPr>
          <w:p>
            <w:pPr>
              <w:ind w:right="3"/>
              <w:spacing w:before="10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29.09</w:t>
            </w:r>
          </w:p>
        </w:tc>
        <w:tc>
          <w:tcPr>
            <w:tcW w:w="112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3819" w:type="dxa"/>
            <w:vAlign w:val="top"/>
          </w:tcPr>
          <w:p>
            <w:pPr>
              <w:ind w:left="192"/>
              <w:spacing w:before="109" w:line="221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兴县民政局</w:t>
            </w:r>
          </w:p>
        </w:tc>
        <w:tc>
          <w:tcPr>
            <w:tcW w:w="1367" w:type="dxa"/>
            <w:vAlign w:val="top"/>
          </w:tcPr>
          <w:p>
            <w:pPr>
              <w:ind w:right="7"/>
              <w:spacing w:before="10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2984.33</w:t>
            </w:r>
          </w:p>
        </w:tc>
        <w:tc>
          <w:tcPr>
            <w:tcW w:w="1462" w:type="dxa"/>
            <w:vAlign w:val="top"/>
          </w:tcPr>
          <w:p>
            <w:pPr>
              <w:ind w:right="4"/>
              <w:spacing w:before="10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2955.24</w:t>
            </w:r>
          </w:p>
        </w:tc>
        <w:tc>
          <w:tcPr>
            <w:tcW w:w="1247" w:type="dxa"/>
            <w:vAlign w:val="top"/>
          </w:tcPr>
          <w:p>
            <w:pPr>
              <w:ind w:right="3"/>
              <w:spacing w:before="109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29.09</w:t>
            </w:r>
          </w:p>
        </w:tc>
        <w:tc>
          <w:tcPr>
            <w:tcW w:w="112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3819" w:type="dxa"/>
            <w:vAlign w:val="top"/>
          </w:tcPr>
          <w:p>
            <w:pPr>
              <w:ind w:left="10" w:right="117" w:firstLine="358"/>
              <w:spacing w:before="2" w:line="21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残疾人护理补贴兴财社（2023）655号吕财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13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社（2023）169号</w:t>
            </w:r>
          </w:p>
        </w:tc>
        <w:tc>
          <w:tcPr>
            <w:tcW w:w="1367" w:type="dxa"/>
            <w:vAlign w:val="top"/>
          </w:tcPr>
          <w:p>
            <w:pPr>
              <w:ind w:right="7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27.46</w:t>
            </w:r>
          </w:p>
        </w:tc>
        <w:tc>
          <w:tcPr>
            <w:tcW w:w="1462" w:type="dxa"/>
            <w:vAlign w:val="top"/>
          </w:tcPr>
          <w:p>
            <w:pPr>
              <w:ind w:right="4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27.46</w:t>
            </w:r>
          </w:p>
        </w:tc>
        <w:tc>
          <w:tcPr>
            <w:tcW w:w="124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2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3819" w:type="dxa"/>
            <w:vAlign w:val="top"/>
          </w:tcPr>
          <w:p>
            <w:pPr>
              <w:ind w:left="10" w:right="117" w:firstLine="358"/>
              <w:spacing w:before="1" w:line="21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残疾人生活补贴兴财社（2023）655号吕财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13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社（2023）169号</w:t>
            </w:r>
          </w:p>
        </w:tc>
        <w:tc>
          <w:tcPr>
            <w:tcW w:w="1367" w:type="dxa"/>
            <w:vAlign w:val="top"/>
          </w:tcPr>
          <w:p>
            <w:pPr>
              <w:ind w:right="7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19.97</w:t>
            </w:r>
          </w:p>
        </w:tc>
        <w:tc>
          <w:tcPr>
            <w:tcW w:w="1462" w:type="dxa"/>
            <w:vAlign w:val="top"/>
          </w:tcPr>
          <w:p>
            <w:pPr>
              <w:ind w:right="4"/>
              <w:spacing w:before="110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19.97</w:t>
            </w:r>
          </w:p>
        </w:tc>
        <w:tc>
          <w:tcPr>
            <w:tcW w:w="124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2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3819" w:type="dxa"/>
            <w:vAlign w:val="top"/>
          </w:tcPr>
          <w:p>
            <w:pPr>
              <w:ind w:left="13" w:right="117" w:firstLine="355"/>
              <w:spacing w:before="4"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残疾人生活补兴财社（2023）865号晋财社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13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（2023）231号</w:t>
            </w:r>
          </w:p>
        </w:tc>
        <w:tc>
          <w:tcPr>
            <w:tcW w:w="1367" w:type="dxa"/>
            <w:vAlign w:val="top"/>
          </w:tcPr>
          <w:p>
            <w:pPr>
              <w:ind w:right="1"/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8.66</w:t>
            </w:r>
          </w:p>
        </w:tc>
        <w:tc>
          <w:tcPr>
            <w:tcW w:w="1462" w:type="dxa"/>
            <w:vAlign w:val="top"/>
          </w:tcPr>
          <w:p>
            <w:pPr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8.66</w:t>
            </w:r>
          </w:p>
        </w:tc>
        <w:tc>
          <w:tcPr>
            <w:tcW w:w="124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2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3819" w:type="dxa"/>
            <w:vAlign w:val="top"/>
          </w:tcPr>
          <w:p>
            <w:pPr>
              <w:ind w:left="372"/>
              <w:spacing w:before="3" w:line="209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一二级重度残疾人护理补贴兴财社</w:t>
            </w:r>
          </w:p>
          <w:p>
            <w:pPr>
              <w:ind w:left="13"/>
              <w:spacing w:line="20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（2023）865号晋财社（2023）231号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4"/>
              </w:rPr>
              <w:t>））</w:t>
            </w:r>
          </w:p>
        </w:tc>
        <w:tc>
          <w:tcPr>
            <w:tcW w:w="1367" w:type="dxa"/>
            <w:vAlign w:val="top"/>
          </w:tcPr>
          <w:p>
            <w:pPr>
              <w:ind w:right="1"/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7.99</w:t>
            </w:r>
          </w:p>
        </w:tc>
        <w:tc>
          <w:tcPr>
            <w:tcW w:w="1462" w:type="dxa"/>
            <w:vAlign w:val="top"/>
          </w:tcPr>
          <w:p>
            <w:pPr>
              <w:spacing w:before="111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7.99</w:t>
            </w:r>
          </w:p>
        </w:tc>
        <w:tc>
          <w:tcPr>
            <w:tcW w:w="124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2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1" w:hRule="atLeast"/>
        </w:trPr>
        <w:tc>
          <w:tcPr>
            <w:tcW w:w="3819" w:type="dxa"/>
            <w:vAlign w:val="top"/>
          </w:tcPr>
          <w:p>
            <w:pPr>
              <w:ind w:left="13" w:right="387" w:firstLine="355"/>
              <w:spacing w:before="5" w:line="20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三四级精神智力残疾人护理补贴兴财社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8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（2023）865号晋财社（2023）231号</w:t>
            </w:r>
          </w:p>
        </w:tc>
        <w:tc>
          <w:tcPr>
            <w:tcW w:w="1367" w:type="dxa"/>
            <w:vAlign w:val="top"/>
          </w:tcPr>
          <w:p>
            <w:pPr>
              <w:ind w:right="1"/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0.67</w:t>
            </w:r>
          </w:p>
        </w:tc>
        <w:tc>
          <w:tcPr>
            <w:tcW w:w="1462" w:type="dxa"/>
            <w:vAlign w:val="top"/>
          </w:tcPr>
          <w:p>
            <w:pPr>
              <w:spacing w:before="112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0.67</w:t>
            </w:r>
          </w:p>
        </w:tc>
        <w:tc>
          <w:tcPr>
            <w:tcW w:w="124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2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3819" w:type="dxa"/>
            <w:vAlign w:val="top"/>
          </w:tcPr>
          <w:p>
            <w:pPr>
              <w:ind w:left="13" w:right="567" w:firstLine="365"/>
              <w:spacing w:before="6" w:line="20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临时救助兴财社（2023）22号晋财社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（2022）264号中央</w:t>
            </w:r>
          </w:p>
        </w:tc>
        <w:tc>
          <w:tcPr>
            <w:tcW w:w="1367" w:type="dxa"/>
            <w:vAlign w:val="top"/>
          </w:tcPr>
          <w:p>
            <w:pPr>
              <w:ind w:right="1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429.21</w:t>
            </w:r>
          </w:p>
        </w:tc>
        <w:tc>
          <w:tcPr>
            <w:tcW w:w="1462" w:type="dxa"/>
            <w:vAlign w:val="top"/>
          </w:tcPr>
          <w:p>
            <w:pPr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429.21</w:t>
            </w:r>
          </w:p>
        </w:tc>
        <w:tc>
          <w:tcPr>
            <w:tcW w:w="124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2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3819" w:type="dxa"/>
            <w:vAlign w:val="top"/>
          </w:tcPr>
          <w:p>
            <w:pPr>
              <w:ind w:left="13" w:right="477" w:firstLine="355"/>
              <w:spacing w:before="6" w:line="20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农村低保兴财社（2023）653号吕财社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11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（2023）170号市</w:t>
            </w:r>
          </w:p>
        </w:tc>
        <w:tc>
          <w:tcPr>
            <w:tcW w:w="1367" w:type="dxa"/>
            <w:vAlign w:val="top"/>
          </w:tcPr>
          <w:p>
            <w:pPr>
              <w:ind w:right="7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1212.70</w:t>
            </w:r>
          </w:p>
        </w:tc>
        <w:tc>
          <w:tcPr>
            <w:tcW w:w="1462" w:type="dxa"/>
            <w:vAlign w:val="top"/>
          </w:tcPr>
          <w:p>
            <w:pPr>
              <w:ind w:right="4"/>
              <w:spacing w:before="113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1212.70</w:t>
            </w:r>
          </w:p>
        </w:tc>
        <w:tc>
          <w:tcPr>
            <w:tcW w:w="124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2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3819" w:type="dxa"/>
            <w:vAlign w:val="top"/>
          </w:tcPr>
          <w:p>
            <w:pPr>
              <w:ind w:left="13" w:right="207" w:firstLine="370"/>
              <w:spacing w:before="6" w:line="20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困难失能老年人基本养老服务救助兴财社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11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（2023）809号晋财社（2023）234号中央</w:t>
            </w:r>
          </w:p>
        </w:tc>
        <w:tc>
          <w:tcPr>
            <w:tcW w:w="1367" w:type="dxa"/>
            <w:vAlign w:val="top"/>
          </w:tcPr>
          <w:p>
            <w:pPr>
              <w:ind w:right="7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47.52</w:t>
            </w:r>
          </w:p>
        </w:tc>
        <w:tc>
          <w:tcPr>
            <w:tcW w:w="1462" w:type="dxa"/>
            <w:vAlign w:val="top"/>
          </w:tcPr>
          <w:p>
            <w:pPr>
              <w:ind w:right="4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47.52</w:t>
            </w:r>
          </w:p>
        </w:tc>
        <w:tc>
          <w:tcPr>
            <w:tcW w:w="124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2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3819" w:type="dxa"/>
            <w:vAlign w:val="top"/>
          </w:tcPr>
          <w:p>
            <w:pPr>
              <w:ind w:left="13" w:right="747" w:firstLine="370"/>
              <w:spacing w:before="6" w:line="20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困难老年人家庭适老化改造兴财社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5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（2023）863号吕财社（2023）192号市</w:t>
            </w:r>
          </w:p>
        </w:tc>
        <w:tc>
          <w:tcPr>
            <w:tcW w:w="1367" w:type="dxa"/>
            <w:vAlign w:val="top"/>
          </w:tcPr>
          <w:p>
            <w:pPr>
              <w:ind w:right="7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15.00</w:t>
            </w:r>
          </w:p>
        </w:tc>
        <w:tc>
          <w:tcPr>
            <w:tcW w:w="1462" w:type="dxa"/>
            <w:vAlign w:val="top"/>
          </w:tcPr>
          <w:p>
            <w:pPr>
              <w:ind w:right="4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5"/>
              </w:rPr>
              <w:t>15.00</w:t>
            </w:r>
          </w:p>
        </w:tc>
        <w:tc>
          <w:tcPr>
            <w:tcW w:w="124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2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3819" w:type="dxa"/>
            <w:vAlign w:val="top"/>
          </w:tcPr>
          <w:p>
            <w:pPr>
              <w:ind w:left="13" w:right="297" w:firstLine="355"/>
              <w:spacing w:before="6" w:line="20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敬老院建设兴财建（2023）249号晋财建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12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（2023）44号中央</w:t>
            </w:r>
          </w:p>
        </w:tc>
        <w:tc>
          <w:tcPr>
            <w:tcW w:w="1367" w:type="dxa"/>
            <w:vAlign w:val="top"/>
          </w:tcPr>
          <w:p>
            <w:pPr>
              <w:ind w:right="7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1153.27</w:t>
            </w:r>
          </w:p>
        </w:tc>
        <w:tc>
          <w:tcPr>
            <w:tcW w:w="1462" w:type="dxa"/>
            <w:vAlign w:val="top"/>
          </w:tcPr>
          <w:p>
            <w:pPr>
              <w:ind w:right="4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1153.27</w:t>
            </w:r>
          </w:p>
        </w:tc>
        <w:tc>
          <w:tcPr>
            <w:tcW w:w="124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2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3819" w:type="dxa"/>
            <w:vAlign w:val="top"/>
          </w:tcPr>
          <w:p>
            <w:pPr>
              <w:ind w:left="40" w:right="117" w:firstLine="359"/>
              <w:spacing w:before="6" w:line="20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日间中心建设兴财社（2023）543号吕财社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4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4"/>
              </w:rPr>
              <w:t>(2023)152号市</w:t>
            </w:r>
          </w:p>
        </w:tc>
        <w:tc>
          <w:tcPr>
            <w:tcW w:w="1367" w:type="dxa"/>
            <w:vAlign w:val="top"/>
          </w:tcPr>
          <w:p>
            <w:pPr>
              <w:ind w:right="7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30.00</w:t>
            </w:r>
          </w:p>
        </w:tc>
        <w:tc>
          <w:tcPr>
            <w:tcW w:w="1462" w:type="dxa"/>
            <w:vAlign w:val="top"/>
          </w:tcPr>
          <w:p>
            <w:pPr>
              <w:ind w:right="4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30.00</w:t>
            </w:r>
          </w:p>
        </w:tc>
        <w:tc>
          <w:tcPr>
            <w:tcW w:w="124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2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3819" w:type="dxa"/>
            <w:vAlign w:val="top"/>
          </w:tcPr>
          <w:p>
            <w:pPr>
              <w:ind w:left="11" w:right="117" w:firstLine="362"/>
              <w:spacing w:before="6" w:line="20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西坪养老院维修兴财行（2023）127号吕财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9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综（2023）1号</w:t>
            </w:r>
          </w:p>
        </w:tc>
        <w:tc>
          <w:tcPr>
            <w:tcW w:w="1367" w:type="dxa"/>
            <w:vAlign w:val="top"/>
          </w:tcPr>
          <w:p>
            <w:pPr>
              <w:ind w:right="7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29.09</w:t>
            </w:r>
          </w:p>
        </w:tc>
        <w:tc>
          <w:tcPr>
            <w:tcW w:w="1462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247" w:type="dxa"/>
            <w:vAlign w:val="top"/>
          </w:tcPr>
          <w:p>
            <w:pPr>
              <w:ind w:right="3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29.09</w:t>
            </w:r>
          </w:p>
        </w:tc>
        <w:tc>
          <w:tcPr>
            <w:tcW w:w="112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2" w:hRule="atLeast"/>
        </w:trPr>
        <w:tc>
          <w:tcPr>
            <w:tcW w:w="3819" w:type="dxa"/>
            <w:vAlign w:val="top"/>
          </w:tcPr>
          <w:p>
            <w:pPr>
              <w:ind w:left="13" w:right="657" w:firstLine="365"/>
              <w:spacing w:before="6" w:line="208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临时价补兴财社(2023)827号晋财社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1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（2023）204号</w:t>
            </w:r>
          </w:p>
        </w:tc>
        <w:tc>
          <w:tcPr>
            <w:tcW w:w="1367" w:type="dxa"/>
            <w:vAlign w:val="top"/>
          </w:tcPr>
          <w:p>
            <w:pPr>
              <w:ind w:right="1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0.38</w:t>
            </w:r>
          </w:p>
        </w:tc>
        <w:tc>
          <w:tcPr>
            <w:tcW w:w="1462" w:type="dxa"/>
            <w:vAlign w:val="top"/>
          </w:tcPr>
          <w:p>
            <w:pPr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0.38</w:t>
            </w:r>
          </w:p>
        </w:tc>
        <w:tc>
          <w:tcPr>
            <w:tcW w:w="124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21" w:type="dxa"/>
            <w:vAlign w:val="top"/>
          </w:tcPr>
          <w:p>
            <w:pPr>
              <w:pStyle w:val="TableText"/>
              <w:rPr/>
            </w:pPr>
            <w:r/>
          </w:p>
        </w:tc>
      </w:tr>
      <w:tr>
        <w:trPr>
          <w:trHeight w:val="427" w:hRule="atLeast"/>
        </w:trPr>
        <w:tc>
          <w:tcPr>
            <w:tcW w:w="3819" w:type="dxa"/>
            <w:vAlign w:val="top"/>
          </w:tcPr>
          <w:p>
            <w:pPr>
              <w:ind w:left="13" w:right="567" w:firstLine="365"/>
              <w:spacing w:before="7" w:line="210" w:lineRule="auto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1"/>
              </w:rPr>
              <w:t>临时救助兴财社（2023）22号晋财社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</w:rPr>
              <w:t xml:space="preserve"> </w:t>
            </w: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2"/>
              </w:rPr>
              <w:t>（2022）264号中央</w:t>
            </w:r>
          </w:p>
        </w:tc>
        <w:tc>
          <w:tcPr>
            <w:tcW w:w="1367" w:type="dxa"/>
            <w:vAlign w:val="top"/>
          </w:tcPr>
          <w:p>
            <w:pPr>
              <w:ind w:right="1"/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2.40</w:t>
            </w:r>
          </w:p>
        </w:tc>
        <w:tc>
          <w:tcPr>
            <w:tcW w:w="1462" w:type="dxa"/>
            <w:vAlign w:val="top"/>
          </w:tcPr>
          <w:p>
            <w:pPr>
              <w:spacing w:before="114" w:line="239" w:lineRule="auto"/>
              <w:jc w:val="right"/>
              <w:rPr>
                <w:rFonts w:ascii="SimSun" w:hAnsi="SimSun" w:eastAsia="SimSun" w:cs="SimSun"/>
                <w:sz w:val="18"/>
                <w:szCs w:val="18"/>
              </w:rPr>
            </w:pPr>
            <w:r>
              <w:rPr>
                <w:rFonts w:ascii="SimSun" w:hAnsi="SimSun" w:eastAsia="SimSun" w:cs="SimSun"/>
                <w:sz w:val="18"/>
                <w:szCs w:val="18"/>
                <w:color w:val="212529"/>
                <w:spacing w:val="-3"/>
              </w:rPr>
              <w:t>2.40</w:t>
            </w:r>
          </w:p>
        </w:tc>
        <w:tc>
          <w:tcPr>
            <w:tcW w:w="1247" w:type="dxa"/>
            <w:vAlign w:val="top"/>
          </w:tcPr>
          <w:p>
            <w:pPr>
              <w:pStyle w:val="TableText"/>
              <w:rPr/>
            </w:pPr>
            <w:r/>
          </w:p>
        </w:tc>
        <w:tc>
          <w:tcPr>
            <w:tcW w:w="1121" w:type="dxa"/>
            <w:vAlign w:val="top"/>
          </w:tcPr>
          <w:p>
            <w:pPr>
              <w:pStyle w:val="TableText"/>
              <w:rPr/>
            </w:pPr>
            <w:r/>
          </w:p>
        </w:tc>
      </w:tr>
    </w:tbl>
    <w:p>
      <w:pPr>
        <w:rPr>
          <w:rFonts w:ascii="Arial"/>
          <w:sz w:val="21"/>
        </w:rPr>
      </w:pPr>
      <w:r/>
    </w:p>
    <w:p>
      <w:pPr>
        <w:sectPr>
          <w:headerReference w:type="default" r:id="rId34"/>
          <w:footerReference w:type="default" r:id="rId35"/>
          <w:pgSz w:w="11900" w:h="16840"/>
          <w:pgMar w:top="642" w:right="0" w:bottom="340" w:left="0" w:header="326" w:footer="93" w:gutter="0"/>
        </w:sectPr>
        <w:rPr>
          <w:rFonts w:ascii="Arial" w:hAnsi="Arial" w:eastAsia="Arial" w:cs="Arial"/>
          <w:sz w:val="21"/>
          <w:szCs w:val="21"/>
        </w:rPr>
      </w:pPr>
    </w:p>
    <w:p>
      <w:pPr>
        <w:spacing w:line="290" w:lineRule="auto"/>
        <w:rPr>
          <w:rFonts w:ascii="Arial"/>
          <w:sz w:val="21"/>
        </w:rPr>
      </w:pPr>
      <w:r/>
    </w:p>
    <w:p>
      <w:pPr>
        <w:spacing w:line="290" w:lineRule="auto"/>
        <w:rPr>
          <w:rFonts w:ascii="Arial"/>
          <w:sz w:val="21"/>
        </w:rPr>
      </w:pPr>
      <w:r/>
    </w:p>
    <w:p>
      <w:pPr>
        <w:ind w:left="3868"/>
        <w:spacing w:before="82" w:line="222" w:lineRule="auto"/>
        <w:outlineLvl w:val="0"/>
        <w:rPr>
          <w:rFonts w:ascii="SimHei" w:hAnsi="SimHei" w:eastAsia="SimHei" w:cs="SimHei"/>
          <w:sz w:val="25"/>
          <w:szCs w:val="25"/>
        </w:rPr>
      </w:pPr>
      <w:bookmarkStart w:name="bookmark17" w:id="30"/>
      <w:bookmarkEnd w:id="30"/>
      <w:r>
        <w:rPr>
          <w:rFonts w:ascii="SimHei" w:hAnsi="SimHei" w:eastAsia="SimHei" w:cs="SimHei"/>
          <w:sz w:val="25"/>
          <w:szCs w:val="25"/>
          <w:spacing w:val="1"/>
        </w:rPr>
        <w:t>第三部分</w:t>
      </w:r>
      <w:r>
        <w:rPr>
          <w:rFonts w:ascii="SimHei" w:hAnsi="SimHei" w:eastAsia="SimHei" w:cs="SimHei"/>
          <w:sz w:val="25"/>
          <w:szCs w:val="25"/>
          <w:spacing w:val="1"/>
        </w:rPr>
        <w:t xml:space="preserve"> </w:t>
      </w:r>
      <w:r>
        <w:rPr>
          <w:rFonts w:ascii="SimHei" w:hAnsi="SimHei" w:eastAsia="SimHei" w:cs="SimHei"/>
          <w:sz w:val="25"/>
          <w:szCs w:val="25"/>
          <w:spacing w:val="1"/>
        </w:rPr>
        <w:t>2024年度部门预算情况说明</w:t>
      </w:r>
    </w:p>
    <w:p>
      <w:pPr>
        <w:spacing w:line="300" w:lineRule="auto"/>
        <w:rPr>
          <w:rFonts w:ascii="Arial"/>
          <w:sz w:val="21"/>
        </w:rPr>
      </w:pPr>
      <w:r/>
    </w:p>
    <w:p>
      <w:pPr>
        <w:ind w:left="1298"/>
        <w:spacing w:before="81" w:line="223" w:lineRule="auto"/>
        <w:outlineLvl w:val="1"/>
        <w:rPr>
          <w:rFonts w:ascii="SimHei" w:hAnsi="SimHei" w:eastAsia="SimHei" w:cs="SimHei"/>
          <w:sz w:val="25"/>
          <w:szCs w:val="25"/>
        </w:rPr>
      </w:pPr>
      <w:bookmarkStart w:name="bookmark18" w:id="31"/>
      <w:bookmarkEnd w:id="31"/>
      <w:r>
        <w:rPr>
          <w:rFonts w:ascii="SimHei" w:hAnsi="SimHei" w:eastAsia="SimHei" w:cs="SimHei"/>
          <w:sz w:val="25"/>
          <w:szCs w:val="25"/>
          <w:spacing w:val="1"/>
        </w:rPr>
        <w:t>一、部门预算收支数据变动情况及原因</w:t>
      </w:r>
    </w:p>
    <w:p>
      <w:pPr>
        <w:ind w:left="1308" w:right="1530" w:firstLine="497"/>
        <w:spacing w:before="130" w:line="318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1"/>
        </w:rPr>
        <w:t>2024年度兴县民政局预算收入总计16,069.25万元，其中：本年收入13,084.93</w:t>
      </w:r>
      <w:r>
        <w:rPr>
          <w:rFonts w:ascii="FangSong" w:hAnsi="FangSong" w:eastAsia="FangSong" w:cs="FangSong"/>
          <w:sz w:val="25"/>
          <w:szCs w:val="25"/>
          <w:spacing w:val="17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万元，上年结转2,984.32万元，比</w:t>
      </w:r>
      <w:r>
        <w:rPr>
          <w:rFonts w:ascii="FangSong" w:hAnsi="FangSong" w:eastAsia="FangSong" w:cs="FangSong"/>
          <w:sz w:val="25"/>
          <w:szCs w:val="25"/>
        </w:rPr>
        <w:t>上年增加669.84万元</w:t>
      </w:r>
      <w:r>
        <w:rPr>
          <w:rFonts w:ascii="FangSong" w:hAnsi="FangSong" w:eastAsia="FangSong" w:cs="FangSong"/>
          <w:sz w:val="25"/>
          <w:szCs w:val="25"/>
          <w:spacing w:val="43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，增长4.35%，主要原因</w:t>
      </w:r>
    </w:p>
    <w:p>
      <w:pPr>
        <w:ind w:left="1306" w:right="1411" w:firstLine="1"/>
        <w:spacing w:before="2" w:line="318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1"/>
        </w:rPr>
        <w:t>是上年结转资金较2023年增加712.4万元，是由于本年度的结转资金中敬老院建设资</w:t>
      </w:r>
      <w:r>
        <w:rPr>
          <w:rFonts w:ascii="FangSong" w:hAnsi="FangSong" w:eastAsia="FangSong" w:cs="FangSong"/>
          <w:sz w:val="25"/>
          <w:szCs w:val="25"/>
          <w:spacing w:val="13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金较多，上年无此项结转资金。</w:t>
      </w:r>
    </w:p>
    <w:p>
      <w:pPr>
        <w:ind w:left="1306" w:right="1405" w:firstLine="18"/>
        <w:spacing w:before="4" w:line="318" w:lineRule="auto"/>
        <w:jc w:val="both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1"/>
        </w:rPr>
        <w:t>；本年部门预算支出总计16,069.25万元，其中：本年预算安排13,084.93万元，上</w:t>
      </w:r>
      <w:r>
        <w:rPr>
          <w:rFonts w:ascii="FangSong" w:hAnsi="FangSong" w:eastAsia="FangSong" w:cs="FangSong"/>
          <w:sz w:val="25"/>
          <w:szCs w:val="25"/>
          <w:spacing w:val="1"/>
        </w:rPr>
        <w:t xml:space="preserve">  </w:t>
      </w:r>
      <w:r>
        <w:rPr>
          <w:rFonts w:ascii="FangSong" w:hAnsi="FangSong" w:eastAsia="FangSong" w:cs="FangSong"/>
          <w:sz w:val="25"/>
          <w:szCs w:val="25"/>
          <w:spacing w:val="1"/>
        </w:rPr>
        <w:t>年结转2,984.32万元，比上年增加669.84万元，增长4.35%，主要原因是结转收入增</w:t>
      </w:r>
      <w:r>
        <w:rPr>
          <w:rFonts w:ascii="FangSong" w:hAnsi="FangSong" w:eastAsia="FangSong" w:cs="FangSong"/>
          <w:sz w:val="25"/>
          <w:szCs w:val="25"/>
          <w:spacing w:val="16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加，结转资金中敬老院建设资金较多</w:t>
      </w:r>
    </w:p>
    <w:p>
      <w:pPr>
        <w:ind w:left="1298"/>
        <w:spacing w:before="3" w:line="222" w:lineRule="auto"/>
        <w:outlineLvl w:val="1"/>
        <w:rPr>
          <w:rFonts w:ascii="SimHei" w:hAnsi="SimHei" w:eastAsia="SimHei" w:cs="SimHei"/>
          <w:sz w:val="25"/>
          <w:szCs w:val="25"/>
        </w:rPr>
      </w:pPr>
      <w:bookmarkStart w:name="bookmark19" w:id="32"/>
      <w:bookmarkEnd w:id="32"/>
      <w:r>
        <w:rPr>
          <w:rFonts w:ascii="SimHei" w:hAnsi="SimHei" w:eastAsia="SimHei" w:cs="SimHei"/>
          <w:sz w:val="25"/>
          <w:szCs w:val="25"/>
        </w:rPr>
        <w:t>二、收入预算情况说明</w:t>
      </w:r>
    </w:p>
    <w:p>
      <w:pPr>
        <w:ind w:left="1306" w:right="1405" w:firstLine="499"/>
        <w:spacing w:before="129" w:line="319" w:lineRule="auto"/>
        <w:jc w:val="both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2"/>
        </w:rPr>
        <w:t>2024年度兴县民政局预算收入16,069</w:t>
      </w:r>
      <w:r>
        <w:rPr>
          <w:rFonts w:ascii="FangSong" w:hAnsi="FangSong" w:eastAsia="FangSong" w:cs="FangSong"/>
          <w:sz w:val="25"/>
          <w:szCs w:val="25"/>
          <w:spacing w:val="1"/>
        </w:rPr>
        <w:t>.25万元，主要包括一般公共预算拨款收入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2"/>
        </w:rPr>
        <w:t>12,591.73万元，</w:t>
      </w:r>
      <w:r>
        <w:rPr>
          <w:rFonts w:ascii="FangSong" w:hAnsi="FangSong" w:eastAsia="FangSong" w:cs="FangSong"/>
          <w:sz w:val="25"/>
          <w:szCs w:val="25"/>
          <w:spacing w:val="-64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2"/>
        </w:rPr>
        <w:t>占78.36%；政府性基金预算拨款收入493.2</w:t>
      </w:r>
      <w:r>
        <w:rPr>
          <w:rFonts w:ascii="FangSong" w:hAnsi="FangSong" w:eastAsia="FangSong" w:cs="FangSong"/>
          <w:sz w:val="25"/>
          <w:szCs w:val="25"/>
          <w:spacing w:val="-3"/>
        </w:rPr>
        <w:t>0万元，</w:t>
      </w:r>
      <w:r>
        <w:rPr>
          <w:rFonts w:ascii="FangSong" w:hAnsi="FangSong" w:eastAsia="FangSong" w:cs="FangSong"/>
          <w:sz w:val="25"/>
          <w:szCs w:val="25"/>
          <w:spacing w:val="-63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3"/>
        </w:rPr>
        <w:t>占3.07%；</w:t>
      </w:r>
      <w:r>
        <w:rPr>
          <w:rFonts w:ascii="FangSong" w:hAnsi="FangSong" w:eastAsia="FangSong" w:cs="FangSong"/>
          <w:sz w:val="25"/>
          <w:szCs w:val="25"/>
          <w:spacing w:val="-71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3"/>
        </w:rPr>
        <w:t>国有</w:t>
      </w:r>
      <w:r>
        <w:rPr>
          <w:rFonts w:ascii="FangSong" w:hAnsi="FangSong" w:eastAsia="FangSong" w:cs="FangSong"/>
          <w:sz w:val="25"/>
          <w:szCs w:val="25"/>
        </w:rPr>
        <w:t xml:space="preserve">  </w:t>
      </w:r>
      <w:r>
        <w:rPr>
          <w:rFonts w:ascii="FangSong" w:hAnsi="FangSong" w:eastAsia="FangSong" w:cs="FangSong"/>
          <w:sz w:val="25"/>
          <w:szCs w:val="25"/>
          <w:spacing w:val="-1"/>
        </w:rPr>
        <w:t>资本经营预算拨款收入0万元，</w:t>
      </w:r>
      <w:r>
        <w:rPr>
          <w:rFonts w:ascii="FangSong" w:hAnsi="FangSong" w:eastAsia="FangSong" w:cs="FangSong"/>
          <w:sz w:val="25"/>
          <w:szCs w:val="25"/>
          <w:spacing w:val="-63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1"/>
        </w:rPr>
        <w:t>占0%；财政专</w:t>
      </w:r>
      <w:r>
        <w:rPr>
          <w:rFonts w:ascii="FangSong" w:hAnsi="FangSong" w:eastAsia="FangSong" w:cs="FangSong"/>
          <w:sz w:val="25"/>
          <w:szCs w:val="25"/>
          <w:spacing w:val="-2"/>
        </w:rPr>
        <w:t>户管理资金收入0万元，</w:t>
      </w:r>
      <w:r>
        <w:rPr>
          <w:rFonts w:ascii="FangSong" w:hAnsi="FangSong" w:eastAsia="FangSong" w:cs="FangSong"/>
          <w:sz w:val="25"/>
          <w:szCs w:val="25"/>
          <w:spacing w:val="-64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2"/>
        </w:rPr>
        <w:t>占0%；单位资</w:t>
      </w:r>
      <w:r>
        <w:rPr>
          <w:rFonts w:ascii="FangSong" w:hAnsi="FangSong" w:eastAsia="FangSong" w:cs="FangSong"/>
          <w:sz w:val="25"/>
          <w:szCs w:val="25"/>
        </w:rPr>
        <w:t xml:space="preserve">  </w:t>
      </w:r>
      <w:r>
        <w:rPr>
          <w:rFonts w:ascii="FangSong" w:hAnsi="FangSong" w:eastAsia="FangSong" w:cs="FangSong"/>
          <w:sz w:val="25"/>
          <w:szCs w:val="25"/>
          <w:spacing w:val="-3"/>
        </w:rPr>
        <w:t>金0万元，</w:t>
      </w:r>
      <w:r>
        <w:rPr>
          <w:rFonts w:ascii="FangSong" w:hAnsi="FangSong" w:eastAsia="FangSong" w:cs="FangSong"/>
          <w:sz w:val="25"/>
          <w:szCs w:val="25"/>
          <w:spacing w:val="-57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3"/>
        </w:rPr>
        <w:t>占0%；上年结转2,984.32万元，</w:t>
      </w:r>
      <w:r>
        <w:rPr>
          <w:rFonts w:ascii="FangSong" w:hAnsi="FangSong" w:eastAsia="FangSong" w:cs="FangSong"/>
          <w:sz w:val="25"/>
          <w:szCs w:val="25"/>
          <w:spacing w:val="-64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3"/>
        </w:rPr>
        <w:t>占18.57%。</w:t>
      </w:r>
    </w:p>
    <w:p>
      <w:pPr>
        <w:spacing w:line="419" w:lineRule="auto"/>
        <w:rPr>
          <w:rFonts w:ascii="Arial"/>
          <w:sz w:val="21"/>
        </w:rPr>
      </w:pPr>
      <w:r/>
    </w:p>
    <w:p>
      <w:pPr>
        <w:ind w:firstLine="3045"/>
        <w:spacing w:line="2873" w:lineRule="exact"/>
        <w:rPr/>
      </w:pPr>
      <w:r>
        <w:pict>
          <v:shape id="_x0000_s278" style="position:absolute;margin-left:86.92pt;margin-top:130.684pt;mso-position-vertical-relative:text;mso-position-horizontal-relative:text;width:119.4pt;height:18.85pt;z-index:25165824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57"/>
        </w:rPr>
        <w:drawing>
          <wp:inline distT="0" distB="0" distL="0" distR="0">
            <wp:extent cx="3331016" cy="1824157"/>
            <wp:effectExtent l="0" t="0" r="0" b="0"/>
            <wp:docPr id="2" name="IM 2"/>
            <wp:cNvGraphicFramePr/>
            <a:graphic>
              <a:graphicData uri="http://schemas.openxmlformats.org/drawingml/2006/picture">
                <pic:pic>
                  <pic:nvPicPr>
                    <pic:cNvPr id="2" name="IM 2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331016" cy="1824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14" w:lineRule="auto"/>
        <w:rPr>
          <w:rFonts w:ascii="Arial"/>
          <w:sz w:val="21"/>
        </w:rPr>
      </w:pPr>
      <w:r/>
    </w:p>
    <w:p>
      <w:pPr>
        <w:spacing w:line="314" w:lineRule="auto"/>
        <w:rPr>
          <w:rFonts w:ascii="Arial"/>
          <w:sz w:val="21"/>
        </w:rPr>
      </w:pPr>
      <w:r/>
    </w:p>
    <w:p>
      <w:pPr>
        <w:spacing w:line="314" w:lineRule="auto"/>
        <w:rPr>
          <w:rFonts w:ascii="Arial"/>
          <w:sz w:val="21"/>
        </w:rPr>
      </w:pPr>
      <w:r/>
    </w:p>
    <w:p>
      <w:pPr>
        <w:ind w:left="1299"/>
        <w:spacing w:before="82" w:line="222" w:lineRule="auto"/>
        <w:outlineLvl w:val="1"/>
        <w:rPr>
          <w:rFonts w:ascii="SimHei" w:hAnsi="SimHei" w:eastAsia="SimHei" w:cs="SimHei"/>
          <w:sz w:val="25"/>
          <w:szCs w:val="25"/>
        </w:rPr>
      </w:pPr>
      <w:bookmarkStart w:name="bookmark20" w:id="33"/>
      <w:bookmarkEnd w:id="33"/>
      <w:r>
        <w:rPr>
          <w:rFonts w:ascii="SimHei" w:hAnsi="SimHei" w:eastAsia="SimHei" w:cs="SimHei"/>
          <w:sz w:val="25"/>
          <w:szCs w:val="25"/>
        </w:rPr>
        <w:t>三、支出预算情况说明</w:t>
      </w:r>
    </w:p>
    <w:p>
      <w:pPr>
        <w:ind w:left="1302" w:right="1537" w:firstLine="504"/>
        <w:spacing w:before="131" w:line="319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</w:rPr>
        <w:t>2024年度兴县民政局支出预算16069.25万元，其中：基本支出371.</w:t>
      </w:r>
      <w:r>
        <w:rPr>
          <w:rFonts w:ascii="FangSong" w:hAnsi="FangSong" w:eastAsia="FangSong" w:cs="FangSong"/>
          <w:sz w:val="25"/>
          <w:szCs w:val="25"/>
          <w:spacing w:val="-1"/>
        </w:rPr>
        <w:t>66万元，</w:t>
      </w:r>
      <w:r>
        <w:rPr>
          <w:rFonts w:ascii="FangSong" w:hAnsi="FangSong" w:eastAsia="FangSong" w:cs="FangSong"/>
          <w:sz w:val="25"/>
          <w:szCs w:val="25"/>
          <w:spacing w:val="-64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1"/>
        </w:rPr>
        <w:t>占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1"/>
        </w:rPr>
        <w:t>2.31%；项目支出15697.6万元，</w:t>
      </w:r>
      <w:r>
        <w:rPr>
          <w:rFonts w:ascii="FangSong" w:hAnsi="FangSong" w:eastAsia="FangSong" w:cs="FangSong"/>
          <w:sz w:val="25"/>
          <w:szCs w:val="25"/>
          <w:spacing w:val="-63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1"/>
        </w:rPr>
        <w:t>占97</w:t>
      </w:r>
      <w:r>
        <w:rPr>
          <w:rFonts w:ascii="FangSong" w:hAnsi="FangSong" w:eastAsia="FangSong" w:cs="FangSong"/>
          <w:sz w:val="25"/>
          <w:szCs w:val="25"/>
          <w:spacing w:val="-2"/>
        </w:rPr>
        <w:t>.69%。</w:t>
      </w:r>
    </w:p>
    <w:p>
      <w:pPr>
        <w:ind w:left="1314"/>
        <w:spacing w:before="1" w:line="222" w:lineRule="auto"/>
        <w:outlineLvl w:val="1"/>
        <w:rPr>
          <w:rFonts w:ascii="SimHei" w:hAnsi="SimHei" w:eastAsia="SimHei" w:cs="SimHei"/>
          <w:sz w:val="25"/>
          <w:szCs w:val="25"/>
        </w:rPr>
      </w:pPr>
      <w:bookmarkStart w:name="bookmark21" w:id="34"/>
      <w:bookmarkEnd w:id="34"/>
      <w:r>
        <w:rPr>
          <w:rFonts w:ascii="SimHei" w:hAnsi="SimHei" w:eastAsia="SimHei" w:cs="SimHei"/>
          <w:sz w:val="25"/>
          <w:szCs w:val="25"/>
        </w:rPr>
        <w:t>四、财政拨款收支预算总体情况说明</w:t>
      </w:r>
    </w:p>
    <w:p>
      <w:pPr>
        <w:ind w:left="1306" w:right="1405" w:firstLine="499"/>
        <w:spacing w:before="133" w:line="318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2"/>
        </w:rPr>
        <w:t>2024年度兴县民政局财政拨款收支总预算1</w:t>
      </w:r>
      <w:r>
        <w:rPr>
          <w:rFonts w:ascii="FangSong" w:hAnsi="FangSong" w:eastAsia="FangSong" w:cs="FangSong"/>
          <w:sz w:val="25"/>
          <w:szCs w:val="25"/>
          <w:spacing w:val="1"/>
        </w:rPr>
        <w:t>6,069.25万元。其中：一般公共预算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拨款15,546.97万元，政府性基金预算拨款522.29万元，国有资本经营预算拨款0万</w:t>
      </w:r>
      <w:r>
        <w:rPr>
          <w:rFonts w:ascii="FangSong" w:hAnsi="FangSong" w:eastAsia="FangSong" w:cs="FangSong"/>
          <w:sz w:val="25"/>
          <w:szCs w:val="25"/>
          <w:spacing w:val="8"/>
        </w:rPr>
        <w:t xml:space="preserve">  </w:t>
      </w:r>
      <w:r>
        <w:rPr>
          <w:rFonts w:ascii="FangSong" w:hAnsi="FangSong" w:eastAsia="FangSong" w:cs="FangSong"/>
          <w:sz w:val="25"/>
          <w:szCs w:val="25"/>
          <w:spacing w:val="2"/>
        </w:rPr>
        <w:t>元。</w:t>
      </w:r>
      <w:r>
        <w:rPr>
          <w:rFonts w:ascii="FangSong" w:hAnsi="FangSong" w:eastAsia="FangSong" w:cs="FangSong"/>
          <w:sz w:val="25"/>
          <w:szCs w:val="25"/>
          <w:spacing w:val="2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2"/>
        </w:rPr>
        <w:t>其中：当年拨款收入13,084.9</w:t>
      </w:r>
      <w:r>
        <w:rPr>
          <w:rFonts w:ascii="FangSong" w:hAnsi="FangSong" w:eastAsia="FangSong" w:cs="FangSong"/>
          <w:sz w:val="25"/>
          <w:szCs w:val="25"/>
          <w:spacing w:val="1"/>
        </w:rPr>
        <w:t>3万元，上年结转收入2,984.32万元。支出包</w:t>
      </w:r>
    </w:p>
    <w:p>
      <w:pPr>
        <w:ind w:left="1302" w:right="1525" w:firstLine="5"/>
        <w:spacing w:before="1" w:line="320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2"/>
        </w:rPr>
        <w:t>括：社会保障和就业支出15,509.05万元</w:t>
      </w:r>
      <w:r>
        <w:rPr>
          <w:rFonts w:ascii="FangSong" w:hAnsi="FangSong" w:eastAsia="FangSong" w:cs="FangSong"/>
          <w:sz w:val="25"/>
          <w:szCs w:val="25"/>
          <w:spacing w:val="1"/>
        </w:rPr>
        <w:t>、卫生健康支出12.67万元、住房保障支出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25.25万元、其他支出522.29万元等。</w:t>
      </w:r>
    </w:p>
    <w:p>
      <w:pPr>
        <w:spacing w:line="320" w:lineRule="auto"/>
        <w:sectPr>
          <w:headerReference w:type="default" r:id="rId36"/>
          <w:footerReference w:type="default" r:id="rId37"/>
          <w:pgSz w:w="11900" w:h="16840"/>
          <w:pgMar w:top="642" w:right="0" w:bottom="340" w:left="0" w:header="326" w:footer="91" w:gutter="0"/>
        </w:sectPr>
        <w:rPr>
          <w:rFonts w:ascii="FangSong" w:hAnsi="FangSong" w:eastAsia="FangSong" w:cs="FangSong"/>
          <w:sz w:val="25"/>
          <w:szCs w:val="25"/>
        </w:rPr>
      </w:pPr>
    </w:p>
    <w:p>
      <w:pPr>
        <w:spacing w:line="330" w:lineRule="auto"/>
        <w:rPr>
          <w:rFonts w:ascii="Arial"/>
          <w:sz w:val="21"/>
        </w:rPr>
      </w:pPr>
      <w:r/>
    </w:p>
    <w:p>
      <w:pPr>
        <w:ind w:left="1306"/>
        <w:spacing w:before="81" w:line="222" w:lineRule="auto"/>
        <w:outlineLvl w:val="1"/>
        <w:rPr>
          <w:rFonts w:ascii="SimHei" w:hAnsi="SimHei" w:eastAsia="SimHei" w:cs="SimHei"/>
          <w:sz w:val="25"/>
          <w:szCs w:val="25"/>
        </w:rPr>
      </w:pPr>
      <w:bookmarkStart w:name="bookmark22" w:id="35"/>
      <w:bookmarkEnd w:id="35"/>
      <w:r>
        <w:rPr>
          <w:rFonts w:ascii="SimHei" w:hAnsi="SimHei" w:eastAsia="SimHei" w:cs="SimHei"/>
          <w:sz w:val="25"/>
          <w:szCs w:val="25"/>
        </w:rPr>
        <w:t>五、一般公共预算支出情况说明</w:t>
      </w:r>
    </w:p>
    <w:p>
      <w:pPr>
        <w:ind w:left="1812"/>
        <w:spacing w:before="131" w:line="223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1"/>
        </w:rPr>
        <w:t>（一）一般公共预算当年支出规模变化情况</w:t>
      </w:r>
    </w:p>
    <w:p>
      <w:pPr>
        <w:ind w:left="1308" w:right="1530" w:firstLine="497"/>
        <w:spacing w:before="130" w:line="319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1"/>
        </w:rPr>
        <w:t>2024年度兴县民政局一般公共预算当年支出12,591.73万元,比上年减少498.78</w:t>
      </w:r>
      <w:r>
        <w:rPr>
          <w:rFonts w:ascii="FangSong" w:hAnsi="FangSong" w:eastAsia="FangSong" w:cs="FangSong"/>
          <w:sz w:val="25"/>
          <w:szCs w:val="25"/>
          <w:spacing w:val="18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4"/>
        </w:rPr>
        <w:t>万元</w:t>
      </w:r>
      <w:r>
        <w:rPr>
          <w:rFonts w:ascii="FangSong" w:hAnsi="FangSong" w:eastAsia="FangSong" w:cs="FangSong"/>
          <w:sz w:val="25"/>
          <w:szCs w:val="25"/>
          <w:spacing w:val="45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4"/>
        </w:rPr>
        <w:t>，下降3.81%。</w:t>
      </w:r>
    </w:p>
    <w:p>
      <w:pPr>
        <w:ind w:left="1812"/>
        <w:spacing w:line="223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</w:rPr>
        <w:t>（二）一般公共预算当年支出结构情况</w:t>
      </w:r>
    </w:p>
    <w:p>
      <w:pPr>
        <w:ind w:left="1806"/>
        <w:spacing w:before="130" w:line="223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1"/>
        </w:rPr>
        <w:t>2024年度兴县民政局一般公共预算当年支出12,591.73万元,主要用于以下方</w:t>
      </w:r>
    </w:p>
    <w:p>
      <w:pPr>
        <w:ind w:left="1301" w:right="1525" w:firstLine="10"/>
        <w:spacing w:before="130" w:line="319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-1"/>
        </w:rPr>
        <w:t>面：社会保障和就业支出12,553.81万元，</w:t>
      </w:r>
      <w:r>
        <w:rPr>
          <w:rFonts w:ascii="FangSong" w:hAnsi="FangSong" w:eastAsia="FangSong" w:cs="FangSong"/>
          <w:sz w:val="25"/>
          <w:szCs w:val="25"/>
          <w:spacing w:val="-63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1"/>
        </w:rPr>
        <w:t>占99.70%</w:t>
      </w:r>
      <w:r>
        <w:rPr>
          <w:rFonts w:ascii="FangSong" w:hAnsi="FangSong" w:eastAsia="FangSong" w:cs="FangSong"/>
          <w:sz w:val="25"/>
          <w:szCs w:val="25"/>
          <w:spacing w:val="-2"/>
        </w:rPr>
        <w:t>；卫生健康支出12.67万元，</w:t>
      </w:r>
      <w:r>
        <w:rPr>
          <w:rFonts w:ascii="FangSong" w:hAnsi="FangSong" w:eastAsia="FangSong" w:cs="FangSong"/>
          <w:sz w:val="25"/>
          <w:szCs w:val="25"/>
          <w:spacing w:val="-64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2"/>
        </w:rPr>
        <w:t>占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1"/>
        </w:rPr>
        <w:t>0.10%；住房保障支出25.25万元，</w:t>
      </w:r>
      <w:r>
        <w:rPr>
          <w:rFonts w:ascii="FangSong" w:hAnsi="FangSong" w:eastAsia="FangSong" w:cs="FangSong"/>
          <w:sz w:val="25"/>
          <w:szCs w:val="25"/>
          <w:spacing w:val="-53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1"/>
        </w:rPr>
        <w:t>占0.20%等。</w:t>
      </w:r>
    </w:p>
    <w:p>
      <w:pPr>
        <w:ind w:firstLine="4202"/>
        <w:spacing w:before="178" w:line="2716" w:lineRule="exact"/>
        <w:rPr/>
      </w:pPr>
      <w:r>
        <w:rPr>
          <w:position w:val="-54"/>
        </w:rPr>
        <w:drawing>
          <wp:inline distT="0" distB="0" distL="0" distR="0">
            <wp:extent cx="2165793" cy="1724741"/>
            <wp:effectExtent l="0" t="0" r="0" b="0"/>
            <wp:docPr id="4" name="IM 4"/>
            <wp:cNvGraphicFramePr/>
            <a:graphic>
              <a:graphicData uri="http://schemas.openxmlformats.org/drawingml/2006/picture">
                <pic:pic>
                  <pic:nvPicPr>
                    <pic:cNvPr id="4" name="IM 4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65793" cy="172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10" w:lineRule="auto"/>
        <w:rPr>
          <w:rFonts w:ascii="Arial"/>
          <w:sz w:val="21"/>
        </w:rPr>
      </w:pPr>
      <w:r/>
    </w:p>
    <w:p>
      <w:pPr>
        <w:spacing w:line="311" w:lineRule="auto"/>
        <w:rPr>
          <w:rFonts w:ascii="Arial"/>
          <w:sz w:val="21"/>
        </w:rPr>
      </w:pPr>
      <w:r/>
    </w:p>
    <w:p>
      <w:pPr>
        <w:ind w:left="1307"/>
        <w:spacing w:before="82" w:line="222" w:lineRule="auto"/>
        <w:outlineLvl w:val="1"/>
        <w:rPr>
          <w:rFonts w:ascii="SimHei" w:hAnsi="SimHei" w:eastAsia="SimHei" w:cs="SimHei"/>
          <w:sz w:val="25"/>
          <w:szCs w:val="25"/>
        </w:rPr>
      </w:pPr>
      <w:bookmarkStart w:name="bookmark23" w:id="36"/>
      <w:bookmarkEnd w:id="36"/>
      <w:r>
        <w:rPr>
          <w:rFonts w:ascii="SimHei" w:hAnsi="SimHei" w:eastAsia="SimHei" w:cs="SimHei"/>
          <w:sz w:val="25"/>
          <w:szCs w:val="25"/>
        </w:rPr>
        <w:t>六、一般公共预算基本支出情况说明</w:t>
      </w:r>
    </w:p>
    <w:p>
      <w:pPr>
        <w:ind w:left="1806"/>
        <w:spacing w:before="131" w:line="223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1"/>
        </w:rPr>
        <w:t>2024年度兴县民政局一般公共预算安排基本支出78.66万元，其中：</w:t>
      </w:r>
    </w:p>
    <w:p>
      <w:pPr>
        <w:ind w:left="1815"/>
        <w:spacing w:before="131" w:line="222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1"/>
        </w:rPr>
        <w:t>人员经费68.51万元，主要包括：其他工资福利支出、其他社会保障缴费、基本</w:t>
      </w:r>
    </w:p>
    <w:p>
      <w:pPr>
        <w:ind w:left="1310" w:right="2041" w:firstLine="2"/>
        <w:spacing w:before="131" w:line="319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1"/>
        </w:rPr>
        <w:t>工资、住房公积金、奖金、机关事业单位基本养老保险缴费、退休费、津贴补</w:t>
      </w:r>
      <w:r>
        <w:rPr>
          <w:rFonts w:ascii="FangSong" w:hAnsi="FangSong" w:eastAsia="FangSong" w:cs="FangSong"/>
          <w:sz w:val="25"/>
          <w:szCs w:val="25"/>
          <w:spacing w:val="10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贴、职工基本医疗保险缴费、职业年金缴费等；</w:t>
      </w:r>
    </w:p>
    <w:p>
      <w:pPr>
        <w:ind w:left="1306" w:right="1405" w:firstLine="509"/>
        <w:spacing w:line="319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1"/>
        </w:rPr>
        <w:t>公用经费10.15万元，主要包括：邮电费、办公费、印刷费、维修(护)费、其他</w:t>
      </w:r>
      <w:r>
        <w:rPr>
          <w:rFonts w:ascii="FangSong" w:hAnsi="FangSong" w:eastAsia="FangSong" w:cs="FangSong"/>
          <w:sz w:val="25"/>
          <w:szCs w:val="25"/>
          <w:spacing w:val="14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2"/>
        </w:rPr>
        <w:t>社会保障缴费、办公设备购置、福利费、其</w:t>
      </w:r>
      <w:r>
        <w:rPr>
          <w:rFonts w:ascii="FangSong" w:hAnsi="FangSong" w:eastAsia="FangSong" w:cs="FangSong"/>
          <w:sz w:val="25"/>
          <w:szCs w:val="25"/>
          <w:spacing w:val="1"/>
        </w:rPr>
        <w:t>他交通费用、其他商品和服务支出、差</w:t>
      </w:r>
      <w:r>
        <w:rPr>
          <w:rFonts w:ascii="FangSong" w:hAnsi="FangSong" w:eastAsia="FangSong" w:cs="FangSong"/>
          <w:sz w:val="25"/>
          <w:szCs w:val="25"/>
        </w:rPr>
        <w:t xml:space="preserve">  </w:t>
      </w:r>
      <w:r>
        <w:rPr>
          <w:rFonts w:ascii="FangSong" w:hAnsi="FangSong" w:eastAsia="FangSong" w:cs="FangSong"/>
          <w:sz w:val="25"/>
          <w:szCs w:val="25"/>
        </w:rPr>
        <w:t>旅费、工会经费、委托业务费等。</w:t>
      </w:r>
    </w:p>
    <w:p>
      <w:pPr>
        <w:ind w:left="1293"/>
        <w:spacing w:before="1" w:line="222" w:lineRule="auto"/>
        <w:outlineLvl w:val="1"/>
        <w:rPr>
          <w:rFonts w:ascii="SimHei" w:hAnsi="SimHei" w:eastAsia="SimHei" w:cs="SimHei"/>
          <w:sz w:val="25"/>
          <w:szCs w:val="25"/>
        </w:rPr>
      </w:pPr>
      <w:bookmarkStart w:name="bookmark24" w:id="37"/>
      <w:bookmarkEnd w:id="37"/>
      <w:r>
        <w:rPr>
          <w:rFonts w:ascii="SimHei" w:hAnsi="SimHei" w:eastAsia="SimHei" w:cs="SimHei"/>
          <w:sz w:val="25"/>
          <w:szCs w:val="25"/>
          <w:spacing w:val="1"/>
        </w:rPr>
        <w:t>七、“三公”经费增减变动原因说明</w:t>
      </w:r>
    </w:p>
    <w:p>
      <w:pPr>
        <w:ind w:left="1811"/>
        <w:spacing w:before="131" w:line="223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-3"/>
        </w:rPr>
        <w:t>本部门无“三公</w:t>
      </w:r>
      <w:r>
        <w:rPr>
          <w:rFonts w:ascii="FangSong" w:hAnsi="FangSong" w:eastAsia="FangSong" w:cs="FangSong"/>
          <w:sz w:val="25"/>
          <w:szCs w:val="25"/>
          <w:spacing w:val="-82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3"/>
        </w:rPr>
        <w:t>”经费预算。</w:t>
      </w:r>
    </w:p>
    <w:p>
      <w:pPr>
        <w:ind w:left="1294"/>
        <w:spacing w:before="130" w:line="222" w:lineRule="auto"/>
        <w:outlineLvl w:val="1"/>
        <w:rPr>
          <w:rFonts w:ascii="SimHei" w:hAnsi="SimHei" w:eastAsia="SimHei" w:cs="SimHei"/>
          <w:sz w:val="25"/>
          <w:szCs w:val="25"/>
        </w:rPr>
      </w:pPr>
      <w:bookmarkStart w:name="bookmark25" w:id="38"/>
      <w:bookmarkEnd w:id="38"/>
      <w:r>
        <w:rPr>
          <w:rFonts w:ascii="SimHei" w:hAnsi="SimHei" w:eastAsia="SimHei" w:cs="SimHei"/>
          <w:sz w:val="25"/>
          <w:szCs w:val="25"/>
          <w:spacing w:val="1"/>
        </w:rPr>
        <w:t>八、机关运行经费增减变动原因说明</w:t>
      </w:r>
    </w:p>
    <w:p>
      <w:pPr>
        <w:ind w:left="1306" w:right="1537" w:firstLine="505"/>
        <w:spacing w:before="132" w:line="319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1"/>
        </w:rPr>
        <w:t>本单位机关运行经费财政拨款预算31.84万元，比2023年预算增加0.1万元，增</w:t>
      </w:r>
      <w:r>
        <w:rPr>
          <w:rFonts w:ascii="FangSong" w:hAnsi="FangSong" w:eastAsia="FangSong" w:cs="FangSong"/>
          <w:sz w:val="25"/>
          <w:szCs w:val="25"/>
          <w:spacing w:val="9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长0.31%，原因为本年经费中包含了上年核减资金。</w:t>
      </w:r>
    </w:p>
    <w:p>
      <w:pPr>
        <w:ind w:left="1300"/>
        <w:spacing w:line="224" w:lineRule="auto"/>
        <w:outlineLvl w:val="1"/>
        <w:rPr>
          <w:rFonts w:ascii="SimHei" w:hAnsi="SimHei" w:eastAsia="SimHei" w:cs="SimHei"/>
          <w:sz w:val="25"/>
          <w:szCs w:val="25"/>
        </w:rPr>
      </w:pPr>
      <w:bookmarkStart w:name="bookmark26" w:id="39"/>
      <w:bookmarkEnd w:id="39"/>
      <w:r>
        <w:rPr>
          <w:rFonts w:ascii="SimHei" w:hAnsi="SimHei" w:eastAsia="SimHei" w:cs="SimHei"/>
          <w:sz w:val="25"/>
          <w:szCs w:val="25"/>
          <w:spacing w:val="-1"/>
        </w:rPr>
        <w:t>九、政府采购情况</w:t>
      </w:r>
    </w:p>
    <w:p>
      <w:pPr>
        <w:ind w:left="1306" w:right="2041" w:firstLine="499"/>
        <w:spacing w:before="129" w:line="319" w:lineRule="auto"/>
        <w:rPr>
          <w:rFonts w:ascii="FangSong" w:hAnsi="FangSong" w:eastAsia="FangSong" w:cs="FangSong"/>
          <w:sz w:val="25"/>
          <w:szCs w:val="25"/>
        </w:rPr>
      </w:pPr>
      <w:r>
        <w:pict>
          <v:shape id="_x0000_s294" style="position:absolute;margin-left:391.92pt;margin-top:74.3602pt;mso-position-vertical-relative:text;mso-position-horizontal-relative:text;width:119.4pt;height:18.85pt;z-index:25166028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rFonts w:ascii="FangSong" w:hAnsi="FangSong" w:eastAsia="FangSong" w:cs="FangSong"/>
          <w:sz w:val="25"/>
          <w:szCs w:val="25"/>
          <w:spacing w:val="1"/>
        </w:rPr>
        <w:t>2024年兴县民政局政府采购预算总额256.00万元。其中：政府采购货物预</w:t>
      </w:r>
      <w:r>
        <w:rPr>
          <w:rFonts w:ascii="FangSong" w:hAnsi="FangSong" w:eastAsia="FangSong" w:cs="FangSong"/>
          <w:sz w:val="25"/>
          <w:szCs w:val="25"/>
          <w:spacing w:val="14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算256.00万元、政府采购工程预算0万元、政府采购服务预算0万元。</w:t>
      </w:r>
    </w:p>
    <w:p>
      <w:pPr>
        <w:ind w:left="1297"/>
        <w:spacing w:line="222" w:lineRule="auto"/>
        <w:outlineLvl w:val="1"/>
        <w:rPr>
          <w:rFonts w:ascii="SimHei" w:hAnsi="SimHei" w:eastAsia="SimHei" w:cs="SimHei"/>
          <w:sz w:val="25"/>
          <w:szCs w:val="25"/>
        </w:rPr>
      </w:pPr>
      <w:r>
        <w:pict>
          <v:shape id="_x0000_s296" style="position:absolute;margin-left:-13.08pt;margin-top:24.7596pt;mso-position-vertical-relative:text;mso-position-horizontal-relative:text;width:119.4pt;height:18.85pt;z-index:25165926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bookmarkStart w:name="bookmark27" w:id="40"/>
      <w:bookmarkEnd w:id="40"/>
      <w:r>
        <w:rPr>
          <w:rFonts w:ascii="SimHei" w:hAnsi="SimHei" w:eastAsia="SimHei" w:cs="SimHei"/>
          <w:sz w:val="25"/>
          <w:szCs w:val="25"/>
        </w:rPr>
        <w:t>十、绩效管理情况</w:t>
      </w:r>
    </w:p>
    <w:p>
      <w:pPr>
        <w:ind w:left="1821"/>
        <w:spacing w:before="131" w:line="224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-2"/>
        </w:rPr>
        <w:t>1、整体绩效目标</w:t>
      </w:r>
    </w:p>
    <w:p>
      <w:pPr>
        <w:ind w:firstLine="1290"/>
        <w:spacing w:before="33" w:line="84" w:lineRule="exact"/>
        <w:rPr/>
      </w:pPr>
      <w:r>
        <w:rPr>
          <w:position w:val="-1"/>
        </w:rPr>
        <w:drawing>
          <wp:inline distT="0" distB="0" distL="0" distR="0">
            <wp:extent cx="5914769" cy="53355"/>
            <wp:effectExtent l="0" t="0" r="0" b="0"/>
            <wp:docPr id="6" name="IM 6"/>
            <wp:cNvGraphicFramePr/>
            <a:graphic>
              <a:graphicData uri="http://schemas.openxmlformats.org/drawingml/2006/picture">
                <pic:pic>
                  <pic:nvPicPr>
                    <pic:cNvPr id="6" name="IM 6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14769" cy="5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84" w:lineRule="exact"/>
        <w:sectPr>
          <w:headerReference w:type="default" r:id="rId39"/>
          <w:footerReference w:type="default" r:id="rId40"/>
          <w:pgSz w:w="11900" w:h="16840"/>
          <w:pgMar w:top="642" w:right="0" w:bottom="340" w:left="0" w:header="326" w:footer="91" w:gutter="0"/>
        </w:sectPr>
        <w:rPr/>
      </w:pPr>
    </w:p>
    <w:p>
      <w:pPr>
        <w:spacing w:line="247" w:lineRule="auto"/>
        <w:rPr>
          <w:rFonts w:ascii="Arial"/>
          <w:sz w:val="21"/>
        </w:rPr>
      </w:pPr>
      <w:r/>
    </w:p>
    <w:p>
      <w:pPr>
        <w:ind w:left="1302"/>
        <w:spacing w:before="81" w:line="222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1"/>
        </w:rPr>
        <w:t>2024年编报单位整体绩效目标，涉及资金12713.27万元。</w:t>
      </w:r>
    </w:p>
    <w:p>
      <w:pPr>
        <w:ind w:left="1307"/>
        <w:spacing w:before="131" w:line="222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</w:rPr>
        <w:t>（单位整体绩效目标表公开情况见附件）</w:t>
      </w:r>
    </w:p>
    <w:p>
      <w:pPr>
        <w:ind w:left="1806"/>
        <w:spacing w:before="130" w:line="224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</w:rPr>
        <w:t>2、项目绩效目标</w:t>
      </w:r>
    </w:p>
    <w:p>
      <w:pPr>
        <w:ind w:left="1307" w:right="1525" w:firstLine="498"/>
        <w:spacing w:before="126" w:line="319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2"/>
        </w:rPr>
        <w:t>2024年兴县民政局纳入绩效目标管理的</w:t>
      </w:r>
      <w:r>
        <w:rPr>
          <w:rFonts w:ascii="FangSong" w:hAnsi="FangSong" w:eastAsia="FangSong" w:cs="FangSong"/>
          <w:sz w:val="25"/>
          <w:szCs w:val="25"/>
          <w:spacing w:val="1"/>
        </w:rPr>
        <w:t>二级项目55个，共计金额12,713.27万</w:t>
      </w:r>
      <w:r>
        <w:rPr>
          <w:rFonts w:ascii="FangSong" w:hAnsi="FangSong" w:eastAsia="FangSong" w:cs="FangSong"/>
          <w:sz w:val="25"/>
          <w:szCs w:val="25"/>
        </w:rPr>
        <w:t xml:space="preserve">  </w:t>
      </w:r>
      <w:r>
        <w:rPr>
          <w:rFonts w:ascii="FangSong" w:hAnsi="FangSong" w:eastAsia="FangSong" w:cs="FangSong"/>
          <w:sz w:val="25"/>
          <w:szCs w:val="25"/>
          <w:spacing w:val="1"/>
        </w:rPr>
        <w:t>元。其中：其他运转类项目18个，涉及金额514.72万元；特定目标类项目37个，涉</w:t>
      </w:r>
      <w:r>
        <w:rPr>
          <w:rFonts w:ascii="FangSong" w:hAnsi="FangSong" w:eastAsia="FangSong" w:cs="FangSong"/>
          <w:sz w:val="25"/>
          <w:szCs w:val="25"/>
          <w:spacing w:val="12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及金额12,198.55万元。公开项目绩效目标55个，涉及项目金额12,713.27万元，</w:t>
      </w:r>
      <w:r>
        <w:rPr>
          <w:rFonts w:ascii="FangSong" w:hAnsi="FangSong" w:eastAsia="FangSong" w:cs="FangSong"/>
          <w:sz w:val="25"/>
          <w:szCs w:val="25"/>
          <w:spacing w:val="-60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占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2"/>
        </w:rPr>
        <w:t>部门（单位）项目支出总额的80.98%。其中：其</w:t>
      </w:r>
      <w:r>
        <w:rPr>
          <w:rFonts w:ascii="FangSong" w:hAnsi="FangSong" w:eastAsia="FangSong" w:cs="FangSong"/>
          <w:sz w:val="25"/>
          <w:szCs w:val="25"/>
          <w:spacing w:val="1"/>
        </w:rPr>
        <w:t>他运转类项目18个，涉及项目金</w:t>
      </w:r>
    </w:p>
    <w:p>
      <w:pPr>
        <w:ind w:left="1306"/>
        <w:spacing w:before="2" w:line="224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1"/>
        </w:rPr>
        <w:t>额514.27万元；特定目标类项目37个，涉及项目金额12,198.55万元。</w:t>
      </w:r>
    </w:p>
    <w:p>
      <w:pPr>
        <w:ind w:left="1812"/>
        <w:spacing w:before="129" w:line="224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</w:rPr>
        <w:t>（项目绩效目标表公开情况见附件）</w:t>
      </w:r>
    </w:p>
    <w:p>
      <w:pPr>
        <w:spacing w:line="224" w:lineRule="auto"/>
        <w:sectPr>
          <w:headerReference w:type="default" r:id="rId6"/>
          <w:footerReference w:type="default" r:id="rId43"/>
          <w:pgSz w:w="11900" w:h="16840"/>
          <w:pgMar w:top="642" w:right="0" w:bottom="340" w:left="0" w:header="326" w:footer="93" w:gutter="0"/>
        </w:sectPr>
        <w:rPr>
          <w:rFonts w:ascii="FangSong" w:hAnsi="FangSong" w:eastAsia="FangSong" w:cs="FangSong"/>
          <w:sz w:val="25"/>
          <w:szCs w:val="25"/>
        </w:rPr>
      </w:pPr>
    </w:p>
    <w:p>
      <w:pPr>
        <w:spacing w:line="434" w:lineRule="auto"/>
        <w:rPr>
          <w:rFonts w:ascii="Arial"/>
          <w:sz w:val="21"/>
        </w:rPr>
      </w:pPr>
      <w:r>
        <w:pict>
          <v:shape id="_x0000_s306" style="position:absolute;margin-left:491.92pt;margin-top:44.1055pt;mso-position-vertical-relative:page;mso-position-horizontal-relative:page;width:119.4pt;height:18.85pt;z-index:251664384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308" style="position:absolute;margin-left:-13.08pt;margin-top:234.154pt;mso-position-vertical-relative:text;mso-position-horizontal-relative:text;width:119.4pt;height:18.85pt;z-index:25166336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10" style="position:absolute;margin-left:391.92pt;margin-top:234.154pt;mso-position-vertical-relative:text;mso-position-horizontal-relative:text;width:119.4pt;height:18.85pt;z-index:25166540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12" style="position:absolute;margin-left:86.92pt;margin-top:478.154pt;mso-position-vertical-relative:text;mso-position-horizontal-relative:text;width:119.4pt;height:18.85pt;z-index:25166643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14" style="position:absolute;margin-left:491.92pt;margin-top:478.154pt;mso-position-vertical-relative:text;mso-position-horizontal-relative:text;width:119.4pt;height:18.85pt;z-index:25166745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8" name="IM 8"/>
            <wp:cNvGraphicFramePr/>
            <a:graphic>
              <a:graphicData uri="http://schemas.openxmlformats.org/drawingml/2006/picture">
                <pic:pic>
                  <pic:nvPicPr>
                    <pic:cNvPr id="8" name="IM 8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headerReference w:type="default" r:id="rId44"/>
          <w:footerReference w:type="default" r:id="rId45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316" style="position:absolute;margin-left:491.92pt;margin-top:44.1055pt;mso-position-vertical-relative:page;mso-position-horizontal-relative:page;width:119.4pt;height:18.85pt;z-index:251670528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318" style="position:absolute;margin-left:-13.08pt;margin-top:234.154pt;mso-position-vertical-relative:text;mso-position-horizontal-relative:text;width:119.4pt;height:18.85pt;z-index:25166848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20" style="position:absolute;margin-left:86.92pt;margin-top:478.154pt;mso-position-vertical-relative:text;mso-position-horizontal-relative:text;width:119.4pt;height:18.85pt;z-index:25166950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22" style="position:absolute;margin-left:491.92pt;margin-top:478.154pt;mso-position-vertical-relative:text;mso-position-horizontal-relative:text;width:119.4pt;height:18.85pt;z-index:25167155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24" style="position:absolute;margin-left:391.92pt;margin-top:234.154pt;mso-position-vertical-relative:text;mso-position-horizontal-relative:text;width:119.4pt;height:18.85pt;z-index:25167257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10" name="IM 10"/>
            <wp:cNvGraphicFramePr/>
            <a:graphic>
              <a:graphicData uri="http://schemas.openxmlformats.org/drawingml/2006/picture">
                <pic:pic>
                  <pic:nvPicPr>
                    <pic:cNvPr id="10" name="IM 10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47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326" style="position:absolute;margin-left:491.92pt;margin-top:44.1055pt;mso-position-vertical-relative:page;mso-position-horizontal-relative:page;width:119.4pt;height:18.85pt;z-index:251673600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328" style="position:absolute;margin-left:391.92pt;margin-top:234.154pt;mso-position-vertical-relative:text;mso-position-horizontal-relative:text;width:119.4pt;height:18.85pt;z-index:25167462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30" style="position:absolute;margin-left:-13.08pt;margin-top:234.154pt;mso-position-vertical-relative:text;mso-position-horizontal-relative:text;width:119.4pt;height:18.85pt;z-index:25167564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32" style="position:absolute;margin-left:86.92pt;margin-top:478.154pt;mso-position-vertical-relative:text;mso-position-horizontal-relative:text;width:119.4pt;height:18.85pt;z-index:25167667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34" style="position:absolute;margin-left:491.92pt;margin-top:478.154pt;mso-position-vertical-relative:text;mso-position-horizontal-relative:text;width:119.4pt;height:18.85pt;z-index:25167769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12" name="IM 12"/>
            <wp:cNvGraphicFramePr/>
            <a:graphic>
              <a:graphicData uri="http://schemas.openxmlformats.org/drawingml/2006/picture">
                <pic:pic>
                  <pic:nvPicPr>
                    <pic:cNvPr id="12" name="IM 12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49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336" style="position:absolute;margin-left:491.92pt;margin-top:44.1055pt;mso-position-vertical-relative:page;mso-position-horizontal-relative:page;width:119.4pt;height:18.85pt;z-index:251681792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338" style="position:absolute;margin-left:-13.08pt;margin-top:234.154pt;mso-position-vertical-relative:text;mso-position-horizontal-relative:text;width:119.4pt;height:18.85pt;z-index:25167872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40" style="position:absolute;margin-left:391.92pt;margin-top:234.154pt;mso-position-vertical-relative:text;mso-position-horizontal-relative:text;width:119.4pt;height:18.85pt;z-index:25167974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42" style="position:absolute;margin-left:491.92pt;margin-top:478.154pt;mso-position-vertical-relative:text;mso-position-horizontal-relative:text;width:119.4pt;height:18.85pt;z-index:25168076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44" style="position:absolute;margin-left:86.92pt;margin-top:478.154pt;mso-position-vertical-relative:text;mso-position-horizontal-relative:text;width:119.4pt;height:18.85pt;z-index:25168281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14" name="IM 14"/>
            <wp:cNvGraphicFramePr/>
            <a:graphic>
              <a:graphicData uri="http://schemas.openxmlformats.org/drawingml/2006/picture">
                <pic:pic>
                  <pic:nvPicPr>
                    <pic:cNvPr id="14" name="IM 14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51"/>
          <w:pgSz w:w="11900" w:h="16840"/>
          <w:pgMar w:top="642" w:right="0" w:bottom="340" w:left="0" w:header="326" w:footer="91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346" style="position:absolute;margin-left:491.92pt;margin-top:44.1055pt;mso-position-vertical-relative:page;mso-position-horizontal-relative:page;width:119.4pt;height:18.85pt;z-index:251686912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348" style="position:absolute;margin-left:86.92pt;margin-top:478.154pt;mso-position-vertical-relative:text;mso-position-horizontal-relative:text;width:119.4pt;height:18.85pt;z-index:25168384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50" style="position:absolute;margin-left:491.92pt;margin-top:478.154pt;mso-position-vertical-relative:text;mso-position-horizontal-relative:text;width:119.4pt;height:18.85pt;z-index:25168486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52" style="position:absolute;margin-left:391.92pt;margin-top:234.154pt;mso-position-vertical-relative:text;mso-position-horizontal-relative:text;width:119.4pt;height:18.85pt;z-index:25168588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54" style="position:absolute;margin-left:-13.08pt;margin-top:234.154pt;mso-position-vertical-relative:text;mso-position-horizontal-relative:text;width:119.4pt;height:18.85pt;z-index:25168793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16" name="IM 16"/>
            <wp:cNvGraphicFramePr/>
            <a:graphic>
              <a:graphicData uri="http://schemas.openxmlformats.org/drawingml/2006/picture">
                <pic:pic>
                  <pic:nvPicPr>
                    <pic:cNvPr id="16" name="IM 16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53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356" style="position:absolute;margin-left:491.92pt;margin-top:44.1055pt;mso-position-vertical-relative:page;mso-position-horizontal-relative:page;width:119.4pt;height:18.85pt;z-index:251691008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358" style="position:absolute;margin-left:-13.08pt;margin-top:234.154pt;mso-position-vertical-relative:text;mso-position-horizontal-relative:text;width:119.4pt;height:18.85pt;z-index:25168896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60" style="position:absolute;margin-left:491.92pt;margin-top:478.154pt;mso-position-vertical-relative:text;mso-position-horizontal-relative:text;width:119.4pt;height:18.85pt;z-index:25168998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62" style="position:absolute;margin-left:391.92pt;margin-top:234.154pt;mso-position-vertical-relative:text;mso-position-horizontal-relative:text;width:119.4pt;height:18.85pt;z-index:25169203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64" style="position:absolute;margin-left:86.92pt;margin-top:478.154pt;mso-position-vertical-relative:text;mso-position-horizontal-relative:text;width:119.4pt;height:18.85pt;z-index:25169305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18" name="IM 18"/>
            <wp:cNvGraphicFramePr/>
            <a:graphic>
              <a:graphicData uri="http://schemas.openxmlformats.org/drawingml/2006/picture">
                <pic:pic>
                  <pic:nvPicPr>
                    <pic:cNvPr id="18" name="IM 18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55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366" style="position:absolute;margin-left:491.92pt;margin-top:44.1055pt;mso-position-vertical-relative:page;mso-position-horizontal-relative:page;width:119.4pt;height:18.85pt;z-index:251695104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368" style="position:absolute;margin-left:-13.08pt;margin-top:234.154pt;mso-position-vertical-relative:text;mso-position-horizontal-relative:text;width:119.4pt;height:18.85pt;z-index:25169408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70" style="position:absolute;margin-left:86.92pt;margin-top:478.154pt;mso-position-vertical-relative:text;mso-position-horizontal-relative:text;width:119.4pt;height:18.85pt;z-index:25169612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72" style="position:absolute;margin-left:391.92pt;margin-top:234.154pt;mso-position-vertical-relative:text;mso-position-horizontal-relative:text;width:119.4pt;height:18.85pt;z-index:25169715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74" style="position:absolute;margin-left:491.92pt;margin-top:478.154pt;mso-position-vertical-relative:text;mso-position-horizontal-relative:text;width:119.4pt;height:18.85pt;z-index:25169817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20" name="IM 20"/>
            <wp:cNvGraphicFramePr/>
            <a:graphic>
              <a:graphicData uri="http://schemas.openxmlformats.org/drawingml/2006/picture">
                <pic:pic>
                  <pic:nvPicPr>
                    <pic:cNvPr id="20" name="IM 20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57"/>
          <w:pgSz w:w="11900" w:h="16840"/>
          <w:pgMar w:top="642" w:right="0" w:bottom="340" w:left="0" w:header="326" w:footer="93" w:gutter="0"/>
        </w:sectPr>
        <w:rPr/>
      </w:pPr>
    </w:p>
    <w:p>
      <w:pPr>
        <w:rPr>
          <w:rFonts w:ascii="Arial"/>
          <w:sz w:val="21"/>
        </w:rPr>
      </w:pPr>
      <w:r/>
    </w:p>
    <w:p>
      <w:pPr>
        <w:sectPr>
          <w:headerReference w:type="default" r:id="rId6"/>
          <w:footerReference w:type="default" r:id="rId59"/>
          <w:pgSz w:w="11900" w:h="16840"/>
          <w:pgMar w:top="642" w:right="0" w:bottom="340" w:left="0" w:header="326" w:footer="93" w:gutter="0"/>
        </w:sectPr>
        <w:rPr>
          <w:rFonts w:ascii="Arial" w:hAnsi="Arial" w:eastAsia="Arial" w:cs="Arial"/>
          <w:sz w:val="21"/>
          <w:szCs w:val="21"/>
        </w:rPr>
      </w:pPr>
    </w:p>
    <w:p>
      <w:pPr>
        <w:spacing w:line="434" w:lineRule="auto"/>
        <w:rPr>
          <w:rFonts w:ascii="Arial"/>
          <w:sz w:val="21"/>
        </w:rPr>
      </w:pPr>
      <w:r>
        <w:pict>
          <v:shape id="_x0000_s376" style="position:absolute;margin-left:491.92pt;margin-top:44.1055pt;mso-position-vertical-relative:page;mso-position-horizontal-relative:page;width:119.4pt;height:18.85pt;z-index:251705344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378" style="position:absolute;margin-left:-13.08pt;margin-top:234.154pt;mso-position-vertical-relative:text;mso-position-horizontal-relative:text;width:119.4pt;height:18.85pt;z-index:25170432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80" style="position:absolute;margin-left:391.92pt;margin-top:234.154pt;mso-position-vertical-relative:text;mso-position-horizontal-relative:text;width:119.4pt;height:18.85pt;z-index:25170636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82" style="position:absolute;margin-left:86.92pt;margin-top:478.154pt;mso-position-vertical-relative:text;mso-position-horizontal-relative:text;width:119.4pt;height:18.85pt;z-index:25170739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84" style="position:absolute;margin-left:491.92pt;margin-top:478.154pt;mso-position-vertical-relative:text;mso-position-horizontal-relative:text;width:119.4pt;height:18.85pt;z-index:25170841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22" name="IM 22"/>
            <wp:cNvGraphicFramePr/>
            <a:graphic>
              <a:graphicData uri="http://schemas.openxmlformats.org/drawingml/2006/picture">
                <pic:pic>
                  <pic:nvPicPr>
                    <pic:cNvPr id="22" name="IM 22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headerReference w:type="default" r:id="rId44"/>
          <w:footerReference w:type="default" r:id="rId60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386" style="position:absolute;margin-left:491.92pt;margin-top:44.1055pt;mso-position-vertical-relative:page;mso-position-horizontal-relative:page;width:119.4pt;height:18.85pt;z-index:251712512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388" style="position:absolute;margin-left:491.92pt;margin-top:478.154pt;mso-position-vertical-relative:text;mso-position-horizontal-relative:text;width:119.4pt;height:18.85pt;z-index:25170944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90" style="position:absolute;margin-left:391.92pt;margin-top:234.154pt;mso-position-vertical-relative:text;mso-position-horizontal-relative:text;width:119.4pt;height:18.85pt;z-index:25171046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92" style="position:absolute;margin-left:-13.08pt;margin-top:234.154pt;mso-position-vertical-relative:text;mso-position-horizontal-relative:text;width:119.4pt;height:18.85pt;z-index:25171148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394" style="position:absolute;margin-left:86.92pt;margin-top:478.154pt;mso-position-vertical-relative:text;mso-position-horizontal-relative:text;width:119.4pt;height:18.85pt;z-index:25171353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24" name="IM 24"/>
            <wp:cNvGraphicFramePr/>
            <a:graphic>
              <a:graphicData uri="http://schemas.openxmlformats.org/drawingml/2006/picture">
                <pic:pic>
                  <pic:nvPicPr>
                    <pic:cNvPr id="24" name="IM 24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62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396" style="position:absolute;margin-left:491.92pt;margin-top:44.1055pt;mso-position-vertical-relative:page;mso-position-horizontal-relative:page;width:119.4pt;height:18.85pt;z-index:251718656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398" style="position:absolute;margin-left:391.92pt;margin-top:234.154pt;mso-position-vertical-relative:text;mso-position-horizontal-relative:text;width:119.4pt;height:18.85pt;z-index:25171456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00" style="position:absolute;margin-left:86.92pt;margin-top:478.154pt;mso-position-vertical-relative:text;mso-position-horizontal-relative:text;width:119.4pt;height:18.85pt;z-index:25171558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02" style="position:absolute;margin-left:491.92pt;margin-top:478.154pt;mso-position-vertical-relative:text;mso-position-horizontal-relative:text;width:119.4pt;height:18.85pt;z-index:25171660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04" style="position:absolute;margin-left:-13.08pt;margin-top:234.154pt;mso-position-vertical-relative:text;mso-position-horizontal-relative:text;width:119.4pt;height:18.85pt;z-index:25171763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26" name="IM 26"/>
            <wp:cNvGraphicFramePr/>
            <a:graphic>
              <a:graphicData uri="http://schemas.openxmlformats.org/drawingml/2006/picture">
                <pic:pic>
                  <pic:nvPicPr>
                    <pic:cNvPr id="26" name="IM 26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64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406" style="position:absolute;margin-left:491.92pt;margin-top:44.1055pt;mso-position-vertical-relative:page;mso-position-horizontal-relative:page;width:119.4pt;height:18.85pt;z-index:251721728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408" style="position:absolute;margin-left:-13.08pt;margin-top:234.154pt;mso-position-vertical-relative:text;mso-position-horizontal-relative:text;width:119.4pt;height:18.85pt;z-index:25171968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10" style="position:absolute;margin-left:391.92pt;margin-top:234.154pt;mso-position-vertical-relative:text;mso-position-horizontal-relative:text;width:119.4pt;height:18.85pt;z-index:25172070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12" style="position:absolute;margin-left:86.92pt;margin-top:478.154pt;mso-position-vertical-relative:text;mso-position-horizontal-relative:text;width:119.4pt;height:18.85pt;z-index:25172275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14" style="position:absolute;margin-left:491.92pt;margin-top:478.154pt;mso-position-vertical-relative:text;mso-position-horizontal-relative:text;width:119.4pt;height:18.85pt;z-index:25172377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28" name="IM 28"/>
            <wp:cNvGraphicFramePr/>
            <a:graphic>
              <a:graphicData uri="http://schemas.openxmlformats.org/drawingml/2006/picture">
                <pic:pic>
                  <pic:nvPicPr>
                    <pic:cNvPr id="28" name="IM 28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66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416" style="position:absolute;margin-left:491.92pt;margin-top:44.1055pt;mso-position-vertical-relative:page;mso-position-horizontal-relative:page;width:119.4pt;height:18.85pt;z-index:251726848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418" style="position:absolute;margin-left:-13.08pt;margin-top:234.154pt;mso-position-vertical-relative:text;mso-position-horizontal-relative:text;width:119.4pt;height:18.85pt;z-index:25172480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20" style="position:absolute;margin-left:391.92pt;margin-top:234.154pt;mso-position-vertical-relative:text;mso-position-horizontal-relative:text;width:119.4pt;height:18.85pt;z-index:25172582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22" style="position:absolute;margin-left:491.92pt;margin-top:478.154pt;mso-position-vertical-relative:text;mso-position-horizontal-relative:text;width:119.4pt;height:18.85pt;z-index:25172787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24" style="position:absolute;margin-left:86.92pt;margin-top:478.154pt;mso-position-vertical-relative:text;mso-position-horizontal-relative:text;width:119.4pt;height:18.85pt;z-index:25172889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30" name="IM 30"/>
            <wp:cNvGraphicFramePr/>
            <a:graphic>
              <a:graphicData uri="http://schemas.openxmlformats.org/drawingml/2006/picture">
                <pic:pic>
                  <pic:nvPicPr>
                    <pic:cNvPr id="30" name="IM 30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68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426" style="position:absolute;margin-left:491.92pt;margin-top:44.1055pt;mso-position-vertical-relative:page;mso-position-horizontal-relative:page;width:119.4pt;height:18.85pt;z-index:251731968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428" style="position:absolute;margin-left:391.92pt;margin-top:234.154pt;mso-position-vertical-relative:text;mso-position-horizontal-relative:text;width:119.4pt;height:18.85pt;z-index:25172992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30" style="position:absolute;margin-left:86.92pt;margin-top:478.154pt;mso-position-vertical-relative:text;mso-position-horizontal-relative:text;width:119.4pt;height:18.85pt;z-index:25173094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32" style="position:absolute;margin-left:-13.08pt;margin-top:234.154pt;mso-position-vertical-relative:text;mso-position-horizontal-relative:text;width:119.4pt;height:18.85pt;z-index:25173299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34" style="position:absolute;margin-left:491.92pt;margin-top:478.154pt;mso-position-vertical-relative:text;mso-position-horizontal-relative:text;width:119.4pt;height:18.85pt;z-index:25173401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32" name="IM 32"/>
            <wp:cNvGraphicFramePr/>
            <a:graphic>
              <a:graphicData uri="http://schemas.openxmlformats.org/drawingml/2006/picture">
                <pic:pic>
                  <pic:nvPicPr>
                    <pic:cNvPr id="32" name="IM 32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70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436" style="position:absolute;margin-left:491.92pt;margin-top:44.1055pt;mso-position-vertical-relative:page;mso-position-horizontal-relative:page;width:119.4pt;height:18.85pt;z-index:251736064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438" style="position:absolute;margin-left:-13.08pt;margin-top:234.154pt;mso-position-vertical-relative:text;mso-position-horizontal-relative:text;width:119.4pt;height:18.85pt;z-index:25173504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40" style="position:absolute;margin-left:391.92pt;margin-top:234.154pt;mso-position-vertical-relative:text;mso-position-horizontal-relative:text;width:119.4pt;height:18.85pt;z-index:25173708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42" style="position:absolute;margin-left:86.92pt;margin-top:478.154pt;mso-position-vertical-relative:text;mso-position-horizontal-relative:text;width:119.4pt;height:18.85pt;z-index:25173811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44" style="position:absolute;margin-left:491.92pt;margin-top:478.154pt;mso-position-vertical-relative:text;mso-position-horizontal-relative:text;width:119.4pt;height:18.85pt;z-index:25173913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34" name="IM 34"/>
            <wp:cNvGraphicFramePr/>
            <a:graphic>
              <a:graphicData uri="http://schemas.openxmlformats.org/drawingml/2006/picture">
                <pic:pic>
                  <pic:nvPicPr>
                    <pic:cNvPr id="34" name="IM 34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72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446" style="position:absolute;margin-left:491.92pt;margin-top:44.1055pt;mso-position-vertical-relative:page;mso-position-horizontal-relative:page;width:119.4pt;height:18.85pt;z-index:251741184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448" style="position:absolute;margin-left:-13.08pt;margin-top:234.154pt;mso-position-vertical-relative:text;mso-position-horizontal-relative:text;width:119.4pt;height:18.85pt;z-index:25174016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50" style="position:absolute;margin-left:391.92pt;margin-top:234.154pt;mso-position-vertical-relative:text;mso-position-horizontal-relative:text;width:119.4pt;height:18.85pt;z-index:25174220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52" style="position:absolute;margin-left:86.92pt;margin-top:478.154pt;mso-position-vertical-relative:text;mso-position-horizontal-relative:text;width:119.4pt;height:18.85pt;z-index:25174323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54" style="position:absolute;margin-left:491.92pt;margin-top:478.154pt;mso-position-vertical-relative:text;mso-position-horizontal-relative:text;width:119.4pt;height:18.85pt;z-index:25174425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36" name="IM 36"/>
            <wp:cNvGraphicFramePr/>
            <a:graphic>
              <a:graphicData uri="http://schemas.openxmlformats.org/drawingml/2006/picture">
                <pic:pic>
                  <pic:nvPicPr>
                    <pic:cNvPr id="36" name="IM 36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74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456" style="position:absolute;margin-left:491.92pt;margin-top:44.1055pt;mso-position-vertical-relative:page;mso-position-horizontal-relative:page;width:119.4pt;height:18.85pt;z-index:251747328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458" style="position:absolute;margin-left:86.92pt;margin-top:478.154pt;mso-position-vertical-relative:text;mso-position-horizontal-relative:text;width:119.4pt;height:18.85pt;z-index:25174528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60" style="position:absolute;margin-left:-13.08pt;margin-top:234.154pt;mso-position-vertical-relative:text;mso-position-horizontal-relative:text;width:119.4pt;height:18.85pt;z-index:25174630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62" style="position:absolute;margin-left:391.92pt;margin-top:234.154pt;mso-position-vertical-relative:text;mso-position-horizontal-relative:text;width:119.4pt;height:18.85pt;z-index:25174835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64" style="position:absolute;margin-left:491.92pt;margin-top:478.154pt;mso-position-vertical-relative:text;mso-position-horizontal-relative:text;width:119.4pt;height:18.85pt;z-index:25174937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38" name="IM 38"/>
            <wp:cNvGraphicFramePr/>
            <a:graphic>
              <a:graphicData uri="http://schemas.openxmlformats.org/drawingml/2006/picture">
                <pic:pic>
                  <pic:nvPicPr>
                    <pic:cNvPr id="38" name="IM 38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76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466" style="position:absolute;margin-left:491.92pt;margin-top:44.1055pt;mso-position-vertical-relative:page;mso-position-horizontal-relative:page;width:119.4pt;height:18.85pt;z-index:251754496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468" style="position:absolute;margin-left:-13.08pt;margin-top:234.154pt;mso-position-vertical-relative:text;mso-position-horizontal-relative:text;width:119.4pt;height:18.85pt;z-index:25175040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70" style="position:absolute;margin-left:391.92pt;margin-top:234.154pt;mso-position-vertical-relative:text;mso-position-horizontal-relative:text;width:119.4pt;height:18.85pt;z-index:25175142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72" style="position:absolute;margin-left:86.92pt;margin-top:478.154pt;mso-position-vertical-relative:text;mso-position-horizontal-relative:text;width:119.4pt;height:18.85pt;z-index:25175244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74" style="position:absolute;margin-left:491.92pt;margin-top:478.154pt;mso-position-vertical-relative:text;mso-position-horizontal-relative:text;width:119.4pt;height:18.85pt;z-index:25175347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40" name="IM 40"/>
            <wp:cNvGraphicFramePr/>
            <a:graphic>
              <a:graphicData uri="http://schemas.openxmlformats.org/drawingml/2006/picture">
                <pic:pic>
                  <pic:nvPicPr>
                    <pic:cNvPr id="40" name="IM 40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78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476" style="position:absolute;margin-left:491.92pt;margin-top:44.1055pt;mso-position-vertical-relative:page;mso-position-horizontal-relative:page;width:119.4pt;height:18.85pt;z-index:251755520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478" style="position:absolute;margin-left:-13.08pt;margin-top:234.154pt;mso-position-vertical-relative:text;mso-position-horizontal-relative:text;width:119.4pt;height:18.85pt;z-index:25175654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80" style="position:absolute;margin-left:391.92pt;margin-top:234.154pt;mso-position-vertical-relative:text;mso-position-horizontal-relative:text;width:119.4pt;height:18.85pt;z-index:25175756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82" style="position:absolute;margin-left:86.92pt;margin-top:478.154pt;mso-position-vertical-relative:text;mso-position-horizontal-relative:text;width:119.4pt;height:18.85pt;z-index:25175859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84" style="position:absolute;margin-left:491.92pt;margin-top:478.154pt;mso-position-vertical-relative:text;mso-position-horizontal-relative:text;width:119.4pt;height:18.85pt;z-index:25175961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42" name="IM 42"/>
            <wp:cNvGraphicFramePr/>
            <a:graphic>
              <a:graphicData uri="http://schemas.openxmlformats.org/drawingml/2006/picture">
                <pic:pic>
                  <pic:nvPicPr>
                    <pic:cNvPr id="42" name="IM 42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80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486" style="position:absolute;margin-left:491.92pt;margin-top:44.1055pt;mso-position-vertical-relative:page;mso-position-horizontal-relative:page;width:119.4pt;height:18.85pt;z-index:251760640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488" style="position:absolute;margin-left:86.92pt;margin-top:478.154pt;mso-position-vertical-relative:text;mso-position-horizontal-relative:text;width:119.4pt;height:18.85pt;z-index:25176166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90" style="position:absolute;margin-left:491.92pt;margin-top:478.154pt;mso-position-vertical-relative:text;mso-position-horizontal-relative:text;width:119.4pt;height:18.85pt;z-index:25176268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92" style="position:absolute;margin-left:391.92pt;margin-top:234.154pt;mso-position-vertical-relative:text;mso-position-horizontal-relative:text;width:119.4pt;height:18.85pt;z-index:25176371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494" style="position:absolute;margin-left:-13.08pt;margin-top:234.154pt;mso-position-vertical-relative:text;mso-position-horizontal-relative:text;width:119.4pt;height:18.85pt;z-index:25176473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44" name="IM 44"/>
            <wp:cNvGraphicFramePr/>
            <a:graphic>
              <a:graphicData uri="http://schemas.openxmlformats.org/drawingml/2006/picture">
                <pic:pic>
                  <pic:nvPicPr>
                    <pic:cNvPr id="44" name="IM 44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82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496" style="position:absolute;margin-left:491.92pt;margin-top:44.1055pt;mso-position-vertical-relative:page;mso-position-horizontal-relative:page;width:119.4pt;height:18.85pt;z-index:251766784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498" style="position:absolute;margin-left:-13.08pt;margin-top:234.154pt;mso-position-vertical-relative:text;mso-position-horizontal-relative:text;width:119.4pt;height:18.85pt;z-index:25176576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00" style="position:absolute;margin-left:391.92pt;margin-top:234.154pt;mso-position-vertical-relative:text;mso-position-horizontal-relative:text;width:119.4pt;height:18.85pt;z-index:25176780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02" style="position:absolute;margin-left:86.92pt;margin-top:478.154pt;mso-position-vertical-relative:text;mso-position-horizontal-relative:text;width:119.4pt;height:18.85pt;z-index:25176883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04" style="position:absolute;margin-left:491.92pt;margin-top:478.154pt;mso-position-vertical-relative:text;mso-position-horizontal-relative:text;width:119.4pt;height:18.85pt;z-index:25176985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46" name="IM 46"/>
            <wp:cNvGraphicFramePr/>
            <a:graphic>
              <a:graphicData uri="http://schemas.openxmlformats.org/drawingml/2006/picture">
                <pic:pic>
                  <pic:nvPicPr>
                    <pic:cNvPr id="46" name="IM 46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84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506" style="position:absolute;margin-left:491.92pt;margin-top:44.1055pt;mso-position-vertical-relative:page;mso-position-horizontal-relative:page;width:119.4pt;height:18.85pt;z-index:251773952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508" style="position:absolute;margin-left:86.92pt;margin-top:478.154pt;mso-position-vertical-relative:text;mso-position-horizontal-relative:text;width:119.4pt;height:18.85pt;z-index:25177088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10" style="position:absolute;margin-left:391.92pt;margin-top:234.154pt;mso-position-vertical-relative:text;mso-position-horizontal-relative:text;width:119.4pt;height:18.85pt;z-index:25177190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12" style="position:absolute;margin-left:491.92pt;margin-top:478.154pt;mso-position-vertical-relative:text;mso-position-horizontal-relative:text;width:119.4pt;height:18.85pt;z-index:25177292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14" style="position:absolute;margin-left:-13.08pt;margin-top:234.154pt;mso-position-vertical-relative:text;mso-position-horizontal-relative:text;width:119.4pt;height:18.85pt;z-index:25177497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48" name="IM 48"/>
            <wp:cNvGraphicFramePr/>
            <a:graphic>
              <a:graphicData uri="http://schemas.openxmlformats.org/drawingml/2006/picture">
                <pic:pic>
                  <pic:nvPicPr>
                    <pic:cNvPr id="48" name="IM 48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86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516" style="position:absolute;margin-left:491.92pt;margin-top:44.1055pt;mso-position-vertical-relative:page;mso-position-horizontal-relative:page;width:119.4pt;height:18.85pt;z-index:251779072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518" style="position:absolute;margin-left:-13.08pt;margin-top:234.154pt;mso-position-vertical-relative:text;mso-position-horizontal-relative:text;width:119.4pt;height:18.85pt;z-index:25177600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20" style="position:absolute;margin-left:86.92pt;margin-top:478.154pt;mso-position-vertical-relative:text;mso-position-horizontal-relative:text;width:119.4pt;height:18.85pt;z-index:25177702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22" style="position:absolute;margin-left:391.92pt;margin-top:234.154pt;mso-position-vertical-relative:text;mso-position-horizontal-relative:text;width:119.4pt;height:18.85pt;z-index:25177804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24" style="position:absolute;margin-left:491.92pt;margin-top:478.154pt;mso-position-vertical-relative:text;mso-position-horizontal-relative:text;width:119.4pt;height:18.85pt;z-index:25178009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50" name="IM 50"/>
            <wp:cNvGraphicFramePr/>
            <a:graphic>
              <a:graphicData uri="http://schemas.openxmlformats.org/drawingml/2006/picture">
                <pic:pic>
                  <pic:nvPicPr>
                    <pic:cNvPr id="50" name="IM 50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88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526" style="position:absolute;margin-left:491.92pt;margin-top:44.1055pt;mso-position-vertical-relative:page;mso-position-horizontal-relative:page;width:119.4pt;height:18.85pt;z-index:251782144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528" style="position:absolute;margin-left:-13.08pt;margin-top:234.154pt;mso-position-vertical-relative:text;mso-position-horizontal-relative:text;width:119.4pt;height:18.85pt;z-index:25178112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30" style="position:absolute;margin-left:491.92pt;margin-top:478.154pt;mso-position-vertical-relative:text;mso-position-horizontal-relative:text;width:119.4pt;height:18.85pt;z-index:25178316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32" style="position:absolute;margin-left:391.92pt;margin-top:234.154pt;mso-position-vertical-relative:text;mso-position-horizontal-relative:text;width:119.4pt;height:18.85pt;z-index:25178419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34" style="position:absolute;margin-left:86.92pt;margin-top:478.154pt;mso-position-vertical-relative:text;mso-position-horizontal-relative:text;width:119.4pt;height:18.85pt;z-index:25178521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52" name="IM 52"/>
            <wp:cNvGraphicFramePr/>
            <a:graphic>
              <a:graphicData uri="http://schemas.openxmlformats.org/drawingml/2006/picture">
                <pic:pic>
                  <pic:nvPicPr>
                    <pic:cNvPr id="52" name="IM 52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90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536" style="position:absolute;margin-left:491.92pt;margin-top:44.1055pt;mso-position-vertical-relative:page;mso-position-horizontal-relative:page;width:119.4pt;height:18.85pt;z-index:251786240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538" style="position:absolute;margin-left:-13.08pt;margin-top:234.154pt;mso-position-vertical-relative:text;mso-position-horizontal-relative:text;width:119.4pt;height:18.85pt;z-index:25178726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40" style="position:absolute;margin-left:391.92pt;margin-top:234.154pt;mso-position-vertical-relative:text;mso-position-horizontal-relative:text;width:119.4pt;height:18.85pt;z-index:25178828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42" style="position:absolute;margin-left:86.92pt;margin-top:478.154pt;mso-position-vertical-relative:text;mso-position-horizontal-relative:text;width:119.4pt;height:18.85pt;z-index:25178931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44" style="position:absolute;margin-left:491.92pt;margin-top:478.154pt;mso-position-vertical-relative:text;mso-position-horizontal-relative:text;width:119.4pt;height:18.85pt;z-index:25179033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54" name="IM 54"/>
            <wp:cNvGraphicFramePr/>
            <a:graphic>
              <a:graphicData uri="http://schemas.openxmlformats.org/drawingml/2006/picture">
                <pic:pic>
                  <pic:nvPicPr>
                    <pic:cNvPr id="54" name="IM 54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92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546" style="position:absolute;margin-left:491.92pt;margin-top:44.1055pt;mso-position-vertical-relative:page;mso-position-horizontal-relative:page;width:119.4pt;height:18.85pt;z-index:251793408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548" style="position:absolute;margin-left:-13.08pt;margin-top:234.154pt;mso-position-vertical-relative:text;mso-position-horizontal-relative:text;width:119.4pt;height:18.85pt;z-index:25179136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50" style="position:absolute;margin-left:491.92pt;margin-top:478.154pt;mso-position-vertical-relative:text;mso-position-horizontal-relative:text;width:119.4pt;height:18.85pt;z-index:25179238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52" style="position:absolute;margin-left:86.92pt;margin-top:478.154pt;mso-position-vertical-relative:text;mso-position-horizontal-relative:text;width:119.4pt;height:18.85pt;z-index:25179443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54" style="position:absolute;margin-left:391.92pt;margin-top:234.154pt;mso-position-vertical-relative:text;mso-position-horizontal-relative:text;width:119.4pt;height:18.85pt;z-index:25179545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56" name="IM 56"/>
            <wp:cNvGraphicFramePr/>
            <a:graphic>
              <a:graphicData uri="http://schemas.openxmlformats.org/drawingml/2006/picture">
                <pic:pic>
                  <pic:nvPicPr>
                    <pic:cNvPr id="56" name="IM 56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94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556" style="position:absolute;margin-left:491.92pt;margin-top:44.1055pt;mso-position-vertical-relative:page;mso-position-horizontal-relative:page;width:119.4pt;height:18.85pt;z-index:251797504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558" style="position:absolute;margin-left:-13.08pt;margin-top:234.154pt;mso-position-vertical-relative:text;mso-position-horizontal-relative:text;width:119.4pt;height:18.85pt;z-index:25179648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60" style="position:absolute;margin-left:391.92pt;margin-top:234.154pt;mso-position-vertical-relative:text;mso-position-horizontal-relative:text;width:119.4pt;height:18.85pt;z-index:25179852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62" style="position:absolute;margin-left:86.92pt;margin-top:478.154pt;mso-position-vertical-relative:text;mso-position-horizontal-relative:text;width:119.4pt;height:18.85pt;z-index:25179955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64" style="position:absolute;margin-left:491.92pt;margin-top:478.154pt;mso-position-vertical-relative:text;mso-position-horizontal-relative:text;width:119.4pt;height:18.85pt;z-index:25180057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58" name="IM 58"/>
            <wp:cNvGraphicFramePr/>
            <a:graphic>
              <a:graphicData uri="http://schemas.openxmlformats.org/drawingml/2006/picture">
                <pic:pic>
                  <pic:nvPicPr>
                    <pic:cNvPr id="58" name="IM 58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96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566" style="position:absolute;margin-left:491.92pt;margin-top:44.1055pt;mso-position-vertical-relative:page;mso-position-horizontal-relative:page;width:119.4pt;height:18.85pt;z-index:251802624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568" style="position:absolute;margin-left:-13.08pt;margin-top:234.154pt;mso-position-vertical-relative:text;mso-position-horizontal-relative:text;width:119.4pt;height:18.85pt;z-index:25180160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70" style="position:absolute;margin-left:86.92pt;margin-top:478.154pt;mso-position-vertical-relative:text;mso-position-horizontal-relative:text;width:119.4pt;height:18.85pt;z-index:25180364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72" style="position:absolute;margin-left:491.92pt;margin-top:478.154pt;mso-position-vertical-relative:text;mso-position-horizontal-relative:text;width:119.4pt;height:18.85pt;z-index:25180467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74" style="position:absolute;margin-left:391.92pt;margin-top:234.154pt;mso-position-vertical-relative:text;mso-position-horizontal-relative:text;width:119.4pt;height:18.85pt;z-index:25180569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60" name="IM 60"/>
            <wp:cNvGraphicFramePr/>
            <a:graphic>
              <a:graphicData uri="http://schemas.openxmlformats.org/drawingml/2006/picture">
                <pic:pic>
                  <pic:nvPicPr>
                    <pic:cNvPr id="60" name="IM 6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98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576" style="position:absolute;margin-left:491.92pt;margin-top:44.1055pt;mso-position-vertical-relative:page;mso-position-horizontal-relative:page;width:119.4pt;height:18.85pt;z-index:251808768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578" style="position:absolute;margin-left:-13.08pt;margin-top:234.154pt;mso-position-vertical-relative:text;mso-position-horizontal-relative:text;width:119.4pt;height:18.85pt;z-index:25180672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80" style="position:absolute;margin-left:491.92pt;margin-top:478.154pt;mso-position-vertical-relative:text;mso-position-horizontal-relative:text;width:119.4pt;height:18.85pt;z-index:25180774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82" style="position:absolute;margin-left:391.92pt;margin-top:234.154pt;mso-position-vertical-relative:text;mso-position-horizontal-relative:text;width:119.4pt;height:18.85pt;z-index:25180979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84" style="position:absolute;margin-left:86.92pt;margin-top:478.154pt;mso-position-vertical-relative:text;mso-position-horizontal-relative:text;width:119.4pt;height:18.85pt;z-index:25181081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62" name="IM 62"/>
            <wp:cNvGraphicFramePr/>
            <a:graphic>
              <a:graphicData uri="http://schemas.openxmlformats.org/drawingml/2006/picture">
                <pic:pic>
                  <pic:nvPicPr>
                    <pic:cNvPr id="62" name="IM 62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00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586" style="position:absolute;margin-left:491.92pt;margin-top:44.1055pt;mso-position-vertical-relative:page;mso-position-horizontal-relative:page;width:119.4pt;height:18.85pt;z-index:251811840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588" style="position:absolute;margin-left:491.92pt;margin-top:478.154pt;mso-position-vertical-relative:text;mso-position-horizontal-relative:text;width:119.4pt;height:18.85pt;z-index:25181286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90" style="position:absolute;margin-left:391.92pt;margin-top:234.154pt;mso-position-vertical-relative:text;mso-position-horizontal-relative:text;width:119.4pt;height:18.85pt;z-index:25181388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92" style="position:absolute;margin-left:86.92pt;margin-top:478.154pt;mso-position-vertical-relative:text;mso-position-horizontal-relative:text;width:119.4pt;height:18.85pt;z-index:25181491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594" style="position:absolute;margin-left:-13.08pt;margin-top:234.154pt;mso-position-vertical-relative:text;mso-position-horizontal-relative:text;width:119.4pt;height:18.85pt;z-index:25181593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64" name="IM 64"/>
            <wp:cNvGraphicFramePr/>
            <a:graphic>
              <a:graphicData uri="http://schemas.openxmlformats.org/drawingml/2006/picture">
                <pic:pic>
                  <pic:nvPicPr>
                    <pic:cNvPr id="64" name="IM 64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02"/>
          <w:pgSz w:w="11900" w:h="16840"/>
          <w:pgMar w:top="642" w:right="0" w:bottom="340" w:left="0" w:header="326" w:footer="93" w:gutter="0"/>
        </w:sectPr>
        <w:rPr/>
      </w:pPr>
    </w:p>
    <w:p>
      <w:pPr>
        <w:rPr>
          <w:rFonts w:ascii="Arial"/>
          <w:sz w:val="21"/>
        </w:rPr>
      </w:pPr>
      <w:r/>
    </w:p>
    <w:p>
      <w:pPr>
        <w:sectPr>
          <w:headerReference w:type="default" r:id="rId6"/>
          <w:footerReference w:type="default" r:id="rId104"/>
          <w:pgSz w:w="11900" w:h="16840"/>
          <w:pgMar w:top="642" w:right="0" w:bottom="340" w:left="0" w:header="326" w:footer="93" w:gutter="0"/>
        </w:sectPr>
        <w:rPr>
          <w:rFonts w:ascii="Arial" w:hAnsi="Arial" w:eastAsia="Arial" w:cs="Arial"/>
          <w:sz w:val="21"/>
          <w:szCs w:val="21"/>
        </w:rPr>
      </w:pPr>
    </w:p>
    <w:p>
      <w:pPr>
        <w:spacing w:line="434" w:lineRule="auto"/>
        <w:rPr>
          <w:rFonts w:ascii="Arial"/>
          <w:sz w:val="21"/>
        </w:rPr>
      </w:pPr>
      <w:r>
        <w:pict>
          <v:shape id="_x0000_s596" style="position:absolute;margin-left:491.92pt;margin-top:44.1055pt;mso-position-vertical-relative:page;mso-position-horizontal-relative:page;width:119.4pt;height:18.85pt;z-index:251825152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598" style="position:absolute;margin-left:86.92pt;margin-top:478.154pt;mso-position-vertical-relative:text;mso-position-horizontal-relative:text;width:119.4pt;height:18.85pt;z-index:25182208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00" style="position:absolute;margin-left:491.92pt;margin-top:478.154pt;mso-position-vertical-relative:text;mso-position-horizontal-relative:text;width:119.4pt;height:18.85pt;z-index:25182310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02" style="position:absolute;margin-left:391.92pt;margin-top:234.154pt;mso-position-vertical-relative:text;mso-position-horizontal-relative:text;width:119.4pt;height:18.85pt;z-index:25182412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04" style="position:absolute;margin-left:-13.08pt;margin-top:234.154pt;mso-position-vertical-relative:text;mso-position-horizontal-relative:text;width:119.4pt;height:18.85pt;z-index:25182617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66" name="IM 66"/>
            <wp:cNvGraphicFramePr/>
            <a:graphic>
              <a:graphicData uri="http://schemas.openxmlformats.org/drawingml/2006/picture">
                <pic:pic>
                  <pic:nvPicPr>
                    <pic:cNvPr id="66" name="IM 66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headerReference w:type="default" r:id="rId44"/>
          <w:footerReference w:type="default" r:id="rId105"/>
          <w:pgSz w:w="11900" w:h="16840"/>
          <w:pgMar w:top="642" w:right="0" w:bottom="340" w:left="0" w:header="326" w:footer="93" w:gutter="0"/>
        </w:sectPr>
        <w:rPr/>
      </w:pPr>
    </w:p>
    <w:p>
      <w:pPr>
        <w:rPr>
          <w:rFonts w:ascii="Arial"/>
          <w:sz w:val="21"/>
        </w:rPr>
      </w:pPr>
      <w:r/>
    </w:p>
    <w:p>
      <w:pPr>
        <w:sectPr>
          <w:headerReference w:type="default" r:id="rId6"/>
          <w:footerReference w:type="default" r:id="rId107"/>
          <w:pgSz w:w="11900" w:h="16840"/>
          <w:pgMar w:top="642" w:right="0" w:bottom="340" w:left="0" w:header="326" w:footer="93" w:gutter="0"/>
        </w:sectPr>
        <w:rPr>
          <w:rFonts w:ascii="Arial" w:hAnsi="Arial" w:eastAsia="Arial" w:cs="Arial"/>
          <w:sz w:val="21"/>
          <w:szCs w:val="21"/>
        </w:rPr>
      </w:pPr>
    </w:p>
    <w:p>
      <w:pPr>
        <w:spacing w:line="434" w:lineRule="auto"/>
        <w:rPr>
          <w:rFonts w:ascii="Arial"/>
          <w:sz w:val="21"/>
        </w:rPr>
      </w:pPr>
      <w:r>
        <w:pict>
          <v:shape id="_x0000_s606" style="position:absolute;margin-left:491.92pt;margin-top:44.1055pt;mso-position-vertical-relative:page;mso-position-horizontal-relative:page;width:119.4pt;height:18.85pt;z-index:251833344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608" style="position:absolute;margin-left:86.92pt;margin-top:478.154pt;mso-position-vertical-relative:text;mso-position-horizontal-relative:text;width:119.4pt;height:18.85pt;z-index:25183232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10" style="position:absolute;margin-left:-13.08pt;margin-top:234.154pt;mso-position-vertical-relative:text;mso-position-horizontal-relative:text;width:119.4pt;height:18.85pt;z-index:25183436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12" style="position:absolute;margin-left:391.92pt;margin-top:234.154pt;mso-position-vertical-relative:text;mso-position-horizontal-relative:text;width:119.4pt;height:18.85pt;z-index:25183539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14" style="position:absolute;margin-left:491.92pt;margin-top:478.154pt;mso-position-vertical-relative:text;mso-position-horizontal-relative:text;width:119.4pt;height:18.85pt;z-index:25183641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68" name="IM 68"/>
            <wp:cNvGraphicFramePr/>
            <a:graphic>
              <a:graphicData uri="http://schemas.openxmlformats.org/drawingml/2006/picture">
                <pic:pic>
                  <pic:nvPicPr>
                    <pic:cNvPr id="68" name="IM 68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headerReference w:type="default" r:id="rId44"/>
          <w:footerReference w:type="default" r:id="rId108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616" style="position:absolute;margin-left:491.92pt;margin-top:44.1055pt;mso-position-vertical-relative:page;mso-position-horizontal-relative:page;width:119.4pt;height:18.85pt;z-index:251838464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618" style="position:absolute;margin-left:-13.08pt;margin-top:234.154pt;mso-position-vertical-relative:text;mso-position-horizontal-relative:text;width:119.4pt;height:18.85pt;z-index:25183744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20" style="position:absolute;margin-left:391.92pt;margin-top:234.154pt;mso-position-vertical-relative:text;mso-position-horizontal-relative:text;width:119.4pt;height:18.85pt;z-index:25183948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22" style="position:absolute;margin-left:86.92pt;margin-top:478.154pt;mso-position-vertical-relative:text;mso-position-horizontal-relative:text;width:119.4pt;height:18.85pt;z-index:25184051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24" style="position:absolute;margin-left:491.92pt;margin-top:478.154pt;mso-position-vertical-relative:text;mso-position-horizontal-relative:text;width:119.4pt;height:18.85pt;z-index:25184153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70" name="IM 70"/>
            <wp:cNvGraphicFramePr/>
            <a:graphic>
              <a:graphicData uri="http://schemas.openxmlformats.org/drawingml/2006/picture">
                <pic:pic>
                  <pic:nvPicPr>
                    <pic:cNvPr id="70" name="IM 70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10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626" style="position:absolute;margin-left:491.92pt;margin-top:44.1055pt;mso-position-vertical-relative:page;mso-position-horizontal-relative:page;width:119.4pt;height:18.85pt;z-index:251845632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628" style="position:absolute;margin-left:-13.08pt;margin-top:234.154pt;mso-position-vertical-relative:text;mso-position-horizontal-relative:text;width:119.4pt;height:18.85pt;z-index:25184256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30" style="position:absolute;margin-left:391.92pt;margin-top:234.154pt;mso-position-vertical-relative:text;mso-position-horizontal-relative:text;width:119.4pt;height:18.85pt;z-index:25184358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32" style="position:absolute;margin-left:86.92pt;margin-top:478.154pt;mso-position-vertical-relative:text;mso-position-horizontal-relative:text;width:119.4pt;height:18.85pt;z-index:25184460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34" style="position:absolute;margin-left:491.92pt;margin-top:478.154pt;mso-position-vertical-relative:text;mso-position-horizontal-relative:text;width:119.4pt;height:18.85pt;z-index:25184665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72" name="IM 72"/>
            <wp:cNvGraphicFramePr/>
            <a:graphic>
              <a:graphicData uri="http://schemas.openxmlformats.org/drawingml/2006/picture">
                <pic:pic>
                  <pic:nvPicPr>
                    <pic:cNvPr id="72" name="IM 72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12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636" style="position:absolute;margin-left:491.92pt;margin-top:44.1055pt;mso-position-vertical-relative:page;mso-position-horizontal-relative:page;width:119.4pt;height:18.85pt;z-index:251850752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638" style="position:absolute;margin-left:-13.08pt;margin-top:234.154pt;mso-position-vertical-relative:text;mso-position-horizontal-relative:text;width:119.4pt;height:18.85pt;z-index:25184768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40" style="position:absolute;margin-left:86.92pt;margin-top:478.154pt;mso-position-vertical-relative:text;mso-position-horizontal-relative:text;width:119.4pt;height:18.85pt;z-index:25184870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42" style="position:absolute;margin-left:491.92pt;margin-top:478.154pt;mso-position-vertical-relative:text;mso-position-horizontal-relative:text;width:119.4pt;height:18.85pt;z-index:25184972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44" style="position:absolute;margin-left:391.92pt;margin-top:234.154pt;mso-position-vertical-relative:text;mso-position-horizontal-relative:text;width:119.4pt;height:18.85pt;z-index:25185177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74" name="IM 74"/>
            <wp:cNvGraphicFramePr/>
            <a:graphic>
              <a:graphicData uri="http://schemas.openxmlformats.org/drawingml/2006/picture">
                <pic:pic>
                  <pic:nvPicPr>
                    <pic:cNvPr id="74" name="IM 74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14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646" style="position:absolute;margin-left:491.92pt;margin-top:44.1055pt;mso-position-vertical-relative:page;mso-position-horizontal-relative:page;width:119.4pt;height:18.85pt;z-index:251853824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648" style="position:absolute;margin-left:-13.08pt;margin-top:234.154pt;mso-position-vertical-relative:text;mso-position-horizontal-relative:text;width:119.4pt;height:18.85pt;z-index:25185280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50" style="position:absolute;margin-left:491.92pt;margin-top:478.154pt;mso-position-vertical-relative:text;mso-position-horizontal-relative:text;width:119.4pt;height:18.85pt;z-index:25185484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52" style="position:absolute;margin-left:86.92pt;margin-top:478.154pt;mso-position-vertical-relative:text;mso-position-horizontal-relative:text;width:119.4pt;height:18.85pt;z-index:25185587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54" style="position:absolute;margin-left:391.92pt;margin-top:234.154pt;mso-position-vertical-relative:text;mso-position-horizontal-relative:text;width:119.4pt;height:18.85pt;z-index:25185689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76" name="IM 76"/>
            <wp:cNvGraphicFramePr/>
            <a:graphic>
              <a:graphicData uri="http://schemas.openxmlformats.org/drawingml/2006/picture">
                <pic:pic>
                  <pic:nvPicPr>
                    <pic:cNvPr id="76" name="IM 76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16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656" style="position:absolute;margin-left:491.92pt;margin-top:44.1055pt;mso-position-vertical-relative:page;mso-position-horizontal-relative:page;width:119.4pt;height:18.85pt;z-index:251858944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658" style="position:absolute;margin-left:-13.08pt;margin-top:234.154pt;mso-position-vertical-relative:text;mso-position-horizontal-relative:text;width:119.4pt;height:18.85pt;z-index:25185792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60" style="position:absolute;margin-left:491.92pt;margin-top:478.154pt;mso-position-vertical-relative:text;mso-position-horizontal-relative:text;width:119.4pt;height:18.85pt;z-index:25185996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62" style="position:absolute;margin-left:391.92pt;margin-top:234.154pt;mso-position-vertical-relative:text;mso-position-horizontal-relative:text;width:119.4pt;height:18.85pt;z-index:25186099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64" style="position:absolute;margin-left:86.92pt;margin-top:478.154pt;mso-position-vertical-relative:text;mso-position-horizontal-relative:text;width:119.4pt;height:18.85pt;z-index:25186201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78" name="IM 78"/>
            <wp:cNvGraphicFramePr/>
            <a:graphic>
              <a:graphicData uri="http://schemas.openxmlformats.org/drawingml/2006/picture">
                <pic:pic>
                  <pic:nvPicPr>
                    <pic:cNvPr id="78" name="IM 78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18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666" style="position:absolute;margin-left:491.92pt;margin-top:44.1055pt;mso-position-vertical-relative:page;mso-position-horizontal-relative:page;width:119.4pt;height:18.85pt;z-index:251864064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668" style="position:absolute;margin-left:-13.08pt;margin-top:234.154pt;mso-position-vertical-relative:text;mso-position-horizontal-relative:text;width:119.4pt;height:18.85pt;z-index:25186304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70" style="position:absolute;margin-left:391.92pt;margin-top:234.154pt;mso-position-vertical-relative:text;mso-position-horizontal-relative:text;width:119.4pt;height:18.85pt;z-index:25186508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72" style="position:absolute;margin-left:86.92pt;margin-top:478.154pt;mso-position-vertical-relative:text;mso-position-horizontal-relative:text;width:119.4pt;height:18.85pt;z-index:25186611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74" style="position:absolute;margin-left:491.92pt;margin-top:478.154pt;mso-position-vertical-relative:text;mso-position-horizontal-relative:text;width:119.4pt;height:18.85pt;z-index:25186713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80" name="IM 80"/>
            <wp:cNvGraphicFramePr/>
            <a:graphic>
              <a:graphicData uri="http://schemas.openxmlformats.org/drawingml/2006/picture">
                <pic:pic>
                  <pic:nvPicPr>
                    <pic:cNvPr id="80" name="IM 80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20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676" style="position:absolute;margin-left:491.92pt;margin-top:44.1055pt;mso-position-vertical-relative:page;mso-position-horizontal-relative:page;width:119.4pt;height:18.85pt;z-index:251870208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678" style="position:absolute;margin-left:-13.08pt;margin-top:234.154pt;mso-position-vertical-relative:text;mso-position-horizontal-relative:text;width:119.4pt;height:18.85pt;z-index:25186816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80" style="position:absolute;margin-left:86.92pt;margin-top:478.154pt;mso-position-vertical-relative:text;mso-position-horizontal-relative:text;width:119.4pt;height:18.85pt;z-index:25186918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82" style="position:absolute;margin-left:491.92pt;margin-top:478.154pt;mso-position-vertical-relative:text;mso-position-horizontal-relative:text;width:119.4pt;height:18.85pt;z-index:25187123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84" style="position:absolute;margin-left:391.92pt;margin-top:234.154pt;mso-position-vertical-relative:text;mso-position-horizontal-relative:text;width:119.4pt;height:18.85pt;z-index:25187225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82" name="IM 82"/>
            <wp:cNvGraphicFramePr/>
            <a:graphic>
              <a:graphicData uri="http://schemas.openxmlformats.org/drawingml/2006/picture">
                <pic:pic>
                  <pic:nvPicPr>
                    <pic:cNvPr id="82" name="IM 82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22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686" style="position:absolute;margin-left:491.92pt;margin-top:44.1055pt;mso-position-vertical-relative:page;mso-position-horizontal-relative:page;width:119.4pt;height:18.85pt;z-index:251874304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688" style="position:absolute;margin-left:-13.08pt;margin-top:234.154pt;mso-position-vertical-relative:text;mso-position-horizontal-relative:text;width:119.4pt;height:18.85pt;z-index:25187328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90" style="position:absolute;margin-left:391.92pt;margin-top:234.154pt;mso-position-vertical-relative:text;mso-position-horizontal-relative:text;width:119.4pt;height:18.85pt;z-index:25187532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92" style="position:absolute;margin-left:491.92pt;margin-top:478.154pt;mso-position-vertical-relative:text;mso-position-horizontal-relative:text;width:119.4pt;height:18.85pt;z-index:25187635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694" style="position:absolute;margin-left:86.92pt;margin-top:478.154pt;mso-position-vertical-relative:text;mso-position-horizontal-relative:text;width:119.4pt;height:18.85pt;z-index:25187737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84" name="IM 84"/>
            <wp:cNvGraphicFramePr/>
            <a:graphic>
              <a:graphicData uri="http://schemas.openxmlformats.org/drawingml/2006/picture">
                <pic:pic>
                  <pic:nvPicPr>
                    <pic:cNvPr id="84" name="IM 84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24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696" style="position:absolute;margin-left:491.92pt;margin-top:44.1055pt;mso-position-vertical-relative:page;mso-position-horizontal-relative:page;width:119.4pt;height:18.85pt;z-index:251880448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698" style="position:absolute;margin-left:-13.08pt;margin-top:234.154pt;mso-position-vertical-relative:text;mso-position-horizontal-relative:text;width:119.4pt;height:18.85pt;z-index:25187840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00" style="position:absolute;margin-left:391.92pt;margin-top:234.154pt;mso-position-vertical-relative:text;mso-position-horizontal-relative:text;width:119.4pt;height:18.85pt;z-index:25187942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02" style="position:absolute;margin-left:86.92pt;margin-top:478.154pt;mso-position-vertical-relative:text;mso-position-horizontal-relative:text;width:119.4pt;height:18.85pt;z-index:25188147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04" style="position:absolute;margin-left:491.92pt;margin-top:478.154pt;mso-position-vertical-relative:text;mso-position-horizontal-relative:text;width:119.4pt;height:18.85pt;z-index:25188249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86" name="IM 86"/>
            <wp:cNvGraphicFramePr/>
            <a:graphic>
              <a:graphicData uri="http://schemas.openxmlformats.org/drawingml/2006/picture">
                <pic:pic>
                  <pic:nvPicPr>
                    <pic:cNvPr id="86" name="IM 86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26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706" style="position:absolute;margin-left:491.92pt;margin-top:44.1055pt;mso-position-vertical-relative:page;mso-position-horizontal-relative:page;width:119.4pt;height:18.85pt;z-index:251884544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708" style="position:absolute;margin-left:-13.08pt;margin-top:234.154pt;mso-position-vertical-relative:text;mso-position-horizontal-relative:text;width:119.4pt;height:18.85pt;z-index:25188352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10" style="position:absolute;margin-left:391.92pt;margin-top:234.154pt;mso-position-vertical-relative:text;mso-position-horizontal-relative:text;width:119.4pt;height:18.85pt;z-index:25188556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12" style="position:absolute;margin-left:86.92pt;margin-top:478.154pt;mso-position-vertical-relative:text;mso-position-horizontal-relative:text;width:119.4pt;height:18.85pt;z-index:25188659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14" style="position:absolute;margin-left:491.92pt;margin-top:478.154pt;mso-position-vertical-relative:text;mso-position-horizontal-relative:text;width:119.4pt;height:18.85pt;z-index:25188761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88" name="IM 88"/>
            <wp:cNvGraphicFramePr/>
            <a:graphic>
              <a:graphicData uri="http://schemas.openxmlformats.org/drawingml/2006/picture">
                <pic:pic>
                  <pic:nvPicPr>
                    <pic:cNvPr id="88" name="IM 88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28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716" style="position:absolute;margin-left:491.92pt;margin-top:44.1055pt;mso-position-vertical-relative:page;mso-position-horizontal-relative:page;width:119.4pt;height:18.85pt;z-index:251889664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718" style="position:absolute;margin-left:-13.08pt;margin-top:234.154pt;mso-position-vertical-relative:text;mso-position-horizontal-relative:text;width:119.4pt;height:18.85pt;z-index:25188864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20" style="position:absolute;margin-left:391.92pt;margin-top:234.154pt;mso-position-vertical-relative:text;mso-position-horizontal-relative:text;width:119.4pt;height:18.85pt;z-index:25189068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22" style="position:absolute;margin-left:86.92pt;margin-top:478.154pt;mso-position-vertical-relative:text;mso-position-horizontal-relative:text;width:119.4pt;height:18.85pt;z-index:25189171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24" style="position:absolute;margin-left:491.92pt;margin-top:478.154pt;mso-position-vertical-relative:text;mso-position-horizontal-relative:text;width:119.4pt;height:18.85pt;z-index:25189273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90" name="IM 90"/>
            <wp:cNvGraphicFramePr/>
            <a:graphic>
              <a:graphicData uri="http://schemas.openxmlformats.org/drawingml/2006/picture">
                <pic:pic>
                  <pic:nvPicPr>
                    <pic:cNvPr id="90" name="IM 90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30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726" style="position:absolute;margin-left:491.92pt;margin-top:44.1055pt;mso-position-vertical-relative:page;mso-position-horizontal-relative:page;width:119.4pt;height:18.85pt;z-index:251895808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728" style="position:absolute;margin-left:-13.08pt;margin-top:234.154pt;mso-position-vertical-relative:text;mso-position-horizontal-relative:text;width:119.4pt;height:18.85pt;z-index:25189376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30" style="position:absolute;margin-left:86.92pt;margin-top:478.154pt;mso-position-vertical-relative:text;mso-position-horizontal-relative:text;width:119.4pt;height:18.85pt;z-index:25189478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32" style="position:absolute;margin-left:391.92pt;margin-top:234.154pt;mso-position-vertical-relative:text;mso-position-horizontal-relative:text;width:119.4pt;height:18.85pt;z-index:25189683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34" style="position:absolute;margin-left:491.92pt;margin-top:478.154pt;mso-position-vertical-relative:text;mso-position-horizontal-relative:text;width:119.4pt;height:18.85pt;z-index:25189785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92" name="IM 92"/>
            <wp:cNvGraphicFramePr/>
            <a:graphic>
              <a:graphicData uri="http://schemas.openxmlformats.org/drawingml/2006/picture">
                <pic:pic>
                  <pic:nvPicPr>
                    <pic:cNvPr id="92" name="IM 92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32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736" style="position:absolute;margin-left:491.92pt;margin-top:44.1055pt;mso-position-vertical-relative:page;mso-position-horizontal-relative:page;width:119.4pt;height:18.85pt;z-index:251899904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738" style="position:absolute;margin-left:-13.08pt;margin-top:234.154pt;mso-position-vertical-relative:text;mso-position-horizontal-relative:text;width:119.4pt;height:18.85pt;z-index:25189888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40" style="position:absolute;margin-left:391.92pt;margin-top:234.154pt;mso-position-vertical-relative:text;mso-position-horizontal-relative:text;width:119.4pt;height:18.85pt;z-index:25190092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42" style="position:absolute;margin-left:86.92pt;margin-top:478.154pt;mso-position-vertical-relative:text;mso-position-horizontal-relative:text;width:119.4pt;height:18.85pt;z-index:25190195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44" style="position:absolute;margin-left:491.92pt;margin-top:478.154pt;mso-position-vertical-relative:text;mso-position-horizontal-relative:text;width:119.4pt;height:18.85pt;z-index:25190297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94" name="IM 94"/>
            <wp:cNvGraphicFramePr/>
            <a:graphic>
              <a:graphicData uri="http://schemas.openxmlformats.org/drawingml/2006/picture">
                <pic:pic>
                  <pic:nvPicPr>
                    <pic:cNvPr id="94" name="IM 94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34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746" style="position:absolute;margin-left:491.92pt;margin-top:44.1055pt;mso-position-vertical-relative:page;mso-position-horizontal-relative:page;width:119.4pt;height:18.85pt;z-index:251904000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748" style="position:absolute;margin-left:-13.08pt;margin-top:234.154pt;mso-position-vertical-relative:text;mso-position-horizontal-relative:text;width:119.4pt;height:18.85pt;z-index:25190502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50" style="position:absolute;margin-left:391.92pt;margin-top:234.154pt;mso-position-vertical-relative:text;mso-position-horizontal-relative:text;width:119.4pt;height:18.85pt;z-index:25190604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52" style="position:absolute;margin-left:491.92pt;margin-top:478.154pt;mso-position-vertical-relative:text;mso-position-horizontal-relative:text;width:119.4pt;height:18.85pt;z-index:25190707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54" style="position:absolute;margin-left:86.92pt;margin-top:478.154pt;mso-position-vertical-relative:text;mso-position-horizontal-relative:text;width:119.4pt;height:18.85pt;z-index:25190809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96" name="IM 96"/>
            <wp:cNvGraphicFramePr/>
            <a:graphic>
              <a:graphicData uri="http://schemas.openxmlformats.org/drawingml/2006/picture">
                <pic:pic>
                  <pic:nvPicPr>
                    <pic:cNvPr id="96" name="IM 96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36"/>
          <w:pgSz w:w="11900" w:h="16840"/>
          <w:pgMar w:top="642" w:right="0" w:bottom="340" w:left="0" w:header="326" w:footer="91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756" style="position:absolute;margin-left:491.92pt;margin-top:44.1055pt;mso-position-vertical-relative:page;mso-position-horizontal-relative:page;width:119.4pt;height:18.85pt;z-index:251910144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758" style="position:absolute;margin-left:-13.08pt;margin-top:234.154pt;mso-position-vertical-relative:text;mso-position-horizontal-relative:text;width:119.4pt;height:18.85pt;z-index:25190912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60" style="position:absolute;margin-left:391.92pt;margin-top:234.154pt;mso-position-vertical-relative:text;mso-position-horizontal-relative:text;width:119.4pt;height:18.85pt;z-index:25191116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62" style="position:absolute;margin-left:86.92pt;margin-top:478.154pt;mso-position-vertical-relative:text;mso-position-horizontal-relative:text;width:119.4pt;height:18.85pt;z-index:25191219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64" style="position:absolute;margin-left:491.92pt;margin-top:478.154pt;mso-position-vertical-relative:text;mso-position-horizontal-relative:text;width:119.4pt;height:18.85pt;z-index:25191321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98" name="IM 98"/>
            <wp:cNvGraphicFramePr/>
            <a:graphic>
              <a:graphicData uri="http://schemas.openxmlformats.org/drawingml/2006/picture">
                <pic:pic>
                  <pic:nvPicPr>
                    <pic:cNvPr id="98" name="IM 98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38"/>
          <w:pgSz w:w="11900" w:h="16840"/>
          <w:pgMar w:top="642" w:right="0" w:bottom="340" w:left="0" w:header="326" w:footer="91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766" style="position:absolute;margin-left:491.92pt;margin-top:44.1055pt;mso-position-vertical-relative:page;mso-position-horizontal-relative:page;width:119.4pt;height:18.85pt;z-index:251915264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768" style="position:absolute;margin-left:-13.08pt;margin-top:234.154pt;mso-position-vertical-relative:text;mso-position-horizontal-relative:text;width:119.4pt;height:18.85pt;z-index:25191424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70" style="position:absolute;margin-left:86.92pt;margin-top:478.154pt;mso-position-vertical-relative:text;mso-position-horizontal-relative:text;width:119.4pt;height:18.85pt;z-index:25191628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72" style="position:absolute;margin-left:391.92pt;margin-top:234.154pt;mso-position-vertical-relative:text;mso-position-horizontal-relative:text;width:119.4pt;height:18.85pt;z-index:25191731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74" style="position:absolute;margin-left:491.92pt;margin-top:478.154pt;mso-position-vertical-relative:text;mso-position-horizontal-relative:text;width:119.4pt;height:18.85pt;z-index:25191833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100" name="IM 100"/>
            <wp:cNvGraphicFramePr/>
            <a:graphic>
              <a:graphicData uri="http://schemas.openxmlformats.org/drawingml/2006/picture">
                <pic:pic>
                  <pic:nvPicPr>
                    <pic:cNvPr id="100" name="IM 100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40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776" style="position:absolute;margin-left:491.92pt;margin-top:44.1055pt;mso-position-vertical-relative:page;mso-position-horizontal-relative:page;width:119.4pt;height:18.85pt;z-index:251923456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778" style="position:absolute;margin-left:391.92pt;margin-top:234.154pt;mso-position-vertical-relative:text;mso-position-horizontal-relative:text;width:119.4pt;height:18.85pt;z-index:25191936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80" style="position:absolute;margin-left:86.92pt;margin-top:478.154pt;mso-position-vertical-relative:text;mso-position-horizontal-relative:text;width:119.4pt;height:18.85pt;z-index:25192038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82" style="position:absolute;margin-left:-13.08pt;margin-top:234.154pt;mso-position-vertical-relative:text;mso-position-horizontal-relative:text;width:119.4pt;height:18.85pt;z-index:25192140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84" style="position:absolute;margin-left:491.92pt;margin-top:478.154pt;mso-position-vertical-relative:text;mso-position-horizontal-relative:text;width:119.4pt;height:18.85pt;z-index:25192243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102" name="IM 102"/>
            <wp:cNvGraphicFramePr/>
            <a:graphic>
              <a:graphicData uri="http://schemas.openxmlformats.org/drawingml/2006/picture">
                <pic:pic>
                  <pic:nvPicPr>
                    <pic:cNvPr id="102" name="IM 102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42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786" style="position:absolute;margin-left:491.92pt;margin-top:44.1055pt;mso-position-vertical-relative:page;mso-position-horizontal-relative:page;width:119.4pt;height:18.85pt;z-index:251924480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788" style="position:absolute;margin-left:391.92pt;margin-top:234.154pt;mso-position-vertical-relative:text;mso-position-horizontal-relative:text;width:119.4pt;height:18.85pt;z-index:25192550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90" style="position:absolute;margin-left:86.92pt;margin-top:478.154pt;mso-position-vertical-relative:text;mso-position-horizontal-relative:text;width:119.4pt;height:18.85pt;z-index:25192652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92" style="position:absolute;margin-left:491.92pt;margin-top:478.154pt;mso-position-vertical-relative:text;mso-position-horizontal-relative:text;width:119.4pt;height:18.85pt;z-index:25192755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794" style="position:absolute;margin-left:-13.08pt;margin-top:234.154pt;mso-position-vertical-relative:text;mso-position-horizontal-relative:text;width:119.4pt;height:18.85pt;z-index:25192857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104" name="IM 104"/>
            <wp:cNvGraphicFramePr/>
            <a:graphic>
              <a:graphicData uri="http://schemas.openxmlformats.org/drawingml/2006/picture">
                <pic:pic>
                  <pic:nvPicPr>
                    <pic:cNvPr id="104" name="IM 104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44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796" style="position:absolute;margin-left:491.92pt;margin-top:44.1055pt;mso-position-vertical-relative:page;mso-position-horizontal-relative:page;width:119.4pt;height:18.85pt;z-index:251929600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798" style="position:absolute;margin-left:391.92pt;margin-top:234.154pt;mso-position-vertical-relative:text;mso-position-horizontal-relative:text;width:119.4pt;height:18.85pt;z-index:25193062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800" style="position:absolute;margin-left:-13.08pt;margin-top:234.154pt;mso-position-vertical-relative:text;mso-position-horizontal-relative:text;width:119.4pt;height:18.85pt;z-index:25193164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802" style="position:absolute;margin-left:491.92pt;margin-top:478.154pt;mso-position-vertical-relative:text;mso-position-horizontal-relative:text;width:119.4pt;height:18.85pt;z-index:25193267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804" style="position:absolute;margin-left:86.92pt;margin-top:478.154pt;mso-position-vertical-relative:text;mso-position-horizontal-relative:text;width:119.4pt;height:18.85pt;z-index:25193369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106" name="IM 106"/>
            <wp:cNvGraphicFramePr/>
            <a:graphic>
              <a:graphicData uri="http://schemas.openxmlformats.org/drawingml/2006/picture">
                <pic:pic>
                  <pic:nvPicPr>
                    <pic:cNvPr id="106" name="IM 106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46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806" style="position:absolute;margin-left:491.92pt;margin-top:44.1055pt;mso-position-vertical-relative:page;mso-position-horizontal-relative:page;width:119.4pt;height:18.85pt;z-index:251934720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808" style="position:absolute;margin-left:-13.08pt;margin-top:234.154pt;mso-position-vertical-relative:text;mso-position-horizontal-relative:text;width:119.4pt;height:18.85pt;z-index:25193574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810" style="position:absolute;margin-left:391.92pt;margin-top:234.154pt;mso-position-vertical-relative:text;mso-position-horizontal-relative:text;width:119.4pt;height:18.85pt;z-index:25193676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812" style="position:absolute;margin-left:491.92pt;margin-top:478.154pt;mso-position-vertical-relative:text;mso-position-horizontal-relative:text;width:119.4pt;height:18.85pt;z-index:25193779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814" style="position:absolute;margin-left:86.92pt;margin-top:478.154pt;mso-position-vertical-relative:text;mso-position-horizontal-relative:text;width:119.4pt;height:18.85pt;z-index:25193881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108" name="IM 108"/>
            <wp:cNvGraphicFramePr/>
            <a:graphic>
              <a:graphicData uri="http://schemas.openxmlformats.org/drawingml/2006/picture">
                <pic:pic>
                  <pic:nvPicPr>
                    <pic:cNvPr id="108" name="IM 108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48"/>
          <w:pgSz w:w="11900" w:h="16840"/>
          <w:pgMar w:top="642" w:right="0" w:bottom="340" w:left="0" w:header="326" w:footer="90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816" style="position:absolute;margin-left:491.92pt;margin-top:44.1055pt;mso-position-vertical-relative:page;mso-position-horizontal-relative:page;width:119.4pt;height:18.85pt;z-index:251942912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818" style="position:absolute;margin-left:-13.08pt;margin-top:234.154pt;mso-position-vertical-relative:text;mso-position-horizontal-relative:text;width:119.4pt;height:18.85pt;z-index:25193984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820" style="position:absolute;margin-left:391.92pt;margin-top:234.154pt;mso-position-vertical-relative:text;mso-position-horizontal-relative:text;width:119.4pt;height:18.85pt;z-index:25194086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822" style="position:absolute;margin-left:86.92pt;margin-top:478.154pt;mso-position-vertical-relative:text;mso-position-horizontal-relative:text;width:119.4pt;height:18.85pt;z-index:25194188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824" style="position:absolute;margin-left:491.92pt;margin-top:478.154pt;mso-position-vertical-relative:text;mso-position-horizontal-relative:text;width:119.4pt;height:18.85pt;z-index:25194393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110" name="IM 110"/>
            <wp:cNvGraphicFramePr/>
            <a:graphic>
              <a:graphicData uri="http://schemas.openxmlformats.org/drawingml/2006/picture">
                <pic:pic>
                  <pic:nvPicPr>
                    <pic:cNvPr id="110" name="IM 110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50"/>
          <w:pgSz w:w="11900" w:h="16840"/>
          <w:pgMar w:top="642" w:right="0" w:bottom="340" w:left="0" w:header="326" w:footer="93" w:gutter="0"/>
        </w:sectPr>
        <w:rPr/>
      </w:pPr>
    </w:p>
    <w:p>
      <w:pPr>
        <w:rPr>
          <w:rFonts w:ascii="Arial"/>
          <w:sz w:val="21"/>
        </w:rPr>
      </w:pPr>
      <w:r/>
    </w:p>
    <w:p>
      <w:pPr>
        <w:sectPr>
          <w:headerReference w:type="default" r:id="rId6"/>
          <w:footerReference w:type="default" r:id="rId152"/>
          <w:pgSz w:w="11900" w:h="16840"/>
          <w:pgMar w:top="642" w:right="0" w:bottom="340" w:left="0" w:header="326" w:footer="93" w:gutter="0"/>
        </w:sectPr>
        <w:rPr>
          <w:rFonts w:ascii="Arial" w:hAnsi="Arial" w:eastAsia="Arial" w:cs="Arial"/>
          <w:sz w:val="21"/>
          <w:szCs w:val="21"/>
        </w:rPr>
      </w:pPr>
    </w:p>
    <w:p>
      <w:pPr>
        <w:spacing w:line="434" w:lineRule="auto"/>
        <w:rPr>
          <w:rFonts w:ascii="Arial"/>
          <w:sz w:val="21"/>
        </w:rPr>
      </w:pPr>
      <w:r>
        <w:pict>
          <v:shape id="_x0000_s826" style="position:absolute;margin-left:491.92pt;margin-top:44.1055pt;mso-position-vertical-relative:page;mso-position-horizontal-relative:page;width:119.4pt;height:18.85pt;z-index:251952128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828" style="position:absolute;margin-left:-13.08pt;margin-top:234.154pt;mso-position-vertical-relative:text;mso-position-horizontal-relative:text;width:119.4pt;height:18.85pt;z-index:25195008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830" style="position:absolute;margin-left:391.92pt;margin-top:234.154pt;mso-position-vertical-relative:text;mso-position-horizontal-relative:text;width:119.4pt;height:18.85pt;z-index:25195110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832" style="position:absolute;margin-left:86.92pt;margin-top:478.154pt;mso-position-vertical-relative:text;mso-position-horizontal-relative:text;width:119.4pt;height:18.85pt;z-index:25195315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834" style="position:absolute;margin-left:491.92pt;margin-top:478.154pt;mso-position-vertical-relative:text;mso-position-horizontal-relative:text;width:119.4pt;height:18.85pt;z-index:25195417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112" name="IM 112"/>
            <wp:cNvGraphicFramePr/>
            <a:graphic>
              <a:graphicData uri="http://schemas.openxmlformats.org/drawingml/2006/picture">
                <pic:pic>
                  <pic:nvPicPr>
                    <pic:cNvPr id="112" name="IM 112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headerReference w:type="default" r:id="rId44"/>
          <w:footerReference w:type="default" r:id="rId153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836" style="position:absolute;margin-left:491.92pt;margin-top:44.1055pt;mso-position-vertical-relative:page;mso-position-horizontal-relative:page;width:119.4pt;height:18.85pt;z-index:251955200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838" style="position:absolute;margin-left:-13.08pt;margin-top:234.154pt;mso-position-vertical-relative:text;mso-position-horizontal-relative:text;width:119.4pt;height:18.85pt;z-index:25195622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840" style="position:absolute;margin-left:86.92pt;margin-top:478.154pt;mso-position-vertical-relative:text;mso-position-horizontal-relative:text;width:119.4pt;height:18.85pt;z-index:25195724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842" style="position:absolute;margin-left:391.92pt;margin-top:234.154pt;mso-position-vertical-relative:text;mso-position-horizontal-relative:text;width:119.4pt;height:18.85pt;z-index:25195827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844" style="position:absolute;margin-left:491.92pt;margin-top:478.154pt;mso-position-vertical-relative:text;mso-position-horizontal-relative:text;width:119.4pt;height:18.85pt;z-index:25195929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114" name="IM 114"/>
            <wp:cNvGraphicFramePr/>
            <a:graphic>
              <a:graphicData uri="http://schemas.openxmlformats.org/drawingml/2006/picture">
                <pic:pic>
                  <pic:nvPicPr>
                    <pic:cNvPr id="114" name="IM 114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55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846" style="position:absolute;margin-left:491.92pt;margin-top:44.1055pt;mso-position-vertical-relative:page;mso-position-horizontal-relative:page;width:119.4pt;height:18.85pt;z-index:251961344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848" style="position:absolute;margin-left:-13.08pt;margin-top:234.154pt;mso-position-vertical-relative:text;mso-position-horizontal-relative:text;width:119.4pt;height:18.85pt;z-index:25196032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850" style="position:absolute;margin-left:86.92pt;margin-top:478.154pt;mso-position-vertical-relative:text;mso-position-horizontal-relative:text;width:119.4pt;height:18.85pt;z-index:25196236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852" style="position:absolute;margin-left:491.92pt;margin-top:478.154pt;mso-position-vertical-relative:text;mso-position-horizontal-relative:text;width:119.4pt;height:18.85pt;z-index:25196339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854" style="position:absolute;margin-left:391.92pt;margin-top:234.154pt;mso-position-vertical-relative:text;mso-position-horizontal-relative:text;width:119.4pt;height:18.85pt;z-index:25196441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116" name="IM 116"/>
            <wp:cNvGraphicFramePr/>
            <a:graphic>
              <a:graphicData uri="http://schemas.openxmlformats.org/drawingml/2006/picture">
                <pic:pic>
                  <pic:nvPicPr>
                    <pic:cNvPr id="116" name="IM 116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57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>
        <w:pict>
          <v:shape id="_x0000_s856" style="position:absolute;margin-left:491.92pt;margin-top:44.1055pt;mso-position-vertical-relative:page;mso-position-horizontal-relative:page;width:119.4pt;height:18.85pt;z-index:251965440;rotation:330;" o:allowincell="f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/>
    </w:p>
    <w:p>
      <w:pPr>
        <w:ind w:firstLine="1170"/>
        <w:spacing w:before="1" w:line="13455" w:lineRule="exact"/>
        <w:rPr/>
      </w:pPr>
      <w:r>
        <w:pict>
          <v:shape id="_x0000_s858" style="position:absolute;margin-left:391.92pt;margin-top:234.154pt;mso-position-vertical-relative:text;mso-position-horizontal-relative:text;width:119.4pt;height:18.85pt;z-index:25196646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860" style="position:absolute;margin-left:-13.08pt;margin-top:234.154pt;mso-position-vertical-relative:text;mso-position-horizontal-relative:text;width:119.4pt;height:18.85pt;z-index:25196748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862" style="position:absolute;margin-left:86.92pt;margin-top:478.154pt;mso-position-vertical-relative:text;mso-position-horizontal-relative:text;width:119.4pt;height:18.85pt;z-index:251968512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864" style="position:absolute;margin-left:491.92pt;margin-top:478.154pt;mso-position-vertical-relative:text;mso-position-horizontal-relative:text;width:119.4pt;height:18.85pt;z-index:251969536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69"/>
        </w:rPr>
        <w:drawing>
          <wp:inline distT="0" distB="0" distL="0" distR="0">
            <wp:extent cx="6097700" cy="8544402"/>
            <wp:effectExtent l="0" t="0" r="0" b="0"/>
            <wp:docPr id="118" name="IM 118"/>
            <wp:cNvGraphicFramePr/>
            <a:graphic>
              <a:graphicData uri="http://schemas.openxmlformats.org/drawingml/2006/picture">
                <pic:pic>
                  <pic:nvPicPr>
                    <pic:cNvPr id="118" name="IM 118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55" w:lineRule="exact"/>
        <w:sectPr>
          <w:footerReference w:type="default" r:id="rId159"/>
          <w:pgSz w:w="11900" w:h="16840"/>
          <w:pgMar w:top="642" w:right="0" w:bottom="340" w:left="0" w:header="326" w:footer="93" w:gutter="0"/>
        </w:sectPr>
        <w:rPr/>
      </w:pPr>
    </w:p>
    <w:p>
      <w:pPr>
        <w:spacing w:line="330" w:lineRule="auto"/>
        <w:rPr>
          <w:rFonts w:ascii="Arial"/>
          <w:sz w:val="21"/>
        </w:rPr>
      </w:pPr>
      <w:r/>
    </w:p>
    <w:p>
      <w:pPr>
        <w:ind w:left="1297"/>
        <w:spacing w:before="81" w:line="223" w:lineRule="auto"/>
        <w:outlineLvl w:val="1"/>
        <w:rPr>
          <w:rFonts w:ascii="SimHei" w:hAnsi="SimHei" w:eastAsia="SimHei" w:cs="SimHei"/>
          <w:sz w:val="25"/>
          <w:szCs w:val="25"/>
        </w:rPr>
      </w:pPr>
      <w:bookmarkStart w:name="bookmark29" w:id="42"/>
      <w:bookmarkEnd w:id="42"/>
      <w:r>
        <w:rPr>
          <w:rFonts w:ascii="SimHei" w:hAnsi="SimHei" w:eastAsia="SimHei" w:cs="SimHei"/>
          <w:sz w:val="25"/>
          <w:szCs w:val="25"/>
        </w:rPr>
        <w:t>十一、国有资产占有使用情况</w:t>
      </w:r>
    </w:p>
    <w:p>
      <w:pPr>
        <w:ind w:left="1821"/>
        <w:spacing w:before="129" w:line="221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-3"/>
        </w:rPr>
        <w:t>1、车辆情况：</w:t>
      </w:r>
    </w:p>
    <w:p>
      <w:pPr>
        <w:ind w:left="1306" w:right="1513" w:firstLine="504"/>
        <w:spacing w:before="131" w:line="319" w:lineRule="auto"/>
        <w:jc w:val="both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</w:rPr>
        <w:t>截至2024年1月1</w:t>
      </w:r>
      <w:r>
        <w:rPr>
          <w:rFonts w:ascii="FangSong" w:hAnsi="FangSong" w:eastAsia="FangSong" w:cs="FangSong"/>
          <w:sz w:val="25"/>
          <w:szCs w:val="25"/>
          <w:spacing w:val="-48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日，兴县民政局共有公务用车编制0辆，实有0辆，其中</w:t>
      </w:r>
      <w:r>
        <w:rPr>
          <w:rFonts w:ascii="FangSong" w:hAnsi="FangSong" w:eastAsia="FangSong" w:cs="FangSong"/>
          <w:sz w:val="25"/>
          <w:szCs w:val="25"/>
          <w:spacing w:val="-1"/>
        </w:rPr>
        <w:t>：领导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2"/>
        </w:rPr>
        <w:t>用车0辆，机要通信用车0辆，应急保障用车0辆，执法执勤用车0辆，特种专业技术</w:t>
      </w:r>
      <w:r>
        <w:rPr>
          <w:rFonts w:ascii="FangSong" w:hAnsi="FangSong" w:eastAsia="FangSong" w:cs="FangSong"/>
          <w:sz w:val="25"/>
          <w:szCs w:val="25"/>
          <w:spacing w:val="2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2"/>
        </w:rPr>
        <w:t>用车0辆，事业单位业务用车0辆，其他公</w:t>
      </w:r>
      <w:r>
        <w:rPr>
          <w:rFonts w:ascii="FangSong" w:hAnsi="FangSong" w:eastAsia="FangSong" w:cs="FangSong"/>
          <w:sz w:val="25"/>
          <w:szCs w:val="25"/>
          <w:spacing w:val="1"/>
        </w:rPr>
        <w:t>务用车0辆。</w:t>
      </w:r>
    </w:p>
    <w:p>
      <w:pPr>
        <w:ind w:left="1806"/>
        <w:spacing w:before="1" w:line="224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-1"/>
        </w:rPr>
        <w:t>2、房屋情况：</w:t>
      </w:r>
    </w:p>
    <w:p>
      <w:pPr>
        <w:ind w:left="1810"/>
        <w:spacing w:before="129" w:line="224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</w:rPr>
        <w:t>截至2024年1月1</w:t>
      </w:r>
      <w:r>
        <w:rPr>
          <w:rFonts w:ascii="FangSong" w:hAnsi="FangSong" w:eastAsia="FangSong" w:cs="FangSong"/>
          <w:sz w:val="25"/>
          <w:szCs w:val="25"/>
          <w:spacing w:val="-48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日，兴县民政局使用的办公用房建筑总面</w:t>
      </w:r>
      <w:r>
        <w:rPr>
          <w:rFonts w:ascii="FangSong" w:hAnsi="FangSong" w:eastAsia="FangSong" w:cs="FangSong"/>
          <w:sz w:val="25"/>
          <w:szCs w:val="25"/>
          <w:spacing w:val="-1"/>
        </w:rPr>
        <w:t>积2100.34平方米。</w:t>
      </w:r>
    </w:p>
    <w:p>
      <w:pPr>
        <w:ind w:left="1808"/>
        <w:spacing w:before="129" w:line="223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</w:rPr>
        <w:t>3、其他国有资产占有使用情况：</w:t>
      </w:r>
    </w:p>
    <w:p>
      <w:pPr>
        <w:ind w:left="1308" w:right="1777" w:firstLine="502"/>
        <w:spacing w:before="130" w:line="319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</w:rPr>
        <w:t>截至2024年1月1</w:t>
      </w:r>
      <w:r>
        <w:rPr>
          <w:rFonts w:ascii="FangSong" w:hAnsi="FangSong" w:eastAsia="FangSong" w:cs="FangSong"/>
          <w:sz w:val="25"/>
          <w:szCs w:val="25"/>
          <w:spacing w:val="-48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日，兴县民政局占有使</w:t>
      </w:r>
      <w:r>
        <w:rPr>
          <w:rFonts w:ascii="FangSong" w:hAnsi="FangSong" w:eastAsia="FangSong" w:cs="FangSong"/>
          <w:sz w:val="25"/>
          <w:szCs w:val="25"/>
          <w:spacing w:val="-1"/>
        </w:rPr>
        <w:t>用价值50万元（原值）以上的通用设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备0台（套</w:t>
      </w:r>
      <w:r>
        <w:rPr>
          <w:rFonts w:ascii="FangSong" w:hAnsi="FangSong" w:eastAsia="FangSong" w:cs="FangSong"/>
          <w:sz w:val="25"/>
          <w:szCs w:val="25"/>
          <w:spacing w:val="15"/>
        </w:rPr>
        <w:t>）；</w:t>
      </w:r>
      <w:r>
        <w:rPr>
          <w:rFonts w:ascii="FangSong" w:hAnsi="FangSong" w:eastAsia="FangSong" w:cs="FangSong"/>
          <w:sz w:val="25"/>
          <w:szCs w:val="25"/>
          <w:spacing w:val="1"/>
        </w:rPr>
        <w:t>兴县民政局占有使用价值100万元（原值）以上的通用设备0台</w:t>
      </w:r>
    </w:p>
    <w:p>
      <w:pPr>
        <w:ind w:left="1307"/>
        <w:spacing w:before="1" w:line="227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-4"/>
        </w:rPr>
        <w:t>（套）。</w:t>
      </w:r>
    </w:p>
    <w:p>
      <w:pPr>
        <w:ind w:left="1297"/>
        <w:spacing w:before="124" w:line="222" w:lineRule="auto"/>
        <w:outlineLvl w:val="1"/>
        <w:rPr>
          <w:rFonts w:ascii="SimHei" w:hAnsi="SimHei" w:eastAsia="SimHei" w:cs="SimHei"/>
          <w:sz w:val="25"/>
          <w:szCs w:val="25"/>
        </w:rPr>
      </w:pPr>
      <w:bookmarkStart w:name="bookmark30" w:id="43"/>
      <w:bookmarkEnd w:id="43"/>
      <w:r>
        <w:rPr>
          <w:rFonts w:ascii="SimHei" w:hAnsi="SimHei" w:eastAsia="SimHei" w:cs="SimHei"/>
          <w:sz w:val="25"/>
          <w:szCs w:val="25"/>
          <w:spacing w:val="-1"/>
        </w:rPr>
        <w:t>十二、其他说明</w:t>
      </w:r>
    </w:p>
    <w:p>
      <w:pPr>
        <w:ind w:left="1812"/>
        <w:spacing w:before="131" w:line="222" w:lineRule="auto"/>
        <w:outlineLvl w:val="2"/>
        <w:rPr>
          <w:rFonts w:ascii="FangSong" w:hAnsi="FangSong" w:eastAsia="FangSong" w:cs="FangSong"/>
          <w:sz w:val="25"/>
          <w:szCs w:val="25"/>
        </w:rPr>
      </w:pPr>
      <w:bookmarkStart w:name="bookmark31" w:id="44"/>
      <w:bookmarkEnd w:id="44"/>
      <w:r>
        <w:rPr>
          <w:rFonts w:ascii="FangSong" w:hAnsi="FangSong" w:eastAsia="FangSong" w:cs="FangSong"/>
          <w:sz w:val="25"/>
          <w:szCs w:val="25"/>
        </w:rPr>
        <w:t>（一）政府购买服务指导性目录</w:t>
      </w:r>
    </w:p>
    <w:p>
      <w:pPr>
        <w:ind w:left="1811"/>
        <w:spacing w:before="276" w:line="224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</w:rPr>
        <w:t>政府购买服务指导目录见附件</w:t>
      </w:r>
    </w:p>
    <w:p>
      <w:pPr>
        <w:ind w:left="1812"/>
        <w:spacing w:before="273" w:line="223" w:lineRule="auto"/>
        <w:outlineLvl w:val="2"/>
        <w:rPr>
          <w:rFonts w:ascii="FangSong" w:hAnsi="FangSong" w:eastAsia="FangSong" w:cs="FangSong"/>
          <w:sz w:val="25"/>
          <w:szCs w:val="25"/>
        </w:rPr>
      </w:pPr>
      <w:bookmarkStart w:name="bookmark32" w:id="45"/>
      <w:bookmarkEnd w:id="45"/>
      <w:r>
        <w:rPr>
          <w:rFonts w:ascii="FangSong" w:hAnsi="FangSong" w:eastAsia="FangSong" w:cs="FangSong"/>
          <w:sz w:val="25"/>
          <w:szCs w:val="25"/>
          <w:spacing w:val="-2"/>
        </w:rPr>
        <w:t>（二）其他</w:t>
      </w:r>
    </w:p>
    <w:p>
      <w:pPr>
        <w:ind w:left="1814"/>
        <w:spacing w:before="274" w:line="227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</w:rPr>
        <w:t>无</w:t>
      </w:r>
    </w:p>
    <w:p>
      <w:pPr>
        <w:spacing w:line="227" w:lineRule="auto"/>
        <w:sectPr>
          <w:headerReference w:type="default" r:id="rId161"/>
          <w:footerReference w:type="default" r:id="rId162"/>
          <w:pgSz w:w="11900" w:h="16840"/>
          <w:pgMar w:top="642" w:right="0" w:bottom="340" w:left="0" w:header="326" w:footer="93" w:gutter="0"/>
        </w:sectPr>
        <w:rPr>
          <w:rFonts w:ascii="FangSong" w:hAnsi="FangSong" w:eastAsia="FangSong" w:cs="FangSong"/>
          <w:sz w:val="25"/>
          <w:szCs w:val="25"/>
        </w:rPr>
      </w:pPr>
    </w:p>
    <w:p>
      <w:pPr>
        <w:spacing w:line="434" w:lineRule="auto"/>
        <w:rPr>
          <w:rFonts w:ascii="Arial"/>
          <w:sz w:val="21"/>
        </w:rPr>
      </w:pPr>
      <w:r/>
    </w:p>
    <w:p>
      <w:pPr>
        <w:ind w:firstLine="1170"/>
        <w:spacing w:before="1" w:line="11763" w:lineRule="exact"/>
        <w:rPr/>
      </w:pPr>
      <w:r>
        <w:pict>
          <v:shape id="_x0000_s896" style="position:absolute;margin-left:-13.08pt;margin-top:234.154pt;mso-position-vertical-relative:text;mso-position-horizontal-relative:text;width:119.4pt;height:18.85pt;z-index:25197568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898" style="position:absolute;margin-left:391.92pt;margin-top:234.154pt;mso-position-vertical-relative:text;mso-position-horizontal-relative:text;width:119.4pt;height:18.85pt;z-index:25197670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900" style="position:absolute;margin-left:86.92pt;margin-top:478.154pt;mso-position-vertical-relative:text;mso-position-horizontal-relative:text;width:119.4pt;height:18.85pt;z-index:25197772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35"/>
        </w:rPr>
        <w:drawing>
          <wp:inline distT="0" distB="0" distL="0" distR="0">
            <wp:extent cx="5335488" cy="7469683"/>
            <wp:effectExtent l="0" t="0" r="0" b="0"/>
            <wp:docPr id="120" name="IM 120"/>
            <wp:cNvGraphicFramePr/>
            <a:graphic>
              <a:graphicData uri="http://schemas.openxmlformats.org/drawingml/2006/picture">
                <pic:pic>
                  <pic:nvPicPr>
                    <pic:cNvPr id="120" name="IM 120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35488" cy="746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763" w:lineRule="exact"/>
        <w:sectPr>
          <w:headerReference w:type="default" r:id="rId163"/>
          <w:footerReference w:type="default" r:id="rId164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/>
    </w:p>
    <w:p>
      <w:pPr>
        <w:ind w:firstLine="1170"/>
        <w:spacing w:before="1" w:line="11763" w:lineRule="exact"/>
        <w:rPr/>
      </w:pPr>
      <w:r>
        <w:pict>
          <v:shape id="_x0000_s902" style="position:absolute;margin-left:-13.08pt;margin-top:234.154pt;mso-position-vertical-relative:text;mso-position-horizontal-relative:text;width:119.4pt;height:18.85pt;z-index:25198080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904" style="position:absolute;margin-left:391.92pt;margin-top:234.154pt;mso-position-vertical-relative:text;mso-position-horizontal-relative:text;width:119.4pt;height:18.85pt;z-index:25198182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906" style="position:absolute;margin-left:86.92pt;margin-top:478.154pt;mso-position-vertical-relative:text;mso-position-horizontal-relative:text;width:119.4pt;height:18.85pt;z-index:25198284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35"/>
        </w:rPr>
        <w:drawing>
          <wp:inline distT="0" distB="0" distL="0" distR="0">
            <wp:extent cx="5335488" cy="7469683"/>
            <wp:effectExtent l="0" t="0" r="0" b="0"/>
            <wp:docPr id="122" name="IM 122"/>
            <wp:cNvGraphicFramePr/>
            <a:graphic>
              <a:graphicData uri="http://schemas.openxmlformats.org/drawingml/2006/picture">
                <pic:pic>
                  <pic:nvPicPr>
                    <pic:cNvPr id="122" name="IM 122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35488" cy="746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763" w:lineRule="exact"/>
        <w:sectPr>
          <w:footerReference w:type="default" r:id="rId166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/>
    </w:p>
    <w:p>
      <w:pPr>
        <w:ind w:firstLine="1170"/>
        <w:spacing w:before="1" w:line="11763" w:lineRule="exact"/>
        <w:rPr/>
      </w:pPr>
      <w:r>
        <w:pict>
          <v:shape id="_x0000_s908" style="position:absolute;margin-left:-13.08pt;margin-top:234.154pt;mso-position-vertical-relative:text;mso-position-horizontal-relative:text;width:119.4pt;height:18.85pt;z-index:25198592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910" style="position:absolute;margin-left:391.92pt;margin-top:234.154pt;mso-position-vertical-relative:text;mso-position-horizontal-relative:text;width:119.4pt;height:18.85pt;z-index:25198694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912" style="position:absolute;margin-left:86.92pt;margin-top:478.154pt;mso-position-vertical-relative:text;mso-position-horizontal-relative:text;width:119.4pt;height:18.85pt;z-index:25198796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35"/>
        </w:rPr>
        <w:drawing>
          <wp:inline distT="0" distB="0" distL="0" distR="0">
            <wp:extent cx="5335488" cy="7469683"/>
            <wp:effectExtent l="0" t="0" r="0" b="0"/>
            <wp:docPr id="124" name="IM 124"/>
            <wp:cNvGraphicFramePr/>
            <a:graphic>
              <a:graphicData uri="http://schemas.openxmlformats.org/drawingml/2006/picture">
                <pic:pic>
                  <pic:nvPicPr>
                    <pic:cNvPr id="124" name="IM 124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35488" cy="746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763" w:lineRule="exact"/>
        <w:sectPr>
          <w:footerReference w:type="default" r:id="rId168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/>
    </w:p>
    <w:p>
      <w:pPr>
        <w:ind w:firstLine="1170"/>
        <w:spacing w:before="1" w:line="11763" w:lineRule="exact"/>
        <w:rPr/>
      </w:pPr>
      <w:r>
        <w:pict>
          <v:shape id="_x0000_s914" style="position:absolute;margin-left:-13.08pt;margin-top:234.154pt;mso-position-vertical-relative:text;mso-position-horizontal-relative:text;width:119.4pt;height:18.85pt;z-index:25199104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916" style="position:absolute;margin-left:391.92pt;margin-top:234.154pt;mso-position-vertical-relative:text;mso-position-horizontal-relative:text;width:119.4pt;height:18.85pt;z-index:25199206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918" style="position:absolute;margin-left:86.92pt;margin-top:478.154pt;mso-position-vertical-relative:text;mso-position-horizontal-relative:text;width:119.4pt;height:18.85pt;z-index:25199308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35"/>
        </w:rPr>
        <w:drawing>
          <wp:inline distT="0" distB="0" distL="0" distR="0">
            <wp:extent cx="5335488" cy="7469683"/>
            <wp:effectExtent l="0" t="0" r="0" b="0"/>
            <wp:docPr id="126" name="IM 126"/>
            <wp:cNvGraphicFramePr/>
            <a:graphic>
              <a:graphicData uri="http://schemas.openxmlformats.org/drawingml/2006/picture">
                <pic:pic>
                  <pic:nvPicPr>
                    <pic:cNvPr id="126" name="IM 126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35488" cy="746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763" w:lineRule="exact"/>
        <w:sectPr>
          <w:footerReference w:type="default" r:id="rId170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/>
    </w:p>
    <w:p>
      <w:pPr>
        <w:ind w:firstLine="1170"/>
        <w:spacing w:before="1" w:line="11763" w:lineRule="exact"/>
        <w:rPr/>
      </w:pPr>
      <w:r>
        <w:pict>
          <v:shape id="_x0000_s920" style="position:absolute;margin-left:-13.08pt;margin-top:234.154pt;mso-position-vertical-relative:text;mso-position-horizontal-relative:text;width:119.4pt;height:18.85pt;z-index:25199616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922" style="position:absolute;margin-left:391.92pt;margin-top:234.154pt;mso-position-vertical-relative:text;mso-position-horizontal-relative:text;width:119.4pt;height:18.85pt;z-index:25199718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924" style="position:absolute;margin-left:86.92pt;margin-top:478.154pt;mso-position-vertical-relative:text;mso-position-horizontal-relative:text;width:119.4pt;height:18.85pt;z-index:25199820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35"/>
        </w:rPr>
        <w:drawing>
          <wp:inline distT="0" distB="0" distL="0" distR="0">
            <wp:extent cx="5335488" cy="7469683"/>
            <wp:effectExtent l="0" t="0" r="0" b="0"/>
            <wp:docPr id="128" name="IM 128"/>
            <wp:cNvGraphicFramePr/>
            <a:graphic>
              <a:graphicData uri="http://schemas.openxmlformats.org/drawingml/2006/picture">
                <pic:pic>
                  <pic:nvPicPr>
                    <pic:cNvPr id="128" name="IM 128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35488" cy="746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763" w:lineRule="exact"/>
        <w:sectPr>
          <w:footerReference w:type="default" r:id="rId172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/>
    </w:p>
    <w:p>
      <w:pPr>
        <w:ind w:firstLine="1170"/>
        <w:spacing w:before="1" w:line="11763" w:lineRule="exact"/>
        <w:rPr/>
      </w:pPr>
      <w:r>
        <w:pict>
          <v:shape id="_x0000_s926" style="position:absolute;margin-left:-13.08pt;margin-top:234.154pt;mso-position-vertical-relative:text;mso-position-horizontal-relative:text;width:119.4pt;height:18.85pt;z-index:25200128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928" style="position:absolute;margin-left:86.92pt;margin-top:478.154pt;mso-position-vertical-relative:text;mso-position-horizontal-relative:text;width:119.4pt;height:18.85pt;z-index:25200230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930" style="position:absolute;margin-left:391.92pt;margin-top:234.154pt;mso-position-vertical-relative:text;mso-position-horizontal-relative:text;width:119.4pt;height:18.85pt;z-index:25200332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35"/>
        </w:rPr>
        <w:drawing>
          <wp:inline distT="0" distB="0" distL="0" distR="0">
            <wp:extent cx="5335488" cy="7469683"/>
            <wp:effectExtent l="0" t="0" r="0" b="0"/>
            <wp:docPr id="130" name="IM 130"/>
            <wp:cNvGraphicFramePr/>
            <a:graphic>
              <a:graphicData uri="http://schemas.openxmlformats.org/drawingml/2006/picture">
                <pic:pic>
                  <pic:nvPicPr>
                    <pic:cNvPr id="130" name="IM 130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35488" cy="746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763" w:lineRule="exact"/>
        <w:sectPr>
          <w:footerReference w:type="default" r:id="rId174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/>
    </w:p>
    <w:p>
      <w:pPr>
        <w:ind w:firstLine="1170"/>
        <w:spacing w:before="1" w:line="11763" w:lineRule="exact"/>
        <w:rPr/>
      </w:pPr>
      <w:r>
        <w:pict>
          <v:shape id="_x0000_s932" style="position:absolute;margin-left:-13.08pt;margin-top:234.154pt;mso-position-vertical-relative:text;mso-position-horizontal-relative:text;width:119.4pt;height:18.85pt;z-index:25200640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934" style="position:absolute;margin-left:391.92pt;margin-top:234.154pt;mso-position-vertical-relative:text;mso-position-horizontal-relative:text;width:119.4pt;height:18.85pt;z-index:25200742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936" style="position:absolute;margin-left:86.92pt;margin-top:478.154pt;mso-position-vertical-relative:text;mso-position-horizontal-relative:text;width:119.4pt;height:18.85pt;z-index:25200844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35"/>
        </w:rPr>
        <w:drawing>
          <wp:inline distT="0" distB="0" distL="0" distR="0">
            <wp:extent cx="5335488" cy="7469683"/>
            <wp:effectExtent l="0" t="0" r="0" b="0"/>
            <wp:docPr id="132" name="IM 132"/>
            <wp:cNvGraphicFramePr/>
            <a:graphic>
              <a:graphicData uri="http://schemas.openxmlformats.org/drawingml/2006/picture">
                <pic:pic>
                  <pic:nvPicPr>
                    <pic:cNvPr id="132" name="IM 132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35488" cy="746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763" w:lineRule="exact"/>
        <w:sectPr>
          <w:footerReference w:type="default" r:id="rId176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/>
    </w:p>
    <w:p>
      <w:pPr>
        <w:ind w:firstLine="1170"/>
        <w:spacing w:before="1" w:line="11763" w:lineRule="exact"/>
        <w:rPr/>
      </w:pPr>
      <w:r>
        <w:pict>
          <v:shape id="_x0000_s938" style="position:absolute;margin-left:-13.08pt;margin-top:234.154pt;mso-position-vertical-relative:text;mso-position-horizontal-relative:text;width:119.4pt;height:18.85pt;z-index:25201152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940" style="position:absolute;margin-left:391.92pt;margin-top:234.154pt;mso-position-vertical-relative:text;mso-position-horizontal-relative:text;width:119.4pt;height:18.85pt;z-index:25201254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942" style="position:absolute;margin-left:86.92pt;margin-top:478.154pt;mso-position-vertical-relative:text;mso-position-horizontal-relative:text;width:119.4pt;height:18.85pt;z-index:25201356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35"/>
        </w:rPr>
        <w:drawing>
          <wp:inline distT="0" distB="0" distL="0" distR="0">
            <wp:extent cx="5335488" cy="7469683"/>
            <wp:effectExtent l="0" t="0" r="0" b="0"/>
            <wp:docPr id="134" name="IM 134"/>
            <wp:cNvGraphicFramePr/>
            <a:graphic>
              <a:graphicData uri="http://schemas.openxmlformats.org/drawingml/2006/picture">
                <pic:pic>
                  <pic:nvPicPr>
                    <pic:cNvPr id="134" name="IM 134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35488" cy="746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763" w:lineRule="exact"/>
        <w:sectPr>
          <w:footerReference w:type="default" r:id="rId178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/>
    </w:p>
    <w:p>
      <w:pPr>
        <w:ind w:firstLine="1170"/>
        <w:spacing w:before="1" w:line="11763" w:lineRule="exact"/>
        <w:rPr/>
      </w:pPr>
      <w:r>
        <w:pict>
          <v:shape id="_x0000_s944" style="position:absolute;margin-left:-13.08pt;margin-top:234.154pt;mso-position-vertical-relative:text;mso-position-horizontal-relative:text;width:119.4pt;height:18.85pt;z-index:25201664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946" style="position:absolute;margin-left:391.92pt;margin-top:234.154pt;mso-position-vertical-relative:text;mso-position-horizontal-relative:text;width:119.4pt;height:18.85pt;z-index:25201766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948" style="position:absolute;margin-left:86.92pt;margin-top:478.154pt;mso-position-vertical-relative:text;mso-position-horizontal-relative:text;width:119.4pt;height:18.85pt;z-index:25201868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35"/>
        </w:rPr>
        <w:drawing>
          <wp:inline distT="0" distB="0" distL="0" distR="0">
            <wp:extent cx="5335488" cy="7469683"/>
            <wp:effectExtent l="0" t="0" r="0" b="0"/>
            <wp:docPr id="136" name="IM 136"/>
            <wp:cNvGraphicFramePr/>
            <a:graphic>
              <a:graphicData uri="http://schemas.openxmlformats.org/drawingml/2006/picture">
                <pic:pic>
                  <pic:nvPicPr>
                    <pic:cNvPr id="136" name="IM 136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35488" cy="746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763" w:lineRule="exact"/>
        <w:sectPr>
          <w:footerReference w:type="default" r:id="rId180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/>
    </w:p>
    <w:p>
      <w:pPr>
        <w:ind w:firstLine="1170"/>
        <w:spacing w:before="1" w:line="11763" w:lineRule="exact"/>
        <w:rPr/>
      </w:pPr>
      <w:r>
        <w:pict>
          <v:shape id="_x0000_s950" style="position:absolute;margin-left:-13.08pt;margin-top:234.154pt;mso-position-vertical-relative:text;mso-position-horizontal-relative:text;width:119.4pt;height:18.85pt;z-index:25202176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952" style="position:absolute;margin-left:391.92pt;margin-top:234.154pt;mso-position-vertical-relative:text;mso-position-horizontal-relative:text;width:119.4pt;height:18.85pt;z-index:25202278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954" style="position:absolute;margin-left:86.92pt;margin-top:478.154pt;mso-position-vertical-relative:text;mso-position-horizontal-relative:text;width:119.4pt;height:18.85pt;z-index:25202380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35"/>
        </w:rPr>
        <w:drawing>
          <wp:inline distT="0" distB="0" distL="0" distR="0">
            <wp:extent cx="5335488" cy="7469683"/>
            <wp:effectExtent l="0" t="0" r="0" b="0"/>
            <wp:docPr id="138" name="IM 138"/>
            <wp:cNvGraphicFramePr/>
            <a:graphic>
              <a:graphicData uri="http://schemas.openxmlformats.org/drawingml/2006/picture">
                <pic:pic>
                  <pic:nvPicPr>
                    <pic:cNvPr id="138" name="IM 138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35488" cy="746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763" w:lineRule="exact"/>
        <w:sectPr>
          <w:footerReference w:type="default" r:id="rId182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/>
    </w:p>
    <w:p>
      <w:pPr>
        <w:ind w:firstLine="1170"/>
        <w:spacing w:before="1" w:line="11763" w:lineRule="exact"/>
        <w:rPr/>
      </w:pPr>
      <w:r>
        <w:pict>
          <v:shape id="_x0000_s956" style="position:absolute;margin-left:86.92pt;margin-top:478.154pt;mso-position-vertical-relative:text;mso-position-horizontal-relative:text;width:119.4pt;height:18.85pt;z-index:25202688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958" style="position:absolute;margin-left:391.92pt;margin-top:234.154pt;mso-position-vertical-relative:text;mso-position-horizontal-relative:text;width:119.4pt;height:18.85pt;z-index:25202790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960" style="position:absolute;margin-left:-13.08pt;margin-top:234.154pt;mso-position-vertical-relative:text;mso-position-horizontal-relative:text;width:119.4pt;height:18.85pt;z-index:25202892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35"/>
        </w:rPr>
        <w:drawing>
          <wp:inline distT="0" distB="0" distL="0" distR="0">
            <wp:extent cx="5335488" cy="7469683"/>
            <wp:effectExtent l="0" t="0" r="0" b="0"/>
            <wp:docPr id="140" name="IM 140"/>
            <wp:cNvGraphicFramePr/>
            <a:graphic>
              <a:graphicData uri="http://schemas.openxmlformats.org/drawingml/2006/picture">
                <pic:pic>
                  <pic:nvPicPr>
                    <pic:cNvPr id="140" name="IM 140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35488" cy="746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763" w:lineRule="exact"/>
        <w:sectPr>
          <w:footerReference w:type="default" r:id="rId184"/>
          <w:pgSz w:w="11900" w:h="16840"/>
          <w:pgMar w:top="642" w:right="0" w:bottom="340" w:left="0" w:header="326" w:footer="93" w:gutter="0"/>
        </w:sectPr>
        <w:rPr/>
      </w:pPr>
    </w:p>
    <w:p>
      <w:pPr>
        <w:spacing w:line="434" w:lineRule="auto"/>
        <w:rPr>
          <w:rFonts w:ascii="Arial"/>
          <w:sz w:val="21"/>
        </w:rPr>
      </w:pPr>
      <w:r/>
    </w:p>
    <w:p>
      <w:pPr>
        <w:ind w:firstLine="1170"/>
        <w:spacing w:before="1" w:line="11763" w:lineRule="exact"/>
        <w:rPr/>
      </w:pPr>
      <w:r>
        <w:pict>
          <v:shape id="_x0000_s962" style="position:absolute;margin-left:-13.08pt;margin-top:234.154pt;mso-position-vertical-relative:text;mso-position-horizontal-relative:text;width:119.4pt;height:18.85pt;z-index:252032000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964" style="position:absolute;margin-left:391.92pt;margin-top:234.154pt;mso-position-vertical-relative:text;mso-position-horizontal-relative:text;width:119.4pt;height:18.85pt;z-index:252033024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pict>
          <v:shape id="_x0000_s966" style="position:absolute;margin-left:86.92pt;margin-top:478.154pt;mso-position-vertical-relative:text;mso-position-horizontal-relative:text;width:119.4pt;height:18.85pt;z-index:252034048;rotation:330;" fillcolor="#404040" filled="true" stroked="false" type="#_x0000_t136">
            <v:fill opacity="0.400000"/>
            <v:textpath style="font-family:&quot;STSong&quot;;font-size:20;v-text-kern:t;mso-text-shadow:auto" string="仅供内部审核"/>
          </v:shape>
        </w:pict>
      </w:r>
      <w:r>
        <w:rPr>
          <w:position w:val="-235"/>
        </w:rPr>
        <w:drawing>
          <wp:inline distT="0" distB="0" distL="0" distR="0">
            <wp:extent cx="5335488" cy="7469683"/>
            <wp:effectExtent l="0" t="0" r="0" b="0"/>
            <wp:docPr id="142" name="IM 142"/>
            <wp:cNvGraphicFramePr/>
            <a:graphic>
              <a:graphicData uri="http://schemas.openxmlformats.org/drawingml/2006/picture">
                <pic:pic>
                  <pic:nvPicPr>
                    <pic:cNvPr id="142" name="IM 142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35488" cy="746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763" w:lineRule="exact"/>
        <w:sectPr>
          <w:footerReference w:type="default" r:id="rId186"/>
          <w:pgSz w:w="11900" w:h="16840"/>
          <w:pgMar w:top="642" w:right="0" w:bottom="340" w:left="0" w:header="326" w:footer="93" w:gutter="0"/>
        </w:sectPr>
        <w:rPr/>
      </w:pPr>
    </w:p>
    <w:p>
      <w:pPr>
        <w:spacing w:line="258" w:lineRule="auto"/>
        <w:rPr>
          <w:rFonts w:ascii="Arial"/>
          <w:sz w:val="21"/>
        </w:rPr>
      </w:pPr>
      <w:r/>
    </w:p>
    <w:p>
      <w:pPr>
        <w:ind w:left="4877"/>
        <w:spacing w:before="81" w:line="223" w:lineRule="auto"/>
        <w:outlineLvl w:val="0"/>
        <w:rPr>
          <w:rFonts w:ascii="SimHei" w:hAnsi="SimHei" w:eastAsia="SimHei" w:cs="SimHei"/>
          <w:sz w:val="25"/>
          <w:szCs w:val="25"/>
        </w:rPr>
      </w:pPr>
      <w:bookmarkStart w:name="bookmark33" w:id="47"/>
      <w:bookmarkEnd w:id="47"/>
      <w:r>
        <w:rPr>
          <w:rFonts w:ascii="SimHei" w:hAnsi="SimHei" w:eastAsia="SimHei" w:cs="SimHei"/>
          <w:sz w:val="25"/>
          <w:szCs w:val="25"/>
          <w:spacing w:val="-2"/>
        </w:rPr>
        <w:t>第四部分</w:t>
      </w:r>
      <w:r>
        <w:rPr>
          <w:rFonts w:ascii="SimHei" w:hAnsi="SimHei" w:eastAsia="SimHei" w:cs="SimHei"/>
          <w:sz w:val="25"/>
          <w:szCs w:val="25"/>
          <w:spacing w:val="26"/>
        </w:rPr>
        <w:t xml:space="preserve"> </w:t>
      </w:r>
      <w:r>
        <w:rPr>
          <w:rFonts w:ascii="SimHei" w:hAnsi="SimHei" w:eastAsia="SimHei" w:cs="SimHei"/>
          <w:sz w:val="25"/>
          <w:szCs w:val="25"/>
          <w:spacing w:val="-2"/>
        </w:rPr>
        <w:t>名词解释</w:t>
      </w:r>
    </w:p>
    <w:p>
      <w:pPr>
        <w:ind w:left="1306" w:right="1537" w:firstLine="501"/>
        <w:spacing w:before="202" w:line="319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SimHei" w:hAnsi="SimHei" w:eastAsia="SimHei" w:cs="SimHei"/>
          <w:sz w:val="25"/>
          <w:szCs w:val="25"/>
          <w:spacing w:val="2"/>
        </w:rPr>
        <w:t>一、基本支出：</w:t>
      </w:r>
      <w:r>
        <w:rPr>
          <w:rFonts w:ascii="FangSong" w:hAnsi="FangSong" w:eastAsia="FangSong" w:cs="FangSong"/>
          <w:sz w:val="25"/>
          <w:szCs w:val="25"/>
          <w:spacing w:val="2"/>
        </w:rPr>
        <w:t>指为保障机构正常运转、完</w:t>
      </w:r>
      <w:r>
        <w:rPr>
          <w:rFonts w:ascii="FangSong" w:hAnsi="FangSong" w:eastAsia="FangSong" w:cs="FangSong"/>
          <w:sz w:val="25"/>
          <w:szCs w:val="25"/>
          <w:spacing w:val="1"/>
        </w:rPr>
        <w:t>成日常工作任务而发生的人员支出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2"/>
        </w:rPr>
        <w:t>和公用支出。</w:t>
      </w:r>
    </w:p>
    <w:p>
      <w:pPr>
        <w:ind w:left="1321" w:right="1537" w:firstLine="486"/>
        <w:spacing w:line="272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SimHei" w:hAnsi="SimHei" w:eastAsia="SimHei" w:cs="SimHei"/>
          <w:sz w:val="25"/>
          <w:szCs w:val="25"/>
          <w:spacing w:val="2"/>
        </w:rPr>
        <w:t>二、项目支出：</w:t>
      </w:r>
      <w:r>
        <w:rPr>
          <w:rFonts w:ascii="FangSong" w:hAnsi="FangSong" w:eastAsia="FangSong" w:cs="FangSong"/>
          <w:sz w:val="25"/>
          <w:szCs w:val="25"/>
          <w:spacing w:val="2"/>
        </w:rPr>
        <w:t>指在基本支出之外为完成特</w:t>
      </w:r>
      <w:r>
        <w:rPr>
          <w:rFonts w:ascii="FangSong" w:hAnsi="FangSong" w:eastAsia="FangSong" w:cs="FangSong"/>
          <w:sz w:val="25"/>
          <w:szCs w:val="25"/>
          <w:spacing w:val="1"/>
        </w:rPr>
        <w:t>定行政任务和事业发展目标所发生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7"/>
        </w:rPr>
        <w:t>的支出。</w:t>
      </w:r>
    </w:p>
    <w:p>
      <w:pPr>
        <w:ind w:left="1306" w:right="1537" w:firstLine="502"/>
        <w:spacing w:before="127" w:line="270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SimHei" w:hAnsi="SimHei" w:eastAsia="SimHei" w:cs="SimHei"/>
          <w:sz w:val="25"/>
          <w:szCs w:val="25"/>
          <w:spacing w:val="1"/>
        </w:rPr>
        <w:t>三、“三公”经费：</w:t>
      </w:r>
      <w:r>
        <w:rPr>
          <w:rFonts w:ascii="FangSong" w:hAnsi="FangSong" w:eastAsia="FangSong" w:cs="FangSong"/>
          <w:sz w:val="25"/>
          <w:szCs w:val="25"/>
          <w:spacing w:val="1"/>
        </w:rPr>
        <w:t>指省直部门用财政拨款安排的因公出国（境）费用、公务</w:t>
      </w:r>
      <w:r>
        <w:rPr>
          <w:rFonts w:ascii="FangSong" w:hAnsi="FangSong" w:eastAsia="FangSong" w:cs="FangSong"/>
          <w:sz w:val="25"/>
          <w:szCs w:val="25"/>
          <w:spacing w:val="18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用车购置及运行费和公务接待费。其中：因公出国（境）费用反映单位公务出国</w:t>
      </w:r>
    </w:p>
    <w:p>
      <w:pPr>
        <w:ind w:left="1307"/>
        <w:spacing w:before="133" w:line="223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1"/>
        </w:rPr>
        <w:t>（境）的国际旅费、国外城市间交通费、住宿费、伙食费、培训费、公杂费等支</w:t>
      </w:r>
    </w:p>
    <w:p>
      <w:pPr>
        <w:ind w:left="1308" w:right="1537" w:firstLine="23"/>
        <w:spacing w:before="130" w:line="270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</w:rPr>
        <w:t>出；公务用车购置费反映公务用车购置支出（含车辆购置税、牌照费</w:t>
      </w:r>
      <w:r>
        <w:rPr>
          <w:rFonts w:ascii="FangSong" w:hAnsi="FangSong" w:eastAsia="FangSong" w:cs="FangSong"/>
          <w:sz w:val="25"/>
          <w:szCs w:val="25"/>
          <w:spacing w:val="14"/>
        </w:rPr>
        <w:t>）；</w:t>
      </w:r>
      <w:r>
        <w:rPr>
          <w:rFonts w:ascii="FangSong" w:hAnsi="FangSong" w:eastAsia="FangSong" w:cs="FangSong"/>
          <w:sz w:val="25"/>
          <w:szCs w:val="25"/>
        </w:rPr>
        <w:t>公务用车</w:t>
      </w:r>
      <w:r>
        <w:rPr>
          <w:rFonts w:ascii="FangSong" w:hAnsi="FangSong" w:eastAsia="FangSong" w:cs="FangSong"/>
          <w:sz w:val="25"/>
          <w:szCs w:val="25"/>
          <w:spacing w:val="1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运行维护费反映单位按规定保留的公务用车燃料费、维修费、过路过桥费、保险</w:t>
      </w:r>
    </w:p>
    <w:p>
      <w:pPr>
        <w:ind w:left="1311" w:right="1537" w:firstLine="3"/>
        <w:spacing w:before="133" w:line="271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1"/>
        </w:rPr>
        <w:t>费、安全奖励费用等支出；公务接待费反映机关和参公事业单位按规定开支的各类</w:t>
      </w:r>
      <w:r>
        <w:rPr>
          <w:rFonts w:ascii="FangSong" w:hAnsi="FangSong" w:eastAsia="FangSong" w:cs="FangSong"/>
          <w:sz w:val="25"/>
          <w:szCs w:val="25"/>
          <w:spacing w:val="10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公务接待（含外宾接待）支出。</w:t>
      </w:r>
    </w:p>
    <w:p>
      <w:pPr>
        <w:ind w:left="1309" w:right="1537" w:firstLine="509"/>
        <w:spacing w:before="131" w:line="271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SimHei" w:hAnsi="SimHei" w:eastAsia="SimHei" w:cs="SimHei"/>
          <w:sz w:val="25"/>
          <w:szCs w:val="25"/>
          <w:spacing w:val="1"/>
        </w:rPr>
        <w:t>四、机关运行经费：</w:t>
      </w:r>
      <w:r>
        <w:rPr>
          <w:rFonts w:ascii="FangSong" w:hAnsi="FangSong" w:eastAsia="FangSong" w:cs="FangSong"/>
          <w:sz w:val="25"/>
          <w:szCs w:val="25"/>
          <w:spacing w:val="1"/>
        </w:rPr>
        <w:t>指行政单位和参照公务员法管理的事业单位使用财政拨款</w:t>
      </w:r>
      <w:r>
        <w:rPr>
          <w:rFonts w:ascii="FangSong" w:hAnsi="FangSong" w:eastAsia="FangSong" w:cs="FangSong"/>
          <w:sz w:val="25"/>
          <w:szCs w:val="25"/>
          <w:spacing w:val="8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安排的基本支出中的公用经费支出。</w:t>
      </w:r>
    </w:p>
    <w:p>
      <w:pPr>
        <w:ind w:left="1307" w:right="1537" w:firstLine="503"/>
        <w:spacing w:before="130" w:line="270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SimHei" w:hAnsi="SimHei" w:eastAsia="SimHei" w:cs="SimHei"/>
          <w:sz w:val="25"/>
          <w:szCs w:val="25"/>
          <w:spacing w:val="1"/>
        </w:rPr>
        <w:t>五、政府购买服务：</w:t>
      </w:r>
      <w:r>
        <w:rPr>
          <w:rFonts w:ascii="FangSong" w:hAnsi="FangSong" w:eastAsia="FangSong" w:cs="FangSong"/>
          <w:sz w:val="25"/>
          <w:szCs w:val="25"/>
          <w:spacing w:val="1"/>
        </w:rPr>
        <w:t>根据我国现行政策规定，政府购买服务，是指充分发挥市</w:t>
      </w:r>
      <w:r>
        <w:rPr>
          <w:rFonts w:ascii="FangSong" w:hAnsi="FangSong" w:eastAsia="FangSong" w:cs="FangSong"/>
          <w:sz w:val="25"/>
          <w:szCs w:val="25"/>
          <w:spacing w:val="16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场机制作用，将国家机关属于自身职责范围且适合通过市场化方式提供的服务事</w:t>
      </w:r>
    </w:p>
    <w:p>
      <w:pPr>
        <w:ind w:left="1306" w:right="1537" w:firstLine="1"/>
        <w:spacing w:before="131" w:line="271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1"/>
        </w:rPr>
        <w:t>项，按照政府采购方式和程序，交由符合条件的服务供应商承担，并根据服务数量</w:t>
      </w:r>
      <w:r>
        <w:rPr>
          <w:rFonts w:ascii="FangSong" w:hAnsi="FangSong" w:eastAsia="FangSong" w:cs="FangSong"/>
          <w:sz w:val="25"/>
          <w:szCs w:val="25"/>
          <w:spacing w:val="17"/>
        </w:rPr>
        <w:t xml:space="preserve"> </w:t>
      </w:r>
      <w:r>
        <w:rPr>
          <w:rFonts w:ascii="FangSong" w:hAnsi="FangSong" w:eastAsia="FangSong" w:cs="FangSong"/>
          <w:sz w:val="25"/>
          <w:szCs w:val="25"/>
        </w:rPr>
        <w:t>和质量等情况向其支付费用的行为。</w:t>
      </w:r>
    </w:p>
    <w:p>
      <w:pPr>
        <w:ind w:left="1811"/>
        <w:spacing w:before="131" w:line="223" w:lineRule="auto"/>
        <w:rPr>
          <w:rFonts w:ascii="SimHei" w:hAnsi="SimHei" w:eastAsia="SimHei" w:cs="SimHei"/>
          <w:sz w:val="25"/>
          <w:szCs w:val="25"/>
        </w:rPr>
      </w:pPr>
      <w:r>
        <w:rPr>
          <w:rFonts w:ascii="SimHei" w:hAnsi="SimHei" w:eastAsia="SimHei" w:cs="SimHei"/>
          <w:sz w:val="25"/>
          <w:szCs w:val="25"/>
        </w:rPr>
        <w:t>六、财政专户管理资金：</w:t>
      </w:r>
    </w:p>
    <w:p>
      <w:pPr>
        <w:ind w:left="1307" w:right="1537" w:firstLine="506"/>
        <w:spacing w:before="167" w:line="319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1"/>
        </w:rPr>
        <w:t>专指教育收费，包括目前在财政专户管理的高中以上学费、住宿费，高校委托</w:t>
      </w:r>
      <w:r>
        <w:rPr>
          <w:rFonts w:ascii="FangSong" w:hAnsi="FangSong" w:eastAsia="FangSong" w:cs="FangSong"/>
          <w:sz w:val="25"/>
          <w:szCs w:val="25"/>
          <w:spacing w:val="13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培养费，党校收费，教育考试考务费，函大、电大、夜大及短训班培训费等。</w:t>
      </w:r>
    </w:p>
    <w:p>
      <w:pPr>
        <w:ind w:left="1306" w:right="1537" w:firstLine="496"/>
        <w:spacing w:before="35" w:line="271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SimHei" w:hAnsi="SimHei" w:eastAsia="SimHei" w:cs="SimHei"/>
          <w:sz w:val="25"/>
          <w:szCs w:val="25"/>
          <w:spacing w:val="2"/>
        </w:rPr>
        <w:t>七、单位资金：</w:t>
      </w:r>
      <w:r>
        <w:rPr>
          <w:rFonts w:ascii="FangSong" w:hAnsi="FangSong" w:eastAsia="FangSong" w:cs="FangSong"/>
          <w:sz w:val="25"/>
          <w:szCs w:val="25"/>
          <w:spacing w:val="2"/>
        </w:rPr>
        <w:t>是指除政府预算资金和财政专户管理资</w:t>
      </w:r>
      <w:r>
        <w:rPr>
          <w:rFonts w:ascii="FangSong" w:hAnsi="FangSong" w:eastAsia="FangSong" w:cs="FangSong"/>
          <w:sz w:val="25"/>
          <w:szCs w:val="25"/>
          <w:spacing w:val="1"/>
        </w:rPr>
        <w:t>金以外的资金，包括事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业收入、事业单位经营收入、上级补助收入、附属单位上缴收入、其他收入。</w:t>
      </w:r>
    </w:p>
    <w:p>
      <w:pPr>
        <w:ind w:left="1319" w:right="1537" w:firstLine="484"/>
        <w:spacing w:before="131" w:line="272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SimHei" w:hAnsi="SimHei" w:eastAsia="SimHei" w:cs="SimHei"/>
          <w:sz w:val="25"/>
          <w:szCs w:val="25"/>
          <w:spacing w:val="2"/>
        </w:rPr>
        <w:t>八、上年结转：</w:t>
      </w:r>
      <w:r>
        <w:rPr>
          <w:rFonts w:ascii="FangSong" w:hAnsi="FangSong" w:eastAsia="FangSong" w:cs="FangSong"/>
          <w:sz w:val="25"/>
          <w:szCs w:val="25"/>
          <w:spacing w:val="2"/>
        </w:rPr>
        <w:t>指以前年度预算安排、结转到本年仍</w:t>
      </w:r>
      <w:r>
        <w:rPr>
          <w:rFonts w:ascii="FangSong" w:hAnsi="FangSong" w:eastAsia="FangSong" w:cs="FangSong"/>
          <w:sz w:val="25"/>
          <w:szCs w:val="25"/>
          <w:spacing w:val="1"/>
        </w:rPr>
        <w:t>按原规定用途继续使用的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-10"/>
        </w:rPr>
        <w:t>资金。</w:t>
      </w:r>
    </w:p>
    <w:p>
      <w:pPr>
        <w:ind w:left="1308" w:right="1576" w:firstLine="501"/>
        <w:spacing w:before="127" w:line="270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SimHei" w:hAnsi="SimHei" w:eastAsia="SimHei" w:cs="SimHei"/>
          <w:sz w:val="25"/>
          <w:szCs w:val="25"/>
        </w:rPr>
        <w:t>九、一般公共预算</w:t>
      </w:r>
      <w:r>
        <w:rPr>
          <w:rFonts w:ascii="FangSong" w:hAnsi="FangSong" w:eastAsia="FangSong" w:cs="FangSong"/>
          <w:sz w:val="25"/>
          <w:szCs w:val="25"/>
        </w:rPr>
        <w:t>是指以税收为主体的财政收入，安排用于保障和改善民生、</w:t>
      </w:r>
      <w:r>
        <w:rPr>
          <w:rFonts w:ascii="FangSong" w:hAnsi="FangSong" w:eastAsia="FangSong" w:cs="FangSong"/>
          <w:sz w:val="25"/>
          <w:szCs w:val="25"/>
          <w:spacing w:val="12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推动经济社会发展、维护国家安全、维持国家机构正常运转等方面的收支预算。</w:t>
      </w:r>
    </w:p>
    <w:p>
      <w:pPr>
        <w:ind w:left="1311" w:right="1537" w:firstLine="495"/>
        <w:spacing w:before="134" w:line="271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SimHei" w:hAnsi="SimHei" w:eastAsia="SimHei" w:cs="SimHei"/>
          <w:sz w:val="25"/>
          <w:szCs w:val="25"/>
          <w:spacing w:val="2"/>
        </w:rPr>
        <w:t>十、政府性基金预算：</w:t>
      </w:r>
      <w:r>
        <w:rPr>
          <w:rFonts w:ascii="FangSong" w:hAnsi="FangSong" w:eastAsia="FangSong" w:cs="FangSong"/>
          <w:sz w:val="25"/>
          <w:szCs w:val="25"/>
          <w:spacing w:val="2"/>
        </w:rPr>
        <w:t>是对依照法律、行政法</w:t>
      </w:r>
      <w:r>
        <w:rPr>
          <w:rFonts w:ascii="FangSong" w:hAnsi="FangSong" w:eastAsia="FangSong" w:cs="FangSong"/>
          <w:sz w:val="25"/>
          <w:szCs w:val="25"/>
          <w:spacing w:val="1"/>
        </w:rPr>
        <w:t>规的规定在一定期限内向特定对</w:t>
      </w:r>
      <w:r>
        <w:rPr>
          <w:rFonts w:ascii="FangSong" w:hAnsi="FangSong" w:eastAsia="FangSong" w:cs="FangSong"/>
          <w:sz w:val="25"/>
          <w:szCs w:val="25"/>
        </w:rPr>
        <w:t xml:space="preserve"> </w:t>
      </w:r>
      <w:r>
        <w:rPr>
          <w:rFonts w:ascii="FangSong" w:hAnsi="FangSong" w:eastAsia="FangSong" w:cs="FangSong"/>
          <w:sz w:val="25"/>
          <w:szCs w:val="25"/>
          <w:spacing w:val="1"/>
        </w:rPr>
        <w:t>象征收、收取或者以其他方式筹集的资金，专项用于特定公共事业发展的收支预</w:t>
      </w:r>
    </w:p>
    <w:p>
      <w:pPr>
        <w:ind w:left="1306"/>
        <w:spacing w:before="130" w:line="223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FangSong" w:hAnsi="FangSong" w:eastAsia="FangSong" w:cs="FangSong"/>
          <w:sz w:val="25"/>
          <w:szCs w:val="25"/>
          <w:spacing w:val="-9"/>
        </w:rPr>
        <w:t>算。</w:t>
      </w:r>
    </w:p>
    <w:p>
      <w:pPr>
        <w:ind w:left="1807"/>
        <w:spacing w:before="129" w:line="222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SimHei" w:hAnsi="SimHei" w:eastAsia="SimHei" w:cs="SimHei"/>
          <w:sz w:val="25"/>
          <w:szCs w:val="25"/>
          <w:spacing w:val="1"/>
        </w:rPr>
        <w:t>十一、国有资本经营预算</w:t>
      </w:r>
      <w:r>
        <w:rPr>
          <w:rFonts w:ascii="FangSong" w:hAnsi="FangSong" w:eastAsia="FangSong" w:cs="FangSong"/>
          <w:sz w:val="25"/>
          <w:szCs w:val="25"/>
          <w:spacing w:val="1"/>
        </w:rPr>
        <w:t>是对国有资本收益作出支出安排的收支预算。</w:t>
      </w:r>
    </w:p>
    <w:p>
      <w:pPr>
        <w:ind w:left="1807"/>
        <w:spacing w:before="132" w:line="222" w:lineRule="auto"/>
        <w:rPr>
          <w:rFonts w:ascii="FangSong" w:hAnsi="FangSong" w:eastAsia="FangSong" w:cs="FangSong"/>
          <w:sz w:val="25"/>
          <w:szCs w:val="25"/>
        </w:rPr>
      </w:pPr>
      <w:r>
        <w:rPr>
          <w:rFonts w:ascii="SimHei" w:hAnsi="SimHei" w:eastAsia="SimHei" w:cs="SimHei"/>
          <w:sz w:val="25"/>
          <w:szCs w:val="25"/>
          <w:spacing w:val="1"/>
        </w:rPr>
        <w:t>十二、财政拨款：</w:t>
      </w:r>
      <w:r>
        <w:rPr>
          <w:rFonts w:ascii="FangSong" w:hAnsi="FangSong" w:eastAsia="FangSong" w:cs="FangSong"/>
          <w:sz w:val="25"/>
          <w:szCs w:val="25"/>
          <w:spacing w:val="1"/>
        </w:rPr>
        <w:t>包含一般公共预算、政府性基金预算、国有资本经营预算。</w:t>
      </w:r>
    </w:p>
    <w:sectPr>
      <w:headerReference w:type="default" r:id="rId31"/>
      <w:footerReference w:type="default" r:id="rId188"/>
      <w:pgSz w:w="11900" w:h="16840"/>
      <w:pgMar w:top="642" w:right="0" w:bottom="340" w:left="0" w:header="326" w:footer="93" w:gutter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T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SimHei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86"/>
    <w:family w:val="auto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FFFF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  <w:font w:name="STZhongsong">
    <w:panose1 w:val="02010600040101010101"/>
    <w:charset w:val="86"/>
    <w:family w:val="auto"/>
    <w:pitch w:val="variable"/>
    <w:sig w:usb0="00000287" w:usb1="080F0000" w:usb2="00000000" w:usb3="00000000" w:csb0="0004009F" w:csb1="DFD70000"/>
  </w:font>
  <w:font w:name="FangSong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STSong">
    <w:panose1 w:val="02010600040101010101"/>
    <w:charset w:val="86"/>
    <w:family w:val="auto"/>
    <w:pitch w:val="variable"/>
    <w:sig w:usb0="00000287" w:usb1="080F0000" w:usb2="00000000" w:usb3="00000000" w:csb0="0004009F" w:csb1="DFD70000"/>
  </w:font>
  <w:font w:name="Microsoft YaHei">
    <w:panose1 w:val="020B0503020204020204"/>
    <w:charset w:val="86"/>
    <w:family w:val="auto"/>
    <w:pitch w:val="variable"/>
    <w:sig w:usb0="80000287" w:usb1="2ACF3C50" w:usb2="00000016" w:usb3="00000000" w:csb0="0004001F" w:csb1="0000000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9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7"/>
        <w:position w:val="2"/>
      </w:rPr>
      <w:t>-1-</w:t>
    </w:r>
  </w:p>
</w:ftr>
</file>

<file path=word/footer10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-10-</w:t>
    </w:r>
  </w:p>
</w:ftr>
</file>

<file path=word/footer1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9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-11-</w:t>
    </w:r>
  </w:p>
</w:ftr>
</file>

<file path=word/footer1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9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-12-</w:t>
    </w:r>
  </w:p>
</w:ftr>
</file>

<file path=word/footer1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-13-</w:t>
    </w:r>
  </w:p>
</w:ftr>
</file>

<file path=word/footer14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-14-</w:t>
    </w:r>
  </w:p>
</w:ftr>
</file>

<file path=word/footer15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-15-</w:t>
    </w:r>
  </w:p>
</w:ftr>
</file>

<file path=word/footer16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-16-</w:t>
    </w:r>
  </w:p>
</w:ftr>
</file>

<file path=word/footer17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9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-17-</w:t>
    </w:r>
  </w:p>
</w:ftr>
</file>

<file path=word/footer18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-18-</w:t>
    </w:r>
  </w:p>
</w:ftr>
</file>

<file path=word/footer19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6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-19-</w:t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9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7"/>
        <w:position w:val="2"/>
      </w:rPr>
      <w:t>-2-</w:t>
    </w:r>
  </w:p>
</w:ftr>
</file>

<file path=word/footer20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-20-</w:t>
    </w:r>
  </w:p>
</w:ftr>
</file>

<file path=word/footer2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9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-21-</w:t>
    </w:r>
  </w:p>
</w:ftr>
</file>

<file path=word/footer2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9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-22-</w:t>
    </w:r>
  </w:p>
</w:ftr>
</file>

<file path=word/footer2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-23-</w:t>
    </w:r>
  </w:p>
</w:ftr>
</file>

<file path=word/footer24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-24-</w:t>
    </w:r>
  </w:p>
</w:ftr>
</file>

<file path=word/footer25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-25-</w:t>
    </w:r>
  </w:p>
</w:ftr>
</file>

<file path=word/footer26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-26-</w:t>
    </w:r>
  </w:p>
</w:ftr>
</file>

<file path=word/footer27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9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-27-</w:t>
    </w:r>
  </w:p>
</w:ftr>
</file>

<file path=word/footer28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-28-</w:t>
    </w:r>
  </w:p>
</w:ftr>
</file>

<file path=word/footer29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6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-29-</w:t>
    </w:r>
  </w:p>
</w:ftr>
</file>

<file path=word/footer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7"/>
        <w:position w:val="2"/>
      </w:rPr>
      <w:t>-3-</w:t>
    </w:r>
  </w:p>
</w:ftr>
</file>

<file path=word/footer30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-30-</w:t>
    </w:r>
  </w:p>
</w:ftr>
</file>

<file path=word/footer3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-31-</w:t>
    </w:r>
  </w:p>
</w:ftr>
</file>

<file path=word/footer3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-32-</w:t>
    </w:r>
  </w:p>
</w:ftr>
</file>

<file path=word/footer3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-33-</w:t>
    </w:r>
  </w:p>
</w:ftr>
</file>

<file path=word/footer34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-34-</w:t>
    </w:r>
  </w:p>
</w:ftr>
</file>

<file path=word/footer35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-35-</w:t>
    </w:r>
  </w:p>
</w:ftr>
</file>

<file path=word/footer36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-36-</w:t>
    </w:r>
  </w:p>
</w:ftr>
</file>

<file path=word/footer37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-37-</w:t>
    </w:r>
  </w:p>
</w:ftr>
</file>

<file path=word/footer38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-38-</w:t>
    </w:r>
  </w:p>
</w:ftr>
</file>

<file path=word/footer39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6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-39-</w:t>
    </w:r>
  </w:p>
</w:ftr>
</file>

<file path=word/footer4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7"/>
        <w:position w:val="2"/>
      </w:rPr>
      <w:t>-4-</w:t>
    </w:r>
  </w:p>
</w:ftr>
</file>

<file path=word/footer40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-40-</w:t>
    </w:r>
  </w:p>
</w:ftr>
</file>

<file path=word/footer4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-41-</w:t>
    </w:r>
  </w:p>
</w:ftr>
</file>

<file path=word/footer4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-42-</w:t>
    </w:r>
  </w:p>
</w:ftr>
</file>

<file path=word/footer4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-43-</w:t>
    </w:r>
  </w:p>
</w:ftr>
</file>

<file path=word/footer44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-44-</w:t>
    </w:r>
  </w:p>
</w:ftr>
</file>

<file path=word/footer45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-45-</w:t>
    </w:r>
  </w:p>
</w:ftr>
</file>

<file path=word/footer46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-46-</w:t>
    </w:r>
  </w:p>
</w:ftr>
</file>

<file path=word/footer47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-47-</w:t>
    </w:r>
  </w:p>
</w:ftr>
</file>

<file path=word/footer48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-48-</w:t>
    </w:r>
  </w:p>
</w:ftr>
</file>

<file path=word/footer49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6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-49-</w:t>
    </w:r>
  </w:p>
</w:ftr>
</file>

<file path=word/footer5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82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7"/>
        <w:position w:val="2"/>
      </w:rPr>
      <w:t>-5-</w:t>
    </w:r>
  </w:p>
</w:ftr>
</file>

<file path=word/footer50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-50-</w:t>
    </w:r>
  </w:p>
</w:ftr>
</file>

<file path=word/footer5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-51-</w:t>
    </w:r>
  </w:p>
</w:ftr>
</file>

<file path=word/footer5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-52-</w:t>
    </w:r>
  </w:p>
</w:ftr>
</file>

<file path=word/footer5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-53-</w:t>
    </w:r>
  </w:p>
</w:ftr>
</file>

<file path=word/footer54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-54-</w:t>
    </w:r>
  </w:p>
</w:ftr>
</file>

<file path=word/footer55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-55-</w:t>
    </w:r>
  </w:p>
</w:ftr>
</file>

<file path=word/footer56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-56-</w:t>
    </w:r>
  </w:p>
</w:ftr>
</file>

<file path=word/footer57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-57-</w:t>
    </w:r>
  </w:p>
</w:ftr>
</file>

<file path=word/footer58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-58-</w:t>
    </w:r>
  </w:p>
</w:ftr>
</file>

<file path=word/footer59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6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-59-</w:t>
    </w:r>
  </w:p>
</w:ftr>
</file>

<file path=word/footer6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82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7"/>
        <w:position w:val="2"/>
      </w:rPr>
      <w:t>-6-</w:t>
    </w:r>
  </w:p>
</w:ftr>
</file>

<file path=word/footer60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-60-</w:t>
    </w:r>
  </w:p>
</w:ftr>
</file>

<file path=word/footer6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-61-</w:t>
    </w:r>
  </w:p>
</w:ftr>
</file>

<file path=word/footer6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-62-</w:t>
    </w:r>
  </w:p>
</w:ftr>
</file>

<file path=word/footer6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-63-</w:t>
    </w:r>
  </w:p>
</w:ftr>
</file>

<file path=word/footer64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-64-</w:t>
    </w:r>
  </w:p>
</w:ftr>
</file>

<file path=word/footer65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-65-</w:t>
    </w:r>
  </w:p>
</w:ftr>
</file>

<file path=word/footer66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-66-</w:t>
    </w:r>
  </w:p>
</w:ftr>
</file>

<file path=word/footer67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-67-</w:t>
    </w:r>
  </w:p>
</w:ftr>
</file>

<file path=word/footer68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-68-</w:t>
    </w:r>
  </w:p>
</w:ftr>
</file>

<file path=word/footer69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6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-69-</w:t>
    </w:r>
  </w:p>
</w:ftr>
</file>

<file path=word/footer7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9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7"/>
        <w:position w:val="2"/>
      </w:rPr>
      <w:t>-7-</w:t>
    </w:r>
  </w:p>
</w:ftr>
</file>

<file path=word/footer70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-70-</w:t>
    </w:r>
  </w:p>
</w:ftr>
</file>

<file path=word/footer7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9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-71-</w:t>
    </w:r>
  </w:p>
</w:ftr>
</file>

<file path=word/footer7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9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-72-</w:t>
    </w:r>
  </w:p>
</w:ftr>
</file>

<file path=word/footer7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-73-</w:t>
    </w:r>
  </w:p>
</w:ftr>
</file>

<file path=word/footer74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-74-</w:t>
    </w:r>
  </w:p>
</w:ftr>
</file>

<file path=word/footer75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-75-</w:t>
    </w:r>
  </w:p>
</w:ftr>
</file>

<file path=word/footer76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-76-</w:t>
    </w:r>
  </w:p>
</w:ftr>
</file>

<file path=word/footer77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9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-77-</w:t>
    </w:r>
  </w:p>
</w:ftr>
</file>

<file path=word/footer78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-78-</w:t>
    </w:r>
  </w:p>
</w:ftr>
</file>

<file path=word/footer79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6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-79-</w:t>
    </w:r>
  </w:p>
</w:ftr>
</file>

<file path=word/footer8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7"/>
        <w:position w:val="2"/>
      </w:rPr>
      <w:t>-8-</w:t>
    </w:r>
  </w:p>
</w:ftr>
</file>

<file path=word/footer80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-80-</w:t>
    </w:r>
  </w:p>
</w:ftr>
</file>

<file path=word/footer8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bookmarkStart w:name="bookmark46" w:id="41"/>
    <w:bookmarkEnd w:id="41"/>
    <w:r>
      <w:rPr>
        <w:rFonts w:ascii="STSong" w:hAnsi="STSong" w:eastAsia="STSong" w:cs="STSong"/>
        <w:sz w:val="16"/>
        <w:szCs w:val="16"/>
        <w:spacing w:val="5"/>
        <w:position w:val="2"/>
      </w:rPr>
      <w:t>-81-</w:t>
    </w:r>
  </w:p>
</w:ftr>
</file>

<file path=word/footer8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-82-</w:t>
    </w:r>
  </w:p>
</w:ftr>
</file>

<file path=word/footer8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-83-</w:t>
    </w:r>
  </w:p>
</w:ftr>
</file>

<file path=word/footer84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-84-</w:t>
    </w:r>
  </w:p>
</w:ftr>
</file>

<file path=word/footer85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-85-</w:t>
    </w:r>
  </w:p>
</w:ftr>
</file>

<file path=word/footer86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-86-</w:t>
    </w:r>
  </w:p>
</w:ftr>
</file>

<file path=word/footer87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-87-</w:t>
    </w:r>
  </w:p>
</w:ftr>
</file>

<file path=word/footer88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7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-88-</w:t>
    </w:r>
  </w:p>
</w:ftr>
</file>

<file path=word/footer89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6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-89-</w:t>
    </w:r>
  </w:p>
</w:ftr>
</file>

<file path=word/footer9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6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7"/>
        <w:position w:val="2"/>
      </w:rPr>
      <w:t>-9-</w:t>
    </w:r>
  </w:p>
</w:ftr>
</file>

<file path=word/footer90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6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-90-</w:t>
    </w:r>
  </w:p>
</w:ftr>
</file>

<file path=word/footer9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6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-91-</w:t>
    </w:r>
  </w:p>
</w:ftr>
</file>

<file path=word/footer9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6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-92-</w:t>
    </w:r>
  </w:p>
</w:ftr>
</file>

<file path=word/footer9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6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-93-</w:t>
    </w:r>
  </w:p>
</w:ftr>
</file>

<file path=word/footer94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6" w:lineRule="exact"/>
      <w:rPr>
        <w:rFonts w:ascii="STSong" w:hAnsi="STSong" w:eastAsia="STSong" w:cs="STSong"/>
        <w:sz w:val="16"/>
        <w:szCs w:val="16"/>
      </w:rPr>
    </w:pPr>
    <w:bookmarkStart w:name="bookmark47" w:id="46"/>
    <w:bookmarkEnd w:id="46"/>
    <w:r>
      <w:rPr>
        <w:rFonts w:ascii="STSong" w:hAnsi="STSong" w:eastAsia="STSong" w:cs="STSong"/>
        <w:sz w:val="16"/>
        <w:szCs w:val="16"/>
        <w:spacing w:val="5"/>
        <w:position w:val="2"/>
      </w:rPr>
      <w:t>-94-</w:t>
    </w:r>
  </w:p>
</w:ftr>
</file>

<file path=word/footer95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6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-95-</w:t>
    </w:r>
  </w:p>
</w:ftr>
</file>

<file path=word/footer96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6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-96-</w:t>
    </w:r>
  </w:p>
</w:ftr>
</file>

<file path=word/footer97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86"/>
      <w:spacing w:line="236" w:lineRule="exact"/>
      <w:rPr>
        <w:rFonts w:ascii="STSong" w:hAnsi="STSong" w:eastAsia="STSong" w:cs="STSong"/>
        <w:sz w:val="16"/>
        <w:szCs w:val="16"/>
      </w:rPr>
    </w:pPr>
    <w:r>
      <w:rPr>
        <w:rFonts w:ascii="STSong" w:hAnsi="STSong" w:eastAsia="STSong" w:cs="STSong"/>
        <w:sz w:val="16"/>
        <w:szCs w:val="16"/>
        <w:spacing w:val="5"/>
        <w:position w:val="2"/>
      </w:rPr>
      <w:t>-97-</w:t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>
      <w:pict>
        <v:shape id="PowerPlusWaterMarkObject2" style="position:absolute;margin-left:86.92pt;margin-top:44.1055pt;mso-position-vertical-relative:page;mso-position-horizontal-relative:page;width:119.4pt;height:18.85pt;z-index:-25165824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4" style="position:absolute;margin-left:-13.08pt;margin-top:288.105pt;mso-position-vertical-relative:page;mso-position-horizontal-relative:page;width:119.4pt;height:18.85pt;z-index:-25165721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6" style="position:absolute;margin-left:491.92pt;margin-top:44.1055pt;mso-position-vertical-relative:page;mso-position-horizontal-relative:page;width:119.4pt;height:18.85pt;z-index:-25165619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8" style="position:absolute;margin-left:391.92pt;margin-top:288.105pt;mso-position-vertical-relative:page;mso-position-horizontal-relative:page;width:119.4pt;height:18.85pt;z-index:-25165516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0" style="position:absolute;margin-left:-13.08pt;margin-top:776.106pt;mso-position-vertical-relative:page;mso-position-horizontal-relative:page;width:119.4pt;height:18.85pt;z-index:-25165414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2" style="position:absolute;margin-left:391.92pt;margin-top:776.106pt;mso-position-vertical-relative:page;mso-position-horizontal-relative:page;width:119.4pt;height:18.85pt;z-index:-25165312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4" style="position:absolute;margin-left:86.92pt;margin-top:532.106pt;mso-position-vertical-relative:page;mso-position-horizontal-relative:page;width:119.4pt;height:18.85pt;z-index:-25165209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6" style="position:absolute;margin-left:491.92pt;margin-top:532.106pt;mso-position-vertical-relative:page;mso-position-horizontal-relative:page;width:119.4pt;height:18.85pt;z-index:-25165107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/>
  </w:p>
</w:hdr>
</file>

<file path=word/header10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649"/>
      <w:spacing w:before="32" w:line="227" w:lineRule="auto"/>
      <w:rPr>
        <w:rFonts w:ascii="STSong" w:hAnsi="STSong" w:eastAsia="STSong" w:cs="STSong"/>
        <w:sz w:val="16"/>
        <w:szCs w:val="16"/>
      </w:rPr>
    </w:pPr>
    <w:r>
      <w:pict>
        <v:shape id="PowerPlusWaterMarkObject154" style="position:absolute;margin-left:86.92pt;margin-top:27.7862pt;mso-position-vertical-relative:text;mso-position-horizontal-relative:text;width:119.4pt;height:18.85pt;z-index:-251572224;rotation:330;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56" style="position:absolute;margin-left:-13.08pt;margin-top:288.105pt;mso-position-vertical-relative:page;mso-position-horizontal-relative:page;width:119.4pt;height:18.85pt;z-index:-25157632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58" style="position:absolute;margin-left:491.92pt;margin-top:44.1055pt;mso-position-vertical-relative:page;mso-position-horizontal-relative:page;width:119.4pt;height:18.85pt;z-index:-25157324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60" style="position:absolute;margin-left:391.92pt;margin-top:288.105pt;mso-position-vertical-relative:page;mso-position-horizontal-relative:page;width:119.4pt;height:18.85pt;z-index:-25157939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62" style="position:absolute;margin-left:86.92pt;margin-top:532.106pt;mso-position-vertical-relative:page;mso-position-horizontal-relative:page;width:119.4pt;height:18.85pt;z-index:-25157529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64" style="position:absolute;margin-left:-13.08pt;margin-top:776.106pt;mso-position-vertical-relative:page;mso-position-horizontal-relative:page;width:119.4pt;height:18.85pt;z-index:-25157734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66" style="position:absolute;margin-left:491.92pt;margin-top:532.106pt;mso-position-vertical-relative:page;mso-position-horizontal-relative:page;width:119.4pt;height:18.85pt;z-index:-25157836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68" style="position:absolute;margin-left:391.92pt;margin-top:776.106pt;mso-position-vertical-relative:page;mso-position-horizontal-relative:page;width:119.4pt;height:18.85pt;z-index:-25158041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_x0000_s170" style="position:absolute;margin-left:30pt;margin-top:29.5pt;mso-position-vertical-relative:page;mso-position-horizontal-relative:page;width:535pt;height:1pt;z-index:-251574272;" o:allowincell="f" filled="false" strokecolor="#646464" strokeweight="1.00pt" coordsize="10700,20" coordorigin="0,0" path="m0,10l10700,10e">
          <v:stroke joinstyle="miter" miterlimit="10"/>
        </v:shape>
      </w:pict>
    </w:r>
    <w:r>
      <w:rPr>
        <w:rFonts w:ascii="STSong" w:hAnsi="STSong" w:eastAsia="STSong" w:cs="STSong"/>
        <w:sz w:val="16"/>
        <w:szCs w:val="16"/>
        <w:spacing w:val="-1"/>
      </w:rPr>
      <w:t>兴县民政局2024年部门预算公开报告</w:t>
    </w:r>
  </w:p>
</w:hdr>
</file>

<file path=word/header1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649"/>
      <w:spacing w:before="32" w:line="227" w:lineRule="auto"/>
      <w:rPr>
        <w:rFonts w:ascii="STSong" w:hAnsi="STSong" w:eastAsia="STSong" w:cs="STSong"/>
        <w:sz w:val="16"/>
        <w:szCs w:val="16"/>
      </w:rPr>
    </w:pPr>
    <w:r>
      <w:pict>
        <v:shape id="PowerPlusWaterMarkObject172" style="position:absolute;margin-left:86.92pt;margin-top:27.7862pt;mso-position-vertical-relative:text;mso-position-horizontal-relative:text;width:119.4pt;height:18.85pt;z-index:-251563008;rotation:330;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74" style="position:absolute;margin-left:-13.08pt;margin-top:288.105pt;mso-position-vertical-relative:page;mso-position-horizontal-relative:page;width:119.4pt;height:18.85pt;z-index:-25157120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76" style="position:absolute;margin-left:491.92pt;margin-top:44.1055pt;mso-position-vertical-relative:page;mso-position-horizontal-relative:page;width:119.4pt;height:18.85pt;z-index:-25156403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78" style="position:absolute;margin-left:391.92pt;margin-top:288.105pt;mso-position-vertical-relative:page;mso-position-horizontal-relative:page;width:119.4pt;height:18.85pt;z-index:-25157017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80" style="position:absolute;margin-left:86.92pt;margin-top:532.106pt;mso-position-vertical-relative:page;mso-position-horizontal-relative:page;width:119.4pt;height:18.85pt;z-index:-25156812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82" style="position:absolute;margin-left:-13.08pt;margin-top:776.106pt;mso-position-vertical-relative:page;mso-position-horizontal-relative:page;width:119.4pt;height:18.85pt;z-index:-25156608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84" style="position:absolute;margin-left:491.92pt;margin-top:532.106pt;mso-position-vertical-relative:page;mso-position-horizontal-relative:page;width:119.4pt;height:18.85pt;z-index:-25156915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86" style="position:absolute;margin-left:391.92pt;margin-top:776.106pt;mso-position-vertical-relative:page;mso-position-horizontal-relative:page;width:119.4pt;height:18.85pt;z-index:-25156710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_x0000_s188" style="position:absolute;margin-left:30pt;margin-top:29.5pt;mso-position-vertical-relative:page;mso-position-horizontal-relative:page;width:535pt;height:1pt;z-index:-251565056;" o:allowincell="f" filled="false" strokecolor="#646464" strokeweight="1.00pt" coordsize="10700,20" coordorigin="0,0" path="m0,10l10700,10e">
          <v:stroke joinstyle="miter" miterlimit="10"/>
        </v:shape>
      </w:pict>
    </w:r>
    <w:r>
      <w:rPr>
        <w:rFonts w:ascii="STSong" w:hAnsi="STSong" w:eastAsia="STSong" w:cs="STSong"/>
        <w:sz w:val="16"/>
        <w:szCs w:val="16"/>
        <w:spacing w:val="-1"/>
      </w:rPr>
      <w:t>兴县民政局2024年部门预算公开报告</w:t>
    </w:r>
  </w:p>
</w:hdr>
</file>

<file path=word/header1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649"/>
      <w:spacing w:before="32" w:line="227" w:lineRule="auto"/>
      <w:rPr>
        <w:rFonts w:ascii="STSong" w:hAnsi="STSong" w:eastAsia="STSong" w:cs="STSong"/>
        <w:sz w:val="16"/>
        <w:szCs w:val="16"/>
      </w:rPr>
    </w:pPr>
    <w:r>
      <w:pict>
        <v:shape id="PowerPlusWaterMarkObject190" style="position:absolute;margin-left:86.92pt;margin-top:27.7862pt;mso-position-vertical-relative:text;mso-position-horizontal-relative:text;width:119.4pt;height:18.85pt;z-index:-251553792;rotation:330;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92" style="position:absolute;margin-left:-13.08pt;margin-top:288.105pt;mso-position-vertical-relative:page;mso-position-horizontal-relative:page;width:119.4pt;height:18.85pt;z-index:-25155788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94" style="position:absolute;margin-left:491.92pt;margin-top:44.1055pt;mso-position-vertical-relative:page;mso-position-horizontal-relative:page;width:119.4pt;height:18.85pt;z-index:-25155481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96" style="position:absolute;margin-left:391.92pt;margin-top:288.105pt;mso-position-vertical-relative:page;mso-position-horizontal-relative:page;width:119.4pt;height:18.85pt;z-index:-25156096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98" style="position:absolute;margin-left:86.92pt;margin-top:532.106pt;mso-position-vertical-relative:page;mso-position-horizontal-relative:page;width:119.4pt;height:18.85pt;z-index:-25156198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00" style="position:absolute;margin-left:-13.08pt;margin-top:776.106pt;mso-position-vertical-relative:page;mso-position-horizontal-relative:page;width:119.4pt;height:18.85pt;z-index:-25155993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02" style="position:absolute;margin-left:491.92pt;margin-top:532.106pt;mso-position-vertical-relative:page;mso-position-horizontal-relative:page;width:119.4pt;height:18.85pt;z-index:-25155891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04" style="position:absolute;margin-left:391.92pt;margin-top:776.106pt;mso-position-vertical-relative:page;mso-position-horizontal-relative:page;width:119.4pt;height:18.85pt;z-index:-25155686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_x0000_s206" style="position:absolute;margin-left:30pt;margin-top:29.5pt;mso-position-vertical-relative:page;mso-position-horizontal-relative:page;width:535pt;height:1pt;z-index:-251555840;" o:allowincell="f" filled="false" strokecolor="#646464" strokeweight="1.00pt" coordsize="10700,20" coordorigin="0,0" path="m0,10l10700,10e">
          <v:stroke joinstyle="miter" miterlimit="10"/>
        </v:shape>
      </w:pict>
    </w:r>
    <w:r>
      <w:rPr>
        <w:rFonts w:ascii="STSong" w:hAnsi="STSong" w:eastAsia="STSong" w:cs="STSong"/>
        <w:sz w:val="16"/>
        <w:szCs w:val="16"/>
        <w:spacing w:val="-1"/>
      </w:rPr>
      <w:t>兴县民政局2024年部门预算公开报告</w:t>
    </w:r>
  </w:p>
</w:hdr>
</file>

<file path=word/header1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649"/>
      <w:spacing w:before="32" w:line="227" w:lineRule="auto"/>
      <w:rPr>
        <w:rFonts w:ascii="STSong" w:hAnsi="STSong" w:eastAsia="STSong" w:cs="STSong"/>
        <w:sz w:val="16"/>
        <w:szCs w:val="16"/>
      </w:rPr>
    </w:pPr>
    <w:r>
      <w:pict>
        <v:shape id="PowerPlusWaterMarkObject208" style="position:absolute;margin-left:86.92pt;margin-top:27.7862pt;mso-position-vertical-relative:text;mso-position-horizontal-relative:text;width:119.4pt;height:18.85pt;z-index:-251544576;rotation:330;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10" style="position:absolute;margin-left:-13.08pt;margin-top:288.105pt;mso-position-vertical-relative:page;mso-position-horizontal-relative:page;width:119.4pt;height:18.85pt;z-index:-25155072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12" style="position:absolute;margin-left:491.92pt;margin-top:44.1055pt;mso-position-vertical-relative:page;mso-position-horizontal-relative:page;width:119.4pt;height:18.85pt;z-index:-25154560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14" style="position:absolute;margin-left:391.92pt;margin-top:288.105pt;mso-position-vertical-relative:page;mso-position-horizontal-relative:page;width:119.4pt;height:18.85pt;z-index:-25154969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16" style="position:absolute;margin-left:86.92pt;margin-top:532.106pt;mso-position-vertical-relative:page;mso-position-horizontal-relative:page;width:119.4pt;height:18.85pt;z-index:-25155174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18" style="position:absolute;margin-left:-13.08pt;margin-top:776.106pt;mso-position-vertical-relative:page;mso-position-horizontal-relative:page;width:119.4pt;height:18.85pt;z-index:-25154764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20" style="position:absolute;margin-left:491.92pt;margin-top:532.106pt;mso-position-vertical-relative:page;mso-position-horizontal-relative:page;width:119.4pt;height:18.85pt;z-index:-25155276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22" style="position:absolute;margin-left:391.92pt;margin-top:776.106pt;mso-position-vertical-relative:page;mso-position-horizontal-relative:page;width:119.4pt;height:18.85pt;z-index:-25154867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_x0000_s224" style="position:absolute;margin-left:30pt;margin-top:29.5pt;mso-position-vertical-relative:page;mso-position-horizontal-relative:page;width:535pt;height:1pt;z-index:-251546624;" o:allowincell="f" filled="false" strokecolor="#646464" strokeweight="1.00pt" coordsize="10700,20" coordorigin="0,0" path="m0,10l10700,10e">
          <v:stroke joinstyle="miter" miterlimit="10"/>
        </v:shape>
      </w:pict>
    </w:r>
    <w:r>
      <w:rPr>
        <w:rFonts w:ascii="STSong" w:hAnsi="STSong" w:eastAsia="STSong" w:cs="STSong"/>
        <w:sz w:val="16"/>
        <w:szCs w:val="16"/>
        <w:spacing w:val="-1"/>
      </w:rPr>
      <w:t>兴县民政局2024年部门预算公开报告</w:t>
    </w:r>
  </w:p>
</w:hdr>
</file>

<file path=word/header14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649"/>
      <w:spacing w:before="32" w:line="227" w:lineRule="auto"/>
      <w:rPr>
        <w:rFonts w:ascii="STSong" w:hAnsi="STSong" w:eastAsia="STSong" w:cs="STSong"/>
        <w:sz w:val="16"/>
        <w:szCs w:val="16"/>
      </w:rPr>
    </w:pPr>
    <w:r>
      <w:pict>
        <v:shape id="PowerPlusWaterMarkObject226" style="position:absolute;margin-left:86.92pt;margin-top:27.7862pt;mso-position-vertical-relative:text;mso-position-horizontal-relative:text;width:119.4pt;height:18.85pt;z-index:-251535360;rotation:330;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28" style="position:absolute;margin-left:-13.08pt;margin-top:288.105pt;mso-position-vertical-relative:page;mso-position-horizontal-relative:page;width:119.4pt;height:18.85pt;z-index:-25153843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30" style="position:absolute;margin-left:491.92pt;margin-top:44.1055pt;mso-position-vertical-relative:page;mso-position-horizontal-relative:page;width:119.4pt;height:18.85pt;z-index:-25153638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32" style="position:absolute;margin-left:391.92pt;margin-top:288.105pt;mso-position-vertical-relative:page;mso-position-horizontal-relative:page;width:119.4pt;height:18.85pt;z-index:-25154252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34" style="position:absolute;margin-left:86.92pt;margin-top:532.106pt;mso-position-vertical-relative:page;mso-position-horizontal-relative:page;width:119.4pt;height:18.85pt;z-index:-25154150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36" style="position:absolute;margin-left:-13.08pt;margin-top:776.106pt;mso-position-vertical-relative:page;mso-position-horizontal-relative:page;width:119.4pt;height:18.85pt;z-index:-25154355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38" style="position:absolute;margin-left:491.92pt;margin-top:532.106pt;mso-position-vertical-relative:page;mso-position-horizontal-relative:page;width:119.4pt;height:18.85pt;z-index:-25154048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40" style="position:absolute;margin-left:391.92pt;margin-top:776.106pt;mso-position-vertical-relative:page;mso-position-horizontal-relative:page;width:119.4pt;height:18.85pt;z-index:-25153945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_x0000_s242" style="position:absolute;margin-left:30pt;margin-top:29.5pt;mso-position-vertical-relative:page;mso-position-horizontal-relative:page;width:535pt;height:1pt;z-index:-251537408;" o:allowincell="f" filled="false" strokecolor="#646464" strokeweight="1.00pt" coordsize="10700,20" coordorigin="0,0" path="m0,10l10700,10e">
          <v:stroke joinstyle="miter" miterlimit="10"/>
        </v:shape>
      </w:pict>
    </w:r>
    <w:r>
      <w:rPr>
        <w:rFonts w:ascii="STSong" w:hAnsi="STSong" w:eastAsia="STSong" w:cs="STSong"/>
        <w:sz w:val="16"/>
        <w:szCs w:val="16"/>
        <w:spacing w:val="-1"/>
      </w:rPr>
      <w:t>兴县民政局2024年部门预算公开报告</w:t>
    </w:r>
  </w:p>
</w:hdr>
</file>

<file path=word/header15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649"/>
      <w:spacing w:before="32" w:line="227" w:lineRule="auto"/>
      <w:rPr>
        <w:rFonts w:ascii="STSong" w:hAnsi="STSong" w:eastAsia="STSong" w:cs="STSong"/>
        <w:sz w:val="16"/>
        <w:szCs w:val="16"/>
      </w:rPr>
    </w:pPr>
    <w:r>
      <w:pict>
        <v:shape id="PowerPlusWaterMarkObject244" style="position:absolute;margin-left:86.92pt;margin-top:27.7862pt;mso-position-vertical-relative:text;mso-position-horizontal-relative:text;width:119.4pt;height:18.85pt;z-index:-251526144;rotation:330;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46" style="position:absolute;margin-left:-13.08pt;margin-top:288.105pt;mso-position-vertical-relative:page;mso-position-horizontal-relative:page;width:119.4pt;height:18.85pt;z-index:-25153228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48" style="position:absolute;margin-left:491.92pt;margin-top:44.1055pt;mso-position-vertical-relative:page;mso-position-horizontal-relative:page;width:119.4pt;height:18.85pt;z-index:-25152716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50" style="position:absolute;margin-left:391.92pt;margin-top:288.105pt;mso-position-vertical-relative:page;mso-position-horizontal-relative:page;width:119.4pt;height:18.85pt;z-index:-25153433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52" style="position:absolute;margin-left:86.92pt;margin-top:532.106pt;mso-position-vertical-relative:page;mso-position-horizontal-relative:page;width:119.4pt;height:18.85pt;z-index:-25153331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54" style="position:absolute;margin-left:-13.08pt;margin-top:776.106pt;mso-position-vertical-relative:page;mso-position-horizontal-relative:page;width:119.4pt;height:18.85pt;z-index:-25152921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56" style="position:absolute;margin-left:491.92pt;margin-top:532.106pt;mso-position-vertical-relative:page;mso-position-horizontal-relative:page;width:119.4pt;height:18.85pt;z-index:-25153126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58" style="position:absolute;margin-left:391.92pt;margin-top:776.106pt;mso-position-vertical-relative:page;mso-position-horizontal-relative:page;width:119.4pt;height:18.85pt;z-index:-25153024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_x0000_s260" style="position:absolute;margin-left:30pt;margin-top:29.5pt;mso-position-vertical-relative:page;mso-position-horizontal-relative:page;width:535pt;height:1pt;z-index:-251528192;" o:allowincell="f" filled="false" strokecolor="#646464" strokeweight="1.00pt" coordsize="10700,20" coordorigin="0,0" path="m0,10l10700,10e">
          <v:stroke joinstyle="miter" miterlimit="10"/>
        </v:shape>
      </w:pict>
    </w:r>
    <w:r>
      <w:rPr>
        <w:rFonts w:ascii="STSong" w:hAnsi="STSong" w:eastAsia="STSong" w:cs="STSong"/>
        <w:sz w:val="16"/>
        <w:szCs w:val="16"/>
        <w:spacing w:val="-1"/>
      </w:rPr>
      <w:t>兴县民政局2024年部门预算公开报告</w:t>
    </w:r>
  </w:p>
</w:hdr>
</file>

<file path=word/header16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649"/>
      <w:spacing w:before="32" w:line="227" w:lineRule="auto"/>
      <w:rPr>
        <w:rFonts w:ascii="STSong" w:hAnsi="STSong" w:eastAsia="STSong" w:cs="STSong"/>
        <w:sz w:val="16"/>
        <w:szCs w:val="16"/>
      </w:rPr>
    </w:pPr>
    <w:r>
      <w:pict>
        <v:shape id="PowerPlusWaterMarkObject262" style="position:absolute;margin-left:86.92pt;margin-top:27.7862pt;mso-position-vertical-relative:text;mso-position-horizontal-relative:text;width:119.4pt;height:18.85pt;z-index:-251517952;rotation:330;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64" style="position:absolute;margin-left:-13.08pt;margin-top:288.105pt;mso-position-vertical-relative:page;mso-position-horizontal-relative:page;width:119.4pt;height:18.85pt;z-index:-25152512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66" style="position:absolute;margin-left:491.92pt;margin-top:44.1055pt;mso-position-vertical-relative:page;mso-position-horizontal-relative:page;width:119.4pt;height:18.85pt;z-index:-25151897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68" style="position:absolute;margin-left:391.92pt;margin-top:288.105pt;mso-position-vertical-relative:page;mso-position-horizontal-relative:page;width:119.4pt;height:18.85pt;z-index:-25152409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70" style="position:absolute;margin-left:-13.08pt;margin-top:776.106pt;mso-position-vertical-relative:page;mso-position-horizontal-relative:page;width:119.4pt;height:18.85pt;z-index:-25152204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72" style="position:absolute;margin-left:491.92pt;margin-top:532.106pt;mso-position-vertical-relative:page;mso-position-horizontal-relative:page;width:119.4pt;height:18.85pt;z-index:-25152102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74" style="position:absolute;margin-left:391.92pt;margin-top:776.106pt;mso-position-vertical-relative:page;mso-position-horizontal-relative:page;width:119.4pt;height:18.85pt;z-index:-25152307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_x0000_s276" style="position:absolute;margin-left:30pt;margin-top:29.5pt;mso-position-vertical-relative:page;mso-position-horizontal-relative:page;width:535pt;height:1pt;z-index:-251520000;" o:allowincell="f" filled="false" strokecolor="#646464" strokeweight="1.00pt" coordsize="10700,20" coordorigin="0,0" path="m0,10l10700,10e">
          <v:stroke joinstyle="miter" miterlimit="10"/>
        </v:shape>
      </w:pict>
    </w:r>
    <w:r>
      <w:rPr>
        <w:rFonts w:ascii="STSong" w:hAnsi="STSong" w:eastAsia="STSong" w:cs="STSong"/>
        <w:sz w:val="16"/>
        <w:szCs w:val="16"/>
        <w:spacing w:val="-1"/>
      </w:rPr>
      <w:t>兴县民政局2024年部门预算公开报告</w:t>
    </w:r>
  </w:p>
</w:hdr>
</file>

<file path=word/header17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649"/>
      <w:spacing w:before="32" w:line="227" w:lineRule="auto"/>
      <w:rPr>
        <w:rFonts w:ascii="STSong" w:hAnsi="STSong" w:eastAsia="STSong" w:cs="STSong"/>
        <w:sz w:val="16"/>
        <w:szCs w:val="16"/>
      </w:rPr>
    </w:pPr>
    <w:r>
      <w:pict>
        <v:shape id="PowerPlusWaterMarkObject280" style="position:absolute;margin-left:86.92pt;margin-top:27.7862pt;mso-position-vertical-relative:text;mso-position-horizontal-relative:text;width:119.4pt;height:18.85pt;z-index:-251510784;rotation:330;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82" style="position:absolute;margin-left:-13.08pt;margin-top:288.105pt;mso-position-vertical-relative:page;mso-position-horizontal-relative:page;width:119.4pt;height:18.85pt;z-index:-25151385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84" style="position:absolute;margin-left:491.92pt;margin-top:44.1055pt;mso-position-vertical-relative:page;mso-position-horizontal-relative:page;width:119.4pt;height:18.85pt;z-index:-25151180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86" style="position:absolute;margin-left:391.92pt;margin-top:288.105pt;mso-position-vertical-relative:page;mso-position-horizontal-relative:page;width:119.4pt;height:18.85pt;z-index:-25151488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88" style="position:absolute;margin-left:86.92pt;margin-top:532.106pt;mso-position-vertical-relative:page;mso-position-horizontal-relative:page;width:119.4pt;height:18.85pt;z-index:-25151692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90" style="position:absolute;margin-left:491.92pt;margin-top:532.106pt;mso-position-vertical-relative:page;mso-position-horizontal-relative:page;width:119.4pt;height:18.85pt;z-index:-25151590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_x0000_s292" style="position:absolute;margin-left:30pt;margin-top:29.5pt;mso-position-vertical-relative:page;mso-position-horizontal-relative:page;width:535pt;height:1pt;z-index:-251512832;" o:allowincell="f" filled="false" strokecolor="#646464" strokeweight="1.00pt" coordsize="10700,20" coordorigin="0,0" path="m0,10l10700,10e">
          <v:stroke joinstyle="miter" miterlimit="10"/>
        </v:shape>
      </w:pict>
    </w:r>
    <w:r>
      <w:rPr>
        <w:rFonts w:ascii="STSong" w:hAnsi="STSong" w:eastAsia="STSong" w:cs="STSong"/>
        <w:sz w:val="16"/>
        <w:szCs w:val="16"/>
        <w:spacing w:val="-1"/>
      </w:rPr>
      <w:t>兴县民政局2024年部门预算公开报告</w:t>
    </w:r>
  </w:p>
</w:hdr>
</file>

<file path=word/header18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649"/>
      <w:spacing w:before="32" w:line="227" w:lineRule="auto"/>
      <w:rPr>
        <w:rFonts w:ascii="STSong" w:hAnsi="STSong" w:eastAsia="STSong" w:cs="STSong"/>
        <w:sz w:val="16"/>
        <w:szCs w:val="16"/>
      </w:rPr>
    </w:pPr>
    <w:r>
      <w:pict>
        <v:shape id="PowerPlusWaterMarkObject298" style="position:absolute;margin-left:86.92pt;margin-top:27.7862pt;mso-position-vertical-relative:text;mso-position-horizontal-relative:text;width:119.4pt;height:18.85pt;z-index:-251506688;rotation:330;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300" style="position:absolute;margin-left:-13.08pt;margin-top:776.106pt;mso-position-vertical-relative:page;mso-position-horizontal-relative:page;width:119.4pt;height:18.85pt;z-index:-25150873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302" style="position:absolute;margin-left:391.92pt;margin-top:776.106pt;mso-position-vertical-relative:page;mso-position-horizontal-relative:page;width:119.4pt;height:18.85pt;z-index:-25150976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_x0000_s304" style="position:absolute;margin-left:30pt;margin-top:29.5pt;mso-position-vertical-relative:page;mso-position-horizontal-relative:page;width:535pt;height:1pt;z-index:-251507712;" o:allowincell="f" filled="false" strokecolor="#646464" strokeweight="1.00pt" coordsize="10700,20" coordorigin="0,0" path="m0,10l10700,10e">
          <v:stroke joinstyle="miter" miterlimit="10"/>
        </v:shape>
      </w:pict>
    </w:r>
    <w:r>
      <w:rPr>
        <w:rFonts w:ascii="STSong" w:hAnsi="STSong" w:eastAsia="STSong" w:cs="STSong"/>
        <w:sz w:val="16"/>
        <w:szCs w:val="16"/>
        <w:spacing w:val="-1"/>
      </w:rPr>
      <w:t>兴县民政局2024年部门预算公开报告</w:t>
    </w:r>
  </w:p>
</w:hdr>
</file>

<file path=word/header19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649"/>
      <w:spacing w:before="32" w:line="227" w:lineRule="auto"/>
      <w:rPr>
        <w:rFonts w:ascii="STSong" w:hAnsi="STSong" w:eastAsia="STSong" w:cs="STSong"/>
        <w:sz w:val="16"/>
        <w:szCs w:val="16"/>
      </w:rPr>
    </w:pPr>
    <w:r>
      <w:pict>
        <v:shape id="PowerPlusWaterMarkObject866" style="position:absolute;margin-left:86.92pt;margin-top:27.7862pt;mso-position-vertical-relative:text;mso-position-horizontal-relative:text;width:119.4pt;height:18.85pt;z-index:-251497472;rotation:330;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868" style="position:absolute;margin-left:-13.08pt;margin-top:288.105pt;mso-position-vertical-relative:page;mso-position-horizontal-relative:page;width:119.4pt;height:18.85pt;z-index:-25150566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870" style="position:absolute;margin-left:491.92pt;margin-top:44.1055pt;mso-position-vertical-relative:page;mso-position-horizontal-relative:page;width:119.4pt;height:18.85pt;z-index:-25149849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872" style="position:absolute;margin-left:391.92pt;margin-top:288.105pt;mso-position-vertical-relative:page;mso-position-horizontal-relative:page;width:119.4pt;height:18.85pt;z-index:-25150054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874" style="position:absolute;margin-left:86.92pt;margin-top:532.106pt;mso-position-vertical-relative:page;mso-position-horizontal-relative:page;width:119.4pt;height:18.85pt;z-index:-25150361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876" style="position:absolute;margin-left:-13.08pt;margin-top:776.106pt;mso-position-vertical-relative:page;mso-position-horizontal-relative:page;width:119.4pt;height:18.85pt;z-index:-25150156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878" style="position:absolute;margin-left:491.92pt;margin-top:532.106pt;mso-position-vertical-relative:page;mso-position-horizontal-relative:page;width:119.4pt;height:18.85pt;z-index:-25150464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880" style="position:absolute;margin-left:391.92pt;margin-top:776.106pt;mso-position-vertical-relative:page;mso-position-horizontal-relative:page;width:119.4pt;height:18.85pt;z-index:-25150259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_x0000_s882" style="position:absolute;margin-left:30pt;margin-top:29.5pt;mso-position-vertical-relative:page;mso-position-horizontal-relative:page;width:535pt;height:1pt;z-index:-251499520;" o:allowincell="f" filled="false" strokecolor="#646464" strokeweight="1.00pt" coordsize="10700,20" coordorigin="0,0" path="m0,10l10700,10e">
          <v:stroke joinstyle="miter" miterlimit="10"/>
        </v:shape>
      </w:pict>
    </w:r>
    <w:r>
      <w:rPr>
        <w:rFonts w:ascii="STSong" w:hAnsi="STSong" w:eastAsia="STSong" w:cs="STSong"/>
        <w:sz w:val="16"/>
        <w:szCs w:val="16"/>
        <w:spacing w:val="-1"/>
      </w:rPr>
      <w:t>兴县民政局2024年部门预算公开报告</w:t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>
      <w:pict>
        <v:shape id="PowerPlusWaterMarkObject18" style="position:absolute;margin-left:86.92pt;margin-top:532.106pt;mso-position-vertical-relative:page;mso-position-horizontal-relative:page;width:119.4pt;height:18.85pt;z-index:-25165004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0" style="position:absolute;margin-left:-13.08pt;margin-top:776.106pt;mso-position-vertical-relative:page;mso-position-horizontal-relative:page;width:119.4pt;height:18.85pt;z-index:-25164902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2" style="position:absolute;margin-left:491.92pt;margin-top:532.106pt;mso-position-vertical-relative:page;mso-position-horizontal-relative:page;width:119.4pt;height:18.85pt;z-index:-25164800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4" style="position:absolute;margin-left:-13.08pt;margin-top:288.105pt;mso-position-vertical-relative:page;mso-position-horizontal-relative:page;width:119.4pt;height:18.85pt;z-index:-25164697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6" style="position:absolute;margin-left:86.92pt;margin-top:44.1055pt;mso-position-vertical-relative:page;mso-position-horizontal-relative:page;width:119.4pt;height:18.85pt;z-index:-25164595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28" style="position:absolute;margin-left:491.92pt;margin-top:44.1055pt;mso-position-vertical-relative:page;mso-position-horizontal-relative:page;width:119.4pt;height:18.85pt;z-index:-25164492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30" style="position:absolute;margin-left:391.92pt;margin-top:776.106pt;mso-position-vertical-relative:page;mso-position-horizontal-relative:page;width:119.4pt;height:18.85pt;z-index:-25164390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32" style="position:absolute;margin-left:391.92pt;margin-top:288.105pt;mso-position-vertical-relative:page;mso-position-horizontal-relative:page;width:119.4pt;height:18.85pt;z-index:-25164288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/>
  </w:p>
</w:hdr>
</file>

<file path=word/header20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649"/>
      <w:spacing w:before="32" w:line="227" w:lineRule="auto"/>
      <w:rPr>
        <w:rFonts w:ascii="STSong" w:hAnsi="STSong" w:eastAsia="STSong" w:cs="STSong"/>
        <w:sz w:val="16"/>
        <w:szCs w:val="16"/>
      </w:rPr>
    </w:pPr>
    <w:r>
      <w:pict>
        <v:shape id="PowerPlusWaterMarkObject884" style="position:absolute;margin-left:86.92pt;margin-top:27.7862pt;mso-position-vertical-relative:text;mso-position-horizontal-relative:text;width:119.4pt;height:18.85pt;z-index:-251491328;rotation:330;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886" style="position:absolute;margin-left:491.92pt;margin-top:44.1055pt;mso-position-vertical-relative:page;mso-position-horizontal-relative:page;width:119.4pt;height:18.85pt;z-index:-25149235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888" style="position:absolute;margin-left:-13.08pt;margin-top:776.106pt;mso-position-vertical-relative:page;mso-position-horizontal-relative:page;width:119.4pt;height:18.85pt;z-index:-25149440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890" style="position:absolute;margin-left:491.92pt;margin-top:532.106pt;mso-position-vertical-relative:page;mso-position-horizontal-relative:page;width:119.4pt;height:18.85pt;z-index:-25149644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892" style="position:absolute;margin-left:391.92pt;margin-top:776.106pt;mso-position-vertical-relative:page;mso-position-horizontal-relative:page;width:119.4pt;height:18.85pt;z-index:-25149542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_x0000_s894" style="position:absolute;margin-left:30pt;margin-top:29.5pt;mso-position-vertical-relative:page;mso-position-horizontal-relative:page;width:535pt;height:1pt;z-index:-251493376;" o:allowincell="f" filled="false" strokecolor="#646464" strokeweight="1.00pt" coordsize="10700,20" coordorigin="0,0" path="m0,10l10700,10e">
          <v:stroke joinstyle="miter" miterlimit="10"/>
        </v:shape>
      </w:pict>
    </w:r>
    <w:r>
      <w:rPr>
        <w:rFonts w:ascii="STSong" w:hAnsi="STSong" w:eastAsia="STSong" w:cs="STSong"/>
        <w:sz w:val="16"/>
        <w:szCs w:val="16"/>
        <w:spacing w:val="-1"/>
      </w:rPr>
      <w:t>兴县民政局2024年部门预算公开报告</w:t>
    </w:r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>
      <w:pict>
        <v:shape id="PowerPlusWaterMarkObject34" style="position:absolute;margin-left:491.92pt;margin-top:44.1055pt;mso-position-vertical-relative:page;mso-position-horizontal-relative:page;width:119.4pt;height:18.85pt;z-index:-25164185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36" style="position:absolute;margin-left:86.92pt;margin-top:44.1055pt;mso-position-vertical-relative:page;mso-position-horizontal-relative:page;width:119.4pt;height:18.85pt;z-index:-25164083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38" style="position:absolute;margin-left:-13.08pt;margin-top:288.105pt;mso-position-vertical-relative:page;mso-position-horizontal-relative:page;width:119.4pt;height:18.85pt;z-index:-25163980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40" style="position:absolute;margin-left:391.92pt;margin-top:288.105pt;mso-position-vertical-relative:page;mso-position-horizontal-relative:page;width:119.4pt;height:18.85pt;z-index:-25163878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42" style="position:absolute;margin-left:-13.08pt;margin-top:776.106pt;mso-position-vertical-relative:page;mso-position-horizontal-relative:page;width:119.4pt;height:18.85pt;z-index:-25163776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44" style="position:absolute;margin-left:391.92pt;margin-top:776.106pt;mso-position-vertical-relative:page;mso-position-horizontal-relative:page;width:119.4pt;height:18.85pt;z-index:-25163673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46" style="position:absolute;margin-left:86.92pt;margin-top:532.106pt;mso-position-vertical-relative:page;mso-position-horizontal-relative:page;width:119.4pt;height:18.85pt;z-index:-25163571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48" style="position:absolute;margin-left:491.92pt;margin-top:532.106pt;mso-position-vertical-relative:page;mso-position-horizontal-relative:page;width:119.4pt;height:18.85pt;z-index:-25163468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/>
  </w:p>
</w:hdr>
</file>

<file path=word/header4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649"/>
      <w:spacing w:before="32" w:line="227" w:lineRule="auto"/>
      <w:rPr>
        <w:rFonts w:ascii="STSong" w:hAnsi="STSong" w:eastAsia="STSong" w:cs="STSong"/>
        <w:sz w:val="16"/>
        <w:szCs w:val="16"/>
      </w:rPr>
    </w:pPr>
    <w:r>
      <w:pict>
        <v:shape id="PowerPlusWaterMarkObject50" style="position:absolute;margin-left:86.92pt;margin-top:27.7862pt;mso-position-vertical-relative:text;mso-position-horizontal-relative:text;width:119.4pt;height:18.85pt;z-index:-251625472;rotation:330;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52" style="position:absolute;margin-left:-13.08pt;margin-top:288.105pt;mso-position-vertical-relative:page;mso-position-horizontal-relative:page;width:119.4pt;height:18.85pt;z-index:-25163366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54" style="position:absolute;margin-left:491.92pt;margin-top:44.1055pt;mso-position-vertical-relative:page;mso-position-horizontal-relative:page;width:119.4pt;height:18.85pt;z-index:-25162649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56" style="position:absolute;margin-left:391.92pt;margin-top:288.105pt;mso-position-vertical-relative:page;mso-position-horizontal-relative:page;width:119.4pt;height:18.85pt;z-index:-25163264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58" style="position:absolute;margin-left:86.92pt;margin-top:532.106pt;mso-position-vertical-relative:page;mso-position-horizontal-relative:page;width:119.4pt;height:18.85pt;z-index:-25163161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60" style="position:absolute;margin-left:-13.08pt;margin-top:776.106pt;mso-position-vertical-relative:page;mso-position-horizontal-relative:page;width:119.4pt;height:18.85pt;z-index:-25162956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62" style="position:absolute;margin-left:491.92pt;margin-top:532.106pt;mso-position-vertical-relative:page;mso-position-horizontal-relative:page;width:119.4pt;height:18.85pt;z-index:-25163059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64" style="position:absolute;margin-left:391.92pt;margin-top:776.106pt;mso-position-vertical-relative:page;mso-position-horizontal-relative:page;width:119.4pt;height:18.85pt;z-index:-25162854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_x0000_s66" style="position:absolute;margin-left:30pt;margin-top:29.5pt;mso-position-vertical-relative:page;mso-position-horizontal-relative:page;width:535pt;height:1pt;z-index:-251627520;" o:allowincell="f" filled="false" strokecolor="#646464" strokeweight="1.00pt" coordsize="10700,20" coordorigin="0,0" path="m0,10l10700,10e">
          <v:stroke joinstyle="miter" miterlimit="10"/>
        </v:shape>
      </w:pict>
    </w:r>
    <w:r>
      <w:rPr>
        <w:rFonts w:ascii="STSong" w:hAnsi="STSong" w:eastAsia="STSong" w:cs="STSong"/>
        <w:sz w:val="16"/>
        <w:szCs w:val="16"/>
        <w:spacing w:val="-1"/>
      </w:rPr>
      <w:t>兴县民政局2024年部门预算公开报告</w:t>
    </w:r>
  </w:p>
</w:hdr>
</file>

<file path=word/header5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649"/>
      <w:spacing w:before="32" w:line="227" w:lineRule="auto"/>
      <w:rPr>
        <w:rFonts w:ascii="STSong" w:hAnsi="STSong" w:eastAsia="STSong" w:cs="STSong"/>
        <w:sz w:val="16"/>
        <w:szCs w:val="16"/>
      </w:rPr>
    </w:pPr>
    <w:r>
      <w:pict>
        <v:shape id="PowerPlusWaterMarkObject68" style="position:absolute;margin-left:86.92pt;margin-top:27.7862pt;mso-position-vertical-relative:text;mso-position-horizontal-relative:text;width:119.4pt;height:18.85pt;z-index:-251616256;rotation:330;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70" style="position:absolute;margin-left:-13.08pt;margin-top:288.105pt;mso-position-vertical-relative:page;mso-position-horizontal-relative:page;width:119.4pt;height:18.85pt;z-index:-25161932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72" style="position:absolute;margin-left:491.92pt;margin-top:44.1055pt;mso-position-vertical-relative:page;mso-position-horizontal-relative:page;width:119.4pt;height:18.85pt;z-index:-25161728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74" style="position:absolute;margin-left:391.92pt;margin-top:288.105pt;mso-position-vertical-relative:page;mso-position-horizontal-relative:page;width:119.4pt;height:18.85pt;z-index:-25162035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76" style="position:absolute;margin-left:86.92pt;margin-top:532.106pt;mso-position-vertical-relative:page;mso-position-horizontal-relative:page;width:119.4pt;height:18.85pt;z-index:-25162342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78" style="position:absolute;margin-left:-13.08pt;margin-top:776.106pt;mso-position-vertical-relative:page;mso-position-horizontal-relative:page;width:119.4pt;height:18.85pt;z-index:-25162137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80" style="position:absolute;margin-left:491.92pt;margin-top:532.106pt;mso-position-vertical-relative:page;mso-position-horizontal-relative:page;width:119.4pt;height:18.85pt;z-index:-25162444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82" style="position:absolute;margin-left:391.92pt;margin-top:776.106pt;mso-position-vertical-relative:page;mso-position-horizontal-relative:page;width:119.4pt;height:18.85pt;z-index:-25162240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_x0000_s84" style="position:absolute;margin-left:30pt;margin-top:29.5pt;mso-position-vertical-relative:page;mso-position-horizontal-relative:page;width:535pt;height:1pt;z-index:-251618304;" o:allowincell="f" filled="false" strokecolor="#646464" strokeweight="1.00pt" coordsize="10700,20" coordorigin="0,0" path="m0,10l10700,10e">
          <v:stroke joinstyle="miter" miterlimit="10"/>
        </v:shape>
      </w:pict>
    </w:r>
    <w:r>
      <w:rPr>
        <w:rFonts w:ascii="STSong" w:hAnsi="STSong" w:eastAsia="STSong" w:cs="STSong"/>
        <w:sz w:val="16"/>
        <w:szCs w:val="16"/>
        <w:spacing w:val="-1"/>
      </w:rPr>
      <w:t>兴县民政局2024年部门预算公开报告</w:t>
    </w:r>
  </w:p>
</w:hdr>
</file>

<file path=word/header6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649"/>
      <w:spacing w:before="32" w:line="227" w:lineRule="auto"/>
      <w:rPr>
        <w:rFonts w:ascii="STSong" w:hAnsi="STSong" w:eastAsia="STSong" w:cs="STSong"/>
        <w:sz w:val="16"/>
        <w:szCs w:val="16"/>
      </w:rPr>
    </w:pPr>
    <w:r>
      <w:pict>
        <v:shape id="PowerPlusWaterMarkObject86" style="position:absolute;margin-left:86.92pt;margin-top:27.7862pt;mso-position-vertical-relative:text;mso-position-horizontal-relative:text;width:119.4pt;height:18.85pt;z-index:-251607040;rotation:330;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88" style="position:absolute;margin-left:-13.08pt;margin-top:288.105pt;mso-position-vertical-relative:page;mso-position-horizontal-relative:page;width:119.4pt;height:18.85pt;z-index:-25161523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90" style="position:absolute;margin-left:491.92pt;margin-top:44.1055pt;mso-position-vertical-relative:page;mso-position-horizontal-relative:page;width:119.4pt;height:18.85pt;z-index:-25160806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92" style="position:absolute;margin-left:391.92pt;margin-top:288.105pt;mso-position-vertical-relative:page;mso-position-horizontal-relative:page;width:119.4pt;height:18.85pt;z-index:-25161113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94" style="position:absolute;margin-left:86.92pt;margin-top:532.106pt;mso-position-vertical-relative:page;mso-position-horizontal-relative:page;width:119.4pt;height:18.85pt;z-index:-25161011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96" style="position:absolute;margin-left:-13.08pt;margin-top:776.106pt;mso-position-vertical-relative:page;mso-position-horizontal-relative:page;width:119.4pt;height:18.85pt;z-index:-25161420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98" style="position:absolute;margin-left:491.92pt;margin-top:532.106pt;mso-position-vertical-relative:page;mso-position-horizontal-relative:page;width:119.4pt;height:18.85pt;z-index:-25161318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00" style="position:absolute;margin-left:391.92pt;margin-top:776.106pt;mso-position-vertical-relative:page;mso-position-horizontal-relative:page;width:119.4pt;height:18.85pt;z-index:-25161216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_x0000_s102" style="position:absolute;margin-left:30pt;margin-top:29.5pt;mso-position-vertical-relative:page;mso-position-horizontal-relative:page;width:535pt;height:1pt;z-index:-251609088;" o:allowincell="f" filled="false" strokecolor="#646464" strokeweight="1.00pt" coordsize="10700,20" coordorigin="0,0" path="m0,10l10700,10e">
          <v:stroke joinstyle="miter" miterlimit="10"/>
        </v:shape>
      </w:pict>
    </w:r>
    <w:r>
      <w:rPr>
        <w:rFonts w:ascii="STSong" w:hAnsi="STSong" w:eastAsia="STSong" w:cs="STSong"/>
        <w:sz w:val="16"/>
        <w:szCs w:val="16"/>
        <w:spacing w:val="-1"/>
      </w:rPr>
      <w:t>兴县民政局2024年部门预算公开报告</w:t>
    </w:r>
  </w:p>
</w:hdr>
</file>

<file path=word/header7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649"/>
      <w:spacing w:before="32" w:line="227" w:lineRule="auto"/>
      <w:rPr>
        <w:rFonts w:ascii="STSong" w:hAnsi="STSong" w:eastAsia="STSong" w:cs="STSong"/>
        <w:sz w:val="16"/>
        <w:szCs w:val="16"/>
      </w:rPr>
    </w:pPr>
    <w:r>
      <w:pict>
        <v:shape id="PowerPlusWaterMarkObject104" style="position:absolute;margin-left:-13.08pt;margin-top:28.7862pt;mso-position-vertical-relative:text;mso-position-horizontal-relative:text;width:119.4pt;height:18.85pt;z-index:-251598848;rotation:330;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06" style="position:absolute;margin-left:312.92pt;margin-top:45.1055pt;mso-position-vertical-relative:page;mso-position-horizontal-relative:page;width:119.4pt;height:18.85pt;z-index:-25159987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08" style="position:absolute;margin-left:86.92pt;margin-top:287.106pt;mso-position-vertical-relative:page;mso-position-horizontal-relative:page;width:119.4pt;height:18.85pt;z-index:-25160396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10" style="position:absolute;margin-left:638.92pt;margin-top:45.1055pt;mso-position-vertical-relative:page;mso-position-horizontal-relative:page;width:119.4pt;height:18.85pt;z-index:-25160089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12" style="position:absolute;margin-left:-45.0434pt;margin-top:406.395pt;mso-position-vertical-relative:page;mso-position-horizontal-relative:page;width:609.35pt;height:22.25pt;z-index:-25160294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                                                                          仅供内部审核"/>
        </v:shape>
      </w:pict>
    </w:r>
    <w:r>
      <w:pict>
        <v:shape id="PowerPlusWaterMarkObject114" style="position:absolute;margin-left:280.957pt;margin-top:406.395pt;mso-position-vertical-relative:page;mso-position-horizontal-relative:page;width:609.35pt;height:22.25pt;z-index:-25160601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                                                                          仅供内部审核"/>
        </v:shape>
      </w:pict>
    </w:r>
    <w:r>
      <w:pict>
        <v:shape id="PowerPlusWaterMarkObject116" style="position:absolute;margin-left:638.92pt;margin-top:529.106pt;mso-position-vertical-relative:page;mso-position-horizontal-relative:page;width:119.4pt;height:18.85pt;z-index:-25160499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_x0000_s118" style="position:absolute;margin-left:30pt;margin-top:29.5pt;mso-position-vertical-relative:page;mso-position-horizontal-relative:page;width:782pt;height:1pt;z-index:-251601920;" o:allowincell="f" filled="false" strokecolor="#646464" strokeweight="1.00pt" coordsize="15640,20" coordorigin="0,0" path="m0,10l15640,10e">
          <v:stroke joinstyle="miter" miterlimit="10"/>
        </v:shape>
      </w:pict>
    </w:r>
    <w:r>
      <w:rPr>
        <w:rFonts w:ascii="STSong" w:hAnsi="STSong" w:eastAsia="STSong" w:cs="STSong"/>
        <w:sz w:val="16"/>
        <w:szCs w:val="16"/>
        <w:spacing w:val="-1"/>
      </w:rPr>
      <w:t>兴县民政局2024年部门预算公开报告</w:t>
    </w:r>
  </w:p>
</w:hdr>
</file>

<file path=word/header8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649"/>
      <w:spacing w:before="32" w:line="227" w:lineRule="auto"/>
      <w:rPr>
        <w:rFonts w:ascii="STSong" w:hAnsi="STSong" w:eastAsia="STSong" w:cs="STSong"/>
        <w:sz w:val="16"/>
        <w:szCs w:val="16"/>
      </w:rPr>
    </w:pPr>
    <w:r>
      <w:pict>
        <v:shape id="PowerPlusWaterMarkObject120" style="position:absolute;margin-left:-13.08pt;margin-top:28.7862pt;mso-position-vertical-relative:text;mso-position-horizontal-relative:text;width:119.4pt;height:18.85pt;z-index:-251590656;rotation:330;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22" style="position:absolute;margin-left:312.92pt;margin-top:45.1055pt;mso-position-vertical-relative:page;mso-position-horizontal-relative:page;width:119.4pt;height:18.85pt;z-index:-25159270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24" style="position:absolute;margin-left:86.92pt;margin-top:287.106pt;mso-position-vertical-relative:page;mso-position-horizontal-relative:page;width:119.4pt;height:18.85pt;z-index:-25159782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26" style="position:absolute;margin-left:638.92pt;margin-top:45.1055pt;mso-position-vertical-relative:page;mso-position-horizontal-relative:page;width:119.4pt;height:18.85pt;z-index:-25159168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28" style="position:absolute;margin-left:-45.0434pt;margin-top:406.395pt;mso-position-vertical-relative:page;mso-position-horizontal-relative:page;width:609.35pt;height:22.25pt;z-index:-25159577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                                                                          仅供内部审核"/>
        </v:shape>
      </w:pict>
    </w:r>
    <w:r>
      <w:pict>
        <v:shape id="PowerPlusWaterMarkObject130" style="position:absolute;margin-left:280.957pt;margin-top:406.395pt;mso-position-vertical-relative:page;mso-position-horizontal-relative:page;width:609.35pt;height:22.25pt;z-index:-25159680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                                                                          仅供内部审核"/>
        </v:shape>
      </w:pict>
    </w:r>
    <w:r>
      <w:pict>
        <v:shape id="PowerPlusWaterMarkObject132" style="position:absolute;margin-left:638.92pt;margin-top:529.106pt;mso-position-vertical-relative:page;mso-position-horizontal-relative:page;width:119.4pt;height:18.85pt;z-index:-25159475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_x0000_s134" style="position:absolute;margin-left:30pt;margin-top:29.5pt;mso-position-vertical-relative:page;mso-position-horizontal-relative:page;width:782pt;height:1pt;z-index:-251593728;" o:allowincell="f" filled="false" strokecolor="#646464" strokeweight="1.00pt" coordsize="15640,20" coordorigin="0,0" path="m0,10l15640,10e">
          <v:stroke joinstyle="miter" miterlimit="10"/>
        </v:shape>
      </w:pict>
    </w:r>
    <w:r>
      <w:rPr>
        <w:rFonts w:ascii="STSong" w:hAnsi="STSong" w:eastAsia="STSong" w:cs="STSong"/>
        <w:sz w:val="16"/>
        <w:szCs w:val="16"/>
        <w:spacing w:val="-1"/>
      </w:rPr>
      <w:t>兴县民政局2024年部门预算公开报告</w:t>
    </w:r>
  </w:p>
</w:hdr>
</file>

<file path=word/header9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649"/>
      <w:spacing w:before="32" w:line="227" w:lineRule="auto"/>
      <w:rPr>
        <w:rFonts w:ascii="STSong" w:hAnsi="STSong" w:eastAsia="STSong" w:cs="STSong"/>
        <w:sz w:val="16"/>
        <w:szCs w:val="16"/>
      </w:rPr>
    </w:pPr>
    <w:r>
      <w:pict>
        <v:shape id="PowerPlusWaterMarkObject136" style="position:absolute;margin-left:86.92pt;margin-top:27.7862pt;mso-position-vertical-relative:text;mso-position-horizontal-relative:text;width:119.4pt;height:18.85pt;z-index:-251581440;rotation:330;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38" style="position:absolute;margin-left:-13.08pt;margin-top:288.105pt;mso-position-vertical-relative:page;mso-position-horizontal-relative:page;width:119.4pt;height:18.85pt;z-index:-251585536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40" style="position:absolute;margin-left:491.92pt;margin-top:44.1055pt;mso-position-vertical-relative:page;mso-position-horizontal-relative:page;width:119.4pt;height:18.85pt;z-index:-25158246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42" style="position:absolute;margin-left:391.92pt;margin-top:288.105pt;mso-position-vertical-relative:page;mso-position-horizontal-relative:page;width:119.4pt;height:18.85pt;z-index:-251588608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44" style="position:absolute;margin-left:86.92pt;margin-top:532.106pt;mso-position-vertical-relative:page;mso-position-horizontal-relative:page;width:119.4pt;height:18.85pt;z-index:-25158451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46" style="position:absolute;margin-left:-13.08pt;margin-top:776.106pt;mso-position-vertical-relative:page;mso-position-horizontal-relative:page;width:119.4pt;height:18.85pt;z-index:-251586560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48" style="position:absolute;margin-left:491.92pt;margin-top:532.106pt;mso-position-vertical-relative:page;mso-position-horizontal-relative:page;width:119.4pt;height:18.85pt;z-index:-251589632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PowerPlusWaterMarkObject150" style="position:absolute;margin-left:391.92pt;margin-top:776.106pt;mso-position-vertical-relative:page;mso-position-horizontal-relative:page;width:119.4pt;height:18.85pt;z-index:-251587584;rotation:330;" o:allowincell="f" fillcolor="#404040" filled="true" stroked="false" type="#_x0000_t136">
          <v:fill opacity="0.400000"/>
          <v:textpath style="font-family:&quot;STSong&quot;;font-size:20;v-text-kern:t;mso-text-shadow:auto" string="仅供内部审核"/>
        </v:shape>
      </w:pict>
    </w:r>
    <w:r>
      <w:pict>
        <v:shape id="_x0000_s152" style="position:absolute;margin-left:30pt;margin-top:29.5pt;mso-position-vertical-relative:page;mso-position-horizontal-relative:page;width:535pt;height:1pt;z-index:-251583488;" o:allowincell="f" filled="false" strokecolor="#646464" strokeweight="1.00pt" coordsize="10700,20" coordorigin="0,0" path="m0,10l10700,10e">
          <v:stroke joinstyle="miter" miterlimit="10"/>
        </v:shape>
      </w:pict>
    </w:r>
    <w:r>
      <w:rPr>
        <w:rFonts w:ascii="STSong" w:hAnsi="STSong" w:eastAsia="STSong" w:cs="STSong"/>
        <w:sz w:val="16"/>
        <w:szCs w:val="16"/>
        <w:spacing w:val="-1"/>
      </w:rPr>
      <w:t>兴县民政局2024年部门预算公开报告</w:t>
    </w:r>
  </w:p>
</w:hdr>
</file>

<file path=word/settings.xml><?xml version="1.0" encoding="utf-8"?>
<w:settings xmlns:w="http://schemas.openxmlformats.org/wordprocessingml/2006/main">
  <w:displayBackgroundShape/>
  <w:characterSpacingControl w:val="doNotCompress"/>
  <w:compat>
    <w:spaceForUL/>
    <w:ulTrailSpace/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0="urn:schemas-microsoft-com:office:word" xmlns:sl="http://schemas.openxmlformats.org/schemaLibrary/2006/main" xmlns:w14="http://schemas.microsoft.com/office/word/2010/wordml" mc:Ignorable="w14">
  <w:docDefaults>
    <w:rPrDefault>
      <w:rPr>
        <w:rFonts w:ascii="Arial" w:hAnsi="Arial" w:eastAsia="Arial" w:cs="Arial"/>
        <w:sz w:val="21"/>
        <w:szCs w:val="21"/>
        <w:lang w:val="en-US" w:eastAsia="en-US" w:bidi="ar-SA"/>
        <w:color w:val="000000"/>
        <w:kern w:val="0"/>
        <w:snapToGrid w:val="0"/>
      </w:rPr>
    </w:rPrDefault>
  </w:docDefaults>
  <w:style w:type="paragraph" w:styleId="Normal" w:default="1">
    <w:name w:val="Normal"/>
    <w:semiHidden/>
    <w:qFormat/>
    <w:pPr>
      <w:spacing w:line="240" w:lineRule="auto"/>
      <w:jc w:val="left"/>
      <w:autoSpaceDE w:val="0"/>
      <w:autoSpaceDN w:val="0"/>
      <w:adjustRightInd w:val="0"/>
      <w:snapToGrid w:val="0"/>
      <w:kinsoku w:val="0"/>
      <w:textAlignment w:val="baseline"/>
    </w:pPr>
    <w:rPr>
      <w:color w:val="000000"/>
      <w:kern w:val="0"/>
      <w:snapToGrid w:val="0"/>
      <w:noProof w:val="1"/>
    </w:rPr>
  </w:style>
  <w:style w:type="table" w:styleId="TableNormal" w:default="1">
    <w:name w:val="Table Normal"/>
    <w:semiHidden/>
    <w:unhideWhenUsed/>
    <w:qFormat/>
    <w:tblPr>
      <w:tblCellMar>
        <w:left w:w="0" w:type="dxa"/>
        <w:right w:w="0" w:type="dxa"/>
        <w:bottom w:w="0" w:type="dxa"/>
        <w:top w:w="0" w:type="dxa"/>
      </w:tblCellMar>
    </w:tblPr>
  </w:style>
  <w:style w:type="paragraph" w:styleId="BodyText">
    <w:name w:val="Body Text"/>
    <w:basedOn w:val="Normal"/>
    <w:semiHidden/>
    <w:qFormat/>
    <w:pPr/>
    <w:rPr>
      <w:rFonts w:ascii="STZhongsong" w:hAnsi="STZhongsong" w:eastAsia="STZhongsong" w:cs="STZhongsong"/>
      <w:sz w:val="34"/>
      <w:szCs w:val="34"/>
      <w:lang w:val="en-US" w:eastAsia="en-US" w:bidi="ar-SA"/>
    </w:rPr>
  </w:style>
  <w:style w:type="paragraph" w:styleId="TableText">
    <w:name w:val="Table Text"/>
    <w:basedOn w:val="Normal"/>
    <w:semiHidden/>
    <w:qFormat/>
    <w:pPr/>
    <w:rPr>
      <w:rFonts w:ascii="Arial" w:hAnsi="Arial" w:eastAsia="Arial" w:cs="Arial"/>
      <w:sz w:val="21"/>
      <w:szCs w:val="21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30.jpeg"/><Relationship Id="rId98" Type="http://schemas.openxmlformats.org/officeDocument/2006/relationships/footer" Target="footer51.xml"/><Relationship Id="rId97" Type="http://schemas.openxmlformats.org/officeDocument/2006/relationships/image" Target="media/image29.jpeg"/><Relationship Id="rId96" Type="http://schemas.openxmlformats.org/officeDocument/2006/relationships/footer" Target="footer50.xml"/><Relationship Id="rId95" Type="http://schemas.openxmlformats.org/officeDocument/2006/relationships/image" Target="media/image28.jpeg"/><Relationship Id="rId94" Type="http://schemas.openxmlformats.org/officeDocument/2006/relationships/footer" Target="footer49.xml"/><Relationship Id="rId93" Type="http://schemas.openxmlformats.org/officeDocument/2006/relationships/image" Target="media/image27.jpeg"/><Relationship Id="rId92" Type="http://schemas.openxmlformats.org/officeDocument/2006/relationships/footer" Target="footer48.xml"/><Relationship Id="rId91" Type="http://schemas.openxmlformats.org/officeDocument/2006/relationships/image" Target="media/image26.jpeg"/><Relationship Id="rId90" Type="http://schemas.openxmlformats.org/officeDocument/2006/relationships/footer" Target="footer47.xml"/><Relationship Id="rId9" Type="http://schemas.openxmlformats.org/officeDocument/2006/relationships/footer" Target="footer3.xml"/><Relationship Id="rId89" Type="http://schemas.openxmlformats.org/officeDocument/2006/relationships/image" Target="media/image25.jpeg"/><Relationship Id="rId88" Type="http://schemas.openxmlformats.org/officeDocument/2006/relationships/footer" Target="footer46.xml"/><Relationship Id="rId87" Type="http://schemas.openxmlformats.org/officeDocument/2006/relationships/image" Target="media/image24.jpeg"/><Relationship Id="rId86" Type="http://schemas.openxmlformats.org/officeDocument/2006/relationships/footer" Target="footer45.xml"/><Relationship Id="rId85" Type="http://schemas.openxmlformats.org/officeDocument/2006/relationships/image" Target="media/image23.jpeg"/><Relationship Id="rId84" Type="http://schemas.openxmlformats.org/officeDocument/2006/relationships/footer" Target="footer44.xml"/><Relationship Id="rId83" Type="http://schemas.openxmlformats.org/officeDocument/2006/relationships/image" Target="media/image22.jpeg"/><Relationship Id="rId82" Type="http://schemas.openxmlformats.org/officeDocument/2006/relationships/footer" Target="footer43.xml"/><Relationship Id="rId81" Type="http://schemas.openxmlformats.org/officeDocument/2006/relationships/image" Target="media/image21.jpeg"/><Relationship Id="rId80" Type="http://schemas.openxmlformats.org/officeDocument/2006/relationships/footer" Target="footer42.xml"/><Relationship Id="rId8" Type="http://schemas.openxmlformats.org/officeDocument/2006/relationships/header" Target="header6.xml"/><Relationship Id="rId79" Type="http://schemas.openxmlformats.org/officeDocument/2006/relationships/image" Target="media/image20.jpeg"/><Relationship Id="rId78" Type="http://schemas.openxmlformats.org/officeDocument/2006/relationships/footer" Target="footer41.xml"/><Relationship Id="rId77" Type="http://schemas.openxmlformats.org/officeDocument/2006/relationships/image" Target="media/image19.jpeg"/><Relationship Id="rId76" Type="http://schemas.openxmlformats.org/officeDocument/2006/relationships/footer" Target="footer40.xml"/><Relationship Id="rId75" Type="http://schemas.openxmlformats.org/officeDocument/2006/relationships/image" Target="media/image18.jpeg"/><Relationship Id="rId74" Type="http://schemas.openxmlformats.org/officeDocument/2006/relationships/footer" Target="footer39.xml"/><Relationship Id="rId73" Type="http://schemas.openxmlformats.org/officeDocument/2006/relationships/image" Target="media/image17.jpeg"/><Relationship Id="rId72" Type="http://schemas.openxmlformats.org/officeDocument/2006/relationships/footer" Target="footer38.xml"/><Relationship Id="rId71" Type="http://schemas.openxmlformats.org/officeDocument/2006/relationships/image" Target="media/image16.jpeg"/><Relationship Id="rId70" Type="http://schemas.openxmlformats.org/officeDocument/2006/relationships/footer" Target="footer37.xml"/><Relationship Id="rId7" Type="http://schemas.openxmlformats.org/officeDocument/2006/relationships/footer" Target="footer2.xml"/><Relationship Id="rId69" Type="http://schemas.openxmlformats.org/officeDocument/2006/relationships/image" Target="media/image15.jpeg"/><Relationship Id="rId68" Type="http://schemas.openxmlformats.org/officeDocument/2006/relationships/footer" Target="footer36.xml"/><Relationship Id="rId67" Type="http://schemas.openxmlformats.org/officeDocument/2006/relationships/image" Target="media/image14.jpeg"/><Relationship Id="rId66" Type="http://schemas.openxmlformats.org/officeDocument/2006/relationships/footer" Target="footer35.xml"/><Relationship Id="rId65" Type="http://schemas.openxmlformats.org/officeDocument/2006/relationships/image" Target="media/image13.jpeg"/><Relationship Id="rId64" Type="http://schemas.openxmlformats.org/officeDocument/2006/relationships/footer" Target="footer34.xml"/><Relationship Id="rId63" Type="http://schemas.openxmlformats.org/officeDocument/2006/relationships/image" Target="media/image12.jpeg"/><Relationship Id="rId62" Type="http://schemas.openxmlformats.org/officeDocument/2006/relationships/footer" Target="footer33.xml"/><Relationship Id="rId61" Type="http://schemas.openxmlformats.org/officeDocument/2006/relationships/image" Target="media/image11.jpeg"/><Relationship Id="rId60" Type="http://schemas.openxmlformats.org/officeDocument/2006/relationships/footer" Target="footer32.xml"/><Relationship Id="rId6" Type="http://schemas.openxmlformats.org/officeDocument/2006/relationships/header" Target="header5.xml"/><Relationship Id="rId59" Type="http://schemas.openxmlformats.org/officeDocument/2006/relationships/footer" Target="footer31.xml"/><Relationship Id="rId58" Type="http://schemas.openxmlformats.org/officeDocument/2006/relationships/image" Target="media/image10.jpeg"/><Relationship Id="rId57" Type="http://schemas.openxmlformats.org/officeDocument/2006/relationships/footer" Target="footer30.xml"/><Relationship Id="rId56" Type="http://schemas.openxmlformats.org/officeDocument/2006/relationships/image" Target="media/image9.jpeg"/><Relationship Id="rId55" Type="http://schemas.openxmlformats.org/officeDocument/2006/relationships/footer" Target="footer29.xml"/><Relationship Id="rId54" Type="http://schemas.openxmlformats.org/officeDocument/2006/relationships/image" Target="media/image8.jpeg"/><Relationship Id="rId53" Type="http://schemas.openxmlformats.org/officeDocument/2006/relationships/footer" Target="footer28.xml"/><Relationship Id="rId52" Type="http://schemas.openxmlformats.org/officeDocument/2006/relationships/image" Target="media/image7.jpeg"/><Relationship Id="rId51" Type="http://schemas.openxmlformats.org/officeDocument/2006/relationships/footer" Target="footer27.xml"/><Relationship Id="rId50" Type="http://schemas.openxmlformats.org/officeDocument/2006/relationships/image" Target="media/image6.jpeg"/><Relationship Id="rId5" Type="http://schemas.openxmlformats.org/officeDocument/2006/relationships/footer" Target="footer1.xml"/><Relationship Id="rId49" Type="http://schemas.openxmlformats.org/officeDocument/2006/relationships/footer" Target="footer26.xml"/><Relationship Id="rId48" Type="http://schemas.openxmlformats.org/officeDocument/2006/relationships/image" Target="media/image5.jpeg"/><Relationship Id="rId47" Type="http://schemas.openxmlformats.org/officeDocument/2006/relationships/footer" Target="footer25.xml"/><Relationship Id="rId46" Type="http://schemas.openxmlformats.org/officeDocument/2006/relationships/image" Target="media/image4.jpeg"/><Relationship Id="rId45" Type="http://schemas.openxmlformats.org/officeDocument/2006/relationships/footer" Target="footer24.xml"/><Relationship Id="rId44" Type="http://schemas.openxmlformats.org/officeDocument/2006/relationships/header" Target="header18.xml"/><Relationship Id="rId43" Type="http://schemas.openxmlformats.org/officeDocument/2006/relationships/footer" Target="footer23.xml"/><Relationship Id="rId42" Type="http://schemas.openxmlformats.org/officeDocument/2006/relationships/image" Target="media/image3.png"/><Relationship Id="rId41" Type="http://schemas.openxmlformats.org/officeDocument/2006/relationships/image" Target="media/image2.png"/><Relationship Id="rId40" Type="http://schemas.openxmlformats.org/officeDocument/2006/relationships/footer" Target="footer22.xml"/><Relationship Id="rId4" Type="http://schemas.openxmlformats.org/officeDocument/2006/relationships/header" Target="header4.xml"/><Relationship Id="rId39" Type="http://schemas.openxmlformats.org/officeDocument/2006/relationships/header" Target="header17.xml"/><Relationship Id="rId38" Type="http://schemas.openxmlformats.org/officeDocument/2006/relationships/image" Target="media/image1.png"/><Relationship Id="rId37" Type="http://schemas.openxmlformats.org/officeDocument/2006/relationships/footer" Target="footer21.xml"/><Relationship Id="rId36" Type="http://schemas.openxmlformats.org/officeDocument/2006/relationships/header" Target="header16.xml"/><Relationship Id="rId35" Type="http://schemas.openxmlformats.org/officeDocument/2006/relationships/footer" Target="footer20.xml"/><Relationship Id="rId34" Type="http://schemas.openxmlformats.org/officeDocument/2006/relationships/header" Target="header15.xml"/><Relationship Id="rId33" Type="http://schemas.openxmlformats.org/officeDocument/2006/relationships/footer" Target="footer19.xml"/><Relationship Id="rId32" Type="http://schemas.openxmlformats.org/officeDocument/2006/relationships/footer" Target="footer18.xml"/><Relationship Id="rId31" Type="http://schemas.openxmlformats.org/officeDocument/2006/relationships/header" Target="header14.xml"/><Relationship Id="rId30" Type="http://schemas.openxmlformats.org/officeDocument/2006/relationships/footer" Target="footer17.xml"/><Relationship Id="rId3" Type="http://schemas.openxmlformats.org/officeDocument/2006/relationships/header" Target="header3.xml"/><Relationship Id="rId29" Type="http://schemas.openxmlformats.org/officeDocument/2006/relationships/footer" Target="footer16.xml"/><Relationship Id="rId28" Type="http://schemas.openxmlformats.org/officeDocument/2006/relationships/footer" Target="footer15.xml"/><Relationship Id="rId27" Type="http://schemas.openxmlformats.org/officeDocument/2006/relationships/footer" Target="footer14.xml"/><Relationship Id="rId26" Type="http://schemas.openxmlformats.org/officeDocument/2006/relationships/footer" Target="footer13.xml"/><Relationship Id="rId25" Type="http://schemas.openxmlformats.org/officeDocument/2006/relationships/header" Target="header13.xml"/><Relationship Id="rId24" Type="http://schemas.openxmlformats.org/officeDocument/2006/relationships/footer" Target="footer12.xml"/><Relationship Id="rId23" Type="http://schemas.openxmlformats.org/officeDocument/2006/relationships/footer" Target="footer11.xml"/><Relationship Id="rId22" Type="http://schemas.openxmlformats.org/officeDocument/2006/relationships/header" Target="header12.xml"/><Relationship Id="rId21" Type="http://schemas.openxmlformats.org/officeDocument/2006/relationships/footer" Target="footer10.xml"/><Relationship Id="rId20" Type="http://schemas.openxmlformats.org/officeDocument/2006/relationships/header" Target="header11.xml"/><Relationship Id="rId2" Type="http://schemas.openxmlformats.org/officeDocument/2006/relationships/header" Target="header2.xml"/><Relationship Id="rId191" Type="http://schemas.openxmlformats.org/officeDocument/2006/relationships/fontTable" Target="fontTable.xml"/><Relationship Id="rId190" Type="http://schemas.openxmlformats.org/officeDocument/2006/relationships/styles" Target="styles.xml"/><Relationship Id="rId19" Type="http://schemas.openxmlformats.org/officeDocument/2006/relationships/footer" Target="footer9.xml"/><Relationship Id="rId189" Type="http://schemas.openxmlformats.org/officeDocument/2006/relationships/settings" Target="settings.xml"/><Relationship Id="rId188" Type="http://schemas.openxmlformats.org/officeDocument/2006/relationships/footer" Target="footer97.xml"/><Relationship Id="rId187" Type="http://schemas.openxmlformats.org/officeDocument/2006/relationships/image" Target="media/image71.jpeg"/><Relationship Id="rId186" Type="http://schemas.openxmlformats.org/officeDocument/2006/relationships/footer" Target="footer96.xml"/><Relationship Id="rId185" Type="http://schemas.openxmlformats.org/officeDocument/2006/relationships/image" Target="media/image70.jpeg"/><Relationship Id="rId184" Type="http://schemas.openxmlformats.org/officeDocument/2006/relationships/footer" Target="footer95.xml"/><Relationship Id="rId183" Type="http://schemas.openxmlformats.org/officeDocument/2006/relationships/image" Target="media/image69.jpeg"/><Relationship Id="rId182" Type="http://schemas.openxmlformats.org/officeDocument/2006/relationships/footer" Target="footer94.xml"/><Relationship Id="rId181" Type="http://schemas.openxmlformats.org/officeDocument/2006/relationships/image" Target="media/image68.jpeg"/><Relationship Id="rId180" Type="http://schemas.openxmlformats.org/officeDocument/2006/relationships/footer" Target="footer93.xml"/><Relationship Id="rId18" Type="http://schemas.openxmlformats.org/officeDocument/2006/relationships/header" Target="header10.xml"/><Relationship Id="rId179" Type="http://schemas.openxmlformats.org/officeDocument/2006/relationships/image" Target="media/image67.jpeg"/><Relationship Id="rId178" Type="http://schemas.openxmlformats.org/officeDocument/2006/relationships/footer" Target="footer92.xml"/><Relationship Id="rId177" Type="http://schemas.openxmlformats.org/officeDocument/2006/relationships/image" Target="media/image66.jpeg"/><Relationship Id="rId176" Type="http://schemas.openxmlformats.org/officeDocument/2006/relationships/footer" Target="footer91.xml"/><Relationship Id="rId175" Type="http://schemas.openxmlformats.org/officeDocument/2006/relationships/image" Target="media/image65.jpeg"/><Relationship Id="rId174" Type="http://schemas.openxmlformats.org/officeDocument/2006/relationships/footer" Target="footer90.xml"/><Relationship Id="rId173" Type="http://schemas.openxmlformats.org/officeDocument/2006/relationships/image" Target="media/image64.jpeg"/><Relationship Id="rId172" Type="http://schemas.openxmlformats.org/officeDocument/2006/relationships/footer" Target="footer89.xml"/><Relationship Id="rId171" Type="http://schemas.openxmlformats.org/officeDocument/2006/relationships/image" Target="media/image63.jpeg"/><Relationship Id="rId170" Type="http://schemas.openxmlformats.org/officeDocument/2006/relationships/footer" Target="footer88.xml"/><Relationship Id="rId17" Type="http://schemas.openxmlformats.org/officeDocument/2006/relationships/footer" Target="footer8.xml"/><Relationship Id="rId169" Type="http://schemas.openxmlformats.org/officeDocument/2006/relationships/image" Target="media/image62.jpeg"/><Relationship Id="rId168" Type="http://schemas.openxmlformats.org/officeDocument/2006/relationships/footer" Target="footer87.xml"/><Relationship Id="rId167" Type="http://schemas.openxmlformats.org/officeDocument/2006/relationships/image" Target="media/image61.jpeg"/><Relationship Id="rId166" Type="http://schemas.openxmlformats.org/officeDocument/2006/relationships/footer" Target="footer86.xml"/><Relationship Id="rId165" Type="http://schemas.openxmlformats.org/officeDocument/2006/relationships/image" Target="media/image60.jpeg"/><Relationship Id="rId164" Type="http://schemas.openxmlformats.org/officeDocument/2006/relationships/footer" Target="footer85.xml"/><Relationship Id="rId163" Type="http://schemas.openxmlformats.org/officeDocument/2006/relationships/header" Target="header20.xml"/><Relationship Id="rId162" Type="http://schemas.openxmlformats.org/officeDocument/2006/relationships/footer" Target="footer84.xml"/><Relationship Id="rId161" Type="http://schemas.openxmlformats.org/officeDocument/2006/relationships/header" Target="header19.xml"/><Relationship Id="rId160" Type="http://schemas.openxmlformats.org/officeDocument/2006/relationships/image" Target="media/image59.jpeg"/><Relationship Id="rId16" Type="http://schemas.openxmlformats.org/officeDocument/2006/relationships/footer" Target="footer7.xml"/><Relationship Id="rId159" Type="http://schemas.openxmlformats.org/officeDocument/2006/relationships/footer" Target="footer83.xml"/><Relationship Id="rId158" Type="http://schemas.openxmlformats.org/officeDocument/2006/relationships/image" Target="media/image58.jpeg"/><Relationship Id="rId157" Type="http://schemas.openxmlformats.org/officeDocument/2006/relationships/footer" Target="footer82.xml"/><Relationship Id="rId156" Type="http://schemas.openxmlformats.org/officeDocument/2006/relationships/image" Target="media/image57.jpeg"/><Relationship Id="rId155" Type="http://schemas.openxmlformats.org/officeDocument/2006/relationships/footer" Target="footer81.xml"/><Relationship Id="rId154" Type="http://schemas.openxmlformats.org/officeDocument/2006/relationships/image" Target="media/image56.jpeg"/><Relationship Id="rId153" Type="http://schemas.openxmlformats.org/officeDocument/2006/relationships/footer" Target="footer80.xml"/><Relationship Id="rId152" Type="http://schemas.openxmlformats.org/officeDocument/2006/relationships/footer" Target="footer79.xml"/><Relationship Id="rId151" Type="http://schemas.openxmlformats.org/officeDocument/2006/relationships/image" Target="media/image55.jpeg"/><Relationship Id="rId150" Type="http://schemas.openxmlformats.org/officeDocument/2006/relationships/footer" Target="footer78.xml"/><Relationship Id="rId15" Type="http://schemas.openxmlformats.org/officeDocument/2006/relationships/header" Target="header9.xml"/><Relationship Id="rId149" Type="http://schemas.openxmlformats.org/officeDocument/2006/relationships/image" Target="media/image54.jpeg"/><Relationship Id="rId148" Type="http://schemas.openxmlformats.org/officeDocument/2006/relationships/footer" Target="footer77.xml"/><Relationship Id="rId147" Type="http://schemas.openxmlformats.org/officeDocument/2006/relationships/image" Target="media/image53.jpeg"/><Relationship Id="rId146" Type="http://schemas.openxmlformats.org/officeDocument/2006/relationships/footer" Target="footer76.xml"/><Relationship Id="rId145" Type="http://schemas.openxmlformats.org/officeDocument/2006/relationships/image" Target="media/image52.jpeg"/><Relationship Id="rId144" Type="http://schemas.openxmlformats.org/officeDocument/2006/relationships/footer" Target="footer75.xml"/><Relationship Id="rId143" Type="http://schemas.openxmlformats.org/officeDocument/2006/relationships/image" Target="media/image51.jpeg"/><Relationship Id="rId142" Type="http://schemas.openxmlformats.org/officeDocument/2006/relationships/footer" Target="footer74.xml"/><Relationship Id="rId141" Type="http://schemas.openxmlformats.org/officeDocument/2006/relationships/image" Target="media/image50.jpeg"/><Relationship Id="rId140" Type="http://schemas.openxmlformats.org/officeDocument/2006/relationships/footer" Target="footer73.xml"/><Relationship Id="rId14" Type="http://schemas.openxmlformats.org/officeDocument/2006/relationships/footer" Target="footer6.xml"/><Relationship Id="rId139" Type="http://schemas.openxmlformats.org/officeDocument/2006/relationships/image" Target="media/image49.jpeg"/><Relationship Id="rId138" Type="http://schemas.openxmlformats.org/officeDocument/2006/relationships/footer" Target="footer72.xml"/><Relationship Id="rId137" Type="http://schemas.openxmlformats.org/officeDocument/2006/relationships/image" Target="media/image48.jpeg"/><Relationship Id="rId136" Type="http://schemas.openxmlformats.org/officeDocument/2006/relationships/footer" Target="footer71.xml"/><Relationship Id="rId135" Type="http://schemas.openxmlformats.org/officeDocument/2006/relationships/image" Target="media/image47.jpeg"/><Relationship Id="rId134" Type="http://schemas.openxmlformats.org/officeDocument/2006/relationships/footer" Target="footer70.xml"/><Relationship Id="rId133" Type="http://schemas.openxmlformats.org/officeDocument/2006/relationships/image" Target="media/image46.jpeg"/><Relationship Id="rId132" Type="http://schemas.openxmlformats.org/officeDocument/2006/relationships/footer" Target="footer69.xml"/><Relationship Id="rId131" Type="http://schemas.openxmlformats.org/officeDocument/2006/relationships/image" Target="media/image45.jpeg"/><Relationship Id="rId130" Type="http://schemas.openxmlformats.org/officeDocument/2006/relationships/footer" Target="footer68.xml"/><Relationship Id="rId13" Type="http://schemas.openxmlformats.org/officeDocument/2006/relationships/header" Target="header8.xml"/><Relationship Id="rId129" Type="http://schemas.openxmlformats.org/officeDocument/2006/relationships/image" Target="media/image44.jpeg"/><Relationship Id="rId128" Type="http://schemas.openxmlformats.org/officeDocument/2006/relationships/footer" Target="footer67.xml"/><Relationship Id="rId127" Type="http://schemas.openxmlformats.org/officeDocument/2006/relationships/image" Target="media/image43.jpeg"/><Relationship Id="rId126" Type="http://schemas.openxmlformats.org/officeDocument/2006/relationships/footer" Target="footer66.xml"/><Relationship Id="rId125" Type="http://schemas.openxmlformats.org/officeDocument/2006/relationships/image" Target="media/image42.jpeg"/><Relationship Id="rId124" Type="http://schemas.openxmlformats.org/officeDocument/2006/relationships/footer" Target="footer65.xml"/><Relationship Id="rId123" Type="http://schemas.openxmlformats.org/officeDocument/2006/relationships/image" Target="media/image41.jpeg"/><Relationship Id="rId122" Type="http://schemas.openxmlformats.org/officeDocument/2006/relationships/footer" Target="footer64.xml"/><Relationship Id="rId121" Type="http://schemas.openxmlformats.org/officeDocument/2006/relationships/image" Target="media/image40.jpeg"/><Relationship Id="rId120" Type="http://schemas.openxmlformats.org/officeDocument/2006/relationships/footer" Target="footer63.xml"/><Relationship Id="rId12" Type="http://schemas.openxmlformats.org/officeDocument/2006/relationships/footer" Target="footer5.xml"/><Relationship Id="rId119" Type="http://schemas.openxmlformats.org/officeDocument/2006/relationships/image" Target="media/image39.jpeg"/><Relationship Id="rId118" Type="http://schemas.openxmlformats.org/officeDocument/2006/relationships/footer" Target="footer62.xml"/><Relationship Id="rId117" Type="http://schemas.openxmlformats.org/officeDocument/2006/relationships/image" Target="media/image38.jpeg"/><Relationship Id="rId116" Type="http://schemas.openxmlformats.org/officeDocument/2006/relationships/footer" Target="footer61.xml"/><Relationship Id="rId115" Type="http://schemas.openxmlformats.org/officeDocument/2006/relationships/image" Target="media/image37.jpeg"/><Relationship Id="rId114" Type="http://schemas.openxmlformats.org/officeDocument/2006/relationships/footer" Target="footer60.xml"/><Relationship Id="rId113" Type="http://schemas.openxmlformats.org/officeDocument/2006/relationships/image" Target="media/image36.jpeg"/><Relationship Id="rId112" Type="http://schemas.openxmlformats.org/officeDocument/2006/relationships/footer" Target="footer59.xml"/><Relationship Id="rId111" Type="http://schemas.openxmlformats.org/officeDocument/2006/relationships/image" Target="media/image35.jpeg"/><Relationship Id="rId110" Type="http://schemas.openxmlformats.org/officeDocument/2006/relationships/footer" Target="footer58.xml"/><Relationship Id="rId11" Type="http://schemas.openxmlformats.org/officeDocument/2006/relationships/header" Target="header7.xml"/><Relationship Id="rId109" Type="http://schemas.openxmlformats.org/officeDocument/2006/relationships/image" Target="media/image34.jpeg"/><Relationship Id="rId108" Type="http://schemas.openxmlformats.org/officeDocument/2006/relationships/footer" Target="footer57.xml"/><Relationship Id="rId107" Type="http://schemas.openxmlformats.org/officeDocument/2006/relationships/footer" Target="footer56.xml"/><Relationship Id="rId106" Type="http://schemas.openxmlformats.org/officeDocument/2006/relationships/image" Target="media/image33.jpeg"/><Relationship Id="rId105" Type="http://schemas.openxmlformats.org/officeDocument/2006/relationships/footer" Target="footer55.xml"/><Relationship Id="rId104" Type="http://schemas.openxmlformats.org/officeDocument/2006/relationships/footer" Target="footer54.xml"/><Relationship Id="rId103" Type="http://schemas.openxmlformats.org/officeDocument/2006/relationships/image" Target="media/image32.jpeg"/><Relationship Id="rId102" Type="http://schemas.openxmlformats.org/officeDocument/2006/relationships/footer" Target="footer53.xml"/><Relationship Id="rId101" Type="http://schemas.openxmlformats.org/officeDocument/2006/relationships/image" Target="media/image31.jpeg"/><Relationship Id="rId100" Type="http://schemas.openxmlformats.org/officeDocument/2006/relationships/footer" Target="footer52.xml"/><Relationship Id="rId10" Type="http://schemas.openxmlformats.org/officeDocument/2006/relationships/footer" Target="footer4.xml"/><Relationship Id="rId1" Type="http://schemas.openxmlformats.org/officeDocument/2006/relationships/header" Target="header1.xml"/></Relationships>
</file>

<file path=docProps/app.xml><?xml version="1.0" encoding="utf-8"?>
<ap:Properties xmlns:vt="http://schemas.openxmlformats.org/officeDocument/2006/docPropsVTypes" xmlns:ap="http://schemas.openxmlformats.org/officeDocument/2006/extended-properties"/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2025-09-24T11:32:45Z</dcterms:creat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wqlLaW5nc29mdCBQREYgdG8gV1BTIDExMA</vt:lpwstr>
  </property>
  <property fmtid="{D5CDD505-2E9C-101B-9397-08002B2CF9AE}" pid="3" name="Created">
    <vt:filetime>2025-09-24T15:39:29</vt:filetime>
  </property>
</Properties>
</file>