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869A4">
      <w:pPr>
        <w:pageBreakBefore w:val="0"/>
        <w:wordWrap w:val="0"/>
        <w:spacing w:before="5120" w:after="0" w:line="740" w:lineRule="atLeast"/>
        <w:ind w:left="0" w:right="0"/>
        <w:jc w:val="center"/>
        <w:textAlignment w:val="baseline"/>
        <w:rPr>
          <w:sz w:val="55"/>
        </w:rPr>
      </w:pPr>
      <w:r>
        <w:rPr>
          <w:rFonts w:ascii="宋体" w:hAnsi="宋体" w:eastAsia="宋体" w:cs="宋体"/>
          <w:b w:val="0"/>
          <w:i w:val="0"/>
          <w:color w:val="000000"/>
          <w:spacing w:val="0"/>
          <w:sz w:val="55"/>
        </w:rPr>
        <w:t>兴县现代农业发展服务中心</w:t>
      </w:r>
    </w:p>
    <w:p w14:paraId="143DB546">
      <w:pPr>
        <w:pageBreakBefore w:val="0"/>
        <w:wordWrap w:val="0"/>
        <w:spacing w:before="480" w:after="0" w:line="740" w:lineRule="atLeast"/>
        <w:ind w:left="0" w:right="0"/>
        <w:jc w:val="center"/>
        <w:textAlignment w:val="baseline"/>
        <w:rPr>
          <w:sz w:val="55"/>
        </w:rPr>
        <w:sectPr>
          <w:headerReference r:id="rId3" w:type="default"/>
          <w:footerReference r:id="rId4" w:type="default"/>
          <w:pgSz w:w="11900" w:h="16820"/>
          <w:pgMar w:top="1420" w:right="1780" w:bottom="1420" w:left="1780" w:header="1120" w:footer="1120" w:gutter="0"/>
          <w:cols w:space="720" w:num="1"/>
        </w:sectPr>
      </w:pPr>
      <w:r>
        <w:rPr>
          <w:rFonts w:ascii="宋体" w:hAnsi="宋体" w:eastAsia="宋体" w:cs="宋体"/>
          <w:b w:val="0"/>
          <w:i w:val="0"/>
          <w:color w:val="000000"/>
          <w:spacing w:val="0"/>
          <w:sz w:val="55"/>
        </w:rPr>
        <w:t>2023年度部门决算公开</w:t>
      </w:r>
    </w:p>
    <w:p w14:paraId="0C12B831">
      <w:pPr>
        <w:pageBreakBefore w:val="0"/>
        <w:wordWrap w:val="0"/>
        <w:spacing w:before="0" w:after="0" w:line="620" w:lineRule="atLeast"/>
        <w:ind w:left="0" w:right="0"/>
        <w:jc w:val="center"/>
        <w:textAlignment w:val="baseline"/>
        <w:rPr>
          <w:sz w:val="44"/>
        </w:rPr>
      </w:pPr>
      <w:r>
        <w:rPr>
          <w:rFonts w:ascii="仿宋" w:hAnsi="仿宋" w:eastAsia="仿宋" w:cs="仿宋"/>
          <w:b/>
          <w:i w:val="0"/>
          <w:color w:val="000000"/>
          <w:spacing w:val="0"/>
          <w:sz w:val="44"/>
        </w:rPr>
        <w:t>目  录</w:t>
      </w:r>
    </w:p>
    <w:p w14:paraId="3C1F1AE6">
      <w:pPr>
        <w:pageBreakBefore w:val="0"/>
        <w:wordWrap w:val="0"/>
        <w:spacing w:before="0" w:after="0" w:line="380" w:lineRule="exact"/>
        <w:ind w:left="0" w:right="0"/>
        <w:jc w:val="center"/>
        <w:textAlignment w:val="baseline"/>
        <w:rPr>
          <w:sz w:val="31"/>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00"/>
        <w:gridCol w:w="7180"/>
        <w:gridCol w:w="360"/>
      </w:tblGrid>
      <w:tr w14:paraId="7FEC2F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1900" w:type="dxa"/>
            <w:tcBorders>
              <w:top w:val="nil"/>
              <w:left w:val="nil"/>
              <w:bottom w:val="nil"/>
              <w:right w:val="nil"/>
            </w:tcBorders>
            <w:vAlign w:val="top"/>
          </w:tcPr>
          <w:p w14:paraId="3A94AACF">
            <w:pPr>
              <w:pageBreakBefore w:val="0"/>
              <w:wordWrap w:val="0"/>
              <w:spacing w:before="0" w:after="0" w:line="400" w:lineRule="atLeast"/>
              <w:ind w:left="0" w:right="0"/>
              <w:jc w:val="both"/>
              <w:textAlignment w:val="baseline"/>
              <w:rPr>
                <w:sz w:val="30"/>
              </w:rPr>
            </w:pPr>
            <w:r>
              <w:rPr>
                <w:rFonts w:ascii="仿宋" w:hAnsi="仿宋" w:eastAsia="仿宋" w:cs="仿宋"/>
                <w:b/>
                <w:i w:val="0"/>
                <w:color w:val="000000"/>
                <w:spacing w:val="0"/>
                <w:sz w:val="30"/>
              </w:rPr>
              <w:t>第一部分概况</w:t>
            </w:r>
          </w:p>
        </w:tc>
        <w:tc>
          <w:tcPr>
            <w:tcW w:w="7180" w:type="dxa"/>
            <w:tcBorders>
              <w:top w:val="nil"/>
              <w:left w:val="nil"/>
              <w:bottom w:val="nil"/>
              <w:right w:val="nil"/>
            </w:tcBorders>
            <w:vAlign w:val="top"/>
          </w:tcPr>
          <w:p w14:paraId="50013E99">
            <w:pPr>
              <w:pageBreakBefore w:val="0"/>
              <w:wordWrap w:val="0"/>
              <w:spacing w:before="0" w:after="0" w:line="400" w:lineRule="atLeast"/>
              <w:ind w:left="0" w:right="0"/>
              <w:jc w:val="distribute"/>
              <w:textAlignment w:val="baseline"/>
              <w:rPr>
                <w:sz w:val="30"/>
              </w:rPr>
            </w:pPr>
            <w:r>
              <w:rPr>
                <w:rFonts w:ascii="仿宋" w:hAnsi="仿宋" w:eastAsia="仿宋" w:cs="仿宋"/>
                <w:b w:val="0"/>
                <w:i w:val="0"/>
                <w:color w:val="000000"/>
                <w:spacing w:val="0"/>
                <w:sz w:val="30"/>
              </w:rPr>
              <w:t>…………………………………………………………</w:t>
            </w:r>
          </w:p>
        </w:tc>
        <w:tc>
          <w:tcPr>
            <w:tcW w:w="360" w:type="dxa"/>
            <w:tcBorders>
              <w:top w:val="nil"/>
              <w:left w:val="nil"/>
              <w:bottom w:val="nil"/>
              <w:right w:val="nil"/>
            </w:tcBorders>
            <w:vAlign w:val="top"/>
          </w:tcPr>
          <w:p w14:paraId="66188766">
            <w:pPr>
              <w:pageBreakBefore w:val="0"/>
              <w:wordWrap w:val="0"/>
              <w:spacing w:before="0" w:after="0" w:line="400" w:lineRule="atLeast"/>
              <w:ind w:left="0" w:right="0"/>
              <w:jc w:val="right"/>
              <w:textAlignment w:val="baseline"/>
              <w:rPr>
                <w:sz w:val="30"/>
              </w:rPr>
            </w:pPr>
            <w:r>
              <w:rPr>
                <w:rFonts w:ascii="仿宋" w:hAnsi="仿宋" w:eastAsia="仿宋" w:cs="仿宋"/>
                <w:b/>
                <w:i w:val="0"/>
                <w:color w:val="000000"/>
                <w:spacing w:val="0"/>
                <w:sz w:val="30"/>
              </w:rPr>
              <w:t>1</w:t>
            </w:r>
          </w:p>
        </w:tc>
      </w:tr>
    </w:tbl>
    <w:p w14:paraId="5C6E1116">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180"/>
        <w:gridCol w:w="5200"/>
        <w:gridCol w:w="360"/>
      </w:tblGrid>
      <w:tr w14:paraId="06E50D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3180" w:type="dxa"/>
            <w:tcBorders>
              <w:top w:val="nil"/>
              <w:left w:val="nil"/>
              <w:bottom w:val="nil"/>
              <w:right w:val="nil"/>
            </w:tcBorders>
            <w:vAlign w:val="top"/>
          </w:tcPr>
          <w:p w14:paraId="39FD6B3C">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一、本部门（单位）职责</w:t>
            </w:r>
          </w:p>
        </w:tc>
        <w:tc>
          <w:tcPr>
            <w:tcW w:w="5200" w:type="dxa"/>
            <w:tcBorders>
              <w:top w:val="nil"/>
              <w:left w:val="nil"/>
              <w:bottom w:val="nil"/>
              <w:right w:val="nil"/>
            </w:tcBorders>
            <w:vAlign w:val="top"/>
          </w:tcPr>
          <w:p w14:paraId="6550CBBD">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59AF5834">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w:t>
            </w:r>
          </w:p>
        </w:tc>
      </w:tr>
    </w:tbl>
    <w:p w14:paraId="26C581D0">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340"/>
        <w:gridCol w:w="6080"/>
        <w:gridCol w:w="360"/>
      </w:tblGrid>
      <w:tr w14:paraId="7DC345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2340" w:type="dxa"/>
            <w:tcBorders>
              <w:top w:val="nil"/>
              <w:left w:val="nil"/>
              <w:bottom w:val="nil"/>
              <w:right w:val="nil"/>
            </w:tcBorders>
            <w:vAlign w:val="top"/>
          </w:tcPr>
          <w:p w14:paraId="0A482851">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二、机构设置情况</w:t>
            </w:r>
          </w:p>
        </w:tc>
        <w:tc>
          <w:tcPr>
            <w:tcW w:w="6080" w:type="dxa"/>
            <w:tcBorders>
              <w:top w:val="nil"/>
              <w:left w:val="nil"/>
              <w:bottom w:val="nil"/>
              <w:right w:val="nil"/>
            </w:tcBorders>
            <w:vAlign w:val="top"/>
          </w:tcPr>
          <w:p w14:paraId="1E7F4324">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3237729F">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w:t>
            </w:r>
          </w:p>
        </w:tc>
      </w:tr>
    </w:tbl>
    <w:p w14:paraId="68CA6B2B">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760"/>
        <w:gridCol w:w="5300"/>
        <w:gridCol w:w="360"/>
      </w:tblGrid>
      <w:tr w14:paraId="7A3197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3760" w:type="dxa"/>
            <w:tcBorders>
              <w:top w:val="nil"/>
              <w:left w:val="nil"/>
              <w:bottom w:val="nil"/>
              <w:right w:val="nil"/>
            </w:tcBorders>
            <w:vAlign w:val="top"/>
          </w:tcPr>
          <w:p w14:paraId="2D4E0421">
            <w:pPr>
              <w:pageBreakBefore w:val="0"/>
              <w:wordWrap w:val="0"/>
              <w:spacing w:before="0" w:after="0" w:line="400" w:lineRule="atLeast"/>
              <w:ind w:left="0" w:right="0"/>
              <w:jc w:val="both"/>
              <w:textAlignment w:val="baseline"/>
              <w:rPr>
                <w:sz w:val="30"/>
              </w:rPr>
            </w:pPr>
            <w:r>
              <w:rPr>
                <w:rFonts w:ascii="仿宋" w:hAnsi="仿宋" w:eastAsia="仿宋" w:cs="仿宋"/>
                <w:b/>
                <w:i w:val="0"/>
                <w:color w:val="000000"/>
                <w:spacing w:val="0"/>
                <w:sz w:val="30"/>
              </w:rPr>
              <w:t>第二部分2023年部门决算表</w:t>
            </w:r>
          </w:p>
        </w:tc>
        <w:tc>
          <w:tcPr>
            <w:tcW w:w="5300" w:type="dxa"/>
            <w:tcBorders>
              <w:top w:val="nil"/>
              <w:left w:val="nil"/>
              <w:bottom w:val="nil"/>
              <w:right w:val="nil"/>
            </w:tcBorders>
            <w:vAlign w:val="top"/>
          </w:tcPr>
          <w:p w14:paraId="22B96EA3">
            <w:pPr>
              <w:pageBreakBefore w:val="0"/>
              <w:wordWrap w:val="0"/>
              <w:spacing w:before="0" w:after="0" w:line="400" w:lineRule="atLeast"/>
              <w:ind w:left="0" w:right="0"/>
              <w:jc w:val="distribute"/>
              <w:textAlignment w:val="baseline"/>
              <w:rPr>
                <w:sz w:val="30"/>
              </w:rPr>
            </w:pPr>
            <w:r>
              <w:rPr>
                <w:rFonts w:ascii="仿宋" w:hAnsi="仿宋" w:eastAsia="仿宋" w:cs="仿宋"/>
                <w:b w:val="0"/>
                <w:i w:val="0"/>
                <w:color w:val="000000"/>
                <w:spacing w:val="0"/>
                <w:sz w:val="30"/>
              </w:rPr>
              <w:t>…………………………………………</w:t>
            </w:r>
          </w:p>
        </w:tc>
        <w:tc>
          <w:tcPr>
            <w:tcW w:w="360" w:type="dxa"/>
            <w:tcBorders>
              <w:top w:val="nil"/>
              <w:left w:val="nil"/>
              <w:bottom w:val="nil"/>
              <w:right w:val="nil"/>
            </w:tcBorders>
            <w:vAlign w:val="top"/>
          </w:tcPr>
          <w:p w14:paraId="37C23219">
            <w:pPr>
              <w:pageBreakBefore w:val="0"/>
              <w:wordWrap w:val="0"/>
              <w:spacing w:before="0" w:after="0" w:line="400" w:lineRule="atLeast"/>
              <w:ind w:left="0" w:right="0"/>
              <w:jc w:val="right"/>
              <w:textAlignment w:val="baseline"/>
              <w:rPr>
                <w:sz w:val="30"/>
              </w:rPr>
            </w:pPr>
            <w:r>
              <w:rPr>
                <w:rFonts w:ascii="仿宋" w:hAnsi="仿宋" w:eastAsia="仿宋" w:cs="仿宋"/>
                <w:b/>
                <w:i w:val="0"/>
                <w:color w:val="000000"/>
                <w:spacing w:val="0"/>
                <w:sz w:val="30"/>
              </w:rPr>
              <w:t>2</w:t>
            </w:r>
          </w:p>
        </w:tc>
      </w:tr>
    </w:tbl>
    <w:p w14:paraId="5D29BE70">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00"/>
        <w:gridCol w:w="5480"/>
        <w:gridCol w:w="360"/>
      </w:tblGrid>
      <w:tr w14:paraId="7026B8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2900" w:type="dxa"/>
            <w:tcBorders>
              <w:top w:val="nil"/>
              <w:left w:val="nil"/>
              <w:bottom w:val="nil"/>
              <w:right w:val="nil"/>
            </w:tcBorders>
            <w:vAlign w:val="top"/>
          </w:tcPr>
          <w:p w14:paraId="19C2F699">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一、收入支出决算总表</w:t>
            </w:r>
          </w:p>
        </w:tc>
        <w:tc>
          <w:tcPr>
            <w:tcW w:w="5480" w:type="dxa"/>
            <w:tcBorders>
              <w:top w:val="nil"/>
              <w:left w:val="nil"/>
              <w:bottom w:val="nil"/>
              <w:right w:val="nil"/>
            </w:tcBorders>
            <w:vAlign w:val="top"/>
          </w:tcPr>
          <w:p w14:paraId="1D178F98">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5D7B9CEC">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3</w:t>
            </w:r>
          </w:p>
        </w:tc>
      </w:tr>
    </w:tbl>
    <w:p w14:paraId="6DA91C18">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60"/>
        <w:gridCol w:w="6340"/>
        <w:gridCol w:w="360"/>
      </w:tblGrid>
      <w:tr w14:paraId="5E0FCA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2060" w:type="dxa"/>
            <w:tcBorders>
              <w:top w:val="nil"/>
              <w:left w:val="nil"/>
              <w:bottom w:val="nil"/>
              <w:right w:val="nil"/>
            </w:tcBorders>
            <w:vAlign w:val="top"/>
          </w:tcPr>
          <w:p w14:paraId="692F4400">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二、收入决算表</w:t>
            </w:r>
          </w:p>
        </w:tc>
        <w:tc>
          <w:tcPr>
            <w:tcW w:w="6340" w:type="dxa"/>
            <w:tcBorders>
              <w:top w:val="nil"/>
              <w:left w:val="nil"/>
              <w:bottom w:val="nil"/>
              <w:right w:val="nil"/>
            </w:tcBorders>
            <w:vAlign w:val="top"/>
          </w:tcPr>
          <w:p w14:paraId="02A1028A">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0203F792">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5</w:t>
            </w:r>
          </w:p>
        </w:tc>
      </w:tr>
    </w:tbl>
    <w:p w14:paraId="5B187E9C">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60"/>
        <w:gridCol w:w="6360"/>
        <w:gridCol w:w="360"/>
      </w:tblGrid>
      <w:tr w14:paraId="634287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2060" w:type="dxa"/>
            <w:tcBorders>
              <w:top w:val="nil"/>
              <w:left w:val="nil"/>
              <w:bottom w:val="nil"/>
              <w:right w:val="nil"/>
            </w:tcBorders>
            <w:vAlign w:val="top"/>
          </w:tcPr>
          <w:p w14:paraId="1096901A">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三、支出决算表</w:t>
            </w:r>
          </w:p>
        </w:tc>
        <w:tc>
          <w:tcPr>
            <w:tcW w:w="6360" w:type="dxa"/>
            <w:tcBorders>
              <w:top w:val="nil"/>
              <w:left w:val="nil"/>
              <w:bottom w:val="nil"/>
              <w:right w:val="nil"/>
            </w:tcBorders>
            <w:vAlign w:val="top"/>
          </w:tcPr>
          <w:p w14:paraId="59E435BB">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0A7BA14B">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7</w:t>
            </w:r>
          </w:p>
        </w:tc>
      </w:tr>
    </w:tbl>
    <w:p w14:paraId="388CE729">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20"/>
        <w:gridCol w:w="4400"/>
        <w:gridCol w:w="360"/>
      </w:tblGrid>
      <w:tr w14:paraId="27BB58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4020" w:type="dxa"/>
            <w:tcBorders>
              <w:top w:val="nil"/>
              <w:left w:val="nil"/>
              <w:bottom w:val="nil"/>
              <w:right w:val="nil"/>
            </w:tcBorders>
            <w:vAlign w:val="top"/>
          </w:tcPr>
          <w:p w14:paraId="79982842">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四、财政拨款收入支出决算总表</w:t>
            </w:r>
          </w:p>
        </w:tc>
        <w:tc>
          <w:tcPr>
            <w:tcW w:w="4400" w:type="dxa"/>
            <w:tcBorders>
              <w:top w:val="nil"/>
              <w:left w:val="nil"/>
              <w:bottom w:val="nil"/>
              <w:right w:val="nil"/>
            </w:tcBorders>
            <w:vAlign w:val="top"/>
          </w:tcPr>
          <w:p w14:paraId="0CB22B4D">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19032027">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9</w:t>
            </w:r>
          </w:p>
        </w:tc>
      </w:tr>
    </w:tbl>
    <w:p w14:paraId="4B574229">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860"/>
        <w:gridCol w:w="3400"/>
        <w:gridCol w:w="500"/>
      </w:tblGrid>
      <w:tr w14:paraId="437BDB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4860" w:type="dxa"/>
            <w:tcBorders>
              <w:top w:val="nil"/>
              <w:left w:val="nil"/>
              <w:bottom w:val="nil"/>
              <w:right w:val="nil"/>
            </w:tcBorders>
            <w:vAlign w:val="top"/>
          </w:tcPr>
          <w:p w14:paraId="61E43A57">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五、一般公共预算财政拨款支出决算表</w:t>
            </w:r>
          </w:p>
        </w:tc>
        <w:tc>
          <w:tcPr>
            <w:tcW w:w="3400" w:type="dxa"/>
            <w:tcBorders>
              <w:top w:val="nil"/>
              <w:left w:val="nil"/>
              <w:bottom w:val="nil"/>
              <w:right w:val="nil"/>
            </w:tcBorders>
            <w:vAlign w:val="top"/>
          </w:tcPr>
          <w:p w14:paraId="0EBE5B91">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4711CAD5">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11</w:t>
            </w:r>
          </w:p>
        </w:tc>
      </w:tr>
    </w:tbl>
    <w:p w14:paraId="79A06867">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980"/>
        <w:gridCol w:w="2280"/>
        <w:gridCol w:w="500"/>
      </w:tblGrid>
      <w:tr w14:paraId="23D96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5980" w:type="dxa"/>
            <w:tcBorders>
              <w:top w:val="nil"/>
              <w:left w:val="nil"/>
              <w:bottom w:val="nil"/>
              <w:right w:val="nil"/>
            </w:tcBorders>
            <w:vAlign w:val="top"/>
          </w:tcPr>
          <w:p w14:paraId="71F84CA9">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六、一般公共预算财政拨款基本支出决算明细表</w:t>
            </w:r>
          </w:p>
        </w:tc>
        <w:tc>
          <w:tcPr>
            <w:tcW w:w="2280" w:type="dxa"/>
            <w:tcBorders>
              <w:top w:val="nil"/>
              <w:left w:val="nil"/>
              <w:bottom w:val="nil"/>
              <w:right w:val="nil"/>
            </w:tcBorders>
            <w:vAlign w:val="top"/>
          </w:tcPr>
          <w:p w14:paraId="52CFB478">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5FDAEE9B">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12</w:t>
            </w:r>
          </w:p>
        </w:tc>
      </w:tr>
    </w:tbl>
    <w:p w14:paraId="4438ECB2">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700"/>
        <w:gridCol w:w="2560"/>
        <w:gridCol w:w="500"/>
      </w:tblGrid>
      <w:tr w14:paraId="3880A0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5700" w:type="dxa"/>
            <w:tcBorders>
              <w:top w:val="nil"/>
              <w:left w:val="nil"/>
              <w:bottom w:val="nil"/>
              <w:right w:val="nil"/>
            </w:tcBorders>
            <w:vAlign w:val="top"/>
          </w:tcPr>
          <w:p w14:paraId="64007394">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七、政府性基金预算财政拨款收入支出决算表</w:t>
            </w:r>
          </w:p>
        </w:tc>
        <w:tc>
          <w:tcPr>
            <w:tcW w:w="2560" w:type="dxa"/>
            <w:tcBorders>
              <w:top w:val="nil"/>
              <w:left w:val="nil"/>
              <w:bottom w:val="nil"/>
              <w:right w:val="nil"/>
            </w:tcBorders>
            <w:vAlign w:val="top"/>
          </w:tcPr>
          <w:p w14:paraId="023937B5">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51A07CDE">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14</w:t>
            </w:r>
          </w:p>
        </w:tc>
      </w:tr>
    </w:tbl>
    <w:p w14:paraId="105FB948">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20"/>
        <w:gridCol w:w="2840"/>
        <w:gridCol w:w="500"/>
      </w:tblGrid>
      <w:tr w14:paraId="1F7023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5420" w:type="dxa"/>
            <w:tcBorders>
              <w:top w:val="nil"/>
              <w:left w:val="nil"/>
              <w:bottom w:val="nil"/>
              <w:right w:val="nil"/>
            </w:tcBorders>
            <w:vAlign w:val="top"/>
          </w:tcPr>
          <w:p w14:paraId="0DD8BD63">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八、国有资本经营预算财政拨款支出决算表</w:t>
            </w:r>
          </w:p>
        </w:tc>
        <w:tc>
          <w:tcPr>
            <w:tcW w:w="2840" w:type="dxa"/>
            <w:tcBorders>
              <w:top w:val="nil"/>
              <w:left w:val="nil"/>
              <w:bottom w:val="nil"/>
              <w:right w:val="nil"/>
            </w:tcBorders>
            <w:vAlign w:val="top"/>
          </w:tcPr>
          <w:p w14:paraId="1C7EEE29">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73DD8102">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15</w:t>
            </w:r>
          </w:p>
        </w:tc>
      </w:tr>
    </w:tbl>
    <w:p w14:paraId="19315EC7">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860"/>
        <w:gridCol w:w="3420"/>
        <w:gridCol w:w="500"/>
      </w:tblGrid>
      <w:tr w14:paraId="3567CA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4860" w:type="dxa"/>
            <w:tcBorders>
              <w:top w:val="nil"/>
              <w:left w:val="nil"/>
              <w:bottom w:val="nil"/>
              <w:right w:val="nil"/>
            </w:tcBorders>
            <w:vAlign w:val="top"/>
          </w:tcPr>
          <w:p w14:paraId="4D5AD806">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九、财政拨款“三公”经费支出决算表</w:t>
            </w:r>
          </w:p>
        </w:tc>
        <w:tc>
          <w:tcPr>
            <w:tcW w:w="3420" w:type="dxa"/>
            <w:tcBorders>
              <w:top w:val="nil"/>
              <w:left w:val="nil"/>
              <w:bottom w:val="nil"/>
              <w:right w:val="nil"/>
            </w:tcBorders>
            <w:vAlign w:val="top"/>
          </w:tcPr>
          <w:p w14:paraId="7432D2BB">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0284FB2E">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16</w:t>
            </w:r>
          </w:p>
        </w:tc>
      </w:tr>
    </w:tbl>
    <w:p w14:paraId="0953D90A">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300"/>
        <w:gridCol w:w="3960"/>
        <w:gridCol w:w="500"/>
      </w:tblGrid>
      <w:tr w14:paraId="08020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4300" w:type="dxa"/>
            <w:tcBorders>
              <w:top w:val="nil"/>
              <w:left w:val="nil"/>
              <w:bottom w:val="nil"/>
              <w:right w:val="nil"/>
            </w:tcBorders>
            <w:vAlign w:val="top"/>
          </w:tcPr>
          <w:p w14:paraId="4F3FE4EC">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十、部门决算公开相关信息统计表</w:t>
            </w:r>
          </w:p>
        </w:tc>
        <w:tc>
          <w:tcPr>
            <w:tcW w:w="3960" w:type="dxa"/>
            <w:tcBorders>
              <w:top w:val="nil"/>
              <w:left w:val="nil"/>
              <w:bottom w:val="nil"/>
              <w:right w:val="nil"/>
            </w:tcBorders>
            <w:vAlign w:val="top"/>
          </w:tcPr>
          <w:p w14:paraId="768CE035">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1322D287">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17</w:t>
            </w:r>
          </w:p>
        </w:tc>
      </w:tr>
    </w:tbl>
    <w:p w14:paraId="43786A0D">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00"/>
        <w:gridCol w:w="6420"/>
        <w:gridCol w:w="520"/>
      </w:tblGrid>
      <w:tr w14:paraId="19FA1C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2500" w:type="dxa"/>
            <w:tcBorders>
              <w:top w:val="nil"/>
              <w:left w:val="nil"/>
              <w:bottom w:val="nil"/>
              <w:right w:val="nil"/>
            </w:tcBorders>
            <w:vAlign w:val="top"/>
          </w:tcPr>
          <w:p w14:paraId="12E7C8D5">
            <w:pPr>
              <w:pageBreakBefore w:val="0"/>
              <w:wordWrap w:val="0"/>
              <w:spacing w:before="0" w:after="0" w:line="400" w:lineRule="atLeast"/>
              <w:ind w:left="0" w:right="0"/>
              <w:jc w:val="both"/>
              <w:textAlignment w:val="baseline"/>
              <w:rPr>
                <w:sz w:val="30"/>
              </w:rPr>
            </w:pPr>
            <w:r>
              <w:rPr>
                <w:rFonts w:ascii="仿宋" w:hAnsi="仿宋" w:eastAsia="仿宋" w:cs="仿宋"/>
                <w:b/>
                <w:i w:val="0"/>
                <w:color w:val="000000"/>
                <w:spacing w:val="0"/>
                <w:sz w:val="30"/>
              </w:rPr>
              <w:t>第三部分情况说明</w:t>
            </w:r>
          </w:p>
        </w:tc>
        <w:tc>
          <w:tcPr>
            <w:tcW w:w="6420" w:type="dxa"/>
            <w:tcBorders>
              <w:top w:val="nil"/>
              <w:left w:val="nil"/>
              <w:bottom w:val="nil"/>
              <w:right w:val="nil"/>
            </w:tcBorders>
            <w:vAlign w:val="top"/>
          </w:tcPr>
          <w:p w14:paraId="14AFACA2">
            <w:pPr>
              <w:pageBreakBefore w:val="0"/>
              <w:wordWrap w:val="0"/>
              <w:spacing w:before="0" w:after="0" w:line="400" w:lineRule="atLeast"/>
              <w:ind w:left="0" w:right="0"/>
              <w:jc w:val="distribute"/>
              <w:textAlignment w:val="baseline"/>
              <w:rPr>
                <w:sz w:val="30"/>
              </w:rPr>
            </w:pPr>
            <w:r>
              <w:rPr>
                <w:rFonts w:ascii="仿宋" w:hAnsi="仿宋" w:eastAsia="仿宋" w:cs="仿宋"/>
                <w:b w:val="0"/>
                <w:i w:val="0"/>
                <w:color w:val="000000"/>
                <w:spacing w:val="0"/>
                <w:sz w:val="30"/>
              </w:rPr>
              <w:t>…………………………………………………</w:t>
            </w:r>
          </w:p>
        </w:tc>
        <w:tc>
          <w:tcPr>
            <w:tcW w:w="520" w:type="dxa"/>
            <w:tcBorders>
              <w:top w:val="nil"/>
              <w:left w:val="nil"/>
              <w:bottom w:val="nil"/>
              <w:right w:val="nil"/>
            </w:tcBorders>
            <w:vAlign w:val="top"/>
          </w:tcPr>
          <w:p w14:paraId="07F7EA73">
            <w:pPr>
              <w:pageBreakBefore w:val="0"/>
              <w:wordWrap w:val="0"/>
              <w:spacing w:before="0" w:after="0" w:line="400" w:lineRule="atLeast"/>
              <w:ind w:left="0" w:right="0"/>
              <w:jc w:val="right"/>
              <w:textAlignment w:val="baseline"/>
              <w:rPr>
                <w:sz w:val="30"/>
              </w:rPr>
            </w:pPr>
            <w:r>
              <w:rPr>
                <w:rFonts w:ascii="仿宋" w:hAnsi="仿宋" w:eastAsia="仿宋" w:cs="仿宋"/>
                <w:b/>
                <w:i w:val="0"/>
                <w:color w:val="000000"/>
                <w:spacing w:val="0"/>
                <w:sz w:val="30"/>
              </w:rPr>
              <w:t>18</w:t>
            </w:r>
          </w:p>
        </w:tc>
      </w:tr>
    </w:tbl>
    <w:p w14:paraId="089856D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20"/>
        <w:gridCol w:w="4220"/>
        <w:gridCol w:w="500"/>
      </w:tblGrid>
      <w:tr w14:paraId="127458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4020" w:type="dxa"/>
            <w:tcBorders>
              <w:top w:val="nil"/>
              <w:left w:val="nil"/>
              <w:bottom w:val="nil"/>
              <w:right w:val="nil"/>
            </w:tcBorders>
            <w:vAlign w:val="top"/>
          </w:tcPr>
          <w:p w14:paraId="3B7CF247">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一、收入支出决算总体情况说明</w:t>
            </w:r>
          </w:p>
        </w:tc>
        <w:tc>
          <w:tcPr>
            <w:tcW w:w="4220" w:type="dxa"/>
            <w:tcBorders>
              <w:top w:val="nil"/>
              <w:left w:val="nil"/>
              <w:bottom w:val="nil"/>
              <w:right w:val="nil"/>
            </w:tcBorders>
            <w:vAlign w:val="top"/>
          </w:tcPr>
          <w:p w14:paraId="216EAC10">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49273DED">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18</w:t>
            </w:r>
          </w:p>
        </w:tc>
      </w:tr>
    </w:tbl>
    <w:p w14:paraId="1A4B09BC">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00"/>
        <w:gridCol w:w="5340"/>
        <w:gridCol w:w="500"/>
      </w:tblGrid>
      <w:tr w14:paraId="759452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2900" w:type="dxa"/>
            <w:tcBorders>
              <w:top w:val="nil"/>
              <w:left w:val="nil"/>
              <w:bottom w:val="nil"/>
              <w:right w:val="nil"/>
            </w:tcBorders>
            <w:vAlign w:val="top"/>
          </w:tcPr>
          <w:p w14:paraId="14B1A2BA">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二、收入决算情况说明</w:t>
            </w:r>
          </w:p>
        </w:tc>
        <w:tc>
          <w:tcPr>
            <w:tcW w:w="5340" w:type="dxa"/>
            <w:tcBorders>
              <w:top w:val="nil"/>
              <w:left w:val="nil"/>
              <w:bottom w:val="nil"/>
              <w:right w:val="nil"/>
            </w:tcBorders>
            <w:vAlign w:val="top"/>
          </w:tcPr>
          <w:p w14:paraId="17624894">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385B4882">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18</w:t>
            </w:r>
          </w:p>
        </w:tc>
      </w:tr>
    </w:tbl>
    <w:p w14:paraId="7CAE44BA">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00"/>
        <w:gridCol w:w="5340"/>
        <w:gridCol w:w="500"/>
      </w:tblGrid>
      <w:tr w14:paraId="4F211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2900" w:type="dxa"/>
            <w:tcBorders>
              <w:top w:val="nil"/>
              <w:left w:val="nil"/>
              <w:bottom w:val="nil"/>
              <w:right w:val="nil"/>
            </w:tcBorders>
            <w:vAlign w:val="top"/>
          </w:tcPr>
          <w:p w14:paraId="60748F67">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三、支出决算情况说明</w:t>
            </w:r>
          </w:p>
        </w:tc>
        <w:tc>
          <w:tcPr>
            <w:tcW w:w="5340" w:type="dxa"/>
            <w:tcBorders>
              <w:top w:val="nil"/>
              <w:left w:val="nil"/>
              <w:bottom w:val="nil"/>
              <w:right w:val="nil"/>
            </w:tcBorders>
            <w:vAlign w:val="top"/>
          </w:tcPr>
          <w:p w14:paraId="79D84B3B">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4EE5DB2B">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18</w:t>
            </w:r>
          </w:p>
        </w:tc>
      </w:tr>
    </w:tbl>
    <w:p w14:paraId="41E8C41C">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580"/>
        <w:gridCol w:w="3700"/>
        <w:gridCol w:w="500"/>
      </w:tblGrid>
      <w:tr w14:paraId="7586AD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4580" w:type="dxa"/>
            <w:tcBorders>
              <w:top w:val="nil"/>
              <w:left w:val="nil"/>
              <w:bottom w:val="nil"/>
              <w:right w:val="nil"/>
            </w:tcBorders>
            <w:vAlign w:val="top"/>
          </w:tcPr>
          <w:p w14:paraId="2D00D8F4">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四、财政拨款收支决算总体情况说明</w:t>
            </w:r>
          </w:p>
        </w:tc>
        <w:tc>
          <w:tcPr>
            <w:tcW w:w="3700" w:type="dxa"/>
            <w:tcBorders>
              <w:top w:val="nil"/>
              <w:left w:val="nil"/>
              <w:bottom w:val="nil"/>
              <w:right w:val="nil"/>
            </w:tcBorders>
            <w:vAlign w:val="top"/>
          </w:tcPr>
          <w:p w14:paraId="351AE26E">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2A0AB766">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18</w:t>
            </w:r>
          </w:p>
        </w:tc>
      </w:tr>
    </w:tbl>
    <w:p w14:paraId="64CCF293">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700"/>
        <w:gridCol w:w="2560"/>
        <w:gridCol w:w="500"/>
      </w:tblGrid>
      <w:tr w14:paraId="2CDF7D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5700" w:type="dxa"/>
            <w:tcBorders>
              <w:top w:val="nil"/>
              <w:left w:val="nil"/>
              <w:bottom w:val="nil"/>
              <w:right w:val="nil"/>
            </w:tcBorders>
            <w:vAlign w:val="top"/>
          </w:tcPr>
          <w:p w14:paraId="25FF61EF">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五、一般公共预算财政拨款支出决算情况说明</w:t>
            </w:r>
          </w:p>
        </w:tc>
        <w:tc>
          <w:tcPr>
            <w:tcW w:w="2560" w:type="dxa"/>
            <w:tcBorders>
              <w:top w:val="nil"/>
              <w:left w:val="nil"/>
              <w:bottom w:val="nil"/>
              <w:right w:val="nil"/>
            </w:tcBorders>
            <w:vAlign w:val="top"/>
          </w:tcPr>
          <w:p w14:paraId="58124638">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56779982">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18</w:t>
            </w:r>
          </w:p>
        </w:tc>
      </w:tr>
    </w:tbl>
    <w:p w14:paraId="46CB3D2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60"/>
        <w:gridCol w:w="2000"/>
        <w:gridCol w:w="500"/>
      </w:tblGrid>
      <w:tr w14:paraId="71712E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6260" w:type="dxa"/>
            <w:tcBorders>
              <w:top w:val="nil"/>
              <w:left w:val="nil"/>
              <w:bottom w:val="nil"/>
              <w:right w:val="nil"/>
            </w:tcBorders>
            <w:vAlign w:val="top"/>
          </w:tcPr>
          <w:p w14:paraId="2C3D622A">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六、一般公共预算财政拨款基本支出决算情况说明</w:t>
            </w:r>
          </w:p>
        </w:tc>
        <w:tc>
          <w:tcPr>
            <w:tcW w:w="2000" w:type="dxa"/>
            <w:tcBorders>
              <w:top w:val="nil"/>
              <w:left w:val="nil"/>
              <w:bottom w:val="nil"/>
              <w:right w:val="nil"/>
            </w:tcBorders>
            <w:vAlign w:val="top"/>
          </w:tcPr>
          <w:p w14:paraId="457064F3">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143D376E">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19</w:t>
            </w:r>
          </w:p>
        </w:tc>
      </w:tr>
    </w:tbl>
    <w:p w14:paraId="0FB6192A">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980"/>
        <w:gridCol w:w="2280"/>
        <w:gridCol w:w="500"/>
      </w:tblGrid>
      <w:tr w14:paraId="322075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5980" w:type="dxa"/>
            <w:tcBorders>
              <w:top w:val="nil"/>
              <w:left w:val="nil"/>
              <w:bottom w:val="nil"/>
              <w:right w:val="nil"/>
            </w:tcBorders>
            <w:vAlign w:val="top"/>
          </w:tcPr>
          <w:p w14:paraId="7F0267F4">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七、政府性基金预算财政拨款收支决算情况说明</w:t>
            </w:r>
          </w:p>
        </w:tc>
        <w:tc>
          <w:tcPr>
            <w:tcW w:w="2280" w:type="dxa"/>
            <w:tcBorders>
              <w:top w:val="nil"/>
              <w:left w:val="nil"/>
              <w:bottom w:val="nil"/>
              <w:right w:val="nil"/>
            </w:tcBorders>
            <w:vAlign w:val="top"/>
          </w:tcPr>
          <w:p w14:paraId="59D3175C">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6CDFC6E7">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19</w:t>
            </w:r>
          </w:p>
        </w:tc>
      </w:tr>
    </w:tbl>
    <w:p w14:paraId="7638F422">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60"/>
        <w:gridCol w:w="2000"/>
        <w:gridCol w:w="500"/>
      </w:tblGrid>
      <w:tr w14:paraId="6D55F3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6260" w:type="dxa"/>
            <w:tcBorders>
              <w:top w:val="nil"/>
              <w:left w:val="nil"/>
              <w:bottom w:val="nil"/>
              <w:right w:val="nil"/>
            </w:tcBorders>
            <w:vAlign w:val="top"/>
          </w:tcPr>
          <w:p w14:paraId="691EF103">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八、国有资本经营预算财政拨款支出决算情况说明</w:t>
            </w:r>
          </w:p>
        </w:tc>
        <w:tc>
          <w:tcPr>
            <w:tcW w:w="2000" w:type="dxa"/>
            <w:tcBorders>
              <w:top w:val="nil"/>
              <w:left w:val="nil"/>
              <w:bottom w:val="nil"/>
              <w:right w:val="nil"/>
            </w:tcBorders>
            <w:vAlign w:val="top"/>
          </w:tcPr>
          <w:p w14:paraId="4747408A">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1E53374A">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19</w:t>
            </w:r>
          </w:p>
        </w:tc>
      </w:tr>
    </w:tbl>
    <w:p w14:paraId="3FE5E967">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700"/>
        <w:gridCol w:w="2560"/>
        <w:gridCol w:w="500"/>
      </w:tblGrid>
      <w:tr w14:paraId="7691C0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5700" w:type="dxa"/>
            <w:tcBorders>
              <w:top w:val="nil"/>
              <w:left w:val="nil"/>
              <w:bottom w:val="nil"/>
              <w:right w:val="nil"/>
            </w:tcBorders>
            <w:vAlign w:val="top"/>
          </w:tcPr>
          <w:p w14:paraId="00325A7F">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九、财政拨款“三公”经费支出决算情况说明</w:t>
            </w:r>
          </w:p>
        </w:tc>
        <w:tc>
          <w:tcPr>
            <w:tcW w:w="2560" w:type="dxa"/>
            <w:tcBorders>
              <w:top w:val="nil"/>
              <w:left w:val="nil"/>
              <w:bottom w:val="nil"/>
              <w:right w:val="nil"/>
            </w:tcBorders>
            <w:vAlign w:val="top"/>
          </w:tcPr>
          <w:p w14:paraId="62A219C5">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5FDF2CA4">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19</w:t>
            </w:r>
          </w:p>
        </w:tc>
      </w:tr>
    </w:tbl>
    <w:p w14:paraId="127D9FF9">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60"/>
        <w:gridCol w:w="4780"/>
        <w:gridCol w:w="500"/>
      </w:tblGrid>
      <w:tr w14:paraId="196DC1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3460" w:type="dxa"/>
            <w:tcBorders>
              <w:top w:val="nil"/>
              <w:left w:val="nil"/>
              <w:bottom w:val="nil"/>
              <w:right w:val="nil"/>
            </w:tcBorders>
            <w:vAlign w:val="top"/>
          </w:tcPr>
          <w:p w14:paraId="4421F8D9">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十、其他重要事项情况说明</w:t>
            </w:r>
          </w:p>
        </w:tc>
        <w:tc>
          <w:tcPr>
            <w:tcW w:w="4780" w:type="dxa"/>
            <w:tcBorders>
              <w:top w:val="nil"/>
              <w:left w:val="nil"/>
              <w:bottom w:val="nil"/>
              <w:right w:val="nil"/>
            </w:tcBorders>
            <w:vAlign w:val="top"/>
          </w:tcPr>
          <w:p w14:paraId="248A7242">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01ECBEDD">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20</w:t>
            </w:r>
          </w:p>
        </w:tc>
      </w:tr>
    </w:tbl>
    <w:p w14:paraId="68D86113">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00"/>
        <w:gridCol w:w="6440"/>
        <w:gridCol w:w="520"/>
      </w:tblGrid>
      <w:tr w14:paraId="4B0BEB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2500" w:type="dxa"/>
            <w:tcBorders>
              <w:top w:val="nil"/>
              <w:left w:val="nil"/>
              <w:bottom w:val="nil"/>
              <w:right w:val="nil"/>
            </w:tcBorders>
            <w:vAlign w:val="top"/>
          </w:tcPr>
          <w:p w14:paraId="73091E57">
            <w:pPr>
              <w:pageBreakBefore w:val="0"/>
              <w:wordWrap w:val="0"/>
              <w:spacing w:before="0" w:after="0" w:line="400" w:lineRule="atLeast"/>
              <w:ind w:left="0" w:right="0"/>
              <w:jc w:val="both"/>
              <w:textAlignment w:val="baseline"/>
              <w:rPr>
                <w:sz w:val="30"/>
              </w:rPr>
            </w:pPr>
            <w:r>
              <w:rPr>
                <w:rFonts w:ascii="仿宋" w:hAnsi="仿宋" w:eastAsia="仿宋" w:cs="仿宋"/>
                <w:b/>
                <w:i w:val="0"/>
                <w:color w:val="000000"/>
                <w:spacing w:val="0"/>
                <w:sz w:val="30"/>
              </w:rPr>
              <w:t>第四部分名词解释</w:t>
            </w:r>
          </w:p>
        </w:tc>
        <w:tc>
          <w:tcPr>
            <w:tcW w:w="6440" w:type="dxa"/>
            <w:tcBorders>
              <w:top w:val="nil"/>
              <w:left w:val="nil"/>
              <w:bottom w:val="nil"/>
              <w:right w:val="nil"/>
            </w:tcBorders>
            <w:vAlign w:val="top"/>
          </w:tcPr>
          <w:p w14:paraId="43334CA1">
            <w:pPr>
              <w:pageBreakBefore w:val="0"/>
              <w:wordWrap w:val="0"/>
              <w:spacing w:before="0" w:after="0" w:line="400" w:lineRule="atLeast"/>
              <w:ind w:left="0" w:right="0"/>
              <w:jc w:val="distribute"/>
              <w:textAlignment w:val="baseline"/>
              <w:rPr>
                <w:sz w:val="30"/>
              </w:rPr>
            </w:pPr>
            <w:r>
              <w:rPr>
                <w:rFonts w:ascii="仿宋" w:hAnsi="仿宋" w:eastAsia="仿宋" w:cs="仿宋"/>
                <w:b w:val="0"/>
                <w:i w:val="0"/>
                <w:color w:val="000000"/>
                <w:spacing w:val="0"/>
                <w:sz w:val="30"/>
              </w:rPr>
              <w:t>…………………………………………………</w:t>
            </w:r>
          </w:p>
        </w:tc>
        <w:tc>
          <w:tcPr>
            <w:tcW w:w="520" w:type="dxa"/>
            <w:tcBorders>
              <w:top w:val="nil"/>
              <w:left w:val="nil"/>
              <w:bottom w:val="nil"/>
              <w:right w:val="nil"/>
            </w:tcBorders>
            <w:vAlign w:val="top"/>
          </w:tcPr>
          <w:p w14:paraId="76B8244C">
            <w:pPr>
              <w:pageBreakBefore w:val="0"/>
              <w:wordWrap w:val="0"/>
              <w:spacing w:before="0" w:after="0" w:line="400" w:lineRule="atLeast"/>
              <w:ind w:left="0" w:right="0"/>
              <w:jc w:val="right"/>
              <w:textAlignment w:val="baseline"/>
              <w:rPr>
                <w:sz w:val="30"/>
              </w:rPr>
            </w:pPr>
            <w:r>
              <w:rPr>
                <w:rFonts w:ascii="仿宋" w:hAnsi="仿宋" w:eastAsia="仿宋" w:cs="仿宋"/>
                <w:b/>
                <w:i w:val="0"/>
                <w:color w:val="000000"/>
                <w:spacing w:val="0"/>
                <w:sz w:val="30"/>
              </w:rPr>
              <w:t>22</w:t>
            </w:r>
          </w:p>
        </w:tc>
      </w:tr>
    </w:tbl>
    <w:p w14:paraId="4A8D4114">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00"/>
        <w:gridCol w:w="7040"/>
        <w:gridCol w:w="520"/>
      </w:tblGrid>
      <w:tr w14:paraId="71E067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1900" w:type="dxa"/>
            <w:tcBorders>
              <w:top w:val="nil"/>
              <w:left w:val="nil"/>
              <w:bottom w:val="nil"/>
              <w:right w:val="nil"/>
            </w:tcBorders>
            <w:vAlign w:val="top"/>
          </w:tcPr>
          <w:p w14:paraId="0DB133F7">
            <w:pPr>
              <w:pageBreakBefore w:val="0"/>
              <w:wordWrap w:val="0"/>
              <w:spacing w:before="0" w:after="0" w:line="400" w:lineRule="atLeast"/>
              <w:ind w:left="0" w:right="0"/>
              <w:jc w:val="both"/>
              <w:textAlignment w:val="baseline"/>
              <w:rPr>
                <w:sz w:val="30"/>
              </w:rPr>
            </w:pPr>
            <w:r>
              <w:rPr>
                <w:rFonts w:ascii="仿宋" w:hAnsi="仿宋" w:eastAsia="仿宋" w:cs="仿宋"/>
                <w:b/>
                <w:i w:val="0"/>
                <w:color w:val="000000"/>
                <w:spacing w:val="0"/>
                <w:sz w:val="30"/>
              </w:rPr>
              <w:t>第五部分附件</w:t>
            </w:r>
          </w:p>
        </w:tc>
        <w:tc>
          <w:tcPr>
            <w:tcW w:w="7040" w:type="dxa"/>
            <w:tcBorders>
              <w:top w:val="nil"/>
              <w:left w:val="nil"/>
              <w:bottom w:val="nil"/>
              <w:right w:val="nil"/>
            </w:tcBorders>
            <w:vAlign w:val="top"/>
          </w:tcPr>
          <w:p w14:paraId="11D5F740">
            <w:pPr>
              <w:pageBreakBefore w:val="0"/>
              <w:wordWrap w:val="0"/>
              <w:spacing w:before="0" w:after="0" w:line="400" w:lineRule="atLeast"/>
              <w:ind w:left="0" w:right="0"/>
              <w:jc w:val="distribute"/>
              <w:textAlignment w:val="baseline"/>
              <w:rPr>
                <w:sz w:val="30"/>
              </w:rPr>
            </w:pPr>
            <w:r>
              <w:rPr>
                <w:rFonts w:ascii="仿宋" w:hAnsi="仿宋" w:eastAsia="仿宋" w:cs="仿宋"/>
                <w:b w:val="0"/>
                <w:i w:val="0"/>
                <w:color w:val="000000"/>
                <w:spacing w:val="0"/>
                <w:sz w:val="30"/>
              </w:rPr>
              <w:t>………………………………………………………</w:t>
            </w:r>
          </w:p>
        </w:tc>
        <w:tc>
          <w:tcPr>
            <w:tcW w:w="520" w:type="dxa"/>
            <w:tcBorders>
              <w:top w:val="nil"/>
              <w:left w:val="nil"/>
              <w:bottom w:val="nil"/>
              <w:right w:val="nil"/>
            </w:tcBorders>
            <w:vAlign w:val="top"/>
          </w:tcPr>
          <w:p w14:paraId="5588402F">
            <w:pPr>
              <w:pageBreakBefore w:val="0"/>
              <w:wordWrap w:val="0"/>
              <w:spacing w:before="0" w:after="0" w:line="400" w:lineRule="atLeast"/>
              <w:ind w:left="0" w:right="0"/>
              <w:jc w:val="right"/>
              <w:textAlignment w:val="baseline"/>
              <w:rPr>
                <w:sz w:val="30"/>
              </w:rPr>
            </w:pPr>
            <w:r>
              <w:rPr>
                <w:rFonts w:ascii="仿宋" w:hAnsi="仿宋" w:eastAsia="仿宋" w:cs="仿宋"/>
                <w:b/>
                <w:i w:val="0"/>
                <w:color w:val="000000"/>
                <w:spacing w:val="0"/>
                <w:sz w:val="30"/>
              </w:rPr>
              <w:t>23</w:t>
            </w:r>
          </w:p>
        </w:tc>
      </w:tr>
    </w:tbl>
    <w:p w14:paraId="53A26271">
      <w:pPr>
        <w:pageBreakBefore w:val="0"/>
        <w:wordWrap w:val="0"/>
        <w:spacing w:before="0" w:after="0" w:line="20" w:lineRule="exact"/>
        <w:ind w:left="0" w:right="0"/>
        <w:jc w:val="right"/>
        <w:textAlignment w:val="baseline"/>
        <w:rPr>
          <w:sz w:val="2"/>
        </w:rPr>
        <w:sectPr>
          <w:headerReference r:id="rId5" w:type="default"/>
          <w:footerReference r:id="rId6" w:type="default"/>
          <w:pgSz w:w="11900" w:h="16820"/>
          <w:pgMar w:top="1080" w:right="1200" w:bottom="1080" w:left="1200" w:header="780" w:footer="780" w:gutter="0"/>
          <w:cols w:space="720" w:num="1"/>
        </w:sectPr>
      </w:pPr>
    </w:p>
    <w:p w14:paraId="7C6C7CBC">
      <w:pPr>
        <w:pageBreakBefore w:val="0"/>
        <w:wordWrap w:val="0"/>
        <w:spacing w:before="0" w:after="0" w:line="400" w:lineRule="atLeast"/>
        <w:ind w:left="0" w:right="0"/>
        <w:jc w:val="both"/>
        <w:textAlignment w:val="baseline"/>
        <w:rPr>
          <w:sz w:val="25"/>
        </w:rPr>
      </w:pPr>
      <w:r>
        <w:rPr>
          <w:rFonts w:ascii="宋体" w:hAnsi="宋体" w:eastAsia="宋体" w:cs="宋体"/>
          <w:b w:val="0"/>
          <w:i w:val="0"/>
          <w:color w:val="000000"/>
          <w:spacing w:val="0"/>
          <w:sz w:val="25"/>
          <w:u w:val="single"/>
        </w:rPr>
        <w:t xml:space="preserve">兴县现代农业发展服务中心2023年部门决算公开报告                                     </w:t>
      </w:r>
    </w:p>
    <w:p w14:paraId="78313F4D">
      <w:pPr>
        <w:pageBreakBefore w:val="0"/>
        <w:wordWrap w:val="0"/>
        <w:spacing w:before="0" w:after="0" w:line="340" w:lineRule="exact"/>
        <w:ind w:left="0" w:right="0"/>
        <w:jc w:val="both"/>
        <w:textAlignment w:val="baseline"/>
        <w:rPr>
          <w:sz w:val="24"/>
        </w:rPr>
      </w:pPr>
    </w:p>
    <w:p w14:paraId="235AE57A">
      <w:pPr>
        <w:pageBreakBefore w:val="0"/>
        <w:wordWrap w:val="0"/>
        <w:spacing w:before="0" w:after="0" w:line="340" w:lineRule="exact"/>
        <w:ind w:left="0" w:right="0"/>
        <w:jc w:val="both"/>
        <w:textAlignment w:val="baseline"/>
        <w:rPr>
          <w:sz w:val="24"/>
        </w:rPr>
      </w:pPr>
    </w:p>
    <w:p w14:paraId="48363DC4">
      <w:pPr>
        <w:pageBreakBefore w:val="0"/>
        <w:wordWrap w:val="0"/>
        <w:spacing w:before="0" w:after="0" w:line="340" w:lineRule="exact"/>
        <w:ind w:left="0" w:right="0"/>
        <w:jc w:val="both"/>
        <w:textAlignment w:val="baseline"/>
        <w:rPr>
          <w:sz w:val="24"/>
        </w:rPr>
      </w:pPr>
    </w:p>
    <w:p w14:paraId="06E5FBDB">
      <w:pPr>
        <w:pageBreakBefore w:val="0"/>
        <w:wordWrap w:val="0"/>
        <w:spacing w:before="0" w:after="0" w:line="340" w:lineRule="exact"/>
        <w:ind w:left="0" w:right="0"/>
        <w:jc w:val="both"/>
        <w:textAlignment w:val="baseline"/>
        <w:rPr>
          <w:sz w:val="24"/>
        </w:rPr>
      </w:pPr>
    </w:p>
    <w:p w14:paraId="2A82D722">
      <w:pPr>
        <w:pageBreakBefore w:val="0"/>
        <w:wordWrap w:val="0"/>
        <w:spacing w:before="0" w:after="0" w:line="340" w:lineRule="atLeast"/>
        <w:ind w:left="0" w:right="0"/>
        <w:jc w:val="center"/>
        <w:textAlignment w:val="baseline"/>
        <w:rPr>
          <w:sz w:val="24"/>
        </w:rPr>
      </w:pPr>
      <w:r>
        <w:rPr>
          <w:rFonts w:ascii="黑体" w:hAnsi="黑体" w:eastAsia="黑体" w:cs="黑体"/>
          <w:b w:val="0"/>
          <w:i w:val="0"/>
          <w:color w:val="000000"/>
          <w:spacing w:val="0"/>
          <w:sz w:val="24"/>
        </w:rPr>
        <w:t>第一部分概况</w:t>
      </w:r>
    </w:p>
    <w:p w14:paraId="3E4AA791">
      <w:pPr>
        <w:pageBreakBefore w:val="0"/>
        <w:wordWrap w:val="0"/>
        <w:spacing w:before="0" w:after="0" w:line="340" w:lineRule="exact"/>
        <w:ind w:left="0" w:right="0"/>
        <w:jc w:val="center"/>
        <w:textAlignment w:val="baseline"/>
        <w:rPr>
          <w:sz w:val="24"/>
        </w:rPr>
      </w:pPr>
    </w:p>
    <w:p w14:paraId="73D10B80">
      <w:pPr>
        <w:pageBreakBefore w:val="0"/>
        <w:wordWrap w:val="0"/>
        <w:spacing w:before="0" w:after="0" w:line="340" w:lineRule="atLeast"/>
        <w:ind w:left="1340" w:right="0"/>
        <w:jc w:val="both"/>
        <w:textAlignment w:val="baseline"/>
        <w:rPr>
          <w:sz w:val="24"/>
        </w:rPr>
      </w:pPr>
      <w:r>
        <w:rPr>
          <w:rFonts w:ascii="黑体" w:hAnsi="黑体" w:eastAsia="黑体" w:cs="黑体"/>
          <w:b w:val="0"/>
          <w:i w:val="0"/>
          <w:color w:val="000000"/>
          <w:spacing w:val="0"/>
          <w:sz w:val="24"/>
        </w:rPr>
        <w:t>一、本部门(单位)职责</w:t>
      </w:r>
    </w:p>
    <w:p w14:paraId="1D32515B">
      <w:pPr>
        <w:pageBreakBefore w:val="0"/>
        <w:wordWrap w:val="0"/>
        <w:spacing w:before="0" w:after="0" w:line="340" w:lineRule="exact"/>
        <w:ind w:left="0" w:right="0"/>
        <w:jc w:val="both"/>
        <w:textAlignment w:val="baseline"/>
        <w:rPr>
          <w:sz w:val="24"/>
        </w:rPr>
      </w:pPr>
    </w:p>
    <w:p w14:paraId="5DE4A7C1">
      <w:pPr>
        <w:pageBreakBefore w:val="0"/>
        <w:wordWrap w:val="0"/>
        <w:spacing w:before="0" w:after="0" w:line="660" w:lineRule="atLeast"/>
        <w:ind w:left="840" w:right="860"/>
        <w:jc w:val="both"/>
        <w:textAlignment w:val="baseline"/>
        <w:rPr>
          <w:sz w:val="30"/>
        </w:rPr>
      </w:pPr>
      <w:r>
        <w:rPr>
          <w:rFonts w:ascii="仿宋" w:hAnsi="仿宋" w:eastAsia="仿宋" w:cs="仿宋"/>
          <w:b w:val="0"/>
          <w:i w:val="0"/>
          <w:color w:val="000000"/>
          <w:spacing w:val="0"/>
          <w:sz w:val="30"/>
        </w:rPr>
        <w:t>1、负责全县农村集体经济财务审计监督、财务规范化和制度化建设。</w:t>
      </w:r>
    </w:p>
    <w:p w14:paraId="5CEE11C8">
      <w:pPr>
        <w:pageBreakBefore w:val="0"/>
        <w:wordWrap w:val="0"/>
        <w:spacing w:before="0" w:after="0" w:line="660" w:lineRule="atLeast"/>
        <w:ind w:left="840" w:right="0"/>
        <w:jc w:val="both"/>
        <w:textAlignment w:val="baseline"/>
        <w:rPr>
          <w:sz w:val="30"/>
        </w:rPr>
      </w:pPr>
      <w:r>
        <w:rPr>
          <w:rFonts w:ascii="仿宋" w:hAnsi="仿宋" w:eastAsia="仿宋" w:cs="仿宋"/>
          <w:b w:val="0"/>
          <w:i w:val="0"/>
          <w:color w:val="000000"/>
          <w:spacing w:val="0"/>
          <w:sz w:val="30"/>
        </w:rPr>
        <w:t>2、负责农村“三资”管理及电算化的推行。</w:t>
      </w:r>
    </w:p>
    <w:p w14:paraId="3781F908">
      <w:pPr>
        <w:pageBreakBefore w:val="0"/>
        <w:wordWrap w:val="0"/>
        <w:spacing w:before="0" w:after="0" w:line="660" w:lineRule="atLeast"/>
        <w:ind w:left="860" w:right="860" w:hanging="20"/>
        <w:jc w:val="both"/>
        <w:textAlignment w:val="baseline"/>
        <w:rPr>
          <w:sz w:val="30"/>
        </w:rPr>
      </w:pPr>
      <w:r>
        <w:rPr>
          <w:rFonts w:ascii="仿宋" w:hAnsi="仿宋" w:eastAsia="仿宋" w:cs="仿宋"/>
          <w:b w:val="0"/>
          <w:i w:val="0"/>
          <w:color w:val="000000"/>
          <w:spacing w:val="0"/>
          <w:sz w:val="30"/>
        </w:rPr>
        <w:t>3、负责农村集体土地及“四荒”承包合同的鉴证和土地流转合同的管理，以及土地仲裁等工作。</w:t>
      </w:r>
    </w:p>
    <w:p w14:paraId="4954D3A8">
      <w:pPr>
        <w:pageBreakBefore w:val="0"/>
        <w:wordWrap w:val="0"/>
        <w:spacing w:before="0" w:after="0" w:line="660" w:lineRule="atLeast"/>
        <w:ind w:left="840" w:right="0"/>
        <w:jc w:val="both"/>
        <w:textAlignment w:val="baseline"/>
        <w:rPr>
          <w:sz w:val="30"/>
        </w:rPr>
      </w:pPr>
      <w:r>
        <w:rPr>
          <w:rFonts w:ascii="仿宋" w:hAnsi="仿宋" w:eastAsia="仿宋" w:cs="仿宋"/>
          <w:b w:val="0"/>
          <w:i w:val="0"/>
          <w:color w:val="000000"/>
          <w:spacing w:val="0"/>
          <w:sz w:val="30"/>
        </w:rPr>
        <w:t>4、负责制订全县农村产权交易各项管理制度并组织实施。</w:t>
      </w:r>
    </w:p>
    <w:p w14:paraId="66D7EAF8">
      <w:pPr>
        <w:pageBreakBefore w:val="0"/>
        <w:wordWrap w:val="0"/>
        <w:spacing w:before="0" w:after="0" w:line="340" w:lineRule="exact"/>
        <w:ind w:left="0" w:right="0"/>
        <w:jc w:val="both"/>
        <w:textAlignment w:val="baseline"/>
        <w:rPr>
          <w:sz w:val="24"/>
        </w:rPr>
      </w:pPr>
    </w:p>
    <w:p w14:paraId="49D05A58">
      <w:pPr>
        <w:pageBreakBefore w:val="0"/>
        <w:wordWrap w:val="0"/>
        <w:spacing w:before="0" w:after="0" w:line="340" w:lineRule="atLeast"/>
        <w:ind w:left="1340" w:right="0"/>
        <w:jc w:val="both"/>
        <w:textAlignment w:val="baseline"/>
        <w:rPr>
          <w:sz w:val="24"/>
        </w:rPr>
      </w:pPr>
      <w:r>
        <w:rPr>
          <w:rFonts w:ascii="黑体" w:hAnsi="黑体" w:eastAsia="黑体" w:cs="黑体"/>
          <w:b w:val="0"/>
          <w:i w:val="0"/>
          <w:color w:val="000000"/>
          <w:spacing w:val="0"/>
          <w:sz w:val="24"/>
        </w:rPr>
        <w:t>二、机构设置情况</w:t>
      </w:r>
    </w:p>
    <w:p w14:paraId="2FAEC7D9">
      <w:pPr>
        <w:pageBreakBefore w:val="0"/>
        <w:wordWrap w:val="0"/>
        <w:spacing w:before="0" w:after="0" w:line="660" w:lineRule="atLeast"/>
        <w:ind w:left="840" w:right="860" w:firstLine="500"/>
        <w:jc w:val="both"/>
        <w:textAlignment w:val="baseline"/>
        <w:rPr>
          <w:sz w:val="30"/>
        </w:rPr>
        <w:sectPr>
          <w:headerReference r:id="rId7" w:type="default"/>
          <w:footerReference r:id="rId8" w:type="default"/>
          <w:pgSz w:w="11900" w:h="16820"/>
          <w:pgMar w:top="860" w:right="700" w:bottom="860" w:left="700" w:header="560" w:footer="560" w:gutter="0"/>
          <w:cols w:space="720" w:num="1"/>
        </w:sectPr>
      </w:pPr>
      <w:r>
        <w:rPr>
          <w:rFonts w:ascii="仿宋" w:hAnsi="仿宋" w:eastAsia="仿宋" w:cs="仿宋"/>
          <w:b w:val="0"/>
          <w:i w:val="0"/>
          <w:color w:val="000000"/>
          <w:spacing w:val="0"/>
          <w:sz w:val="30"/>
        </w:rPr>
        <w:t>兴县现代农业发展服务中心中心内设机构：综合办公室、农村经济综合服务站、农机综合服务站。</w:t>
      </w:r>
    </w:p>
    <w:p w14:paraId="22F927D2">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兴县现代农业发展服务中心2023年部门决算公开报告                                                                                             </w:t>
      </w:r>
    </w:p>
    <w:p w14:paraId="5CF857E7">
      <w:pPr>
        <w:pageBreakBefore w:val="0"/>
        <w:wordWrap w:val="0"/>
        <w:spacing w:before="0" w:after="0" w:line="260" w:lineRule="exact"/>
        <w:ind w:left="0" w:right="0"/>
        <w:jc w:val="center"/>
        <w:textAlignment w:val="baseline"/>
        <w:rPr>
          <w:sz w:val="14"/>
        </w:rPr>
      </w:pPr>
    </w:p>
    <w:p w14:paraId="59BA40A2">
      <w:pPr>
        <w:pageBreakBefore w:val="0"/>
        <w:wordWrap w:val="0"/>
        <w:spacing w:before="0" w:after="0" w:line="260" w:lineRule="exact"/>
        <w:ind w:left="0" w:right="0"/>
        <w:jc w:val="center"/>
        <w:textAlignment w:val="baseline"/>
        <w:rPr>
          <w:sz w:val="14"/>
        </w:rPr>
      </w:pPr>
    </w:p>
    <w:p w14:paraId="7A37EA05">
      <w:pPr>
        <w:pageBreakBefore w:val="0"/>
        <w:wordWrap w:val="0"/>
        <w:spacing w:before="0" w:after="0" w:line="260" w:lineRule="exact"/>
        <w:ind w:left="0" w:right="0"/>
        <w:jc w:val="center"/>
        <w:textAlignment w:val="baseline"/>
        <w:rPr>
          <w:sz w:val="14"/>
        </w:rPr>
      </w:pPr>
    </w:p>
    <w:p w14:paraId="48B5EDC0">
      <w:pPr>
        <w:pageBreakBefore w:val="0"/>
        <w:wordWrap w:val="0"/>
        <w:spacing w:before="0" w:after="0" w:line="260" w:lineRule="exact"/>
        <w:ind w:left="0" w:right="0"/>
        <w:jc w:val="center"/>
        <w:textAlignment w:val="baseline"/>
        <w:rPr>
          <w:sz w:val="14"/>
        </w:rPr>
      </w:pPr>
    </w:p>
    <w:p w14:paraId="7533A382">
      <w:pPr>
        <w:pageBreakBefore w:val="0"/>
        <w:wordWrap w:val="0"/>
        <w:spacing w:before="0" w:after="0" w:line="260" w:lineRule="exact"/>
        <w:ind w:left="0" w:right="0"/>
        <w:jc w:val="center"/>
        <w:textAlignment w:val="baseline"/>
        <w:rPr>
          <w:sz w:val="14"/>
        </w:rPr>
      </w:pPr>
    </w:p>
    <w:p w14:paraId="68CC0BE5">
      <w:pPr>
        <w:pageBreakBefore w:val="0"/>
        <w:wordWrap w:val="0"/>
        <w:spacing w:before="0" w:after="0" w:line="320" w:lineRule="atLeast"/>
        <w:ind w:left="0" w:right="0"/>
        <w:jc w:val="center"/>
        <w:textAlignment w:val="baseline"/>
        <w:rPr>
          <w:sz w:val="23"/>
        </w:rPr>
      </w:pPr>
      <w:r>
        <w:rPr>
          <w:rFonts w:ascii="黑体" w:hAnsi="黑体" w:eastAsia="黑体" w:cs="黑体"/>
          <w:b/>
          <w:i w:val="0"/>
          <w:color w:val="000000"/>
          <w:spacing w:val="0"/>
          <w:sz w:val="23"/>
        </w:rPr>
        <w:t>第二部分 2023年部门决算表</w:t>
      </w:r>
    </w:p>
    <w:p w14:paraId="1CD5A525">
      <w:pPr>
        <w:pageBreakBefore w:val="0"/>
        <w:wordWrap w:val="0"/>
        <w:spacing w:before="0" w:after="0" w:line="140" w:lineRule="exact"/>
        <w:ind w:left="0" w:right="0"/>
        <w:jc w:val="center"/>
        <w:textAlignment w:val="baseline"/>
        <w:rPr>
          <w:sz w:val="11"/>
        </w:rPr>
      </w:pPr>
    </w:p>
    <w:p w14:paraId="7529F0E6">
      <w:pPr>
        <w:pageBreakBefore w:val="0"/>
        <w:wordWrap w:val="0"/>
        <w:spacing w:before="0" w:after="0" w:line="140" w:lineRule="exact"/>
        <w:ind w:left="0" w:right="0"/>
        <w:jc w:val="center"/>
        <w:textAlignment w:val="baseline"/>
        <w:rPr>
          <w:sz w:val="11"/>
        </w:rPr>
      </w:pPr>
    </w:p>
    <w:p w14:paraId="6E3BC2B5">
      <w:pPr>
        <w:pageBreakBefore w:val="0"/>
        <w:wordWrap w:val="0"/>
        <w:spacing w:before="0" w:after="0" w:line="140" w:lineRule="exact"/>
        <w:ind w:left="0" w:right="0"/>
        <w:jc w:val="center"/>
        <w:textAlignment w:val="baseline"/>
        <w:rPr>
          <w:sz w:val="11"/>
        </w:rPr>
      </w:pPr>
    </w:p>
    <w:p w14:paraId="7EA52963">
      <w:pPr>
        <w:pageBreakBefore w:val="0"/>
        <w:wordWrap w:val="0"/>
        <w:spacing w:before="0" w:after="0" w:line="140" w:lineRule="exact"/>
        <w:ind w:left="0" w:right="0"/>
        <w:jc w:val="center"/>
        <w:textAlignment w:val="baseline"/>
        <w:rPr>
          <w:sz w:val="11"/>
        </w:rPr>
      </w:pPr>
    </w:p>
    <w:p w14:paraId="0EC8F444">
      <w:pPr>
        <w:pageBreakBefore w:val="0"/>
        <w:wordWrap w:val="0"/>
        <w:spacing w:before="0" w:after="0" w:line="140" w:lineRule="exact"/>
        <w:ind w:left="0" w:right="0"/>
        <w:jc w:val="center"/>
        <w:textAlignment w:val="baseline"/>
        <w:rPr>
          <w:sz w:val="11"/>
        </w:rPr>
      </w:pPr>
    </w:p>
    <w:p w14:paraId="57D12CD5">
      <w:pPr>
        <w:pageBreakBefore w:val="0"/>
        <w:wordWrap w:val="0"/>
        <w:spacing w:before="0" w:after="0" w:line="140" w:lineRule="exact"/>
        <w:ind w:left="0" w:right="0"/>
        <w:jc w:val="center"/>
        <w:textAlignment w:val="baseline"/>
        <w:rPr>
          <w:sz w:val="11"/>
        </w:rPr>
      </w:pPr>
    </w:p>
    <w:p w14:paraId="72A65888">
      <w:pPr>
        <w:pageBreakBefore w:val="0"/>
        <w:wordWrap w:val="0"/>
        <w:spacing w:before="0" w:after="0" w:line="140" w:lineRule="exact"/>
        <w:ind w:left="0" w:right="0"/>
        <w:jc w:val="center"/>
        <w:textAlignment w:val="baseline"/>
        <w:rPr>
          <w:sz w:val="11"/>
        </w:rPr>
      </w:pPr>
    </w:p>
    <w:p w14:paraId="148876C0">
      <w:pPr>
        <w:pageBreakBefore w:val="0"/>
        <w:wordWrap w:val="0"/>
        <w:spacing w:before="0" w:after="0" w:line="140" w:lineRule="exact"/>
        <w:ind w:left="0" w:right="0"/>
        <w:jc w:val="center"/>
        <w:textAlignment w:val="baseline"/>
        <w:rPr>
          <w:sz w:val="11"/>
        </w:rPr>
      </w:pPr>
    </w:p>
    <w:p w14:paraId="1521D0F1">
      <w:pPr>
        <w:pageBreakBefore w:val="0"/>
        <w:wordWrap w:val="0"/>
        <w:spacing w:before="0" w:after="0" w:line="140" w:lineRule="exact"/>
        <w:ind w:left="0" w:right="0"/>
        <w:jc w:val="center"/>
        <w:textAlignment w:val="baseline"/>
        <w:rPr>
          <w:sz w:val="11"/>
        </w:rPr>
      </w:pPr>
    </w:p>
    <w:p w14:paraId="66FBCA67">
      <w:pPr>
        <w:pageBreakBefore w:val="0"/>
        <w:wordWrap w:val="0"/>
        <w:spacing w:before="0" w:after="0" w:line="140" w:lineRule="exact"/>
        <w:ind w:left="0" w:right="0"/>
        <w:jc w:val="center"/>
        <w:textAlignment w:val="baseline"/>
        <w:rPr>
          <w:sz w:val="11"/>
        </w:rPr>
      </w:pPr>
    </w:p>
    <w:p w14:paraId="019E8353">
      <w:pPr>
        <w:pageBreakBefore w:val="0"/>
        <w:wordWrap w:val="0"/>
        <w:spacing w:before="0" w:after="0" w:line="140" w:lineRule="exact"/>
        <w:ind w:left="0" w:right="0"/>
        <w:jc w:val="center"/>
        <w:textAlignment w:val="baseline"/>
        <w:rPr>
          <w:sz w:val="11"/>
        </w:rPr>
      </w:pPr>
    </w:p>
    <w:p w14:paraId="7E493BF3">
      <w:pPr>
        <w:pageBreakBefore w:val="0"/>
        <w:wordWrap w:val="0"/>
        <w:spacing w:before="0" w:after="0" w:line="140" w:lineRule="exact"/>
        <w:ind w:left="0" w:right="0"/>
        <w:jc w:val="center"/>
        <w:textAlignment w:val="baseline"/>
        <w:rPr>
          <w:sz w:val="11"/>
        </w:rPr>
      </w:pPr>
    </w:p>
    <w:p w14:paraId="76C82696">
      <w:pPr>
        <w:pageBreakBefore w:val="0"/>
        <w:wordWrap w:val="0"/>
        <w:spacing w:before="0" w:after="0" w:line="140" w:lineRule="exact"/>
        <w:ind w:left="0" w:right="0"/>
        <w:jc w:val="center"/>
        <w:textAlignment w:val="baseline"/>
        <w:rPr>
          <w:sz w:val="11"/>
        </w:rPr>
      </w:pPr>
    </w:p>
    <w:p w14:paraId="31D3D495">
      <w:pPr>
        <w:pageBreakBefore w:val="0"/>
        <w:wordWrap w:val="0"/>
        <w:spacing w:before="0" w:after="0" w:line="140" w:lineRule="exact"/>
        <w:ind w:left="0" w:right="0"/>
        <w:jc w:val="center"/>
        <w:textAlignment w:val="baseline"/>
        <w:rPr>
          <w:sz w:val="11"/>
        </w:rPr>
      </w:pPr>
    </w:p>
    <w:p w14:paraId="132F4650">
      <w:pPr>
        <w:pageBreakBefore w:val="0"/>
        <w:wordWrap w:val="0"/>
        <w:spacing w:before="0" w:after="0" w:line="140" w:lineRule="exact"/>
        <w:ind w:left="0" w:right="0"/>
        <w:jc w:val="center"/>
        <w:textAlignment w:val="baseline"/>
        <w:rPr>
          <w:sz w:val="11"/>
        </w:rPr>
      </w:pPr>
    </w:p>
    <w:p w14:paraId="654499B7">
      <w:pPr>
        <w:pageBreakBefore w:val="0"/>
        <w:wordWrap w:val="0"/>
        <w:spacing w:before="0" w:after="0" w:line="140" w:lineRule="exact"/>
        <w:ind w:left="0" w:right="0"/>
        <w:jc w:val="center"/>
        <w:textAlignment w:val="baseline"/>
        <w:rPr>
          <w:sz w:val="11"/>
        </w:rPr>
      </w:pPr>
    </w:p>
    <w:p w14:paraId="5C43DE33">
      <w:pPr>
        <w:pageBreakBefore w:val="0"/>
        <w:wordWrap w:val="0"/>
        <w:spacing w:before="0" w:after="0" w:line="140" w:lineRule="exact"/>
        <w:ind w:left="0" w:right="0"/>
        <w:jc w:val="center"/>
        <w:textAlignment w:val="baseline"/>
        <w:rPr>
          <w:sz w:val="11"/>
        </w:rPr>
      </w:pPr>
    </w:p>
    <w:p w14:paraId="632AFF63">
      <w:pPr>
        <w:pageBreakBefore w:val="0"/>
        <w:wordWrap w:val="0"/>
        <w:spacing w:before="0" w:after="0" w:line="140" w:lineRule="exact"/>
        <w:ind w:left="0" w:right="0"/>
        <w:jc w:val="center"/>
        <w:textAlignment w:val="baseline"/>
        <w:rPr>
          <w:sz w:val="11"/>
        </w:rPr>
      </w:pPr>
    </w:p>
    <w:p w14:paraId="5DAF1CDE">
      <w:pPr>
        <w:pageBreakBefore w:val="0"/>
        <w:wordWrap w:val="0"/>
        <w:spacing w:before="0" w:after="0" w:line="140" w:lineRule="exact"/>
        <w:ind w:left="0" w:right="0"/>
        <w:jc w:val="center"/>
        <w:textAlignment w:val="baseline"/>
        <w:rPr>
          <w:sz w:val="11"/>
        </w:rPr>
      </w:pPr>
    </w:p>
    <w:p w14:paraId="333CDECF">
      <w:pPr>
        <w:pageBreakBefore w:val="0"/>
        <w:wordWrap w:val="0"/>
        <w:spacing w:before="0" w:after="0" w:line="140" w:lineRule="exact"/>
        <w:ind w:left="0" w:right="0"/>
        <w:jc w:val="center"/>
        <w:textAlignment w:val="baseline"/>
        <w:rPr>
          <w:sz w:val="11"/>
        </w:rPr>
      </w:pPr>
    </w:p>
    <w:p w14:paraId="0A25E704">
      <w:pPr>
        <w:pageBreakBefore w:val="0"/>
        <w:wordWrap w:val="0"/>
        <w:spacing w:before="0" w:after="0" w:line="140" w:lineRule="exact"/>
        <w:ind w:left="0" w:right="0"/>
        <w:jc w:val="center"/>
        <w:textAlignment w:val="baseline"/>
        <w:rPr>
          <w:sz w:val="11"/>
        </w:rPr>
      </w:pPr>
    </w:p>
    <w:p w14:paraId="6B53906D">
      <w:pPr>
        <w:pageBreakBefore w:val="0"/>
        <w:wordWrap w:val="0"/>
        <w:spacing w:before="0" w:after="0" w:line="140" w:lineRule="exact"/>
        <w:ind w:left="0" w:right="0"/>
        <w:jc w:val="center"/>
        <w:textAlignment w:val="baseline"/>
        <w:rPr>
          <w:sz w:val="11"/>
        </w:rPr>
      </w:pPr>
    </w:p>
    <w:p w14:paraId="394EEF00">
      <w:pPr>
        <w:pageBreakBefore w:val="0"/>
        <w:wordWrap w:val="0"/>
        <w:spacing w:before="0" w:after="0" w:line="140" w:lineRule="exact"/>
        <w:ind w:left="0" w:right="0"/>
        <w:jc w:val="center"/>
        <w:textAlignment w:val="baseline"/>
        <w:rPr>
          <w:sz w:val="11"/>
        </w:rPr>
      </w:pPr>
    </w:p>
    <w:p w14:paraId="42503E96">
      <w:pPr>
        <w:pageBreakBefore w:val="0"/>
        <w:wordWrap w:val="0"/>
        <w:spacing w:before="0" w:after="0" w:line="140" w:lineRule="exact"/>
        <w:ind w:left="0" w:right="0"/>
        <w:jc w:val="center"/>
        <w:textAlignment w:val="baseline"/>
        <w:rPr>
          <w:sz w:val="11"/>
        </w:rPr>
      </w:pPr>
    </w:p>
    <w:p w14:paraId="4EA37FBF">
      <w:pPr>
        <w:pageBreakBefore w:val="0"/>
        <w:wordWrap w:val="0"/>
        <w:spacing w:before="0" w:after="0" w:line="140" w:lineRule="exact"/>
        <w:ind w:left="0" w:right="0"/>
        <w:jc w:val="center"/>
        <w:textAlignment w:val="baseline"/>
        <w:rPr>
          <w:sz w:val="11"/>
        </w:rPr>
      </w:pPr>
    </w:p>
    <w:p w14:paraId="77AC1083">
      <w:pPr>
        <w:pageBreakBefore w:val="0"/>
        <w:wordWrap w:val="0"/>
        <w:spacing w:before="0" w:after="0" w:line="140" w:lineRule="exact"/>
        <w:ind w:left="0" w:right="0"/>
        <w:jc w:val="center"/>
        <w:textAlignment w:val="baseline"/>
        <w:rPr>
          <w:sz w:val="11"/>
        </w:rPr>
      </w:pPr>
    </w:p>
    <w:p w14:paraId="0A6C9ADE">
      <w:pPr>
        <w:pageBreakBefore w:val="0"/>
        <w:wordWrap w:val="0"/>
        <w:spacing w:before="0" w:after="0" w:line="140" w:lineRule="exact"/>
        <w:ind w:left="0" w:right="0"/>
        <w:jc w:val="center"/>
        <w:textAlignment w:val="baseline"/>
        <w:rPr>
          <w:sz w:val="11"/>
        </w:rPr>
      </w:pPr>
    </w:p>
    <w:p w14:paraId="3513381D">
      <w:pPr>
        <w:pageBreakBefore w:val="0"/>
        <w:wordWrap w:val="0"/>
        <w:spacing w:before="0" w:after="0" w:line="140" w:lineRule="exact"/>
        <w:ind w:left="0" w:right="0"/>
        <w:jc w:val="center"/>
        <w:textAlignment w:val="baseline"/>
        <w:rPr>
          <w:sz w:val="11"/>
        </w:rPr>
      </w:pPr>
    </w:p>
    <w:p w14:paraId="110AE43C">
      <w:pPr>
        <w:pageBreakBefore w:val="0"/>
        <w:wordWrap w:val="0"/>
        <w:spacing w:before="0" w:after="0" w:line="140" w:lineRule="exact"/>
        <w:ind w:left="0" w:right="0"/>
        <w:jc w:val="center"/>
        <w:textAlignment w:val="baseline"/>
        <w:rPr>
          <w:sz w:val="11"/>
        </w:rPr>
      </w:pPr>
    </w:p>
    <w:p w14:paraId="211A1CA7">
      <w:pPr>
        <w:pageBreakBefore w:val="0"/>
        <w:wordWrap w:val="0"/>
        <w:spacing w:before="0" w:after="0" w:line="140" w:lineRule="exact"/>
        <w:ind w:left="0" w:right="0"/>
        <w:jc w:val="center"/>
        <w:textAlignment w:val="baseline"/>
        <w:rPr>
          <w:sz w:val="11"/>
        </w:rPr>
      </w:pPr>
    </w:p>
    <w:p w14:paraId="3E4F8DEE">
      <w:pPr>
        <w:pageBreakBefore w:val="0"/>
        <w:wordWrap w:val="0"/>
        <w:spacing w:before="0" w:after="0" w:line="140" w:lineRule="exact"/>
        <w:ind w:left="0" w:right="0"/>
        <w:jc w:val="center"/>
        <w:textAlignment w:val="baseline"/>
        <w:rPr>
          <w:sz w:val="11"/>
        </w:rPr>
      </w:pPr>
    </w:p>
    <w:p w14:paraId="57EEDFAF">
      <w:pPr>
        <w:pageBreakBefore w:val="0"/>
        <w:wordWrap w:val="0"/>
        <w:spacing w:before="0" w:after="0" w:line="140" w:lineRule="exact"/>
        <w:ind w:left="0" w:right="0"/>
        <w:jc w:val="center"/>
        <w:textAlignment w:val="baseline"/>
        <w:rPr>
          <w:sz w:val="11"/>
        </w:rPr>
      </w:pPr>
    </w:p>
    <w:p w14:paraId="3447A69A">
      <w:pPr>
        <w:pageBreakBefore w:val="0"/>
        <w:wordWrap w:val="0"/>
        <w:spacing w:before="0" w:after="0" w:line="140" w:lineRule="exact"/>
        <w:ind w:left="0" w:right="0"/>
        <w:jc w:val="center"/>
        <w:textAlignment w:val="baseline"/>
        <w:rPr>
          <w:sz w:val="11"/>
        </w:rPr>
      </w:pPr>
    </w:p>
    <w:p w14:paraId="0F83337D">
      <w:pPr>
        <w:pageBreakBefore w:val="0"/>
        <w:wordWrap w:val="0"/>
        <w:spacing w:before="0" w:after="0" w:line="140" w:lineRule="exact"/>
        <w:ind w:left="0" w:right="0"/>
        <w:jc w:val="center"/>
        <w:textAlignment w:val="baseline"/>
        <w:rPr>
          <w:sz w:val="11"/>
        </w:rPr>
      </w:pPr>
    </w:p>
    <w:p w14:paraId="5AC9B860">
      <w:pPr>
        <w:pageBreakBefore w:val="0"/>
        <w:wordWrap w:val="0"/>
        <w:spacing w:before="0" w:after="0" w:line="140" w:lineRule="exact"/>
        <w:ind w:left="0" w:right="0"/>
        <w:jc w:val="center"/>
        <w:textAlignment w:val="baseline"/>
        <w:rPr>
          <w:sz w:val="11"/>
        </w:rPr>
      </w:pPr>
    </w:p>
    <w:p w14:paraId="2C0960FA">
      <w:pPr>
        <w:pageBreakBefore w:val="0"/>
        <w:wordWrap w:val="0"/>
        <w:spacing w:before="0" w:after="0" w:line="140" w:lineRule="exact"/>
        <w:ind w:left="0" w:right="0"/>
        <w:jc w:val="center"/>
        <w:textAlignment w:val="baseline"/>
        <w:rPr>
          <w:sz w:val="11"/>
        </w:rPr>
      </w:pPr>
    </w:p>
    <w:p w14:paraId="42586751">
      <w:pPr>
        <w:pageBreakBefore w:val="0"/>
        <w:wordWrap w:val="0"/>
        <w:spacing w:before="0" w:after="0" w:line="140" w:lineRule="exact"/>
        <w:ind w:left="0" w:right="0"/>
        <w:jc w:val="center"/>
        <w:textAlignment w:val="baseline"/>
        <w:rPr>
          <w:sz w:val="11"/>
        </w:rPr>
      </w:pPr>
    </w:p>
    <w:p w14:paraId="3623EC50">
      <w:pPr>
        <w:pageBreakBefore w:val="0"/>
        <w:wordWrap w:val="0"/>
        <w:spacing w:before="0" w:after="0" w:line="140" w:lineRule="exact"/>
        <w:ind w:left="0" w:right="0"/>
        <w:jc w:val="center"/>
        <w:textAlignment w:val="baseline"/>
        <w:rPr>
          <w:sz w:val="11"/>
        </w:rPr>
      </w:pPr>
    </w:p>
    <w:p w14:paraId="35750B7C">
      <w:pPr>
        <w:pageBreakBefore w:val="0"/>
        <w:wordWrap w:val="0"/>
        <w:spacing w:before="0" w:after="0" w:line="140" w:lineRule="exact"/>
        <w:ind w:left="0" w:right="0"/>
        <w:jc w:val="center"/>
        <w:textAlignment w:val="baseline"/>
        <w:rPr>
          <w:sz w:val="11"/>
        </w:rPr>
      </w:pPr>
    </w:p>
    <w:p w14:paraId="68A004DC">
      <w:pPr>
        <w:pageBreakBefore w:val="0"/>
        <w:wordWrap w:val="0"/>
        <w:spacing w:before="0" w:after="0" w:line="140" w:lineRule="exact"/>
        <w:ind w:left="0" w:right="0"/>
        <w:jc w:val="center"/>
        <w:textAlignment w:val="baseline"/>
        <w:rPr>
          <w:sz w:val="11"/>
        </w:rPr>
      </w:pPr>
    </w:p>
    <w:p w14:paraId="2F64C19E">
      <w:pPr>
        <w:pageBreakBefore w:val="0"/>
        <w:wordWrap w:val="0"/>
        <w:spacing w:before="0" w:after="0" w:line="140" w:lineRule="exact"/>
        <w:ind w:left="0" w:right="0"/>
        <w:jc w:val="center"/>
        <w:textAlignment w:val="baseline"/>
        <w:rPr>
          <w:sz w:val="11"/>
        </w:rPr>
      </w:pPr>
    </w:p>
    <w:p w14:paraId="03A14E3C">
      <w:pPr>
        <w:pageBreakBefore w:val="0"/>
        <w:wordWrap w:val="0"/>
        <w:spacing w:before="0" w:after="0" w:line="140" w:lineRule="exact"/>
        <w:ind w:left="0" w:right="0"/>
        <w:jc w:val="center"/>
        <w:textAlignment w:val="baseline"/>
        <w:rPr>
          <w:sz w:val="11"/>
        </w:rPr>
      </w:pPr>
    </w:p>
    <w:p w14:paraId="6306308B">
      <w:pPr>
        <w:pageBreakBefore w:val="0"/>
        <w:wordWrap w:val="0"/>
        <w:spacing w:before="0" w:after="0" w:line="140" w:lineRule="exact"/>
        <w:ind w:left="0" w:right="0"/>
        <w:jc w:val="center"/>
        <w:textAlignment w:val="baseline"/>
        <w:rPr>
          <w:sz w:val="11"/>
        </w:rPr>
      </w:pPr>
    </w:p>
    <w:p w14:paraId="0E66FE9C">
      <w:pPr>
        <w:pageBreakBefore w:val="0"/>
        <w:wordWrap w:val="0"/>
        <w:spacing w:before="0" w:after="0" w:line="140" w:lineRule="exact"/>
        <w:ind w:left="0" w:right="0"/>
        <w:jc w:val="center"/>
        <w:textAlignment w:val="baseline"/>
        <w:rPr>
          <w:sz w:val="11"/>
        </w:rPr>
      </w:pPr>
    </w:p>
    <w:p w14:paraId="7F1838A8">
      <w:pPr>
        <w:pageBreakBefore w:val="0"/>
        <w:wordWrap w:val="0"/>
        <w:spacing w:before="0" w:after="0" w:line="140" w:lineRule="exact"/>
        <w:ind w:left="0" w:right="0"/>
        <w:jc w:val="center"/>
        <w:textAlignment w:val="baseline"/>
        <w:rPr>
          <w:sz w:val="11"/>
        </w:rPr>
      </w:pPr>
    </w:p>
    <w:p w14:paraId="0424BFB3">
      <w:pPr>
        <w:pageBreakBefore w:val="0"/>
        <w:wordWrap w:val="0"/>
        <w:spacing w:before="0" w:after="0" w:line="140" w:lineRule="exact"/>
        <w:ind w:left="0" w:right="0"/>
        <w:jc w:val="center"/>
        <w:textAlignment w:val="baseline"/>
        <w:rPr>
          <w:sz w:val="11"/>
        </w:rPr>
      </w:pPr>
    </w:p>
    <w:p w14:paraId="31A8F832">
      <w:pPr>
        <w:pageBreakBefore w:val="0"/>
        <w:wordWrap w:val="0"/>
        <w:spacing w:before="0" w:after="0" w:line="140" w:lineRule="exact"/>
        <w:ind w:left="0" w:right="0"/>
        <w:jc w:val="center"/>
        <w:textAlignment w:val="baseline"/>
        <w:rPr>
          <w:sz w:val="11"/>
        </w:rPr>
      </w:pPr>
    </w:p>
    <w:p w14:paraId="2411BB0B">
      <w:pPr>
        <w:pageBreakBefore w:val="0"/>
        <w:wordWrap w:val="0"/>
        <w:spacing w:before="0" w:after="0" w:line="140" w:lineRule="exact"/>
        <w:ind w:left="0" w:right="0"/>
        <w:jc w:val="center"/>
        <w:textAlignment w:val="baseline"/>
        <w:rPr>
          <w:sz w:val="11"/>
        </w:rPr>
      </w:pPr>
    </w:p>
    <w:p w14:paraId="66FA236C">
      <w:pPr>
        <w:pageBreakBefore w:val="0"/>
        <w:wordWrap w:val="0"/>
        <w:spacing w:before="0" w:after="0" w:line="140" w:lineRule="exact"/>
        <w:ind w:left="0" w:right="0"/>
        <w:jc w:val="center"/>
        <w:textAlignment w:val="baseline"/>
        <w:rPr>
          <w:sz w:val="11"/>
        </w:rPr>
      </w:pPr>
    </w:p>
    <w:p w14:paraId="0CE12954">
      <w:pPr>
        <w:pageBreakBefore w:val="0"/>
        <w:wordWrap w:val="0"/>
        <w:spacing w:before="0" w:after="0" w:line="140" w:lineRule="exact"/>
        <w:ind w:left="0" w:right="0"/>
        <w:jc w:val="center"/>
        <w:textAlignment w:val="baseline"/>
        <w:rPr>
          <w:sz w:val="11"/>
        </w:rPr>
      </w:pPr>
    </w:p>
    <w:p w14:paraId="609CC9AC">
      <w:pPr>
        <w:pageBreakBefore w:val="0"/>
        <w:wordWrap w:val="0"/>
        <w:spacing w:before="0" w:after="0" w:line="140" w:lineRule="exact"/>
        <w:ind w:left="0" w:right="0"/>
        <w:jc w:val="center"/>
        <w:textAlignment w:val="baseline"/>
        <w:rPr>
          <w:sz w:val="11"/>
        </w:rPr>
      </w:pPr>
    </w:p>
    <w:p w14:paraId="20884FAA">
      <w:pPr>
        <w:pageBreakBefore w:val="0"/>
        <w:wordWrap w:val="0"/>
        <w:spacing w:before="0" w:after="0" w:line="140" w:lineRule="exact"/>
        <w:ind w:left="0" w:right="0"/>
        <w:jc w:val="center"/>
        <w:textAlignment w:val="baseline"/>
        <w:rPr>
          <w:sz w:val="11"/>
        </w:rPr>
      </w:pPr>
    </w:p>
    <w:p w14:paraId="51F0B2D3">
      <w:pPr>
        <w:pageBreakBefore w:val="0"/>
        <w:wordWrap w:val="0"/>
        <w:spacing w:before="0" w:after="0" w:line="140" w:lineRule="exact"/>
        <w:ind w:left="0" w:right="0"/>
        <w:jc w:val="center"/>
        <w:textAlignment w:val="baseline"/>
        <w:rPr>
          <w:sz w:val="11"/>
        </w:rPr>
      </w:pPr>
    </w:p>
    <w:p w14:paraId="3BAAE875">
      <w:pPr>
        <w:pageBreakBefore w:val="0"/>
        <w:wordWrap w:val="0"/>
        <w:spacing w:before="0" w:after="0" w:line="140" w:lineRule="exact"/>
        <w:ind w:left="0" w:right="0"/>
        <w:jc w:val="center"/>
        <w:textAlignment w:val="baseline"/>
        <w:rPr>
          <w:sz w:val="11"/>
        </w:rPr>
      </w:pPr>
    </w:p>
    <w:p w14:paraId="629AA463">
      <w:pPr>
        <w:pageBreakBefore w:val="0"/>
        <w:wordWrap w:val="0"/>
        <w:spacing w:before="0" w:after="0" w:line="140" w:lineRule="exact"/>
        <w:ind w:left="0" w:right="0"/>
        <w:jc w:val="center"/>
        <w:textAlignment w:val="baseline"/>
        <w:rPr>
          <w:sz w:val="11"/>
        </w:rPr>
      </w:pPr>
    </w:p>
    <w:p w14:paraId="61E26F22">
      <w:pPr>
        <w:pageBreakBefore w:val="0"/>
        <w:wordWrap w:val="0"/>
        <w:spacing w:before="0" w:after="0" w:line="140" w:lineRule="exact"/>
        <w:ind w:left="0" w:right="0"/>
        <w:jc w:val="center"/>
        <w:textAlignment w:val="baseline"/>
        <w:rPr>
          <w:sz w:val="11"/>
        </w:rPr>
      </w:pPr>
    </w:p>
    <w:p w14:paraId="6D7511D8">
      <w:pPr>
        <w:pageBreakBefore w:val="0"/>
        <w:wordWrap w:val="0"/>
        <w:spacing w:before="0" w:after="0" w:line="140" w:lineRule="exact"/>
        <w:ind w:left="0" w:right="0"/>
        <w:jc w:val="center"/>
        <w:textAlignment w:val="baseline"/>
        <w:rPr>
          <w:sz w:val="11"/>
        </w:rPr>
      </w:pPr>
    </w:p>
    <w:p w14:paraId="4CB4E3DC">
      <w:pPr>
        <w:pageBreakBefore w:val="0"/>
        <w:wordWrap w:val="0"/>
        <w:spacing w:before="0" w:after="0" w:line="140" w:lineRule="exact"/>
        <w:ind w:left="0" w:right="0"/>
        <w:jc w:val="center"/>
        <w:textAlignment w:val="baseline"/>
        <w:rPr>
          <w:sz w:val="11"/>
        </w:rPr>
      </w:pPr>
    </w:p>
    <w:p w14:paraId="529807FD">
      <w:pPr>
        <w:pageBreakBefore w:val="0"/>
        <w:wordWrap w:val="0"/>
        <w:spacing w:before="0" w:after="0" w:line="140" w:lineRule="exact"/>
        <w:ind w:left="0" w:right="0"/>
        <w:jc w:val="center"/>
        <w:textAlignment w:val="baseline"/>
        <w:rPr>
          <w:sz w:val="11"/>
        </w:rPr>
      </w:pPr>
    </w:p>
    <w:p w14:paraId="43390157">
      <w:pPr>
        <w:pageBreakBefore w:val="0"/>
        <w:wordWrap w:val="0"/>
        <w:spacing w:before="0" w:after="0" w:line="140" w:lineRule="exact"/>
        <w:ind w:left="0" w:right="0"/>
        <w:jc w:val="center"/>
        <w:textAlignment w:val="baseline"/>
        <w:rPr>
          <w:sz w:val="11"/>
        </w:rPr>
      </w:pPr>
    </w:p>
    <w:p w14:paraId="4046C3CC">
      <w:pPr>
        <w:pageBreakBefore w:val="0"/>
        <w:wordWrap w:val="0"/>
        <w:spacing w:before="0" w:after="0" w:line="140" w:lineRule="exact"/>
        <w:ind w:left="0" w:right="0"/>
        <w:jc w:val="center"/>
        <w:textAlignment w:val="baseline"/>
        <w:rPr>
          <w:sz w:val="11"/>
        </w:rPr>
      </w:pPr>
    </w:p>
    <w:p w14:paraId="4357E26D">
      <w:pPr>
        <w:pageBreakBefore w:val="0"/>
        <w:wordWrap w:val="0"/>
        <w:spacing w:before="0" w:after="0" w:line="140" w:lineRule="exact"/>
        <w:ind w:left="0" w:right="0"/>
        <w:jc w:val="center"/>
        <w:textAlignment w:val="baseline"/>
        <w:rPr>
          <w:sz w:val="11"/>
        </w:rPr>
      </w:pPr>
    </w:p>
    <w:p w14:paraId="4FAC9900">
      <w:pPr>
        <w:pageBreakBefore w:val="0"/>
        <w:wordWrap w:val="0"/>
        <w:spacing w:before="0" w:after="0" w:line="140" w:lineRule="exact"/>
        <w:ind w:left="0" w:right="0"/>
        <w:jc w:val="center"/>
        <w:textAlignment w:val="baseline"/>
        <w:rPr>
          <w:sz w:val="11"/>
        </w:rPr>
      </w:pPr>
    </w:p>
    <w:p w14:paraId="75EB1113">
      <w:pPr>
        <w:pageBreakBefore w:val="0"/>
        <w:wordWrap w:val="0"/>
        <w:spacing w:before="0" w:after="0" w:line="140" w:lineRule="exact"/>
        <w:ind w:left="0" w:right="0"/>
        <w:jc w:val="center"/>
        <w:textAlignment w:val="baseline"/>
        <w:rPr>
          <w:sz w:val="11"/>
        </w:rPr>
      </w:pPr>
    </w:p>
    <w:p w14:paraId="2581F58B">
      <w:pPr>
        <w:pageBreakBefore w:val="0"/>
        <w:wordWrap w:val="0"/>
        <w:spacing w:before="0" w:after="0" w:line="140" w:lineRule="exact"/>
        <w:ind w:left="0" w:right="0"/>
        <w:jc w:val="center"/>
        <w:textAlignment w:val="baseline"/>
        <w:rPr>
          <w:sz w:val="11"/>
        </w:rPr>
      </w:pPr>
    </w:p>
    <w:p w14:paraId="3D29565B">
      <w:pPr>
        <w:pageBreakBefore w:val="0"/>
        <w:wordWrap w:val="0"/>
        <w:spacing w:before="0" w:after="0" w:line="140" w:lineRule="exact"/>
        <w:ind w:left="0" w:right="0"/>
        <w:jc w:val="center"/>
        <w:textAlignment w:val="baseline"/>
        <w:rPr>
          <w:sz w:val="11"/>
        </w:rPr>
      </w:pPr>
    </w:p>
    <w:p w14:paraId="6E57160B">
      <w:pPr>
        <w:pageBreakBefore w:val="0"/>
        <w:wordWrap w:val="0"/>
        <w:spacing w:before="0" w:after="0" w:line="140" w:lineRule="exact"/>
        <w:ind w:left="0" w:right="0"/>
        <w:jc w:val="center"/>
        <w:textAlignment w:val="baseline"/>
        <w:rPr>
          <w:sz w:val="11"/>
        </w:rPr>
      </w:pPr>
    </w:p>
    <w:p w14:paraId="39BD956A">
      <w:pPr>
        <w:pageBreakBefore w:val="0"/>
        <w:wordWrap w:val="0"/>
        <w:spacing w:before="0" w:after="0" w:line="140" w:lineRule="exact"/>
        <w:ind w:left="0" w:right="0"/>
        <w:jc w:val="center"/>
        <w:textAlignment w:val="baseline"/>
        <w:rPr>
          <w:sz w:val="11"/>
        </w:rPr>
      </w:pPr>
    </w:p>
    <w:p w14:paraId="3EA74E36">
      <w:pPr>
        <w:pageBreakBefore w:val="0"/>
        <w:wordWrap w:val="0"/>
        <w:spacing w:before="0" w:after="0" w:line="140" w:lineRule="exact"/>
        <w:ind w:left="0" w:right="0"/>
        <w:jc w:val="center"/>
        <w:textAlignment w:val="baseline"/>
        <w:rPr>
          <w:sz w:val="11"/>
        </w:rPr>
      </w:pPr>
    </w:p>
    <w:p w14:paraId="7C6FEAF6">
      <w:pPr>
        <w:pageBreakBefore w:val="0"/>
        <w:wordWrap w:val="0"/>
        <w:spacing w:before="0" w:after="0" w:line="140" w:lineRule="exact"/>
        <w:ind w:left="0" w:right="0"/>
        <w:jc w:val="center"/>
        <w:textAlignment w:val="baseline"/>
        <w:rPr>
          <w:sz w:val="11"/>
        </w:rPr>
      </w:pPr>
    </w:p>
    <w:p w14:paraId="3D66C5CC">
      <w:pPr>
        <w:pageBreakBefore w:val="0"/>
        <w:wordWrap w:val="0"/>
        <w:spacing w:before="0" w:after="0" w:line="140" w:lineRule="exact"/>
        <w:ind w:left="0" w:right="0"/>
        <w:jc w:val="center"/>
        <w:textAlignment w:val="baseline"/>
        <w:rPr>
          <w:sz w:val="11"/>
        </w:rPr>
      </w:pPr>
    </w:p>
    <w:p w14:paraId="1ECDB29F">
      <w:pPr>
        <w:pageBreakBefore w:val="0"/>
        <w:wordWrap w:val="0"/>
        <w:spacing w:before="0" w:after="0" w:line="140" w:lineRule="exact"/>
        <w:ind w:left="0" w:right="0"/>
        <w:jc w:val="center"/>
        <w:textAlignment w:val="baseline"/>
        <w:rPr>
          <w:sz w:val="11"/>
        </w:rPr>
      </w:pPr>
    </w:p>
    <w:p w14:paraId="25254194">
      <w:pPr>
        <w:pageBreakBefore w:val="0"/>
        <w:wordWrap w:val="0"/>
        <w:spacing w:before="0" w:after="0" w:line="140" w:lineRule="exact"/>
        <w:ind w:left="0" w:right="0"/>
        <w:jc w:val="center"/>
        <w:textAlignment w:val="baseline"/>
        <w:rPr>
          <w:sz w:val="11"/>
        </w:rPr>
      </w:pPr>
    </w:p>
    <w:p w14:paraId="766F1724">
      <w:pPr>
        <w:pageBreakBefore w:val="0"/>
        <w:wordWrap w:val="0"/>
        <w:spacing w:before="0" w:after="0" w:line="140" w:lineRule="exact"/>
        <w:ind w:left="0" w:right="0"/>
        <w:jc w:val="center"/>
        <w:textAlignment w:val="baseline"/>
        <w:rPr>
          <w:sz w:val="11"/>
        </w:rPr>
      </w:pPr>
    </w:p>
    <w:p w14:paraId="46F1A604">
      <w:pPr>
        <w:pageBreakBefore w:val="0"/>
        <w:wordWrap w:val="0"/>
        <w:spacing w:before="0" w:after="0" w:line="140" w:lineRule="exact"/>
        <w:ind w:left="0" w:right="0"/>
        <w:jc w:val="center"/>
        <w:textAlignment w:val="baseline"/>
        <w:rPr>
          <w:sz w:val="11"/>
        </w:rPr>
      </w:pPr>
    </w:p>
    <w:p w14:paraId="0A2DFC42">
      <w:pPr>
        <w:pageBreakBefore w:val="0"/>
        <w:wordWrap w:val="0"/>
        <w:spacing w:before="0" w:after="0" w:line="140" w:lineRule="exact"/>
        <w:ind w:left="0" w:right="0"/>
        <w:jc w:val="center"/>
        <w:textAlignment w:val="baseline"/>
        <w:rPr>
          <w:sz w:val="11"/>
        </w:rPr>
      </w:pPr>
    </w:p>
    <w:p w14:paraId="451C1775">
      <w:pPr>
        <w:pageBreakBefore w:val="0"/>
        <w:wordWrap w:val="0"/>
        <w:spacing w:before="0" w:after="0" w:line="140" w:lineRule="exact"/>
        <w:ind w:left="0" w:right="0"/>
        <w:jc w:val="center"/>
        <w:textAlignment w:val="baseline"/>
        <w:rPr>
          <w:sz w:val="11"/>
        </w:rPr>
      </w:pPr>
    </w:p>
    <w:p w14:paraId="25DDCDE5">
      <w:pPr>
        <w:pageBreakBefore w:val="0"/>
        <w:wordWrap w:val="0"/>
        <w:spacing w:before="0" w:after="0" w:line="140" w:lineRule="exact"/>
        <w:ind w:left="0" w:right="0"/>
        <w:jc w:val="center"/>
        <w:textAlignment w:val="baseline"/>
        <w:rPr>
          <w:sz w:val="11"/>
        </w:rPr>
      </w:pPr>
    </w:p>
    <w:p w14:paraId="1ABCC929">
      <w:pPr>
        <w:pageBreakBefore w:val="0"/>
        <w:wordWrap w:val="0"/>
        <w:spacing w:before="0" w:after="0" w:line="140" w:lineRule="exact"/>
        <w:ind w:left="0" w:right="0"/>
        <w:jc w:val="center"/>
        <w:textAlignment w:val="baseline"/>
        <w:rPr>
          <w:sz w:val="11"/>
        </w:rPr>
      </w:pPr>
    </w:p>
    <w:p w14:paraId="7475A77C">
      <w:pPr>
        <w:pageBreakBefore w:val="0"/>
        <w:wordWrap w:val="0"/>
        <w:spacing w:before="0" w:after="0" w:line="140" w:lineRule="exact"/>
        <w:ind w:left="0" w:right="0"/>
        <w:jc w:val="center"/>
        <w:textAlignment w:val="baseline"/>
        <w:rPr>
          <w:sz w:val="11"/>
        </w:rPr>
      </w:pPr>
    </w:p>
    <w:p w14:paraId="4288978F">
      <w:pPr>
        <w:pageBreakBefore w:val="0"/>
        <w:wordWrap w:val="0"/>
        <w:spacing w:before="0" w:after="0" w:line="140" w:lineRule="exact"/>
        <w:ind w:left="0" w:right="0"/>
        <w:jc w:val="center"/>
        <w:textAlignment w:val="baseline"/>
        <w:rPr>
          <w:sz w:val="11"/>
        </w:rPr>
      </w:pPr>
    </w:p>
    <w:p w14:paraId="56C88A92">
      <w:pPr>
        <w:pageBreakBefore w:val="0"/>
        <w:wordWrap w:val="0"/>
        <w:spacing w:before="0" w:after="0" w:line="140" w:lineRule="exact"/>
        <w:ind w:left="0" w:right="0"/>
        <w:jc w:val="center"/>
        <w:textAlignment w:val="baseline"/>
        <w:rPr>
          <w:sz w:val="11"/>
        </w:rPr>
      </w:pPr>
    </w:p>
    <w:p w14:paraId="4AF8D956">
      <w:pPr>
        <w:pageBreakBefore w:val="0"/>
        <w:wordWrap w:val="0"/>
        <w:spacing w:before="0" w:after="0" w:line="140" w:lineRule="exact"/>
        <w:ind w:left="0" w:right="0"/>
        <w:jc w:val="center"/>
        <w:textAlignment w:val="baseline"/>
        <w:rPr>
          <w:sz w:val="11"/>
        </w:rPr>
      </w:pPr>
    </w:p>
    <w:p w14:paraId="2428C4D9">
      <w:pPr>
        <w:pageBreakBefore w:val="0"/>
        <w:wordWrap w:val="0"/>
        <w:spacing w:before="0" w:after="0" w:line="160" w:lineRule="atLeast"/>
        <w:ind w:left="0" w:right="0"/>
        <w:jc w:val="center"/>
        <w:textAlignment w:val="baseline"/>
        <w:rPr>
          <w:sz w:val="11"/>
        </w:rPr>
        <w:sectPr>
          <w:headerReference r:id="rId9" w:type="default"/>
          <w:footerReference r:id="rId10"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-2-</w:t>
      </w:r>
    </w:p>
    <w:p w14:paraId="0CBDAB9E">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兴县现代农业发展服务中心2023年部门决算公开报告                                                                                             </w:t>
      </w:r>
    </w:p>
    <w:p w14:paraId="4F458813">
      <w:pPr>
        <w:pageBreakBefore w:val="0"/>
        <w:wordWrap w:val="0"/>
        <w:spacing w:before="0" w:after="0" w:line="200" w:lineRule="exact"/>
        <w:ind w:left="0" w:right="0"/>
        <w:jc w:val="center"/>
        <w:textAlignment w:val="baseline"/>
        <w:rPr>
          <w:sz w:val="14"/>
        </w:rPr>
      </w:pPr>
    </w:p>
    <w:p w14:paraId="4A4286B9">
      <w:pPr>
        <w:pageBreakBefore w:val="0"/>
        <w:wordWrap w:val="0"/>
        <w:spacing w:before="0" w:after="0" w:line="200" w:lineRule="exact"/>
        <w:ind w:left="0" w:right="0"/>
        <w:jc w:val="center"/>
        <w:textAlignment w:val="baseline"/>
        <w:rPr>
          <w:sz w:val="14"/>
        </w:rPr>
      </w:pPr>
    </w:p>
    <w:p w14:paraId="53428E35">
      <w:pPr>
        <w:pageBreakBefore w:val="0"/>
        <w:wordWrap w:val="0"/>
        <w:spacing w:before="0" w:after="0" w:line="200" w:lineRule="exact"/>
        <w:ind w:left="0" w:right="0"/>
        <w:jc w:val="center"/>
        <w:textAlignment w:val="baseline"/>
        <w:rPr>
          <w:sz w:val="14"/>
        </w:rPr>
      </w:pPr>
    </w:p>
    <w:p w14:paraId="6361EBC1">
      <w:pPr>
        <w:pageBreakBefore w:val="0"/>
        <w:wordWrap w:val="0"/>
        <w:spacing w:before="0" w:after="0" w:line="360" w:lineRule="atLeast"/>
        <w:ind w:left="0" w:right="0"/>
        <w:jc w:val="center"/>
        <w:textAlignment w:val="baseline"/>
        <w:rPr>
          <w:sz w:val="26"/>
        </w:rPr>
      </w:pPr>
      <w:r>
        <w:rPr>
          <w:rFonts w:ascii="仿宋" w:hAnsi="仿宋" w:eastAsia="仿宋" w:cs="仿宋"/>
          <w:b/>
          <w:i w:val="0"/>
          <w:color w:val="000000"/>
          <w:spacing w:val="0"/>
          <w:sz w:val="26"/>
        </w:rPr>
        <w:t>收入支出决算总表</w:t>
      </w:r>
    </w:p>
    <w:p w14:paraId="66FDB3FC">
      <w:pPr>
        <w:pageBreakBefore w:val="0"/>
        <w:wordWrap w:val="0"/>
        <w:spacing w:before="0" w:after="0" w:line="180" w:lineRule="exact"/>
        <w:ind w:left="0" w:right="0"/>
        <w:jc w:val="center"/>
        <w:textAlignment w:val="baseline"/>
        <w:rPr>
          <w:sz w:val="19"/>
        </w:rPr>
      </w:pPr>
    </w:p>
    <w:p w14:paraId="79766FF7">
      <w:pPr>
        <w:pageBreakBefore w:val="0"/>
        <w:wordWrap w:val="0"/>
        <w:spacing w:before="0" w:after="0" w:line="260" w:lineRule="atLeast"/>
        <w:ind w:left="0" w:right="960"/>
        <w:jc w:val="right"/>
        <w:textAlignment w:val="baseline"/>
        <w:rPr>
          <w:sz w:val="19"/>
        </w:rPr>
      </w:pPr>
      <w:r>
        <w:rPr>
          <w:rFonts w:ascii="宋体" w:hAnsi="宋体" w:eastAsia="宋体" w:cs="宋体"/>
          <w:b w:val="0"/>
          <w:i w:val="0"/>
          <w:color w:val="000000"/>
          <w:spacing w:val="0"/>
          <w:sz w:val="19"/>
        </w:rPr>
        <w:t>公开01表</w:t>
      </w:r>
    </w:p>
    <w:p w14:paraId="5AF4981B">
      <w:pPr>
        <w:pageBreakBefore w:val="0"/>
        <w:wordWrap w:val="0"/>
        <w:spacing w:before="0" w:after="0" w:line="180" w:lineRule="exact"/>
        <w:ind w:left="0" w:right="0"/>
        <w:jc w:val="right"/>
        <w:textAlignment w:val="baseline"/>
        <w:rPr>
          <w:sz w:val="19"/>
        </w:rPr>
      </w:pPr>
    </w:p>
    <w:p w14:paraId="3CD72478">
      <w:pPr>
        <w:pageBreakBefore w:val="0"/>
        <w:tabs>
          <w:tab w:val="left" w:pos="5080"/>
          <w:tab w:val="left" w:pos="7720"/>
        </w:tabs>
        <w:wordWrap w:val="0"/>
        <w:spacing w:before="0" w:after="0" w:line="260" w:lineRule="atLeast"/>
        <w:ind w:left="980" w:right="0"/>
        <w:jc w:val="both"/>
        <w:textAlignment w:val="baseline"/>
        <w:rPr>
          <w:sz w:val="19"/>
        </w:rPr>
      </w:pPr>
      <w:r>
        <w:rPr>
          <w:rFonts w:ascii="宋体" w:hAnsi="宋体" w:eastAsia="宋体" w:cs="宋体"/>
          <w:b w:val="0"/>
          <w:i w:val="0"/>
          <w:color w:val="000000"/>
          <w:spacing w:val="0"/>
          <w:sz w:val="19"/>
        </w:rPr>
        <w:t>部门名称：兴县现代农业发展服务中心</w:t>
      </w:r>
      <w:r>
        <w:tab/>
      </w:r>
      <w:r>
        <w:rPr>
          <w:rFonts w:ascii="宋体" w:hAnsi="宋体" w:eastAsia="宋体" w:cs="宋体"/>
          <w:b w:val="0"/>
          <w:i w:val="0"/>
          <w:color w:val="000000"/>
          <w:spacing w:val="0"/>
          <w:sz w:val="19"/>
        </w:rPr>
        <w:t>2023年度</w:t>
      </w:r>
      <w:r>
        <w:tab/>
      </w:r>
      <w:r>
        <w:rPr>
          <w:rFonts w:ascii="宋体" w:hAnsi="宋体" w:eastAsia="宋体" w:cs="宋体"/>
          <w:b w:val="0"/>
          <w:i w:val="0"/>
          <w:color w:val="000000"/>
          <w:spacing w:val="0"/>
          <w:sz w:val="19"/>
        </w:rPr>
        <w:t>金额单位：万元</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40"/>
        <w:gridCol w:w="500"/>
        <w:gridCol w:w="1600"/>
        <w:gridCol w:w="1960"/>
        <w:gridCol w:w="500"/>
        <w:gridCol w:w="1540"/>
      </w:tblGrid>
      <w:tr w14:paraId="69E79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4040" w:type="dxa"/>
            <w:gridSpan w:val="3"/>
            <w:vAlign w:val="center"/>
          </w:tcPr>
          <w:p w14:paraId="1939177F">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收入</w:t>
            </w:r>
          </w:p>
        </w:tc>
        <w:tc>
          <w:tcPr>
            <w:tcW w:w="4000" w:type="dxa"/>
            <w:gridSpan w:val="3"/>
            <w:vAlign w:val="center"/>
          </w:tcPr>
          <w:p w14:paraId="33A15B64">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支出</w:t>
            </w:r>
          </w:p>
        </w:tc>
      </w:tr>
      <w:tr w14:paraId="384371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940" w:type="dxa"/>
            <w:vAlign w:val="center"/>
          </w:tcPr>
          <w:p w14:paraId="6BCFD233">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项目</w:t>
            </w:r>
          </w:p>
        </w:tc>
        <w:tc>
          <w:tcPr>
            <w:tcW w:w="500" w:type="dxa"/>
            <w:vAlign w:val="center"/>
          </w:tcPr>
          <w:p w14:paraId="0C9B20E3">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行次</w:t>
            </w:r>
          </w:p>
        </w:tc>
        <w:tc>
          <w:tcPr>
            <w:tcW w:w="1600" w:type="dxa"/>
            <w:vAlign w:val="center"/>
          </w:tcPr>
          <w:p w14:paraId="217AAB83">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金额</w:t>
            </w:r>
          </w:p>
        </w:tc>
        <w:tc>
          <w:tcPr>
            <w:tcW w:w="1960" w:type="dxa"/>
            <w:vAlign w:val="center"/>
          </w:tcPr>
          <w:p w14:paraId="391B40B9">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项目</w:t>
            </w:r>
          </w:p>
        </w:tc>
        <w:tc>
          <w:tcPr>
            <w:tcW w:w="500" w:type="dxa"/>
            <w:vAlign w:val="center"/>
          </w:tcPr>
          <w:p w14:paraId="30A971B6">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行次</w:t>
            </w:r>
          </w:p>
        </w:tc>
        <w:tc>
          <w:tcPr>
            <w:tcW w:w="1540" w:type="dxa"/>
            <w:vAlign w:val="center"/>
          </w:tcPr>
          <w:p w14:paraId="0899CE9F">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金额</w:t>
            </w:r>
          </w:p>
        </w:tc>
      </w:tr>
      <w:tr w14:paraId="2058AD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940" w:type="dxa"/>
            <w:vAlign w:val="center"/>
          </w:tcPr>
          <w:p w14:paraId="6A9D7F31">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栏次</w:t>
            </w:r>
          </w:p>
        </w:tc>
        <w:tc>
          <w:tcPr>
            <w:tcW w:w="500" w:type="dxa"/>
            <w:vAlign w:val="center"/>
          </w:tcPr>
          <w:p w14:paraId="33FAF90C">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600" w:type="dxa"/>
            <w:vAlign w:val="center"/>
          </w:tcPr>
          <w:p w14:paraId="171849BE">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1</w:t>
            </w:r>
          </w:p>
        </w:tc>
        <w:tc>
          <w:tcPr>
            <w:tcW w:w="1960" w:type="dxa"/>
            <w:vAlign w:val="center"/>
          </w:tcPr>
          <w:p w14:paraId="60B85827">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栏次</w:t>
            </w:r>
          </w:p>
        </w:tc>
        <w:tc>
          <w:tcPr>
            <w:tcW w:w="500" w:type="dxa"/>
            <w:vAlign w:val="center"/>
          </w:tcPr>
          <w:p w14:paraId="14AF5C7C">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540" w:type="dxa"/>
            <w:vAlign w:val="center"/>
          </w:tcPr>
          <w:p w14:paraId="673C0156">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2</w:t>
            </w:r>
          </w:p>
        </w:tc>
      </w:tr>
      <w:tr w14:paraId="3F20D5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940" w:type="dxa"/>
            <w:vAlign w:val="center"/>
          </w:tcPr>
          <w:p w14:paraId="70C6663C">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一、一般公共预算财政拨款收入</w:t>
            </w:r>
          </w:p>
        </w:tc>
        <w:tc>
          <w:tcPr>
            <w:tcW w:w="500" w:type="dxa"/>
            <w:vAlign w:val="center"/>
          </w:tcPr>
          <w:p w14:paraId="0781000E">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1</w:t>
            </w:r>
          </w:p>
        </w:tc>
        <w:tc>
          <w:tcPr>
            <w:tcW w:w="1600" w:type="dxa"/>
            <w:vAlign w:val="center"/>
          </w:tcPr>
          <w:p w14:paraId="38847535">
            <w:pPr>
              <w:pageBreakBefore w:val="0"/>
              <w:wordWrap w:val="0"/>
              <w:spacing w:before="0" w:after="0" w:line="280" w:lineRule="atLeast"/>
              <w:ind w:left="0" w:right="0"/>
              <w:jc w:val="right"/>
              <w:textAlignment w:val="baseline"/>
              <w:rPr>
                <w:sz w:val="21"/>
              </w:rPr>
            </w:pPr>
            <w:r>
              <w:rPr>
                <w:rFonts w:ascii="宋体" w:hAnsi="宋体" w:eastAsia="宋体" w:cs="宋体"/>
                <w:b w:val="0"/>
                <w:i w:val="0"/>
                <w:color w:val="000000"/>
                <w:spacing w:val="0"/>
                <w:sz w:val="21"/>
              </w:rPr>
              <w:t>2443.44</w:t>
            </w:r>
          </w:p>
        </w:tc>
        <w:tc>
          <w:tcPr>
            <w:tcW w:w="1960" w:type="dxa"/>
            <w:vAlign w:val="center"/>
          </w:tcPr>
          <w:p w14:paraId="77870446">
            <w:pPr>
              <w:pageBreakBefore w:val="0"/>
              <w:wordWrap w:val="0"/>
              <w:spacing w:before="0" w:after="0" w:line="280" w:lineRule="atLeast"/>
              <w:ind w:left="0" w:right="0" w:firstLine="80"/>
              <w:jc w:val="both"/>
              <w:textAlignment w:val="baseline"/>
              <w:rPr>
                <w:sz w:val="21"/>
              </w:rPr>
            </w:pPr>
            <w:r>
              <w:rPr>
                <w:rFonts w:ascii="宋体" w:hAnsi="宋体" w:eastAsia="宋体" w:cs="宋体"/>
                <w:b w:val="0"/>
                <w:i w:val="0"/>
                <w:color w:val="000000"/>
                <w:spacing w:val="0"/>
                <w:sz w:val="21"/>
              </w:rPr>
              <w:t>一、一般公共服务支出</w:t>
            </w:r>
          </w:p>
        </w:tc>
        <w:tc>
          <w:tcPr>
            <w:tcW w:w="500" w:type="dxa"/>
            <w:vAlign w:val="center"/>
          </w:tcPr>
          <w:p w14:paraId="3C9C578E">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32</w:t>
            </w:r>
          </w:p>
        </w:tc>
        <w:tc>
          <w:tcPr>
            <w:tcW w:w="1540" w:type="dxa"/>
            <w:vAlign w:val="center"/>
          </w:tcPr>
          <w:p w14:paraId="32FB8FDF">
            <w:pPr>
              <w:pageBreakBefore w:val="0"/>
              <w:wordWrap w:val="0"/>
              <w:spacing w:before="0" w:after="0" w:line="280" w:lineRule="atLeast"/>
              <w:ind w:left="0" w:right="0"/>
              <w:jc w:val="right"/>
              <w:textAlignment w:val="baseline"/>
              <w:rPr>
                <w:sz w:val="21"/>
              </w:rPr>
            </w:pPr>
            <w:r>
              <w:rPr>
                <w:rFonts w:ascii="宋体" w:hAnsi="宋体" w:eastAsia="宋体" w:cs="宋体"/>
                <w:b w:val="0"/>
                <w:i w:val="0"/>
                <w:color w:val="000000"/>
                <w:spacing w:val="0"/>
                <w:sz w:val="21"/>
              </w:rPr>
              <w:t>12.36</w:t>
            </w:r>
          </w:p>
        </w:tc>
      </w:tr>
      <w:tr w14:paraId="12B4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940" w:type="dxa"/>
            <w:vAlign w:val="center"/>
          </w:tcPr>
          <w:p w14:paraId="0644EE09">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二、政府性基金预算财政拨款收入</w:t>
            </w:r>
          </w:p>
        </w:tc>
        <w:tc>
          <w:tcPr>
            <w:tcW w:w="500" w:type="dxa"/>
            <w:vAlign w:val="center"/>
          </w:tcPr>
          <w:p w14:paraId="2F4BA08C">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2</w:t>
            </w:r>
          </w:p>
        </w:tc>
        <w:tc>
          <w:tcPr>
            <w:tcW w:w="1600" w:type="dxa"/>
            <w:vAlign w:val="center"/>
          </w:tcPr>
          <w:p w14:paraId="12E56F6C">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960" w:type="dxa"/>
            <w:vAlign w:val="center"/>
          </w:tcPr>
          <w:p w14:paraId="73EEF805">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二、外交支出</w:t>
            </w:r>
          </w:p>
        </w:tc>
        <w:tc>
          <w:tcPr>
            <w:tcW w:w="500" w:type="dxa"/>
            <w:vAlign w:val="center"/>
          </w:tcPr>
          <w:p w14:paraId="6320B1FD">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33</w:t>
            </w:r>
          </w:p>
        </w:tc>
        <w:tc>
          <w:tcPr>
            <w:tcW w:w="1540" w:type="dxa"/>
            <w:vAlign w:val="center"/>
          </w:tcPr>
          <w:p w14:paraId="66862F07">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6DDBFA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40" w:type="dxa"/>
            <w:vAlign w:val="center"/>
          </w:tcPr>
          <w:p w14:paraId="4D9199E7">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三、国有资本经营预算财政拨款收入</w:t>
            </w:r>
          </w:p>
        </w:tc>
        <w:tc>
          <w:tcPr>
            <w:tcW w:w="500" w:type="dxa"/>
            <w:vAlign w:val="center"/>
          </w:tcPr>
          <w:p w14:paraId="7DC4970C">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3</w:t>
            </w:r>
          </w:p>
        </w:tc>
        <w:tc>
          <w:tcPr>
            <w:tcW w:w="1600" w:type="dxa"/>
            <w:vAlign w:val="center"/>
          </w:tcPr>
          <w:p w14:paraId="1F846E13">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960" w:type="dxa"/>
            <w:vAlign w:val="center"/>
          </w:tcPr>
          <w:p w14:paraId="70E8F0F0">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三、国防支出</w:t>
            </w:r>
          </w:p>
        </w:tc>
        <w:tc>
          <w:tcPr>
            <w:tcW w:w="500" w:type="dxa"/>
            <w:vAlign w:val="center"/>
          </w:tcPr>
          <w:p w14:paraId="284433FB">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34</w:t>
            </w:r>
          </w:p>
        </w:tc>
        <w:tc>
          <w:tcPr>
            <w:tcW w:w="1540" w:type="dxa"/>
            <w:vAlign w:val="center"/>
          </w:tcPr>
          <w:p w14:paraId="7E2B00A2">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59F5B8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1940" w:type="dxa"/>
            <w:vAlign w:val="center"/>
          </w:tcPr>
          <w:p w14:paraId="0173A3BB">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四、上级补助收入</w:t>
            </w:r>
          </w:p>
        </w:tc>
        <w:tc>
          <w:tcPr>
            <w:tcW w:w="500" w:type="dxa"/>
            <w:vAlign w:val="center"/>
          </w:tcPr>
          <w:p w14:paraId="35290617">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4</w:t>
            </w:r>
          </w:p>
        </w:tc>
        <w:tc>
          <w:tcPr>
            <w:tcW w:w="1600" w:type="dxa"/>
            <w:vAlign w:val="center"/>
          </w:tcPr>
          <w:p w14:paraId="00A6F959">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960" w:type="dxa"/>
            <w:vAlign w:val="center"/>
          </w:tcPr>
          <w:p w14:paraId="2FE9A499">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四、公共安全支出</w:t>
            </w:r>
          </w:p>
        </w:tc>
        <w:tc>
          <w:tcPr>
            <w:tcW w:w="500" w:type="dxa"/>
            <w:vAlign w:val="center"/>
          </w:tcPr>
          <w:p w14:paraId="398E84AD">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35</w:t>
            </w:r>
          </w:p>
        </w:tc>
        <w:tc>
          <w:tcPr>
            <w:tcW w:w="1540" w:type="dxa"/>
            <w:vAlign w:val="center"/>
          </w:tcPr>
          <w:p w14:paraId="33C1D609">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60EF21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940" w:type="dxa"/>
            <w:vAlign w:val="center"/>
          </w:tcPr>
          <w:p w14:paraId="038ABDB9">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五、事业收入</w:t>
            </w:r>
          </w:p>
        </w:tc>
        <w:tc>
          <w:tcPr>
            <w:tcW w:w="500" w:type="dxa"/>
            <w:vAlign w:val="center"/>
          </w:tcPr>
          <w:p w14:paraId="0BAB494E">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5</w:t>
            </w:r>
          </w:p>
        </w:tc>
        <w:tc>
          <w:tcPr>
            <w:tcW w:w="1600" w:type="dxa"/>
            <w:vAlign w:val="center"/>
          </w:tcPr>
          <w:p w14:paraId="77D884B5">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960" w:type="dxa"/>
            <w:vAlign w:val="center"/>
          </w:tcPr>
          <w:p w14:paraId="7700AFC3">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五、教育支出</w:t>
            </w:r>
          </w:p>
        </w:tc>
        <w:tc>
          <w:tcPr>
            <w:tcW w:w="500" w:type="dxa"/>
            <w:vAlign w:val="center"/>
          </w:tcPr>
          <w:p w14:paraId="525D04F2">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36</w:t>
            </w:r>
          </w:p>
        </w:tc>
        <w:tc>
          <w:tcPr>
            <w:tcW w:w="1540" w:type="dxa"/>
            <w:vAlign w:val="center"/>
          </w:tcPr>
          <w:p w14:paraId="2EB67FC2">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3E56FE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940" w:type="dxa"/>
            <w:vAlign w:val="center"/>
          </w:tcPr>
          <w:p w14:paraId="1B8DC742">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六、经营收入</w:t>
            </w:r>
          </w:p>
        </w:tc>
        <w:tc>
          <w:tcPr>
            <w:tcW w:w="500" w:type="dxa"/>
            <w:vAlign w:val="center"/>
          </w:tcPr>
          <w:p w14:paraId="751767AE">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6</w:t>
            </w:r>
          </w:p>
        </w:tc>
        <w:tc>
          <w:tcPr>
            <w:tcW w:w="1600" w:type="dxa"/>
            <w:vAlign w:val="center"/>
          </w:tcPr>
          <w:p w14:paraId="779D129E">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960" w:type="dxa"/>
            <w:vAlign w:val="center"/>
          </w:tcPr>
          <w:p w14:paraId="4FF0125E">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六、科学技术支出</w:t>
            </w:r>
          </w:p>
        </w:tc>
        <w:tc>
          <w:tcPr>
            <w:tcW w:w="500" w:type="dxa"/>
            <w:vAlign w:val="center"/>
          </w:tcPr>
          <w:p w14:paraId="7A4FAEA5">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37</w:t>
            </w:r>
          </w:p>
        </w:tc>
        <w:tc>
          <w:tcPr>
            <w:tcW w:w="1540" w:type="dxa"/>
            <w:vAlign w:val="center"/>
          </w:tcPr>
          <w:p w14:paraId="3C08CF1F">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496F96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1940" w:type="dxa"/>
            <w:vAlign w:val="center"/>
          </w:tcPr>
          <w:p w14:paraId="44A00705">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七、附属单位上缴收入</w:t>
            </w:r>
          </w:p>
        </w:tc>
        <w:tc>
          <w:tcPr>
            <w:tcW w:w="500" w:type="dxa"/>
            <w:vAlign w:val="center"/>
          </w:tcPr>
          <w:p w14:paraId="326F53BF">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7</w:t>
            </w:r>
          </w:p>
        </w:tc>
        <w:tc>
          <w:tcPr>
            <w:tcW w:w="1600" w:type="dxa"/>
            <w:vAlign w:val="center"/>
          </w:tcPr>
          <w:p w14:paraId="77B57D9A">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960" w:type="dxa"/>
            <w:vAlign w:val="center"/>
          </w:tcPr>
          <w:p w14:paraId="790D4B92">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七、文化旅游体育与传媒支出</w:t>
            </w:r>
          </w:p>
        </w:tc>
        <w:tc>
          <w:tcPr>
            <w:tcW w:w="500" w:type="dxa"/>
            <w:vAlign w:val="center"/>
          </w:tcPr>
          <w:p w14:paraId="0D8CDBCF">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38</w:t>
            </w:r>
          </w:p>
        </w:tc>
        <w:tc>
          <w:tcPr>
            <w:tcW w:w="1540" w:type="dxa"/>
            <w:vAlign w:val="center"/>
          </w:tcPr>
          <w:p w14:paraId="254E1D7B">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6D8B25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940" w:type="dxa"/>
            <w:vAlign w:val="center"/>
          </w:tcPr>
          <w:p w14:paraId="4C058D7B">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八、其他收入</w:t>
            </w:r>
          </w:p>
        </w:tc>
        <w:tc>
          <w:tcPr>
            <w:tcW w:w="500" w:type="dxa"/>
            <w:vAlign w:val="center"/>
          </w:tcPr>
          <w:p w14:paraId="1BD0DA91">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8</w:t>
            </w:r>
          </w:p>
        </w:tc>
        <w:tc>
          <w:tcPr>
            <w:tcW w:w="1600" w:type="dxa"/>
            <w:vAlign w:val="center"/>
          </w:tcPr>
          <w:p w14:paraId="1028D9C5">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960" w:type="dxa"/>
            <w:vAlign w:val="center"/>
          </w:tcPr>
          <w:p w14:paraId="298A6786">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八、社会保障和就业支出</w:t>
            </w:r>
          </w:p>
        </w:tc>
        <w:tc>
          <w:tcPr>
            <w:tcW w:w="500" w:type="dxa"/>
            <w:vAlign w:val="center"/>
          </w:tcPr>
          <w:p w14:paraId="7DD9C0AC">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39</w:t>
            </w:r>
          </w:p>
        </w:tc>
        <w:tc>
          <w:tcPr>
            <w:tcW w:w="1540" w:type="dxa"/>
            <w:vAlign w:val="center"/>
          </w:tcPr>
          <w:p w14:paraId="1F446D90">
            <w:pPr>
              <w:pageBreakBefore w:val="0"/>
              <w:wordWrap w:val="0"/>
              <w:spacing w:before="0" w:after="0" w:line="280" w:lineRule="atLeast"/>
              <w:ind w:left="0" w:right="0"/>
              <w:jc w:val="right"/>
              <w:textAlignment w:val="baseline"/>
              <w:rPr>
                <w:sz w:val="21"/>
              </w:rPr>
            </w:pPr>
            <w:r>
              <w:rPr>
                <w:rFonts w:ascii="宋体" w:hAnsi="宋体" w:eastAsia="宋体" w:cs="宋体"/>
                <w:b w:val="0"/>
                <w:i w:val="0"/>
                <w:color w:val="000000"/>
                <w:spacing w:val="0"/>
                <w:sz w:val="21"/>
              </w:rPr>
              <w:t>104.94</w:t>
            </w:r>
          </w:p>
        </w:tc>
      </w:tr>
      <w:tr w14:paraId="43271B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940" w:type="dxa"/>
            <w:vAlign w:val="center"/>
          </w:tcPr>
          <w:p w14:paraId="7A00C136">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500" w:type="dxa"/>
            <w:vAlign w:val="center"/>
          </w:tcPr>
          <w:p w14:paraId="58770769">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9</w:t>
            </w:r>
          </w:p>
        </w:tc>
        <w:tc>
          <w:tcPr>
            <w:tcW w:w="1600" w:type="dxa"/>
            <w:vAlign w:val="center"/>
          </w:tcPr>
          <w:p w14:paraId="02D70781">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960" w:type="dxa"/>
            <w:vAlign w:val="center"/>
          </w:tcPr>
          <w:p w14:paraId="55176F77">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九、卫生健康支出</w:t>
            </w:r>
          </w:p>
        </w:tc>
        <w:tc>
          <w:tcPr>
            <w:tcW w:w="500" w:type="dxa"/>
            <w:vAlign w:val="center"/>
          </w:tcPr>
          <w:p w14:paraId="633E2BFE">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40</w:t>
            </w:r>
          </w:p>
        </w:tc>
        <w:tc>
          <w:tcPr>
            <w:tcW w:w="1540" w:type="dxa"/>
            <w:vAlign w:val="center"/>
          </w:tcPr>
          <w:p w14:paraId="18F4AAAB">
            <w:pPr>
              <w:pageBreakBefore w:val="0"/>
              <w:wordWrap w:val="0"/>
              <w:spacing w:before="0" w:after="0" w:line="280" w:lineRule="atLeast"/>
              <w:ind w:left="0" w:right="0"/>
              <w:jc w:val="right"/>
              <w:textAlignment w:val="baseline"/>
              <w:rPr>
                <w:sz w:val="21"/>
              </w:rPr>
            </w:pPr>
            <w:r>
              <w:rPr>
                <w:rFonts w:ascii="宋体" w:hAnsi="宋体" w:eastAsia="宋体" w:cs="宋体"/>
                <w:b w:val="0"/>
                <w:i w:val="0"/>
                <w:color w:val="000000"/>
                <w:spacing w:val="0"/>
                <w:sz w:val="21"/>
              </w:rPr>
              <w:t>24.17</w:t>
            </w:r>
          </w:p>
        </w:tc>
      </w:tr>
      <w:tr w14:paraId="60F7C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940" w:type="dxa"/>
            <w:vAlign w:val="center"/>
          </w:tcPr>
          <w:p w14:paraId="63F8A131">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500" w:type="dxa"/>
            <w:vAlign w:val="center"/>
          </w:tcPr>
          <w:p w14:paraId="57A601F9">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10</w:t>
            </w:r>
          </w:p>
        </w:tc>
        <w:tc>
          <w:tcPr>
            <w:tcW w:w="1600" w:type="dxa"/>
            <w:vAlign w:val="center"/>
          </w:tcPr>
          <w:p w14:paraId="00769052">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960" w:type="dxa"/>
            <w:vAlign w:val="center"/>
          </w:tcPr>
          <w:p w14:paraId="71E63CFD">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十、节能环保支出</w:t>
            </w:r>
          </w:p>
        </w:tc>
        <w:tc>
          <w:tcPr>
            <w:tcW w:w="500" w:type="dxa"/>
            <w:vAlign w:val="center"/>
          </w:tcPr>
          <w:p w14:paraId="66A9F0EB">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41</w:t>
            </w:r>
          </w:p>
        </w:tc>
        <w:tc>
          <w:tcPr>
            <w:tcW w:w="1540" w:type="dxa"/>
            <w:vAlign w:val="center"/>
          </w:tcPr>
          <w:p w14:paraId="5C1D4107">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6137EA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1940" w:type="dxa"/>
            <w:vAlign w:val="center"/>
          </w:tcPr>
          <w:p w14:paraId="6658277E">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500" w:type="dxa"/>
            <w:vAlign w:val="center"/>
          </w:tcPr>
          <w:p w14:paraId="17966593">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11</w:t>
            </w:r>
          </w:p>
        </w:tc>
        <w:tc>
          <w:tcPr>
            <w:tcW w:w="1600" w:type="dxa"/>
            <w:vAlign w:val="center"/>
          </w:tcPr>
          <w:p w14:paraId="5149753F">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960" w:type="dxa"/>
            <w:vAlign w:val="center"/>
          </w:tcPr>
          <w:p w14:paraId="4220A711">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十一、城乡社区支出</w:t>
            </w:r>
          </w:p>
        </w:tc>
        <w:tc>
          <w:tcPr>
            <w:tcW w:w="500" w:type="dxa"/>
            <w:vAlign w:val="center"/>
          </w:tcPr>
          <w:p w14:paraId="2B6EF7B0">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42</w:t>
            </w:r>
          </w:p>
        </w:tc>
        <w:tc>
          <w:tcPr>
            <w:tcW w:w="1540" w:type="dxa"/>
            <w:vAlign w:val="center"/>
          </w:tcPr>
          <w:p w14:paraId="0B503E8E">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633C9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940" w:type="dxa"/>
            <w:vAlign w:val="center"/>
          </w:tcPr>
          <w:p w14:paraId="33CDCEBF">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500" w:type="dxa"/>
            <w:vAlign w:val="center"/>
          </w:tcPr>
          <w:p w14:paraId="0BD87156">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12</w:t>
            </w:r>
          </w:p>
        </w:tc>
        <w:tc>
          <w:tcPr>
            <w:tcW w:w="1600" w:type="dxa"/>
            <w:vAlign w:val="center"/>
          </w:tcPr>
          <w:p w14:paraId="0B2CF6F0">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960" w:type="dxa"/>
            <w:vAlign w:val="center"/>
          </w:tcPr>
          <w:p w14:paraId="73939932">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十二、农林水支出</w:t>
            </w:r>
          </w:p>
        </w:tc>
        <w:tc>
          <w:tcPr>
            <w:tcW w:w="500" w:type="dxa"/>
            <w:vAlign w:val="center"/>
          </w:tcPr>
          <w:p w14:paraId="215A9B33">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43</w:t>
            </w:r>
          </w:p>
        </w:tc>
        <w:tc>
          <w:tcPr>
            <w:tcW w:w="1540" w:type="dxa"/>
            <w:vAlign w:val="center"/>
          </w:tcPr>
          <w:p w14:paraId="77DD5AA8">
            <w:pPr>
              <w:pageBreakBefore w:val="0"/>
              <w:wordWrap w:val="0"/>
              <w:spacing w:before="0" w:after="0" w:line="280" w:lineRule="atLeast"/>
              <w:ind w:left="0" w:right="0"/>
              <w:jc w:val="right"/>
              <w:textAlignment w:val="baseline"/>
              <w:rPr>
                <w:sz w:val="21"/>
              </w:rPr>
            </w:pPr>
            <w:r>
              <w:rPr>
                <w:rFonts w:ascii="宋体" w:hAnsi="宋体" w:eastAsia="宋体" w:cs="宋体"/>
                <w:b w:val="0"/>
                <w:i w:val="0"/>
                <w:color w:val="000000"/>
                <w:spacing w:val="0"/>
                <w:sz w:val="21"/>
              </w:rPr>
              <w:t>2260.14</w:t>
            </w:r>
          </w:p>
        </w:tc>
      </w:tr>
      <w:tr w14:paraId="5A755C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940" w:type="dxa"/>
            <w:vAlign w:val="center"/>
          </w:tcPr>
          <w:p w14:paraId="7DF8947D">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500" w:type="dxa"/>
            <w:vAlign w:val="center"/>
          </w:tcPr>
          <w:p w14:paraId="0CCAF348">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13</w:t>
            </w:r>
          </w:p>
        </w:tc>
        <w:tc>
          <w:tcPr>
            <w:tcW w:w="1600" w:type="dxa"/>
            <w:vAlign w:val="center"/>
          </w:tcPr>
          <w:p w14:paraId="5576A844">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960" w:type="dxa"/>
            <w:vAlign w:val="center"/>
          </w:tcPr>
          <w:p w14:paraId="5D197E15">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十三、交通运输支出</w:t>
            </w:r>
          </w:p>
        </w:tc>
        <w:tc>
          <w:tcPr>
            <w:tcW w:w="500" w:type="dxa"/>
            <w:vAlign w:val="center"/>
          </w:tcPr>
          <w:p w14:paraId="0F9A686D">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44</w:t>
            </w:r>
          </w:p>
        </w:tc>
        <w:tc>
          <w:tcPr>
            <w:tcW w:w="1540" w:type="dxa"/>
            <w:vAlign w:val="center"/>
          </w:tcPr>
          <w:p w14:paraId="2CD89E46">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76262C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940" w:type="dxa"/>
            <w:vAlign w:val="center"/>
          </w:tcPr>
          <w:p w14:paraId="280E9371">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500" w:type="dxa"/>
            <w:vAlign w:val="center"/>
          </w:tcPr>
          <w:p w14:paraId="069D9A8B">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14</w:t>
            </w:r>
          </w:p>
        </w:tc>
        <w:tc>
          <w:tcPr>
            <w:tcW w:w="1600" w:type="dxa"/>
            <w:vAlign w:val="center"/>
          </w:tcPr>
          <w:p w14:paraId="00382B82">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960" w:type="dxa"/>
            <w:vAlign w:val="center"/>
          </w:tcPr>
          <w:p w14:paraId="4BB5C257">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十四、资源勘探工业信息等支出</w:t>
            </w:r>
          </w:p>
        </w:tc>
        <w:tc>
          <w:tcPr>
            <w:tcW w:w="500" w:type="dxa"/>
            <w:vAlign w:val="center"/>
          </w:tcPr>
          <w:p w14:paraId="3C005205">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45</w:t>
            </w:r>
          </w:p>
        </w:tc>
        <w:tc>
          <w:tcPr>
            <w:tcW w:w="1540" w:type="dxa"/>
            <w:vAlign w:val="center"/>
          </w:tcPr>
          <w:p w14:paraId="1C5DECA4">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548446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1940" w:type="dxa"/>
            <w:vAlign w:val="center"/>
          </w:tcPr>
          <w:p w14:paraId="1337D0AD">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500" w:type="dxa"/>
            <w:vAlign w:val="center"/>
          </w:tcPr>
          <w:p w14:paraId="384C7099">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15</w:t>
            </w:r>
          </w:p>
        </w:tc>
        <w:tc>
          <w:tcPr>
            <w:tcW w:w="1600" w:type="dxa"/>
            <w:vAlign w:val="center"/>
          </w:tcPr>
          <w:p w14:paraId="1445AEF1">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960" w:type="dxa"/>
            <w:vAlign w:val="center"/>
          </w:tcPr>
          <w:p w14:paraId="2B2E4B63">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十五、商业服务业等支出</w:t>
            </w:r>
          </w:p>
        </w:tc>
        <w:tc>
          <w:tcPr>
            <w:tcW w:w="500" w:type="dxa"/>
            <w:vAlign w:val="center"/>
          </w:tcPr>
          <w:p w14:paraId="46CFD481">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46</w:t>
            </w:r>
          </w:p>
        </w:tc>
        <w:tc>
          <w:tcPr>
            <w:tcW w:w="1540" w:type="dxa"/>
            <w:vAlign w:val="center"/>
          </w:tcPr>
          <w:p w14:paraId="6A93FE95">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219E61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940" w:type="dxa"/>
            <w:vAlign w:val="center"/>
          </w:tcPr>
          <w:p w14:paraId="654F61BB">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500" w:type="dxa"/>
            <w:vAlign w:val="center"/>
          </w:tcPr>
          <w:p w14:paraId="04316315">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16</w:t>
            </w:r>
          </w:p>
        </w:tc>
        <w:tc>
          <w:tcPr>
            <w:tcW w:w="1600" w:type="dxa"/>
            <w:vAlign w:val="center"/>
          </w:tcPr>
          <w:p w14:paraId="5DF86059">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960" w:type="dxa"/>
            <w:vAlign w:val="center"/>
          </w:tcPr>
          <w:p w14:paraId="42582809">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十六、金融支出</w:t>
            </w:r>
          </w:p>
        </w:tc>
        <w:tc>
          <w:tcPr>
            <w:tcW w:w="500" w:type="dxa"/>
            <w:vAlign w:val="center"/>
          </w:tcPr>
          <w:p w14:paraId="3B2D1A2C">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47</w:t>
            </w:r>
          </w:p>
        </w:tc>
        <w:tc>
          <w:tcPr>
            <w:tcW w:w="1540" w:type="dxa"/>
            <w:vAlign w:val="center"/>
          </w:tcPr>
          <w:p w14:paraId="4553613B">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43EFB5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940" w:type="dxa"/>
            <w:vAlign w:val="center"/>
          </w:tcPr>
          <w:p w14:paraId="29512080">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500" w:type="dxa"/>
            <w:vAlign w:val="center"/>
          </w:tcPr>
          <w:p w14:paraId="1A9BBC8B">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17</w:t>
            </w:r>
          </w:p>
        </w:tc>
        <w:tc>
          <w:tcPr>
            <w:tcW w:w="1600" w:type="dxa"/>
            <w:vAlign w:val="center"/>
          </w:tcPr>
          <w:p w14:paraId="7D670CD0">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960" w:type="dxa"/>
            <w:vAlign w:val="center"/>
          </w:tcPr>
          <w:p w14:paraId="30BE61C5">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十七、援助其他地区支出</w:t>
            </w:r>
          </w:p>
        </w:tc>
        <w:tc>
          <w:tcPr>
            <w:tcW w:w="500" w:type="dxa"/>
            <w:vAlign w:val="center"/>
          </w:tcPr>
          <w:p w14:paraId="21726EDF">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48</w:t>
            </w:r>
          </w:p>
        </w:tc>
        <w:tc>
          <w:tcPr>
            <w:tcW w:w="1540" w:type="dxa"/>
            <w:vAlign w:val="center"/>
          </w:tcPr>
          <w:p w14:paraId="13D532B0">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37C238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1940" w:type="dxa"/>
            <w:vAlign w:val="center"/>
          </w:tcPr>
          <w:p w14:paraId="340B4378">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500" w:type="dxa"/>
            <w:vAlign w:val="center"/>
          </w:tcPr>
          <w:p w14:paraId="434739B2">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18</w:t>
            </w:r>
          </w:p>
        </w:tc>
        <w:tc>
          <w:tcPr>
            <w:tcW w:w="1600" w:type="dxa"/>
            <w:vAlign w:val="center"/>
          </w:tcPr>
          <w:p w14:paraId="79D8C39A">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960" w:type="dxa"/>
            <w:vAlign w:val="center"/>
          </w:tcPr>
          <w:p w14:paraId="5ECAF647">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十八、自然资源海洋气象等支出</w:t>
            </w:r>
          </w:p>
        </w:tc>
        <w:tc>
          <w:tcPr>
            <w:tcW w:w="500" w:type="dxa"/>
            <w:vAlign w:val="center"/>
          </w:tcPr>
          <w:p w14:paraId="3E8AAAD8">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49</w:t>
            </w:r>
          </w:p>
        </w:tc>
        <w:tc>
          <w:tcPr>
            <w:tcW w:w="1540" w:type="dxa"/>
            <w:vAlign w:val="center"/>
          </w:tcPr>
          <w:p w14:paraId="6BA619A4">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389314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940" w:type="dxa"/>
            <w:vAlign w:val="center"/>
          </w:tcPr>
          <w:p w14:paraId="4B8CF8AE">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500" w:type="dxa"/>
            <w:vAlign w:val="center"/>
          </w:tcPr>
          <w:p w14:paraId="1DF59BB7">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19</w:t>
            </w:r>
          </w:p>
        </w:tc>
        <w:tc>
          <w:tcPr>
            <w:tcW w:w="1600" w:type="dxa"/>
            <w:vAlign w:val="center"/>
          </w:tcPr>
          <w:p w14:paraId="4D924424">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960" w:type="dxa"/>
            <w:vAlign w:val="center"/>
          </w:tcPr>
          <w:p w14:paraId="196D0699">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十九、住房保障支出</w:t>
            </w:r>
          </w:p>
        </w:tc>
        <w:tc>
          <w:tcPr>
            <w:tcW w:w="500" w:type="dxa"/>
            <w:vAlign w:val="center"/>
          </w:tcPr>
          <w:p w14:paraId="5258FAE4">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50</w:t>
            </w:r>
          </w:p>
        </w:tc>
        <w:tc>
          <w:tcPr>
            <w:tcW w:w="1540" w:type="dxa"/>
            <w:vAlign w:val="center"/>
          </w:tcPr>
          <w:p w14:paraId="1429B05A">
            <w:pPr>
              <w:pageBreakBefore w:val="0"/>
              <w:wordWrap w:val="0"/>
              <w:spacing w:before="0" w:after="0" w:line="280" w:lineRule="atLeast"/>
              <w:ind w:left="0" w:right="0"/>
              <w:jc w:val="right"/>
              <w:textAlignment w:val="baseline"/>
              <w:rPr>
                <w:sz w:val="21"/>
              </w:rPr>
            </w:pPr>
            <w:r>
              <w:rPr>
                <w:rFonts w:ascii="宋体" w:hAnsi="宋体" w:eastAsia="宋体" w:cs="宋体"/>
                <w:b w:val="0"/>
                <w:i w:val="0"/>
                <w:color w:val="000000"/>
                <w:spacing w:val="0"/>
                <w:sz w:val="21"/>
              </w:rPr>
              <w:t>44.40</w:t>
            </w:r>
          </w:p>
        </w:tc>
      </w:tr>
      <w:tr w14:paraId="55D6D5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940" w:type="dxa"/>
            <w:vAlign w:val="center"/>
          </w:tcPr>
          <w:p w14:paraId="02C1E042">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500" w:type="dxa"/>
            <w:vAlign w:val="center"/>
          </w:tcPr>
          <w:p w14:paraId="07EDD869">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20</w:t>
            </w:r>
          </w:p>
        </w:tc>
        <w:tc>
          <w:tcPr>
            <w:tcW w:w="1600" w:type="dxa"/>
            <w:vAlign w:val="center"/>
          </w:tcPr>
          <w:p w14:paraId="4CA25B28">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960" w:type="dxa"/>
            <w:vAlign w:val="center"/>
          </w:tcPr>
          <w:p w14:paraId="0CA48D94">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二十、粮油物资储备支出</w:t>
            </w:r>
          </w:p>
        </w:tc>
        <w:tc>
          <w:tcPr>
            <w:tcW w:w="500" w:type="dxa"/>
            <w:vAlign w:val="center"/>
          </w:tcPr>
          <w:p w14:paraId="4B75FCCC">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51</w:t>
            </w:r>
          </w:p>
        </w:tc>
        <w:tc>
          <w:tcPr>
            <w:tcW w:w="1540" w:type="dxa"/>
            <w:vAlign w:val="center"/>
          </w:tcPr>
          <w:p w14:paraId="2E0F4DC7">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7F4580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1940" w:type="dxa"/>
            <w:vAlign w:val="center"/>
          </w:tcPr>
          <w:p w14:paraId="551B5798">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500" w:type="dxa"/>
            <w:vAlign w:val="center"/>
          </w:tcPr>
          <w:p w14:paraId="7F19BE49">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21</w:t>
            </w:r>
          </w:p>
        </w:tc>
        <w:tc>
          <w:tcPr>
            <w:tcW w:w="1600" w:type="dxa"/>
            <w:vAlign w:val="center"/>
          </w:tcPr>
          <w:p w14:paraId="01B44E53">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960" w:type="dxa"/>
            <w:vAlign w:val="center"/>
          </w:tcPr>
          <w:p w14:paraId="13C34A7B">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二十一、国有资本经营预算支出</w:t>
            </w:r>
          </w:p>
        </w:tc>
        <w:tc>
          <w:tcPr>
            <w:tcW w:w="500" w:type="dxa"/>
            <w:vAlign w:val="center"/>
          </w:tcPr>
          <w:p w14:paraId="62B69BEE">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52</w:t>
            </w:r>
          </w:p>
        </w:tc>
        <w:tc>
          <w:tcPr>
            <w:tcW w:w="1540" w:type="dxa"/>
            <w:vAlign w:val="center"/>
          </w:tcPr>
          <w:p w14:paraId="2035E5AC">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bl>
    <w:p w14:paraId="37DDA484">
      <w:pPr>
        <w:pageBreakBefore w:val="0"/>
        <w:wordWrap w:val="0"/>
        <w:spacing w:before="0" w:after="0" w:line="80" w:lineRule="exact"/>
        <w:ind w:left="0" w:right="0"/>
        <w:jc w:val="center"/>
        <w:textAlignment w:val="baseline"/>
        <w:rPr>
          <w:sz w:val="11"/>
        </w:rPr>
      </w:pPr>
    </w:p>
    <w:p w14:paraId="5F492298">
      <w:pPr>
        <w:pageBreakBefore w:val="0"/>
        <w:wordWrap w:val="0"/>
        <w:spacing w:before="0" w:after="0" w:line="80" w:lineRule="exact"/>
        <w:ind w:left="0" w:right="0"/>
        <w:jc w:val="center"/>
        <w:textAlignment w:val="baseline"/>
        <w:rPr>
          <w:sz w:val="11"/>
        </w:rPr>
      </w:pPr>
    </w:p>
    <w:p w14:paraId="2AD8C070">
      <w:pPr>
        <w:pageBreakBefore w:val="0"/>
        <w:wordWrap w:val="0"/>
        <w:spacing w:before="0" w:after="0" w:line="80" w:lineRule="exact"/>
        <w:ind w:left="0" w:right="0"/>
        <w:jc w:val="center"/>
        <w:textAlignment w:val="baseline"/>
        <w:rPr>
          <w:sz w:val="11"/>
        </w:rPr>
      </w:pPr>
    </w:p>
    <w:p w14:paraId="1E881B31">
      <w:pPr>
        <w:pageBreakBefore w:val="0"/>
        <w:wordWrap w:val="0"/>
        <w:spacing w:before="0" w:after="0" w:line="160" w:lineRule="atLeast"/>
        <w:ind w:left="0" w:right="0"/>
        <w:jc w:val="center"/>
        <w:textAlignment w:val="baseline"/>
        <w:rPr>
          <w:sz w:val="11"/>
        </w:rPr>
        <w:sectPr>
          <w:headerReference r:id="rId11" w:type="default"/>
          <w:footerReference r:id="rId12"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-3-</w:t>
      </w:r>
    </w:p>
    <w:p w14:paraId="551E055F">
      <w:pPr>
        <w:pageBreakBefore w:val="0"/>
        <w:wordWrap w:val="0"/>
        <w:spacing w:before="0" w:after="0" w:line="28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兴县现代农业发展服务中心2023年部门决算公开报告                                                                                          </w:t>
      </w:r>
    </w:p>
    <w:p w14:paraId="7E114C46">
      <w:pPr>
        <w:pageBreakBefore w:val="0"/>
        <w:wordWrap w:val="0"/>
        <w:spacing w:before="0" w:after="0" w:line="280" w:lineRule="exact"/>
        <w:ind w:left="0" w:right="0"/>
        <w:jc w:val="both"/>
        <w:textAlignment w:val="baseline"/>
        <w:rPr>
          <w:sz w:val="15"/>
        </w:rPr>
      </w:pPr>
    </w:p>
    <w:p w14:paraId="6B2D46E6">
      <w:pPr>
        <w:pageBreakBefore w:val="0"/>
        <w:wordWrap w:val="0"/>
        <w:spacing w:before="0" w:after="0" w:line="280" w:lineRule="exact"/>
        <w:ind w:left="0" w:right="0"/>
        <w:jc w:val="both"/>
        <w:textAlignment w:val="baseline"/>
        <w:rPr>
          <w:sz w:val="15"/>
        </w:rPr>
      </w:pPr>
    </w:p>
    <w:tbl>
      <w:tblPr>
        <w:tblStyle w:val="2"/>
        <w:tblW w:w="0" w:type="auto"/>
        <w:tblInd w:w="10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40"/>
        <w:gridCol w:w="520"/>
        <w:gridCol w:w="1640"/>
        <w:gridCol w:w="2040"/>
        <w:gridCol w:w="520"/>
        <w:gridCol w:w="1620"/>
      </w:tblGrid>
      <w:tr w14:paraId="508F48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2040" w:type="dxa"/>
            <w:vAlign w:val="center"/>
          </w:tcPr>
          <w:p w14:paraId="1763FC14">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520" w:type="dxa"/>
            <w:vAlign w:val="center"/>
          </w:tcPr>
          <w:p w14:paraId="561CF52B">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22</w:t>
            </w:r>
          </w:p>
        </w:tc>
        <w:tc>
          <w:tcPr>
            <w:tcW w:w="1640" w:type="dxa"/>
            <w:vAlign w:val="center"/>
          </w:tcPr>
          <w:p w14:paraId="20F004BB">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2040" w:type="dxa"/>
            <w:vAlign w:val="center"/>
          </w:tcPr>
          <w:p w14:paraId="3ECC751C">
            <w:pPr>
              <w:pageBreakBefore w:val="0"/>
              <w:wordWrap w:val="0"/>
              <w:spacing w:before="0" w:after="0" w:line="300" w:lineRule="atLeast"/>
              <w:ind w:left="0" w:right="0"/>
              <w:jc w:val="both"/>
              <w:textAlignment w:val="baseline"/>
              <w:rPr>
                <w:sz w:val="23"/>
              </w:rPr>
            </w:pPr>
            <w:r>
              <w:rPr>
                <w:rFonts w:ascii="宋体" w:hAnsi="宋体" w:eastAsia="宋体" w:cs="宋体"/>
                <w:b w:val="0"/>
                <w:i w:val="0"/>
                <w:color w:val="000000"/>
                <w:spacing w:val="0"/>
                <w:sz w:val="23"/>
              </w:rPr>
              <w:t>二十二、灾害防治及应急管理支出</w:t>
            </w:r>
          </w:p>
        </w:tc>
        <w:tc>
          <w:tcPr>
            <w:tcW w:w="520" w:type="dxa"/>
            <w:vAlign w:val="center"/>
          </w:tcPr>
          <w:p w14:paraId="33B66283">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53</w:t>
            </w:r>
          </w:p>
        </w:tc>
        <w:tc>
          <w:tcPr>
            <w:tcW w:w="1620" w:type="dxa"/>
            <w:vAlign w:val="center"/>
          </w:tcPr>
          <w:p w14:paraId="76586A94">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r>
      <w:tr w14:paraId="140570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040" w:type="dxa"/>
            <w:vAlign w:val="center"/>
          </w:tcPr>
          <w:p w14:paraId="0D37C43C">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520" w:type="dxa"/>
            <w:vAlign w:val="center"/>
          </w:tcPr>
          <w:p w14:paraId="0AA7A6A5">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23</w:t>
            </w:r>
          </w:p>
        </w:tc>
        <w:tc>
          <w:tcPr>
            <w:tcW w:w="1640" w:type="dxa"/>
            <w:vAlign w:val="center"/>
          </w:tcPr>
          <w:p w14:paraId="69838E83">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2040" w:type="dxa"/>
            <w:vAlign w:val="center"/>
          </w:tcPr>
          <w:p w14:paraId="195A6E1B">
            <w:pPr>
              <w:pageBreakBefore w:val="0"/>
              <w:wordWrap w:val="0"/>
              <w:spacing w:before="0" w:after="0" w:line="300" w:lineRule="atLeast"/>
              <w:ind w:left="0" w:right="0"/>
              <w:jc w:val="both"/>
              <w:textAlignment w:val="baseline"/>
              <w:rPr>
                <w:sz w:val="23"/>
              </w:rPr>
            </w:pPr>
            <w:r>
              <w:rPr>
                <w:rFonts w:ascii="宋体" w:hAnsi="宋体" w:eastAsia="宋体" w:cs="宋体"/>
                <w:b w:val="0"/>
                <w:i w:val="0"/>
                <w:color w:val="000000"/>
                <w:spacing w:val="0"/>
                <w:sz w:val="23"/>
              </w:rPr>
              <w:t>二十三、其他支出</w:t>
            </w:r>
          </w:p>
        </w:tc>
        <w:tc>
          <w:tcPr>
            <w:tcW w:w="520" w:type="dxa"/>
            <w:vAlign w:val="center"/>
          </w:tcPr>
          <w:p w14:paraId="3AAB93C0">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54</w:t>
            </w:r>
          </w:p>
        </w:tc>
        <w:tc>
          <w:tcPr>
            <w:tcW w:w="1620" w:type="dxa"/>
            <w:vAlign w:val="center"/>
          </w:tcPr>
          <w:p w14:paraId="563260CC">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r>
      <w:tr w14:paraId="5BA160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040" w:type="dxa"/>
            <w:vAlign w:val="center"/>
          </w:tcPr>
          <w:p w14:paraId="6FD3D04C">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520" w:type="dxa"/>
            <w:vAlign w:val="center"/>
          </w:tcPr>
          <w:p w14:paraId="68254D1B">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24</w:t>
            </w:r>
          </w:p>
        </w:tc>
        <w:tc>
          <w:tcPr>
            <w:tcW w:w="1640" w:type="dxa"/>
            <w:vAlign w:val="center"/>
          </w:tcPr>
          <w:p w14:paraId="13A5510E">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2040" w:type="dxa"/>
            <w:vAlign w:val="center"/>
          </w:tcPr>
          <w:p w14:paraId="6A9FAAAF">
            <w:pPr>
              <w:pageBreakBefore w:val="0"/>
              <w:wordWrap w:val="0"/>
              <w:spacing w:before="0" w:after="0" w:line="300" w:lineRule="atLeast"/>
              <w:ind w:left="0" w:right="0"/>
              <w:jc w:val="both"/>
              <w:textAlignment w:val="baseline"/>
              <w:rPr>
                <w:sz w:val="23"/>
              </w:rPr>
            </w:pPr>
            <w:r>
              <w:rPr>
                <w:rFonts w:ascii="宋体" w:hAnsi="宋体" w:eastAsia="宋体" w:cs="宋体"/>
                <w:b w:val="0"/>
                <w:i w:val="0"/>
                <w:color w:val="000000"/>
                <w:spacing w:val="0"/>
                <w:sz w:val="23"/>
              </w:rPr>
              <w:t>二十四、债务还本支出</w:t>
            </w:r>
          </w:p>
        </w:tc>
        <w:tc>
          <w:tcPr>
            <w:tcW w:w="520" w:type="dxa"/>
            <w:vAlign w:val="center"/>
          </w:tcPr>
          <w:p w14:paraId="5ECCAE19">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55</w:t>
            </w:r>
          </w:p>
        </w:tc>
        <w:tc>
          <w:tcPr>
            <w:tcW w:w="1620" w:type="dxa"/>
            <w:vAlign w:val="center"/>
          </w:tcPr>
          <w:p w14:paraId="2C034B12">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r>
      <w:tr w14:paraId="454682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040" w:type="dxa"/>
            <w:vAlign w:val="center"/>
          </w:tcPr>
          <w:p w14:paraId="46D4F047">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520" w:type="dxa"/>
            <w:vAlign w:val="center"/>
          </w:tcPr>
          <w:p w14:paraId="24C92C9C">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25</w:t>
            </w:r>
          </w:p>
        </w:tc>
        <w:tc>
          <w:tcPr>
            <w:tcW w:w="1640" w:type="dxa"/>
            <w:vAlign w:val="center"/>
          </w:tcPr>
          <w:p w14:paraId="3650EF29">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2040" w:type="dxa"/>
            <w:vAlign w:val="center"/>
          </w:tcPr>
          <w:p w14:paraId="029A1CDC">
            <w:pPr>
              <w:pageBreakBefore w:val="0"/>
              <w:wordWrap w:val="0"/>
              <w:spacing w:before="0" w:after="0" w:line="300" w:lineRule="atLeast"/>
              <w:ind w:left="0" w:right="0"/>
              <w:jc w:val="both"/>
              <w:textAlignment w:val="baseline"/>
              <w:rPr>
                <w:sz w:val="23"/>
              </w:rPr>
            </w:pPr>
            <w:r>
              <w:rPr>
                <w:rFonts w:ascii="宋体" w:hAnsi="宋体" w:eastAsia="宋体" w:cs="宋体"/>
                <w:b w:val="0"/>
                <w:i w:val="0"/>
                <w:color w:val="000000"/>
                <w:spacing w:val="0"/>
                <w:sz w:val="23"/>
              </w:rPr>
              <w:t>二十五、债务付息支出</w:t>
            </w:r>
          </w:p>
        </w:tc>
        <w:tc>
          <w:tcPr>
            <w:tcW w:w="520" w:type="dxa"/>
            <w:vAlign w:val="center"/>
          </w:tcPr>
          <w:p w14:paraId="2C5628E7">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56</w:t>
            </w:r>
          </w:p>
        </w:tc>
        <w:tc>
          <w:tcPr>
            <w:tcW w:w="1620" w:type="dxa"/>
            <w:vAlign w:val="center"/>
          </w:tcPr>
          <w:p w14:paraId="194AAC7F">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r>
      <w:tr w14:paraId="53C840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040" w:type="dxa"/>
            <w:vAlign w:val="center"/>
          </w:tcPr>
          <w:p w14:paraId="249B2929">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520" w:type="dxa"/>
            <w:vAlign w:val="center"/>
          </w:tcPr>
          <w:p w14:paraId="6F0F9165">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26</w:t>
            </w:r>
          </w:p>
        </w:tc>
        <w:tc>
          <w:tcPr>
            <w:tcW w:w="1640" w:type="dxa"/>
            <w:vAlign w:val="center"/>
          </w:tcPr>
          <w:p w14:paraId="26683B2D">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2040" w:type="dxa"/>
            <w:vAlign w:val="center"/>
          </w:tcPr>
          <w:p w14:paraId="1E889896">
            <w:pPr>
              <w:pageBreakBefore w:val="0"/>
              <w:wordWrap w:val="0"/>
              <w:spacing w:before="0" w:after="0" w:line="300" w:lineRule="atLeast"/>
              <w:ind w:left="0" w:right="0"/>
              <w:jc w:val="both"/>
              <w:textAlignment w:val="baseline"/>
              <w:rPr>
                <w:sz w:val="23"/>
              </w:rPr>
            </w:pPr>
            <w:r>
              <w:rPr>
                <w:rFonts w:ascii="宋体" w:hAnsi="宋体" w:eastAsia="宋体" w:cs="宋体"/>
                <w:b w:val="0"/>
                <w:i w:val="0"/>
                <w:color w:val="000000"/>
                <w:spacing w:val="0"/>
                <w:sz w:val="23"/>
              </w:rPr>
              <w:t>二十六、抗疫特别国债安排的支出</w:t>
            </w:r>
          </w:p>
        </w:tc>
        <w:tc>
          <w:tcPr>
            <w:tcW w:w="520" w:type="dxa"/>
            <w:vAlign w:val="center"/>
          </w:tcPr>
          <w:p w14:paraId="37AC2074">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57</w:t>
            </w:r>
          </w:p>
        </w:tc>
        <w:tc>
          <w:tcPr>
            <w:tcW w:w="1620" w:type="dxa"/>
            <w:vAlign w:val="center"/>
          </w:tcPr>
          <w:p w14:paraId="22225A9C">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r>
      <w:tr w14:paraId="5060B8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040" w:type="dxa"/>
            <w:vAlign w:val="center"/>
          </w:tcPr>
          <w:p w14:paraId="1DD31CBE">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本年收入合计</w:t>
            </w:r>
          </w:p>
        </w:tc>
        <w:tc>
          <w:tcPr>
            <w:tcW w:w="520" w:type="dxa"/>
            <w:vAlign w:val="center"/>
          </w:tcPr>
          <w:p w14:paraId="23CB4FBF">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27</w:t>
            </w:r>
          </w:p>
        </w:tc>
        <w:tc>
          <w:tcPr>
            <w:tcW w:w="1640" w:type="dxa"/>
            <w:vAlign w:val="center"/>
          </w:tcPr>
          <w:p w14:paraId="4606E7F7">
            <w:pPr>
              <w:pageBreakBefore w:val="0"/>
              <w:wordWrap w:val="0"/>
              <w:spacing w:before="0" w:after="0" w:line="300" w:lineRule="atLeast"/>
              <w:ind w:left="0" w:right="0"/>
              <w:jc w:val="right"/>
              <w:textAlignment w:val="baseline"/>
              <w:rPr>
                <w:sz w:val="23"/>
              </w:rPr>
            </w:pPr>
            <w:r>
              <w:rPr>
                <w:rFonts w:ascii="宋体" w:hAnsi="宋体" w:eastAsia="宋体" w:cs="宋体"/>
                <w:b w:val="0"/>
                <w:i w:val="0"/>
                <w:color w:val="000000"/>
                <w:spacing w:val="0"/>
                <w:sz w:val="23"/>
              </w:rPr>
              <w:t>2443.44</w:t>
            </w:r>
          </w:p>
        </w:tc>
        <w:tc>
          <w:tcPr>
            <w:tcW w:w="2040" w:type="dxa"/>
            <w:vAlign w:val="center"/>
          </w:tcPr>
          <w:p w14:paraId="46789A30">
            <w:pPr>
              <w:pageBreakBefore w:val="0"/>
              <w:wordWrap w:val="0"/>
              <w:spacing w:before="0" w:after="0" w:line="300" w:lineRule="atLeast"/>
              <w:ind w:left="0" w:right="0"/>
              <w:jc w:val="both"/>
              <w:textAlignment w:val="baseline"/>
              <w:rPr>
                <w:sz w:val="23"/>
              </w:rPr>
            </w:pPr>
            <w:r>
              <w:rPr>
                <w:rFonts w:ascii="宋体" w:hAnsi="宋体" w:eastAsia="宋体" w:cs="宋体"/>
                <w:b w:val="0"/>
                <w:i w:val="0"/>
                <w:color w:val="000000"/>
                <w:spacing w:val="0"/>
                <w:sz w:val="23"/>
              </w:rPr>
              <w:t>本年支出合计</w:t>
            </w:r>
          </w:p>
        </w:tc>
        <w:tc>
          <w:tcPr>
            <w:tcW w:w="520" w:type="dxa"/>
            <w:vAlign w:val="center"/>
          </w:tcPr>
          <w:p w14:paraId="13458222">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58</w:t>
            </w:r>
          </w:p>
        </w:tc>
        <w:tc>
          <w:tcPr>
            <w:tcW w:w="1620" w:type="dxa"/>
            <w:vAlign w:val="center"/>
          </w:tcPr>
          <w:p w14:paraId="1C3848AA">
            <w:pPr>
              <w:pageBreakBefore w:val="0"/>
              <w:wordWrap w:val="0"/>
              <w:spacing w:before="0" w:after="0" w:line="300" w:lineRule="atLeast"/>
              <w:ind w:left="0" w:right="0"/>
              <w:jc w:val="right"/>
              <w:textAlignment w:val="baseline"/>
              <w:rPr>
                <w:sz w:val="23"/>
              </w:rPr>
            </w:pPr>
            <w:r>
              <w:rPr>
                <w:rFonts w:ascii="宋体" w:hAnsi="宋体" w:eastAsia="宋体" w:cs="宋体"/>
                <w:b w:val="0"/>
                <w:i w:val="0"/>
                <w:color w:val="000000"/>
                <w:spacing w:val="0"/>
                <w:sz w:val="23"/>
              </w:rPr>
              <w:t>2446.01</w:t>
            </w:r>
          </w:p>
        </w:tc>
      </w:tr>
      <w:tr w14:paraId="184CD7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040" w:type="dxa"/>
            <w:vAlign w:val="center"/>
          </w:tcPr>
          <w:p w14:paraId="5339CF31">
            <w:pPr>
              <w:pageBreakBefore w:val="0"/>
              <w:wordWrap w:val="0"/>
              <w:spacing w:before="0" w:after="0" w:line="300" w:lineRule="atLeast"/>
              <w:ind w:left="0" w:right="0"/>
              <w:jc w:val="both"/>
              <w:textAlignment w:val="baseline"/>
              <w:rPr>
                <w:sz w:val="23"/>
              </w:rPr>
            </w:pPr>
            <w:r>
              <w:rPr>
                <w:rFonts w:ascii="宋体" w:hAnsi="宋体" w:eastAsia="宋体" w:cs="宋体"/>
                <w:b w:val="0"/>
                <w:i w:val="0"/>
                <w:color w:val="000000"/>
                <w:spacing w:val="0"/>
                <w:sz w:val="23"/>
              </w:rPr>
              <w:t>使用非财政拨款结余和专用结余</w:t>
            </w:r>
          </w:p>
        </w:tc>
        <w:tc>
          <w:tcPr>
            <w:tcW w:w="520" w:type="dxa"/>
            <w:vAlign w:val="center"/>
          </w:tcPr>
          <w:p w14:paraId="78A133AC">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28</w:t>
            </w:r>
          </w:p>
        </w:tc>
        <w:tc>
          <w:tcPr>
            <w:tcW w:w="1640" w:type="dxa"/>
            <w:vAlign w:val="center"/>
          </w:tcPr>
          <w:p w14:paraId="0EEE06CA">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2040" w:type="dxa"/>
            <w:vAlign w:val="center"/>
          </w:tcPr>
          <w:p w14:paraId="7538EF13">
            <w:pPr>
              <w:pageBreakBefore w:val="0"/>
              <w:wordWrap w:val="0"/>
              <w:spacing w:before="0" w:after="0" w:line="300" w:lineRule="atLeast"/>
              <w:ind w:left="0" w:right="0"/>
              <w:jc w:val="both"/>
              <w:textAlignment w:val="baseline"/>
              <w:rPr>
                <w:sz w:val="23"/>
              </w:rPr>
            </w:pPr>
            <w:r>
              <w:rPr>
                <w:rFonts w:ascii="宋体" w:hAnsi="宋体" w:eastAsia="宋体" w:cs="宋体"/>
                <w:b w:val="0"/>
                <w:i w:val="0"/>
                <w:color w:val="000000"/>
                <w:spacing w:val="0"/>
                <w:sz w:val="23"/>
              </w:rPr>
              <w:t>结余分配</w:t>
            </w:r>
          </w:p>
        </w:tc>
        <w:tc>
          <w:tcPr>
            <w:tcW w:w="520" w:type="dxa"/>
            <w:vAlign w:val="center"/>
          </w:tcPr>
          <w:p w14:paraId="7B1BC42D">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59</w:t>
            </w:r>
          </w:p>
        </w:tc>
        <w:tc>
          <w:tcPr>
            <w:tcW w:w="1620" w:type="dxa"/>
            <w:vAlign w:val="center"/>
          </w:tcPr>
          <w:p w14:paraId="20008997">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r>
      <w:tr w14:paraId="74E865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040" w:type="dxa"/>
            <w:vAlign w:val="center"/>
          </w:tcPr>
          <w:p w14:paraId="2A8FDA7B">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年初结转和结余</w:t>
            </w:r>
          </w:p>
        </w:tc>
        <w:tc>
          <w:tcPr>
            <w:tcW w:w="520" w:type="dxa"/>
            <w:vAlign w:val="center"/>
          </w:tcPr>
          <w:p w14:paraId="5F4D89E2">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29</w:t>
            </w:r>
          </w:p>
        </w:tc>
        <w:tc>
          <w:tcPr>
            <w:tcW w:w="1640" w:type="dxa"/>
            <w:vAlign w:val="center"/>
          </w:tcPr>
          <w:p w14:paraId="0E24BD6B">
            <w:pPr>
              <w:pageBreakBefore w:val="0"/>
              <w:wordWrap w:val="0"/>
              <w:spacing w:before="0" w:after="0" w:line="300" w:lineRule="atLeast"/>
              <w:ind w:left="0" w:right="0"/>
              <w:jc w:val="right"/>
              <w:textAlignment w:val="baseline"/>
              <w:rPr>
                <w:sz w:val="23"/>
              </w:rPr>
            </w:pPr>
            <w:r>
              <w:rPr>
                <w:rFonts w:ascii="宋体" w:hAnsi="宋体" w:eastAsia="宋体" w:cs="宋体"/>
                <w:b w:val="0"/>
                <w:i w:val="0"/>
                <w:color w:val="000000"/>
                <w:spacing w:val="0"/>
                <w:sz w:val="23"/>
              </w:rPr>
              <w:t>2.57</w:t>
            </w:r>
          </w:p>
        </w:tc>
        <w:tc>
          <w:tcPr>
            <w:tcW w:w="2040" w:type="dxa"/>
            <w:vAlign w:val="center"/>
          </w:tcPr>
          <w:p w14:paraId="521841F1">
            <w:pPr>
              <w:pageBreakBefore w:val="0"/>
              <w:wordWrap w:val="0"/>
              <w:spacing w:before="0" w:after="0" w:line="300" w:lineRule="atLeast"/>
              <w:ind w:left="0" w:right="0"/>
              <w:jc w:val="both"/>
              <w:textAlignment w:val="baseline"/>
              <w:rPr>
                <w:sz w:val="23"/>
              </w:rPr>
            </w:pPr>
            <w:r>
              <w:rPr>
                <w:rFonts w:ascii="宋体" w:hAnsi="宋体" w:eastAsia="宋体" w:cs="宋体"/>
                <w:b w:val="0"/>
                <w:i w:val="0"/>
                <w:color w:val="000000"/>
                <w:spacing w:val="0"/>
                <w:sz w:val="23"/>
              </w:rPr>
              <w:t>年末结转和结余</w:t>
            </w:r>
          </w:p>
        </w:tc>
        <w:tc>
          <w:tcPr>
            <w:tcW w:w="520" w:type="dxa"/>
            <w:vAlign w:val="center"/>
          </w:tcPr>
          <w:p w14:paraId="75558A31">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60</w:t>
            </w:r>
          </w:p>
        </w:tc>
        <w:tc>
          <w:tcPr>
            <w:tcW w:w="1620" w:type="dxa"/>
            <w:vAlign w:val="center"/>
          </w:tcPr>
          <w:p w14:paraId="7D95C588">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r>
      <w:tr w14:paraId="3CB8AA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040" w:type="dxa"/>
            <w:vAlign w:val="center"/>
          </w:tcPr>
          <w:p w14:paraId="318C28C8">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520" w:type="dxa"/>
            <w:vAlign w:val="center"/>
          </w:tcPr>
          <w:p w14:paraId="2F51D896">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30</w:t>
            </w:r>
          </w:p>
        </w:tc>
        <w:tc>
          <w:tcPr>
            <w:tcW w:w="1640" w:type="dxa"/>
            <w:vAlign w:val="center"/>
          </w:tcPr>
          <w:p w14:paraId="496F0EBB">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2040" w:type="dxa"/>
            <w:vAlign w:val="center"/>
          </w:tcPr>
          <w:p w14:paraId="1A45B53C">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520" w:type="dxa"/>
            <w:vAlign w:val="center"/>
          </w:tcPr>
          <w:p w14:paraId="6396CBBC">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61</w:t>
            </w:r>
          </w:p>
        </w:tc>
        <w:tc>
          <w:tcPr>
            <w:tcW w:w="1620" w:type="dxa"/>
            <w:vAlign w:val="center"/>
          </w:tcPr>
          <w:p w14:paraId="25C2D903">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r>
      <w:tr w14:paraId="336870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040" w:type="dxa"/>
            <w:vAlign w:val="center"/>
          </w:tcPr>
          <w:p w14:paraId="39D13B70">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总计</w:t>
            </w:r>
          </w:p>
        </w:tc>
        <w:tc>
          <w:tcPr>
            <w:tcW w:w="520" w:type="dxa"/>
            <w:vAlign w:val="center"/>
          </w:tcPr>
          <w:p w14:paraId="6CE9ADAB">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31</w:t>
            </w:r>
          </w:p>
        </w:tc>
        <w:tc>
          <w:tcPr>
            <w:tcW w:w="1640" w:type="dxa"/>
            <w:vAlign w:val="center"/>
          </w:tcPr>
          <w:p w14:paraId="4D6C27FD">
            <w:pPr>
              <w:pageBreakBefore w:val="0"/>
              <w:wordWrap w:val="0"/>
              <w:spacing w:before="0" w:after="0" w:line="300" w:lineRule="atLeast"/>
              <w:ind w:left="0" w:right="0"/>
              <w:jc w:val="right"/>
              <w:textAlignment w:val="baseline"/>
              <w:rPr>
                <w:sz w:val="23"/>
              </w:rPr>
            </w:pPr>
            <w:r>
              <w:rPr>
                <w:rFonts w:ascii="宋体" w:hAnsi="宋体" w:eastAsia="宋体" w:cs="宋体"/>
                <w:b w:val="0"/>
                <w:i w:val="0"/>
                <w:color w:val="000000"/>
                <w:spacing w:val="0"/>
                <w:sz w:val="23"/>
              </w:rPr>
              <w:t>2446.01</w:t>
            </w:r>
          </w:p>
        </w:tc>
        <w:tc>
          <w:tcPr>
            <w:tcW w:w="2040" w:type="dxa"/>
            <w:vAlign w:val="center"/>
          </w:tcPr>
          <w:p w14:paraId="15B06BB2">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总计</w:t>
            </w:r>
          </w:p>
        </w:tc>
        <w:tc>
          <w:tcPr>
            <w:tcW w:w="520" w:type="dxa"/>
            <w:vAlign w:val="center"/>
          </w:tcPr>
          <w:p w14:paraId="127433D3">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62</w:t>
            </w:r>
          </w:p>
        </w:tc>
        <w:tc>
          <w:tcPr>
            <w:tcW w:w="1620" w:type="dxa"/>
            <w:vAlign w:val="center"/>
          </w:tcPr>
          <w:p w14:paraId="3026B758">
            <w:pPr>
              <w:pageBreakBefore w:val="0"/>
              <w:wordWrap w:val="0"/>
              <w:spacing w:before="0" w:after="0" w:line="300" w:lineRule="atLeast"/>
              <w:ind w:left="0" w:right="0"/>
              <w:jc w:val="right"/>
              <w:textAlignment w:val="baseline"/>
              <w:rPr>
                <w:sz w:val="23"/>
              </w:rPr>
            </w:pPr>
            <w:r>
              <w:rPr>
                <w:rFonts w:ascii="宋体" w:hAnsi="宋体" w:eastAsia="宋体" w:cs="宋体"/>
                <w:b w:val="0"/>
                <w:i w:val="0"/>
                <w:color w:val="000000"/>
                <w:spacing w:val="0"/>
                <w:sz w:val="23"/>
              </w:rPr>
              <w:t>2446.01</w:t>
            </w:r>
          </w:p>
        </w:tc>
      </w:tr>
    </w:tbl>
    <w:p w14:paraId="773271DF">
      <w:pPr>
        <w:pageBreakBefore w:val="0"/>
        <w:wordWrap w:val="0"/>
        <w:spacing w:before="0" w:after="0" w:line="320" w:lineRule="atLeast"/>
        <w:ind w:left="1040" w:right="1140"/>
        <w:jc w:val="both"/>
        <w:textAlignment w:val="baseline"/>
        <w:rPr>
          <w:sz w:val="21"/>
        </w:rPr>
        <w:sectPr>
          <w:headerReference r:id="rId13" w:type="default"/>
          <w:footerReference r:id="rId14" w:type="default"/>
          <w:pgSz w:w="11900" w:h="16820"/>
          <w:pgMar w:top="880" w:right="700" w:bottom="880" w:left="700" w:header="580" w:footer="580" w:gutter="0"/>
          <w:cols w:space="720" w:num="1"/>
        </w:sectPr>
      </w:pPr>
      <w:r>
        <w:rPr>
          <w:rFonts w:ascii="仿宋" w:hAnsi="仿宋" w:eastAsia="仿宋" w:cs="仿宋"/>
          <w:b w:val="0"/>
          <w:i w:val="0"/>
          <w:color w:val="000000"/>
          <w:spacing w:val="0"/>
          <w:sz w:val="21"/>
        </w:rPr>
        <w:t>注：本表反映部门本年度的总收支和年末结转结余情况。本套报表金额单位转换时可能存在尾数误差。</w:t>
      </w:r>
    </w:p>
    <w:p w14:paraId="1B10171B">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u w:val="single"/>
        </w:rPr>
        <w:t xml:space="preserve">兴县现代农业发展服务中心2023年部门决算公开报告                                                                                             </w:t>
      </w:r>
    </w:p>
    <w:p w14:paraId="1530AC72">
      <w:pPr>
        <w:pageBreakBefore w:val="0"/>
        <w:wordWrap w:val="0"/>
        <w:spacing w:before="0" w:after="0" w:line="120" w:lineRule="exact"/>
        <w:ind w:left="0" w:right="0"/>
        <w:jc w:val="center"/>
        <w:textAlignment w:val="baseline"/>
        <w:rPr>
          <w:sz w:val="24"/>
        </w:rPr>
      </w:pPr>
    </w:p>
    <w:p w14:paraId="7A77A660">
      <w:pPr>
        <w:pageBreakBefore w:val="0"/>
        <w:wordWrap w:val="0"/>
        <w:spacing w:before="0" w:after="0" w:line="120" w:lineRule="exact"/>
        <w:ind w:left="0" w:right="0"/>
        <w:jc w:val="center"/>
        <w:textAlignment w:val="baseline"/>
        <w:rPr>
          <w:sz w:val="24"/>
        </w:rPr>
      </w:pPr>
    </w:p>
    <w:p w14:paraId="40995EB4">
      <w:pPr>
        <w:pageBreakBefore w:val="0"/>
        <w:wordWrap w:val="0"/>
        <w:spacing w:before="0" w:after="0" w:line="320" w:lineRule="atLeast"/>
        <w:ind w:left="0" w:right="0"/>
        <w:jc w:val="center"/>
        <w:textAlignment w:val="baseline"/>
        <w:rPr>
          <w:sz w:val="24"/>
        </w:rPr>
      </w:pPr>
      <w:r>
        <w:rPr>
          <w:rFonts w:ascii="仿宋" w:hAnsi="仿宋" w:eastAsia="仿宋" w:cs="仿宋"/>
          <w:b/>
          <w:i w:val="0"/>
          <w:color w:val="000000"/>
          <w:spacing w:val="0"/>
          <w:sz w:val="24"/>
        </w:rPr>
        <w:t>收入决算表</w:t>
      </w:r>
    </w:p>
    <w:p w14:paraId="31A1FE79">
      <w:pPr>
        <w:pageBreakBefore w:val="0"/>
        <w:wordWrap w:val="0"/>
        <w:spacing w:before="0" w:after="0" w:line="200" w:lineRule="atLeast"/>
        <w:ind w:left="0" w:right="960"/>
        <w:jc w:val="right"/>
        <w:textAlignment w:val="baseline"/>
        <w:rPr>
          <w:sz w:val="15"/>
        </w:rPr>
      </w:pPr>
      <w:r>
        <w:rPr>
          <w:rFonts w:ascii="宋体" w:hAnsi="宋体" w:eastAsia="宋体" w:cs="宋体"/>
          <w:b w:val="0"/>
          <w:i w:val="0"/>
          <w:color w:val="000000"/>
          <w:spacing w:val="0"/>
          <w:sz w:val="15"/>
        </w:rPr>
        <w:t>公开02</w:t>
      </w:r>
    </w:p>
    <w:p w14:paraId="5263FB96">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表</w:t>
      </w:r>
    </w:p>
    <w:p w14:paraId="6626C8C1">
      <w:pPr>
        <w:pageBreakBefore w:val="0"/>
        <w:tabs>
          <w:tab w:val="left" w:pos="5040"/>
          <w:tab w:val="left" w:pos="7820"/>
        </w:tabs>
        <w:wordWrap w:val="0"/>
        <w:spacing w:before="0" w:after="0" w:line="200" w:lineRule="atLeast"/>
        <w:ind w:left="980" w:right="0"/>
        <w:jc w:val="both"/>
        <w:textAlignment w:val="baseline"/>
        <w:rPr>
          <w:sz w:val="15"/>
        </w:rPr>
      </w:pPr>
      <w:r>
        <w:rPr>
          <w:rFonts w:ascii="宋体" w:hAnsi="宋体" w:eastAsia="宋体" w:cs="宋体"/>
          <w:b w:val="0"/>
          <w:i w:val="0"/>
          <w:color w:val="000000"/>
          <w:spacing w:val="0"/>
          <w:sz w:val="15"/>
        </w:rPr>
        <w:t>部门名称：兴县现代农业发展服务中心</w:t>
      </w:r>
      <w:r>
        <w:tab/>
      </w:r>
      <w:r>
        <w:rPr>
          <w:rFonts w:ascii="宋体" w:hAnsi="宋体" w:eastAsia="宋体" w:cs="宋体"/>
          <w:b w:val="0"/>
          <w:i w:val="0"/>
          <w:color w:val="000000"/>
          <w:spacing w:val="0"/>
          <w:sz w:val="15"/>
        </w:rPr>
        <w:t>2023年度</w:t>
      </w:r>
      <w:r>
        <w:tab/>
      </w:r>
      <w:r>
        <w:rPr>
          <w:rFonts w:ascii="宋体" w:hAnsi="宋体" w:eastAsia="宋体" w:cs="宋体"/>
          <w:b w:val="0"/>
          <w:i w:val="0"/>
          <w:color w:val="000000"/>
          <w:spacing w:val="0"/>
          <w:sz w:val="15"/>
        </w:rPr>
        <w:t>金额单位：万元</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00"/>
        <w:gridCol w:w="1100"/>
        <w:gridCol w:w="1180"/>
        <w:gridCol w:w="1160"/>
        <w:gridCol w:w="660"/>
        <w:gridCol w:w="640"/>
        <w:gridCol w:w="760"/>
        <w:gridCol w:w="640"/>
        <w:gridCol w:w="640"/>
      </w:tblGrid>
      <w:tr w14:paraId="7CCA1B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300" w:type="dxa"/>
            <w:gridSpan w:val="2"/>
            <w:vAlign w:val="center"/>
          </w:tcPr>
          <w:p w14:paraId="5346AD22">
            <w:pPr>
              <w:pageBreakBefore w:val="0"/>
              <w:wordWrap w:val="0"/>
              <w:spacing w:before="0" w:after="0" w:line="260" w:lineRule="atLeast"/>
              <w:ind w:left="0" w:right="0"/>
              <w:jc w:val="center"/>
              <w:textAlignment w:val="baseline"/>
              <w:rPr>
                <w:sz w:val="20"/>
              </w:rPr>
            </w:pPr>
            <w:r>
              <w:rPr>
                <w:rFonts w:ascii="宋体" w:hAnsi="宋体" w:eastAsia="宋体" w:cs="宋体"/>
                <w:b/>
                <w:i w:val="0"/>
                <w:color w:val="000000"/>
                <w:spacing w:val="0"/>
                <w:sz w:val="20"/>
              </w:rPr>
              <w:t>项目</w:t>
            </w:r>
          </w:p>
        </w:tc>
        <w:tc>
          <w:tcPr>
            <w:tcW w:w="1180" w:type="dxa"/>
            <w:vMerge w:val="restart"/>
            <w:vAlign w:val="center"/>
          </w:tcPr>
          <w:p w14:paraId="6D99CA40">
            <w:pPr>
              <w:pageBreakBefore w:val="0"/>
              <w:wordWrap w:val="0"/>
              <w:spacing w:before="0" w:after="0" w:line="260" w:lineRule="atLeast"/>
              <w:ind w:left="0" w:right="0"/>
              <w:jc w:val="center"/>
              <w:textAlignment w:val="baseline"/>
              <w:rPr>
                <w:sz w:val="20"/>
              </w:rPr>
            </w:pPr>
            <w:r>
              <w:rPr>
                <w:rFonts w:ascii="宋体" w:hAnsi="宋体" w:eastAsia="宋体" w:cs="宋体"/>
                <w:b/>
                <w:i w:val="0"/>
                <w:color w:val="000000"/>
                <w:spacing w:val="0"/>
                <w:sz w:val="20"/>
              </w:rPr>
              <w:t>本年收入合计</w:t>
            </w:r>
          </w:p>
        </w:tc>
        <w:tc>
          <w:tcPr>
            <w:tcW w:w="1160" w:type="dxa"/>
            <w:vMerge w:val="restart"/>
            <w:vAlign w:val="center"/>
          </w:tcPr>
          <w:p w14:paraId="1EAC7C29">
            <w:pPr>
              <w:pageBreakBefore w:val="0"/>
              <w:wordWrap w:val="0"/>
              <w:spacing w:before="0" w:after="0" w:line="260" w:lineRule="atLeast"/>
              <w:ind w:left="0" w:right="0"/>
              <w:jc w:val="center"/>
              <w:textAlignment w:val="baseline"/>
              <w:rPr>
                <w:sz w:val="20"/>
              </w:rPr>
            </w:pPr>
            <w:r>
              <w:rPr>
                <w:rFonts w:ascii="宋体" w:hAnsi="宋体" w:eastAsia="宋体" w:cs="宋体"/>
                <w:b/>
                <w:i w:val="0"/>
                <w:color w:val="000000"/>
                <w:spacing w:val="0"/>
                <w:sz w:val="20"/>
              </w:rPr>
              <w:t>财政拨款收入</w:t>
            </w:r>
          </w:p>
        </w:tc>
        <w:tc>
          <w:tcPr>
            <w:tcW w:w="660" w:type="dxa"/>
            <w:vMerge w:val="restart"/>
            <w:vAlign w:val="center"/>
          </w:tcPr>
          <w:p w14:paraId="00FB5CE0">
            <w:pPr>
              <w:pageBreakBefore w:val="0"/>
              <w:wordWrap w:val="0"/>
              <w:spacing w:before="0" w:after="0" w:line="260" w:lineRule="atLeast"/>
              <w:ind w:left="0" w:right="0"/>
              <w:jc w:val="center"/>
              <w:textAlignment w:val="baseline"/>
              <w:rPr>
                <w:sz w:val="20"/>
              </w:rPr>
            </w:pPr>
            <w:r>
              <w:rPr>
                <w:rFonts w:ascii="宋体" w:hAnsi="宋体" w:eastAsia="宋体" w:cs="宋体"/>
                <w:b/>
                <w:i w:val="0"/>
                <w:color w:val="000000"/>
                <w:spacing w:val="0"/>
                <w:sz w:val="20"/>
              </w:rPr>
              <w:t>上级补助收入</w:t>
            </w:r>
          </w:p>
        </w:tc>
        <w:tc>
          <w:tcPr>
            <w:tcW w:w="640" w:type="dxa"/>
            <w:vMerge w:val="restart"/>
            <w:vAlign w:val="center"/>
          </w:tcPr>
          <w:p w14:paraId="23EEBDBC">
            <w:pPr>
              <w:pageBreakBefore w:val="0"/>
              <w:wordWrap w:val="0"/>
              <w:spacing w:before="0" w:after="0" w:line="260" w:lineRule="atLeast"/>
              <w:ind w:left="0" w:right="0"/>
              <w:jc w:val="center"/>
              <w:textAlignment w:val="baseline"/>
              <w:rPr>
                <w:sz w:val="20"/>
              </w:rPr>
            </w:pPr>
            <w:r>
              <w:rPr>
                <w:rFonts w:ascii="宋体" w:hAnsi="宋体" w:eastAsia="宋体" w:cs="宋体"/>
                <w:b/>
                <w:i w:val="0"/>
                <w:color w:val="000000"/>
                <w:spacing w:val="0"/>
                <w:sz w:val="20"/>
              </w:rPr>
              <w:t>事业收入</w:t>
            </w:r>
          </w:p>
        </w:tc>
        <w:tc>
          <w:tcPr>
            <w:tcW w:w="760" w:type="dxa"/>
            <w:vMerge w:val="restart"/>
            <w:vAlign w:val="center"/>
          </w:tcPr>
          <w:p w14:paraId="2CA394ED">
            <w:pPr>
              <w:pageBreakBefore w:val="0"/>
              <w:wordWrap w:val="0"/>
              <w:spacing w:before="0" w:after="0" w:line="260" w:lineRule="atLeast"/>
              <w:ind w:left="0" w:right="0"/>
              <w:jc w:val="center"/>
              <w:textAlignment w:val="baseline"/>
              <w:rPr>
                <w:sz w:val="20"/>
              </w:rPr>
            </w:pPr>
            <w:r>
              <w:rPr>
                <w:rFonts w:ascii="宋体" w:hAnsi="宋体" w:eastAsia="宋体" w:cs="宋体"/>
                <w:b/>
                <w:i w:val="0"/>
                <w:color w:val="000000"/>
                <w:spacing w:val="0"/>
                <w:sz w:val="20"/>
              </w:rPr>
              <w:t>经营收入</w:t>
            </w:r>
          </w:p>
        </w:tc>
        <w:tc>
          <w:tcPr>
            <w:tcW w:w="640" w:type="dxa"/>
            <w:vMerge w:val="restart"/>
            <w:vAlign w:val="center"/>
          </w:tcPr>
          <w:p w14:paraId="5CAA8453">
            <w:pPr>
              <w:pageBreakBefore w:val="0"/>
              <w:wordWrap w:val="0"/>
              <w:spacing w:before="0" w:after="0" w:line="260" w:lineRule="atLeast"/>
              <w:ind w:left="0" w:right="0"/>
              <w:jc w:val="center"/>
              <w:textAlignment w:val="baseline"/>
              <w:rPr>
                <w:sz w:val="20"/>
              </w:rPr>
            </w:pPr>
            <w:r>
              <w:rPr>
                <w:rFonts w:ascii="宋体" w:hAnsi="宋体" w:eastAsia="宋体" w:cs="宋体"/>
                <w:b/>
                <w:i w:val="0"/>
                <w:color w:val="000000"/>
                <w:spacing w:val="0"/>
                <w:sz w:val="20"/>
              </w:rPr>
              <w:t>附属单位上缴收入</w:t>
            </w:r>
          </w:p>
        </w:tc>
        <w:tc>
          <w:tcPr>
            <w:tcW w:w="640" w:type="dxa"/>
            <w:vMerge w:val="restart"/>
            <w:vAlign w:val="center"/>
          </w:tcPr>
          <w:p w14:paraId="4BCF5D2B">
            <w:pPr>
              <w:pageBreakBefore w:val="0"/>
              <w:wordWrap w:val="0"/>
              <w:spacing w:before="0" w:after="0" w:line="260" w:lineRule="atLeast"/>
              <w:ind w:left="0" w:right="0"/>
              <w:jc w:val="center"/>
              <w:textAlignment w:val="baseline"/>
              <w:rPr>
                <w:sz w:val="20"/>
              </w:rPr>
            </w:pPr>
            <w:r>
              <w:rPr>
                <w:rFonts w:ascii="宋体" w:hAnsi="宋体" w:eastAsia="宋体" w:cs="宋体"/>
                <w:b/>
                <w:i w:val="0"/>
                <w:color w:val="000000"/>
                <w:spacing w:val="0"/>
                <w:sz w:val="20"/>
              </w:rPr>
              <w:t>其他收入</w:t>
            </w:r>
          </w:p>
        </w:tc>
      </w:tr>
      <w:tr w14:paraId="04F380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200" w:type="dxa"/>
            <w:vAlign w:val="center"/>
          </w:tcPr>
          <w:p w14:paraId="4362CEAA">
            <w:pPr>
              <w:pageBreakBefore w:val="0"/>
              <w:wordWrap w:val="0"/>
              <w:spacing w:before="0" w:after="0" w:line="260" w:lineRule="atLeast"/>
              <w:ind w:left="0" w:right="0"/>
              <w:jc w:val="both"/>
              <w:textAlignment w:val="baseline"/>
              <w:rPr>
                <w:sz w:val="20"/>
              </w:rPr>
            </w:pPr>
            <w:r>
              <w:rPr>
                <w:rFonts w:ascii="宋体" w:hAnsi="宋体" w:eastAsia="宋体" w:cs="宋体"/>
                <w:b/>
                <w:i w:val="0"/>
                <w:color w:val="000000"/>
                <w:spacing w:val="0"/>
                <w:sz w:val="20"/>
              </w:rPr>
              <w:t>科目代码</w:t>
            </w:r>
          </w:p>
        </w:tc>
        <w:tc>
          <w:tcPr>
            <w:tcW w:w="1100" w:type="dxa"/>
            <w:vAlign w:val="center"/>
          </w:tcPr>
          <w:p w14:paraId="0CAD5F12">
            <w:pPr>
              <w:pageBreakBefore w:val="0"/>
              <w:wordWrap w:val="0"/>
              <w:spacing w:before="0" w:after="0" w:line="260" w:lineRule="atLeast"/>
              <w:ind w:left="0" w:right="0"/>
              <w:jc w:val="both"/>
              <w:textAlignment w:val="baseline"/>
              <w:rPr>
                <w:sz w:val="20"/>
              </w:rPr>
            </w:pPr>
            <w:r>
              <w:rPr>
                <w:rFonts w:ascii="宋体" w:hAnsi="宋体" w:eastAsia="宋体" w:cs="宋体"/>
                <w:b/>
                <w:i w:val="0"/>
                <w:color w:val="000000"/>
                <w:spacing w:val="0"/>
                <w:sz w:val="20"/>
              </w:rPr>
              <w:t>科目名称</w:t>
            </w:r>
          </w:p>
        </w:tc>
        <w:tc>
          <w:tcPr>
            <w:tcW w:w="1180" w:type="dxa"/>
            <w:vMerge w:val="continue"/>
          </w:tcPr>
          <w:p w14:paraId="26250E3A"/>
        </w:tc>
        <w:tc>
          <w:tcPr>
            <w:tcW w:w="1160" w:type="dxa"/>
            <w:vMerge w:val="continue"/>
          </w:tcPr>
          <w:p w14:paraId="56DAEE8A"/>
        </w:tc>
        <w:tc>
          <w:tcPr>
            <w:tcW w:w="660" w:type="dxa"/>
            <w:vMerge w:val="continue"/>
          </w:tcPr>
          <w:p w14:paraId="090CEC42"/>
        </w:tc>
        <w:tc>
          <w:tcPr>
            <w:tcW w:w="640" w:type="dxa"/>
            <w:vMerge w:val="continue"/>
          </w:tcPr>
          <w:p w14:paraId="23F10EF0"/>
        </w:tc>
        <w:tc>
          <w:tcPr>
            <w:tcW w:w="760" w:type="dxa"/>
            <w:vMerge w:val="continue"/>
          </w:tcPr>
          <w:p w14:paraId="2BE1C777"/>
        </w:tc>
        <w:tc>
          <w:tcPr>
            <w:tcW w:w="640" w:type="dxa"/>
            <w:vMerge w:val="continue"/>
          </w:tcPr>
          <w:p w14:paraId="2D0B43EF"/>
        </w:tc>
        <w:tc>
          <w:tcPr>
            <w:tcW w:w="640" w:type="dxa"/>
            <w:vMerge w:val="continue"/>
          </w:tcPr>
          <w:p w14:paraId="252BC60C"/>
        </w:tc>
      </w:tr>
      <w:tr w14:paraId="04366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300" w:type="dxa"/>
            <w:gridSpan w:val="2"/>
            <w:vAlign w:val="center"/>
          </w:tcPr>
          <w:p w14:paraId="21C637F1">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栏次</w:t>
            </w:r>
          </w:p>
        </w:tc>
        <w:tc>
          <w:tcPr>
            <w:tcW w:w="1180" w:type="dxa"/>
            <w:vAlign w:val="center"/>
          </w:tcPr>
          <w:p w14:paraId="3CD6297A">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1</w:t>
            </w:r>
          </w:p>
        </w:tc>
        <w:tc>
          <w:tcPr>
            <w:tcW w:w="1160" w:type="dxa"/>
            <w:vAlign w:val="center"/>
          </w:tcPr>
          <w:p w14:paraId="5D6FFF56">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2</w:t>
            </w:r>
          </w:p>
        </w:tc>
        <w:tc>
          <w:tcPr>
            <w:tcW w:w="660" w:type="dxa"/>
            <w:vAlign w:val="center"/>
          </w:tcPr>
          <w:p w14:paraId="4C3732F3">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3</w:t>
            </w:r>
          </w:p>
        </w:tc>
        <w:tc>
          <w:tcPr>
            <w:tcW w:w="640" w:type="dxa"/>
            <w:vAlign w:val="center"/>
          </w:tcPr>
          <w:p w14:paraId="7DA23CE6">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4</w:t>
            </w:r>
          </w:p>
        </w:tc>
        <w:tc>
          <w:tcPr>
            <w:tcW w:w="760" w:type="dxa"/>
            <w:vAlign w:val="center"/>
          </w:tcPr>
          <w:p w14:paraId="3C92B1DB">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5</w:t>
            </w:r>
          </w:p>
        </w:tc>
        <w:tc>
          <w:tcPr>
            <w:tcW w:w="640" w:type="dxa"/>
            <w:vAlign w:val="center"/>
          </w:tcPr>
          <w:p w14:paraId="33086962">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6</w:t>
            </w:r>
          </w:p>
        </w:tc>
        <w:tc>
          <w:tcPr>
            <w:tcW w:w="640" w:type="dxa"/>
            <w:vAlign w:val="center"/>
          </w:tcPr>
          <w:p w14:paraId="3D11EAD3">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7</w:t>
            </w:r>
          </w:p>
        </w:tc>
      </w:tr>
      <w:tr w14:paraId="5A865D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300" w:type="dxa"/>
            <w:gridSpan w:val="2"/>
            <w:vAlign w:val="center"/>
          </w:tcPr>
          <w:p w14:paraId="132E6979">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合计</w:t>
            </w:r>
          </w:p>
        </w:tc>
        <w:tc>
          <w:tcPr>
            <w:tcW w:w="1180" w:type="dxa"/>
            <w:vAlign w:val="center"/>
          </w:tcPr>
          <w:p w14:paraId="790F1901">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2443.44</w:t>
            </w:r>
          </w:p>
        </w:tc>
        <w:tc>
          <w:tcPr>
            <w:tcW w:w="1160" w:type="dxa"/>
            <w:vAlign w:val="center"/>
          </w:tcPr>
          <w:p w14:paraId="0BCF3F8D">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2443.44</w:t>
            </w:r>
          </w:p>
        </w:tc>
        <w:tc>
          <w:tcPr>
            <w:tcW w:w="660" w:type="dxa"/>
            <w:vAlign w:val="center"/>
          </w:tcPr>
          <w:p w14:paraId="5E4FB6D6">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0EC8ED96">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4DA35F26">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4B44E812">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36C8A2A2">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595DEF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200" w:type="dxa"/>
            <w:vAlign w:val="center"/>
          </w:tcPr>
          <w:p w14:paraId="0662124B">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201</w:t>
            </w:r>
          </w:p>
        </w:tc>
        <w:tc>
          <w:tcPr>
            <w:tcW w:w="1100" w:type="dxa"/>
            <w:vAlign w:val="center"/>
          </w:tcPr>
          <w:p w14:paraId="0D29C999">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一般公共服务支出</w:t>
            </w:r>
          </w:p>
        </w:tc>
        <w:tc>
          <w:tcPr>
            <w:tcW w:w="1180" w:type="dxa"/>
            <w:vAlign w:val="center"/>
          </w:tcPr>
          <w:p w14:paraId="11A11FC2">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12.36</w:t>
            </w:r>
          </w:p>
        </w:tc>
        <w:tc>
          <w:tcPr>
            <w:tcW w:w="1160" w:type="dxa"/>
            <w:vAlign w:val="center"/>
          </w:tcPr>
          <w:p w14:paraId="5450E358">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12.36</w:t>
            </w:r>
          </w:p>
        </w:tc>
        <w:tc>
          <w:tcPr>
            <w:tcW w:w="660" w:type="dxa"/>
            <w:vAlign w:val="center"/>
          </w:tcPr>
          <w:p w14:paraId="75C58088">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2FD24761">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75F1A9FF">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22ECFA02">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52863755">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4058A2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200" w:type="dxa"/>
            <w:vAlign w:val="center"/>
          </w:tcPr>
          <w:p w14:paraId="4E9884E5">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20132</w:t>
            </w:r>
          </w:p>
        </w:tc>
        <w:tc>
          <w:tcPr>
            <w:tcW w:w="1100" w:type="dxa"/>
            <w:vAlign w:val="center"/>
          </w:tcPr>
          <w:p w14:paraId="14A6A603">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组织事务</w:t>
            </w:r>
          </w:p>
        </w:tc>
        <w:tc>
          <w:tcPr>
            <w:tcW w:w="1180" w:type="dxa"/>
            <w:vAlign w:val="center"/>
          </w:tcPr>
          <w:p w14:paraId="1AF301C1">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12.36</w:t>
            </w:r>
          </w:p>
        </w:tc>
        <w:tc>
          <w:tcPr>
            <w:tcW w:w="1160" w:type="dxa"/>
            <w:vAlign w:val="center"/>
          </w:tcPr>
          <w:p w14:paraId="2A461FDB">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12.36</w:t>
            </w:r>
          </w:p>
        </w:tc>
        <w:tc>
          <w:tcPr>
            <w:tcW w:w="660" w:type="dxa"/>
            <w:vAlign w:val="center"/>
          </w:tcPr>
          <w:p w14:paraId="4B5C4E9A">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1FCD329D">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677E2B26">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136D06C1">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17BEC58C">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6B27BE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200" w:type="dxa"/>
            <w:vAlign w:val="center"/>
          </w:tcPr>
          <w:p w14:paraId="40A3750B">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2013299</w:t>
            </w:r>
          </w:p>
        </w:tc>
        <w:tc>
          <w:tcPr>
            <w:tcW w:w="1100" w:type="dxa"/>
            <w:vAlign w:val="center"/>
          </w:tcPr>
          <w:p w14:paraId="7DE026C4">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其他组织事务支出</w:t>
            </w:r>
          </w:p>
        </w:tc>
        <w:tc>
          <w:tcPr>
            <w:tcW w:w="1180" w:type="dxa"/>
            <w:vAlign w:val="center"/>
          </w:tcPr>
          <w:p w14:paraId="5EF7C7C3">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12.36</w:t>
            </w:r>
          </w:p>
        </w:tc>
        <w:tc>
          <w:tcPr>
            <w:tcW w:w="1160" w:type="dxa"/>
            <w:vAlign w:val="center"/>
          </w:tcPr>
          <w:p w14:paraId="7E6F2448">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12.36</w:t>
            </w:r>
          </w:p>
        </w:tc>
        <w:tc>
          <w:tcPr>
            <w:tcW w:w="660" w:type="dxa"/>
            <w:vAlign w:val="center"/>
          </w:tcPr>
          <w:p w14:paraId="774889B3">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69949CCE">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0E8DEABE">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472899B4">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37D26E54">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7F4F9A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200" w:type="dxa"/>
            <w:vAlign w:val="center"/>
          </w:tcPr>
          <w:p w14:paraId="2932024D">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208</w:t>
            </w:r>
          </w:p>
        </w:tc>
        <w:tc>
          <w:tcPr>
            <w:tcW w:w="1100" w:type="dxa"/>
            <w:vAlign w:val="center"/>
          </w:tcPr>
          <w:p w14:paraId="78BDD5DC">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社会保障和就业支出</w:t>
            </w:r>
          </w:p>
        </w:tc>
        <w:tc>
          <w:tcPr>
            <w:tcW w:w="1180" w:type="dxa"/>
            <w:vAlign w:val="center"/>
          </w:tcPr>
          <w:p w14:paraId="0EB5D8A8">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102.63</w:t>
            </w:r>
          </w:p>
        </w:tc>
        <w:tc>
          <w:tcPr>
            <w:tcW w:w="1160" w:type="dxa"/>
            <w:vAlign w:val="center"/>
          </w:tcPr>
          <w:p w14:paraId="3E2C34B5">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102.63</w:t>
            </w:r>
          </w:p>
        </w:tc>
        <w:tc>
          <w:tcPr>
            <w:tcW w:w="660" w:type="dxa"/>
            <w:vAlign w:val="center"/>
          </w:tcPr>
          <w:p w14:paraId="4CBEA55A">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2F205FD7">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1F3FAE6F">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1C931BE0">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10146B8E">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79B5F0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200" w:type="dxa"/>
            <w:vAlign w:val="center"/>
          </w:tcPr>
          <w:p w14:paraId="410BE979">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20805</w:t>
            </w:r>
          </w:p>
        </w:tc>
        <w:tc>
          <w:tcPr>
            <w:tcW w:w="1100" w:type="dxa"/>
            <w:vAlign w:val="center"/>
          </w:tcPr>
          <w:p w14:paraId="4EAA05A3">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行政事业单位养老支出</w:t>
            </w:r>
          </w:p>
        </w:tc>
        <w:tc>
          <w:tcPr>
            <w:tcW w:w="1180" w:type="dxa"/>
            <w:vAlign w:val="center"/>
          </w:tcPr>
          <w:p w14:paraId="0A7BC1C8">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102.63</w:t>
            </w:r>
          </w:p>
        </w:tc>
        <w:tc>
          <w:tcPr>
            <w:tcW w:w="1160" w:type="dxa"/>
            <w:vAlign w:val="center"/>
          </w:tcPr>
          <w:p w14:paraId="24309A01">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102.63</w:t>
            </w:r>
          </w:p>
        </w:tc>
        <w:tc>
          <w:tcPr>
            <w:tcW w:w="660" w:type="dxa"/>
            <w:vAlign w:val="center"/>
          </w:tcPr>
          <w:p w14:paraId="44D36B87">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64CB774B">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618E08D5">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5796B995">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4337F17C">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208B07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200" w:type="dxa"/>
            <w:vAlign w:val="center"/>
          </w:tcPr>
          <w:p w14:paraId="0EA1861B">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2080502</w:t>
            </w:r>
          </w:p>
        </w:tc>
        <w:tc>
          <w:tcPr>
            <w:tcW w:w="1100" w:type="dxa"/>
            <w:vAlign w:val="center"/>
          </w:tcPr>
          <w:p w14:paraId="31D72CE9">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事业单位离退休</w:t>
            </w:r>
          </w:p>
        </w:tc>
        <w:tc>
          <w:tcPr>
            <w:tcW w:w="1180" w:type="dxa"/>
            <w:vAlign w:val="center"/>
          </w:tcPr>
          <w:p w14:paraId="78265EEC">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37.59</w:t>
            </w:r>
          </w:p>
        </w:tc>
        <w:tc>
          <w:tcPr>
            <w:tcW w:w="1160" w:type="dxa"/>
            <w:vAlign w:val="center"/>
          </w:tcPr>
          <w:p w14:paraId="4FA3C44B">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37.59</w:t>
            </w:r>
          </w:p>
        </w:tc>
        <w:tc>
          <w:tcPr>
            <w:tcW w:w="660" w:type="dxa"/>
            <w:vAlign w:val="center"/>
          </w:tcPr>
          <w:p w14:paraId="1624DA80">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3C8DD5B7">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7BAEC53C">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412E3285">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3D38313C">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31388D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1200" w:type="dxa"/>
            <w:vAlign w:val="center"/>
          </w:tcPr>
          <w:p w14:paraId="77003A3A">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2080505</w:t>
            </w:r>
          </w:p>
        </w:tc>
        <w:tc>
          <w:tcPr>
            <w:tcW w:w="1100" w:type="dxa"/>
            <w:vAlign w:val="center"/>
          </w:tcPr>
          <w:p w14:paraId="032B7E18">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机关事业单位基本养老保险缴费支出</w:t>
            </w:r>
          </w:p>
        </w:tc>
        <w:tc>
          <w:tcPr>
            <w:tcW w:w="1180" w:type="dxa"/>
            <w:vAlign w:val="center"/>
          </w:tcPr>
          <w:p w14:paraId="533E6117">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40.26</w:t>
            </w:r>
          </w:p>
        </w:tc>
        <w:tc>
          <w:tcPr>
            <w:tcW w:w="1160" w:type="dxa"/>
            <w:vAlign w:val="center"/>
          </w:tcPr>
          <w:p w14:paraId="44FB32FB">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40.26</w:t>
            </w:r>
          </w:p>
        </w:tc>
        <w:tc>
          <w:tcPr>
            <w:tcW w:w="660" w:type="dxa"/>
            <w:vAlign w:val="center"/>
          </w:tcPr>
          <w:p w14:paraId="240E5697">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0AAA6B06">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58645560">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540DC775">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51BDC11E">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2E382B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200" w:type="dxa"/>
            <w:vAlign w:val="center"/>
          </w:tcPr>
          <w:p w14:paraId="1289CDC5">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2080506</w:t>
            </w:r>
          </w:p>
        </w:tc>
        <w:tc>
          <w:tcPr>
            <w:tcW w:w="1100" w:type="dxa"/>
            <w:vAlign w:val="center"/>
          </w:tcPr>
          <w:p w14:paraId="3D3C48C8">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机关事业单位职业年金缴费支出</w:t>
            </w:r>
          </w:p>
        </w:tc>
        <w:tc>
          <w:tcPr>
            <w:tcW w:w="1180" w:type="dxa"/>
            <w:vAlign w:val="center"/>
          </w:tcPr>
          <w:p w14:paraId="1B077BAC">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24.79</w:t>
            </w:r>
          </w:p>
        </w:tc>
        <w:tc>
          <w:tcPr>
            <w:tcW w:w="1160" w:type="dxa"/>
            <w:vAlign w:val="center"/>
          </w:tcPr>
          <w:p w14:paraId="4071BCEF">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24.79</w:t>
            </w:r>
          </w:p>
        </w:tc>
        <w:tc>
          <w:tcPr>
            <w:tcW w:w="660" w:type="dxa"/>
            <w:vAlign w:val="center"/>
          </w:tcPr>
          <w:p w14:paraId="5A4C804F">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2AE71000">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748D2E34">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29525A46">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45FE4A5F">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24D146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200" w:type="dxa"/>
            <w:vAlign w:val="center"/>
          </w:tcPr>
          <w:p w14:paraId="2B76226A">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210</w:t>
            </w:r>
          </w:p>
        </w:tc>
        <w:tc>
          <w:tcPr>
            <w:tcW w:w="1100" w:type="dxa"/>
            <w:vAlign w:val="center"/>
          </w:tcPr>
          <w:p w14:paraId="7C70B0BD">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卫生健康支出</w:t>
            </w:r>
          </w:p>
        </w:tc>
        <w:tc>
          <w:tcPr>
            <w:tcW w:w="1180" w:type="dxa"/>
            <w:vAlign w:val="center"/>
          </w:tcPr>
          <w:p w14:paraId="705567DB">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24.17</w:t>
            </w:r>
          </w:p>
        </w:tc>
        <w:tc>
          <w:tcPr>
            <w:tcW w:w="1160" w:type="dxa"/>
            <w:vAlign w:val="center"/>
          </w:tcPr>
          <w:p w14:paraId="353CB67C">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24.17</w:t>
            </w:r>
          </w:p>
        </w:tc>
        <w:tc>
          <w:tcPr>
            <w:tcW w:w="660" w:type="dxa"/>
            <w:vAlign w:val="center"/>
          </w:tcPr>
          <w:p w14:paraId="17A39011">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12A5B6BC">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5D54C1C3">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725DB924">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35A6817B">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061CF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200" w:type="dxa"/>
            <w:vAlign w:val="center"/>
          </w:tcPr>
          <w:p w14:paraId="0A94A042">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21011</w:t>
            </w:r>
          </w:p>
        </w:tc>
        <w:tc>
          <w:tcPr>
            <w:tcW w:w="1100" w:type="dxa"/>
            <w:vAlign w:val="center"/>
          </w:tcPr>
          <w:p w14:paraId="6373777B">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行政事业单位医疗</w:t>
            </w:r>
          </w:p>
        </w:tc>
        <w:tc>
          <w:tcPr>
            <w:tcW w:w="1180" w:type="dxa"/>
            <w:vAlign w:val="center"/>
          </w:tcPr>
          <w:p w14:paraId="4D365BAB">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24.17</w:t>
            </w:r>
          </w:p>
        </w:tc>
        <w:tc>
          <w:tcPr>
            <w:tcW w:w="1160" w:type="dxa"/>
            <w:vAlign w:val="center"/>
          </w:tcPr>
          <w:p w14:paraId="5BE942B2">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24.17</w:t>
            </w:r>
          </w:p>
        </w:tc>
        <w:tc>
          <w:tcPr>
            <w:tcW w:w="660" w:type="dxa"/>
            <w:vAlign w:val="center"/>
          </w:tcPr>
          <w:p w14:paraId="06571140">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0B77F1E2">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029B8A25">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02FA11FB">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3B53EF5C">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0985DF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200" w:type="dxa"/>
            <w:vAlign w:val="center"/>
          </w:tcPr>
          <w:p w14:paraId="153FA757">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2101102</w:t>
            </w:r>
          </w:p>
        </w:tc>
        <w:tc>
          <w:tcPr>
            <w:tcW w:w="1100" w:type="dxa"/>
            <w:vAlign w:val="center"/>
          </w:tcPr>
          <w:p w14:paraId="0ED4BE7D">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事业单位医疗</w:t>
            </w:r>
          </w:p>
        </w:tc>
        <w:tc>
          <w:tcPr>
            <w:tcW w:w="1180" w:type="dxa"/>
            <w:vAlign w:val="center"/>
          </w:tcPr>
          <w:p w14:paraId="6B2D9BED">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19.39</w:t>
            </w:r>
          </w:p>
        </w:tc>
        <w:tc>
          <w:tcPr>
            <w:tcW w:w="1160" w:type="dxa"/>
            <w:vAlign w:val="center"/>
          </w:tcPr>
          <w:p w14:paraId="7F9A53FE">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19.39</w:t>
            </w:r>
          </w:p>
        </w:tc>
        <w:tc>
          <w:tcPr>
            <w:tcW w:w="660" w:type="dxa"/>
            <w:vAlign w:val="center"/>
          </w:tcPr>
          <w:p w14:paraId="65C820BC">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75F52905">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5C5603BB">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7980CF49">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65C8C23A">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3D67B6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200" w:type="dxa"/>
            <w:vAlign w:val="center"/>
          </w:tcPr>
          <w:p w14:paraId="5F0C1AD4">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2101103</w:t>
            </w:r>
          </w:p>
        </w:tc>
        <w:tc>
          <w:tcPr>
            <w:tcW w:w="1100" w:type="dxa"/>
            <w:vAlign w:val="center"/>
          </w:tcPr>
          <w:p w14:paraId="08179A07">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公务员医疗补助</w:t>
            </w:r>
          </w:p>
        </w:tc>
        <w:tc>
          <w:tcPr>
            <w:tcW w:w="1180" w:type="dxa"/>
            <w:vAlign w:val="center"/>
          </w:tcPr>
          <w:p w14:paraId="4906EB0B">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4.71</w:t>
            </w:r>
          </w:p>
        </w:tc>
        <w:tc>
          <w:tcPr>
            <w:tcW w:w="1160" w:type="dxa"/>
            <w:vAlign w:val="center"/>
          </w:tcPr>
          <w:p w14:paraId="0F24F03D">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4.71</w:t>
            </w:r>
          </w:p>
        </w:tc>
        <w:tc>
          <w:tcPr>
            <w:tcW w:w="660" w:type="dxa"/>
            <w:vAlign w:val="center"/>
          </w:tcPr>
          <w:p w14:paraId="4AC85D2B">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43D4697E">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76151603">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2A574D15">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6510ACB0">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74DA4A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200" w:type="dxa"/>
            <w:vAlign w:val="center"/>
          </w:tcPr>
          <w:p w14:paraId="157C768C">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2101199</w:t>
            </w:r>
          </w:p>
        </w:tc>
        <w:tc>
          <w:tcPr>
            <w:tcW w:w="1100" w:type="dxa"/>
            <w:vAlign w:val="center"/>
          </w:tcPr>
          <w:p w14:paraId="61C1B1AA">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其他行政事业单位医疗支出</w:t>
            </w:r>
          </w:p>
        </w:tc>
        <w:tc>
          <w:tcPr>
            <w:tcW w:w="1180" w:type="dxa"/>
            <w:vAlign w:val="center"/>
          </w:tcPr>
          <w:p w14:paraId="6733B7F3">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0.08</w:t>
            </w:r>
          </w:p>
        </w:tc>
        <w:tc>
          <w:tcPr>
            <w:tcW w:w="1160" w:type="dxa"/>
            <w:vAlign w:val="center"/>
          </w:tcPr>
          <w:p w14:paraId="1BDA1FFA">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0.08</w:t>
            </w:r>
          </w:p>
        </w:tc>
        <w:tc>
          <w:tcPr>
            <w:tcW w:w="660" w:type="dxa"/>
            <w:vAlign w:val="center"/>
          </w:tcPr>
          <w:p w14:paraId="5794B252">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2CDF9DD3">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59967CA3">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0A6C7AE7">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6122ECFD">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71378F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200" w:type="dxa"/>
            <w:vAlign w:val="center"/>
          </w:tcPr>
          <w:p w14:paraId="2C44EFB7">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213</w:t>
            </w:r>
          </w:p>
        </w:tc>
        <w:tc>
          <w:tcPr>
            <w:tcW w:w="1100" w:type="dxa"/>
            <w:vAlign w:val="center"/>
          </w:tcPr>
          <w:p w14:paraId="012244C7">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农林水支出</w:t>
            </w:r>
          </w:p>
        </w:tc>
        <w:tc>
          <w:tcPr>
            <w:tcW w:w="1180" w:type="dxa"/>
            <w:vAlign w:val="center"/>
          </w:tcPr>
          <w:p w14:paraId="674BD430">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2259.88</w:t>
            </w:r>
          </w:p>
        </w:tc>
        <w:tc>
          <w:tcPr>
            <w:tcW w:w="1160" w:type="dxa"/>
            <w:vAlign w:val="center"/>
          </w:tcPr>
          <w:p w14:paraId="37334064">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2259.88</w:t>
            </w:r>
          </w:p>
        </w:tc>
        <w:tc>
          <w:tcPr>
            <w:tcW w:w="660" w:type="dxa"/>
            <w:vAlign w:val="center"/>
          </w:tcPr>
          <w:p w14:paraId="70ED1C8B">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2079A3B6">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0B07703A">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2FCDA5BE">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580F66AA">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3C405F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200" w:type="dxa"/>
            <w:vAlign w:val="center"/>
          </w:tcPr>
          <w:p w14:paraId="02EDBD3B">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21301</w:t>
            </w:r>
          </w:p>
        </w:tc>
        <w:tc>
          <w:tcPr>
            <w:tcW w:w="1100" w:type="dxa"/>
            <w:vAlign w:val="center"/>
          </w:tcPr>
          <w:p w14:paraId="76D70A76">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农业农村</w:t>
            </w:r>
          </w:p>
        </w:tc>
        <w:tc>
          <w:tcPr>
            <w:tcW w:w="1180" w:type="dxa"/>
            <w:vAlign w:val="center"/>
          </w:tcPr>
          <w:p w14:paraId="39BDCF99">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877.41</w:t>
            </w:r>
          </w:p>
        </w:tc>
        <w:tc>
          <w:tcPr>
            <w:tcW w:w="1160" w:type="dxa"/>
            <w:vAlign w:val="center"/>
          </w:tcPr>
          <w:p w14:paraId="6FA7D176">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877.41</w:t>
            </w:r>
          </w:p>
        </w:tc>
        <w:tc>
          <w:tcPr>
            <w:tcW w:w="660" w:type="dxa"/>
            <w:vAlign w:val="center"/>
          </w:tcPr>
          <w:p w14:paraId="399FC766">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609A988F">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32B3A81B">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2201CC80">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0FA9FB24">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43C694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200" w:type="dxa"/>
            <w:vAlign w:val="center"/>
          </w:tcPr>
          <w:p w14:paraId="3845A556">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2130104</w:t>
            </w:r>
          </w:p>
        </w:tc>
        <w:tc>
          <w:tcPr>
            <w:tcW w:w="1100" w:type="dxa"/>
            <w:vAlign w:val="center"/>
          </w:tcPr>
          <w:p w14:paraId="106A4A29">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事业运行</w:t>
            </w:r>
          </w:p>
        </w:tc>
        <w:tc>
          <w:tcPr>
            <w:tcW w:w="1180" w:type="dxa"/>
            <w:vAlign w:val="center"/>
          </w:tcPr>
          <w:p w14:paraId="3B1FFE17">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372.73</w:t>
            </w:r>
          </w:p>
        </w:tc>
        <w:tc>
          <w:tcPr>
            <w:tcW w:w="1160" w:type="dxa"/>
            <w:vAlign w:val="center"/>
          </w:tcPr>
          <w:p w14:paraId="3812740C">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372.73</w:t>
            </w:r>
          </w:p>
        </w:tc>
        <w:tc>
          <w:tcPr>
            <w:tcW w:w="660" w:type="dxa"/>
            <w:vAlign w:val="center"/>
          </w:tcPr>
          <w:p w14:paraId="31BDD66F">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51E330ED">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5615C0DB">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7C60A98C">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23EFAC81">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0A3F68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200" w:type="dxa"/>
            <w:vAlign w:val="center"/>
          </w:tcPr>
          <w:p w14:paraId="04B71071">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2130106</w:t>
            </w:r>
          </w:p>
        </w:tc>
        <w:tc>
          <w:tcPr>
            <w:tcW w:w="1100" w:type="dxa"/>
            <w:vAlign w:val="center"/>
          </w:tcPr>
          <w:p w14:paraId="7A95E9A1">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科技转化与推广服务</w:t>
            </w:r>
          </w:p>
        </w:tc>
        <w:tc>
          <w:tcPr>
            <w:tcW w:w="1180" w:type="dxa"/>
            <w:vAlign w:val="center"/>
          </w:tcPr>
          <w:p w14:paraId="3A396599">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5.00</w:t>
            </w:r>
          </w:p>
        </w:tc>
        <w:tc>
          <w:tcPr>
            <w:tcW w:w="1160" w:type="dxa"/>
            <w:vAlign w:val="center"/>
          </w:tcPr>
          <w:p w14:paraId="4BC7A7A5">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5.00</w:t>
            </w:r>
          </w:p>
        </w:tc>
        <w:tc>
          <w:tcPr>
            <w:tcW w:w="660" w:type="dxa"/>
            <w:vAlign w:val="center"/>
          </w:tcPr>
          <w:p w14:paraId="07D49820">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2F3CDA99">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261673B9">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019119C7">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78194BC0">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3CAF64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200" w:type="dxa"/>
            <w:vAlign w:val="center"/>
          </w:tcPr>
          <w:p w14:paraId="14D9F5DF">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2130122</w:t>
            </w:r>
          </w:p>
        </w:tc>
        <w:tc>
          <w:tcPr>
            <w:tcW w:w="1100" w:type="dxa"/>
            <w:vAlign w:val="center"/>
          </w:tcPr>
          <w:p w14:paraId="74E526AE">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农业生产发展</w:t>
            </w:r>
          </w:p>
        </w:tc>
        <w:tc>
          <w:tcPr>
            <w:tcW w:w="1180" w:type="dxa"/>
            <w:vAlign w:val="center"/>
          </w:tcPr>
          <w:p w14:paraId="51C815F7">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262.10</w:t>
            </w:r>
          </w:p>
        </w:tc>
        <w:tc>
          <w:tcPr>
            <w:tcW w:w="1160" w:type="dxa"/>
            <w:vAlign w:val="center"/>
          </w:tcPr>
          <w:p w14:paraId="02D00738">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262.10</w:t>
            </w:r>
          </w:p>
        </w:tc>
        <w:tc>
          <w:tcPr>
            <w:tcW w:w="660" w:type="dxa"/>
            <w:vAlign w:val="center"/>
          </w:tcPr>
          <w:p w14:paraId="19C90A77">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6EE8ACF7">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01D3D708">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488D85B8">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5C889380">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780F2B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200" w:type="dxa"/>
            <w:vAlign w:val="center"/>
          </w:tcPr>
          <w:p w14:paraId="715FCD18">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2130199</w:t>
            </w:r>
          </w:p>
        </w:tc>
        <w:tc>
          <w:tcPr>
            <w:tcW w:w="1100" w:type="dxa"/>
            <w:vAlign w:val="center"/>
          </w:tcPr>
          <w:p w14:paraId="29308864">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其他农业农村支出</w:t>
            </w:r>
          </w:p>
        </w:tc>
        <w:tc>
          <w:tcPr>
            <w:tcW w:w="1180" w:type="dxa"/>
            <w:vAlign w:val="center"/>
          </w:tcPr>
          <w:p w14:paraId="443DF132">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237.58</w:t>
            </w:r>
          </w:p>
        </w:tc>
        <w:tc>
          <w:tcPr>
            <w:tcW w:w="1160" w:type="dxa"/>
            <w:vAlign w:val="center"/>
          </w:tcPr>
          <w:p w14:paraId="44BAE0B7">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237.58</w:t>
            </w:r>
          </w:p>
        </w:tc>
        <w:tc>
          <w:tcPr>
            <w:tcW w:w="660" w:type="dxa"/>
            <w:vAlign w:val="center"/>
          </w:tcPr>
          <w:p w14:paraId="271BA28A">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353523B9">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1F260A09">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57BBAEC1">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792822EF">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4796C3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1200" w:type="dxa"/>
            <w:vAlign w:val="center"/>
          </w:tcPr>
          <w:p w14:paraId="45463C73">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21305</w:t>
            </w:r>
          </w:p>
        </w:tc>
        <w:tc>
          <w:tcPr>
            <w:tcW w:w="1100" w:type="dxa"/>
            <w:vAlign w:val="center"/>
          </w:tcPr>
          <w:p w14:paraId="60CA55D6">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巩固脱贫攻坚成果衔接乡村振兴</w:t>
            </w:r>
          </w:p>
        </w:tc>
        <w:tc>
          <w:tcPr>
            <w:tcW w:w="1180" w:type="dxa"/>
            <w:vAlign w:val="center"/>
          </w:tcPr>
          <w:p w14:paraId="3EE185EC">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1382.47</w:t>
            </w:r>
          </w:p>
        </w:tc>
        <w:tc>
          <w:tcPr>
            <w:tcW w:w="1160" w:type="dxa"/>
            <w:vAlign w:val="center"/>
          </w:tcPr>
          <w:p w14:paraId="590563A3">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1382.47</w:t>
            </w:r>
          </w:p>
        </w:tc>
        <w:tc>
          <w:tcPr>
            <w:tcW w:w="660" w:type="dxa"/>
            <w:vAlign w:val="center"/>
          </w:tcPr>
          <w:p w14:paraId="160ED920">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400B775E">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200BE82D">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62672F19">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640" w:type="dxa"/>
            <w:vAlign w:val="center"/>
          </w:tcPr>
          <w:p w14:paraId="5E6D854E">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bl>
    <w:p w14:paraId="3D38F453">
      <w:pPr>
        <w:pageBreakBefore w:val="0"/>
        <w:wordWrap w:val="0"/>
        <w:spacing w:before="0" w:after="0" w:line="20" w:lineRule="exact"/>
        <w:ind w:left="0" w:right="0"/>
        <w:jc w:val="center"/>
        <w:textAlignment w:val="baseline"/>
        <w:rPr>
          <w:sz w:val="17"/>
        </w:rPr>
      </w:pPr>
    </w:p>
    <w:p w14:paraId="7503D8BF">
      <w:pPr>
        <w:pageBreakBefore w:val="0"/>
        <w:wordWrap w:val="0"/>
        <w:spacing w:before="0" w:after="0" w:line="20" w:lineRule="exact"/>
        <w:ind w:left="0" w:right="0"/>
        <w:jc w:val="center"/>
        <w:textAlignment w:val="baseline"/>
        <w:rPr>
          <w:sz w:val="17"/>
        </w:rPr>
      </w:pPr>
    </w:p>
    <w:p w14:paraId="50D70B15">
      <w:pPr>
        <w:pageBreakBefore w:val="0"/>
        <w:wordWrap w:val="0"/>
        <w:spacing w:before="0" w:after="0" w:line="20" w:lineRule="exact"/>
        <w:ind w:left="0" w:right="0"/>
        <w:jc w:val="center"/>
        <w:textAlignment w:val="baseline"/>
        <w:rPr>
          <w:sz w:val="17"/>
        </w:rPr>
      </w:pPr>
    </w:p>
    <w:p w14:paraId="28864D48">
      <w:pPr>
        <w:pageBreakBefore w:val="0"/>
        <w:wordWrap w:val="0"/>
        <w:spacing w:before="0" w:after="0" w:line="200" w:lineRule="atLeast"/>
        <w:ind w:left="0" w:right="0"/>
        <w:jc w:val="center"/>
        <w:textAlignment w:val="baseline"/>
        <w:rPr>
          <w:sz w:val="15"/>
        </w:rPr>
        <w:sectPr>
          <w:headerReference r:id="rId15" w:type="default"/>
          <w:footerReference r:id="rId16" w:type="default"/>
          <w:pgSz w:w="11900" w:h="16820"/>
          <w:pgMar w:top="700" w:right="940" w:bottom="700" w:left="940" w:header="400" w:footer="400" w:gutter="0"/>
          <w:cols w:space="720" w:num="1"/>
        </w:sectPr>
      </w:pPr>
      <w:r>
        <w:rPr>
          <w:rFonts w:ascii="宋体" w:hAnsi="宋体" w:eastAsia="宋体" w:cs="宋体"/>
          <w:b w:val="0"/>
          <w:i w:val="0"/>
          <w:color w:val="000000"/>
          <w:spacing w:val="0"/>
          <w:sz w:val="15"/>
        </w:rPr>
        <w:t>-5-</w:t>
      </w:r>
    </w:p>
    <w:p w14:paraId="65688D38">
      <w:pPr>
        <w:pageBreakBefore w:val="0"/>
        <w:wordWrap w:val="0"/>
        <w:spacing w:before="0" w:after="0" w:line="28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兴县现代农业发展服务中心2023年部门决算公开报告                                                                                                </w:t>
      </w:r>
    </w:p>
    <w:p w14:paraId="56641D58">
      <w:pPr>
        <w:pageBreakBefore w:val="0"/>
        <w:wordWrap w:val="0"/>
        <w:spacing w:before="0" w:after="0" w:line="280" w:lineRule="exact"/>
        <w:ind w:left="0" w:right="0"/>
        <w:jc w:val="both"/>
        <w:textAlignment w:val="baseline"/>
        <w:rPr>
          <w:sz w:val="14"/>
        </w:rPr>
      </w:pPr>
    </w:p>
    <w:p w14:paraId="1901ABE6">
      <w:pPr>
        <w:pageBreakBefore w:val="0"/>
        <w:wordWrap w:val="0"/>
        <w:spacing w:before="0" w:after="0" w:line="280" w:lineRule="exact"/>
        <w:ind w:left="0" w:right="0"/>
        <w:jc w:val="both"/>
        <w:textAlignment w:val="baseline"/>
        <w:rPr>
          <w:sz w:val="14"/>
        </w:rPr>
      </w:pPr>
    </w:p>
    <w:tbl>
      <w:tblPr>
        <w:tblStyle w:val="2"/>
        <w:tblW w:w="0" w:type="auto"/>
        <w:tblInd w:w="10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60"/>
        <w:gridCol w:w="1180"/>
        <w:gridCol w:w="1200"/>
        <w:gridCol w:w="1220"/>
        <w:gridCol w:w="680"/>
        <w:gridCol w:w="680"/>
        <w:gridCol w:w="800"/>
        <w:gridCol w:w="640"/>
        <w:gridCol w:w="680"/>
      </w:tblGrid>
      <w:tr w14:paraId="72E50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260" w:type="dxa"/>
            <w:vAlign w:val="center"/>
          </w:tcPr>
          <w:p w14:paraId="460FD18E">
            <w:pPr>
              <w:pageBreakBefore w:val="0"/>
              <w:wordWrap w:val="0"/>
              <w:spacing w:before="0" w:after="0" w:line="300" w:lineRule="atLeast"/>
              <w:ind w:left="0" w:right="0"/>
              <w:jc w:val="both"/>
              <w:textAlignment w:val="baseline"/>
              <w:rPr>
                <w:sz w:val="23"/>
              </w:rPr>
            </w:pPr>
            <w:r>
              <w:rPr>
                <w:rFonts w:ascii="黑体" w:hAnsi="黑体" w:eastAsia="黑体" w:cs="黑体"/>
                <w:b w:val="0"/>
                <w:i w:val="0"/>
                <w:color w:val="000000"/>
                <w:spacing w:val="0"/>
                <w:sz w:val="23"/>
              </w:rPr>
              <w:t>2130505</w:t>
            </w:r>
          </w:p>
        </w:tc>
        <w:tc>
          <w:tcPr>
            <w:tcW w:w="1180" w:type="dxa"/>
            <w:vAlign w:val="center"/>
          </w:tcPr>
          <w:p w14:paraId="1866507D">
            <w:pPr>
              <w:pageBreakBefore w:val="0"/>
              <w:wordWrap w:val="0"/>
              <w:spacing w:before="0" w:after="0" w:line="300" w:lineRule="atLeast"/>
              <w:ind w:left="0" w:right="0"/>
              <w:jc w:val="both"/>
              <w:textAlignment w:val="baseline"/>
              <w:rPr>
                <w:sz w:val="23"/>
              </w:rPr>
            </w:pPr>
            <w:r>
              <w:rPr>
                <w:rFonts w:ascii="黑体" w:hAnsi="黑体" w:eastAsia="黑体" w:cs="黑体"/>
                <w:b w:val="0"/>
                <w:i w:val="0"/>
                <w:color w:val="000000"/>
                <w:spacing w:val="0"/>
                <w:sz w:val="23"/>
              </w:rPr>
              <w:t>生产发展</w:t>
            </w:r>
          </w:p>
        </w:tc>
        <w:tc>
          <w:tcPr>
            <w:tcW w:w="1200" w:type="dxa"/>
            <w:vAlign w:val="center"/>
          </w:tcPr>
          <w:p w14:paraId="07F71AC0">
            <w:pPr>
              <w:pageBreakBefore w:val="0"/>
              <w:wordWrap w:val="0"/>
              <w:spacing w:before="0" w:after="0" w:line="300" w:lineRule="atLeast"/>
              <w:ind w:left="0" w:right="0"/>
              <w:jc w:val="right"/>
              <w:textAlignment w:val="baseline"/>
              <w:rPr>
                <w:sz w:val="23"/>
              </w:rPr>
            </w:pPr>
            <w:r>
              <w:rPr>
                <w:rFonts w:ascii="黑体" w:hAnsi="黑体" w:eastAsia="黑体" w:cs="黑体"/>
                <w:b w:val="0"/>
                <w:i w:val="0"/>
                <w:color w:val="000000"/>
                <w:spacing w:val="0"/>
                <w:sz w:val="23"/>
              </w:rPr>
              <w:t>1295.72</w:t>
            </w:r>
          </w:p>
        </w:tc>
        <w:tc>
          <w:tcPr>
            <w:tcW w:w="1220" w:type="dxa"/>
            <w:vAlign w:val="center"/>
          </w:tcPr>
          <w:p w14:paraId="5FE7E169">
            <w:pPr>
              <w:pageBreakBefore w:val="0"/>
              <w:wordWrap w:val="0"/>
              <w:spacing w:before="0" w:after="0" w:line="300" w:lineRule="atLeast"/>
              <w:ind w:left="0" w:right="0"/>
              <w:jc w:val="right"/>
              <w:textAlignment w:val="baseline"/>
              <w:rPr>
                <w:sz w:val="23"/>
              </w:rPr>
            </w:pPr>
            <w:r>
              <w:rPr>
                <w:rFonts w:ascii="黑体" w:hAnsi="黑体" w:eastAsia="黑体" w:cs="黑体"/>
                <w:b w:val="0"/>
                <w:i w:val="0"/>
                <w:color w:val="000000"/>
                <w:spacing w:val="0"/>
                <w:sz w:val="23"/>
              </w:rPr>
              <w:t>1295.72</w:t>
            </w:r>
          </w:p>
        </w:tc>
        <w:tc>
          <w:tcPr>
            <w:tcW w:w="680" w:type="dxa"/>
            <w:vAlign w:val="center"/>
          </w:tcPr>
          <w:p w14:paraId="13A224B8">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680" w:type="dxa"/>
            <w:vAlign w:val="center"/>
          </w:tcPr>
          <w:p w14:paraId="381127ED">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800" w:type="dxa"/>
            <w:vAlign w:val="center"/>
          </w:tcPr>
          <w:p w14:paraId="09D2BE93">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640" w:type="dxa"/>
            <w:vAlign w:val="center"/>
          </w:tcPr>
          <w:p w14:paraId="04FCC417">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680" w:type="dxa"/>
            <w:vAlign w:val="center"/>
          </w:tcPr>
          <w:p w14:paraId="1F291803">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r>
      <w:tr w14:paraId="418E2B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20" w:hRule="atLeast"/>
        </w:trPr>
        <w:tc>
          <w:tcPr>
            <w:tcW w:w="1260" w:type="dxa"/>
            <w:vAlign w:val="center"/>
          </w:tcPr>
          <w:p w14:paraId="13A4898F">
            <w:pPr>
              <w:pageBreakBefore w:val="0"/>
              <w:wordWrap w:val="0"/>
              <w:spacing w:before="0" w:after="0" w:line="300" w:lineRule="atLeast"/>
              <w:ind w:left="0" w:right="0"/>
              <w:jc w:val="both"/>
              <w:textAlignment w:val="baseline"/>
              <w:rPr>
                <w:sz w:val="23"/>
              </w:rPr>
            </w:pPr>
            <w:r>
              <w:rPr>
                <w:rFonts w:ascii="黑体" w:hAnsi="黑体" w:eastAsia="黑体" w:cs="黑体"/>
                <w:b w:val="0"/>
                <w:i w:val="0"/>
                <w:color w:val="000000"/>
                <w:spacing w:val="0"/>
                <w:sz w:val="23"/>
              </w:rPr>
              <w:t>2130599</w:t>
            </w:r>
          </w:p>
        </w:tc>
        <w:tc>
          <w:tcPr>
            <w:tcW w:w="1180" w:type="dxa"/>
            <w:vAlign w:val="center"/>
          </w:tcPr>
          <w:p w14:paraId="4A9A4921">
            <w:pPr>
              <w:pageBreakBefore w:val="0"/>
              <w:wordWrap w:val="0"/>
              <w:spacing w:before="0" w:after="0" w:line="300" w:lineRule="atLeast"/>
              <w:ind w:left="0" w:right="0"/>
              <w:jc w:val="both"/>
              <w:textAlignment w:val="baseline"/>
              <w:rPr>
                <w:sz w:val="23"/>
              </w:rPr>
            </w:pPr>
            <w:r>
              <w:rPr>
                <w:rFonts w:ascii="黑体" w:hAnsi="黑体" w:eastAsia="黑体" w:cs="黑体"/>
                <w:b w:val="0"/>
                <w:i w:val="0"/>
                <w:color w:val="000000"/>
                <w:spacing w:val="0"/>
                <w:sz w:val="23"/>
              </w:rPr>
              <w:t>其他巩固脱贫攻坚成果衔接乡村振兴支出</w:t>
            </w:r>
          </w:p>
        </w:tc>
        <w:tc>
          <w:tcPr>
            <w:tcW w:w="1200" w:type="dxa"/>
            <w:vAlign w:val="center"/>
          </w:tcPr>
          <w:p w14:paraId="4E1BFEAB">
            <w:pPr>
              <w:pageBreakBefore w:val="0"/>
              <w:wordWrap w:val="0"/>
              <w:spacing w:before="0" w:after="0" w:line="300" w:lineRule="atLeast"/>
              <w:ind w:left="0" w:right="0"/>
              <w:jc w:val="right"/>
              <w:textAlignment w:val="baseline"/>
              <w:rPr>
                <w:sz w:val="23"/>
              </w:rPr>
            </w:pPr>
            <w:r>
              <w:rPr>
                <w:rFonts w:ascii="黑体" w:hAnsi="黑体" w:eastAsia="黑体" w:cs="黑体"/>
                <w:b w:val="0"/>
                <w:i w:val="0"/>
                <w:color w:val="000000"/>
                <w:spacing w:val="0"/>
                <w:sz w:val="23"/>
              </w:rPr>
              <w:t>86.75</w:t>
            </w:r>
          </w:p>
        </w:tc>
        <w:tc>
          <w:tcPr>
            <w:tcW w:w="1220" w:type="dxa"/>
            <w:vAlign w:val="center"/>
          </w:tcPr>
          <w:p w14:paraId="4B0C6571">
            <w:pPr>
              <w:pageBreakBefore w:val="0"/>
              <w:wordWrap w:val="0"/>
              <w:spacing w:before="0" w:after="0" w:line="300" w:lineRule="atLeast"/>
              <w:ind w:left="0" w:right="0"/>
              <w:jc w:val="right"/>
              <w:textAlignment w:val="baseline"/>
              <w:rPr>
                <w:sz w:val="23"/>
              </w:rPr>
            </w:pPr>
            <w:r>
              <w:rPr>
                <w:rFonts w:ascii="黑体" w:hAnsi="黑体" w:eastAsia="黑体" w:cs="黑体"/>
                <w:b w:val="0"/>
                <w:i w:val="0"/>
                <w:color w:val="000000"/>
                <w:spacing w:val="0"/>
                <w:sz w:val="23"/>
              </w:rPr>
              <w:t>86.75</w:t>
            </w:r>
          </w:p>
        </w:tc>
        <w:tc>
          <w:tcPr>
            <w:tcW w:w="680" w:type="dxa"/>
            <w:vAlign w:val="center"/>
          </w:tcPr>
          <w:p w14:paraId="6EB7CCC9">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680" w:type="dxa"/>
            <w:vAlign w:val="center"/>
          </w:tcPr>
          <w:p w14:paraId="084DA9D3">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800" w:type="dxa"/>
            <w:vAlign w:val="center"/>
          </w:tcPr>
          <w:p w14:paraId="1834F22A">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640" w:type="dxa"/>
            <w:vAlign w:val="center"/>
          </w:tcPr>
          <w:p w14:paraId="20245CD0">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680" w:type="dxa"/>
            <w:vAlign w:val="center"/>
          </w:tcPr>
          <w:p w14:paraId="12BA5682">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r>
      <w:tr w14:paraId="02E4D9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260" w:type="dxa"/>
            <w:vAlign w:val="center"/>
          </w:tcPr>
          <w:p w14:paraId="393086EB">
            <w:pPr>
              <w:pageBreakBefore w:val="0"/>
              <w:wordWrap w:val="0"/>
              <w:spacing w:before="0" w:after="0" w:line="300" w:lineRule="atLeast"/>
              <w:ind w:left="0" w:right="0"/>
              <w:jc w:val="both"/>
              <w:textAlignment w:val="baseline"/>
              <w:rPr>
                <w:sz w:val="23"/>
              </w:rPr>
            </w:pPr>
            <w:r>
              <w:rPr>
                <w:rFonts w:ascii="黑体" w:hAnsi="黑体" w:eastAsia="黑体" w:cs="黑体"/>
                <w:b w:val="0"/>
                <w:i w:val="0"/>
                <w:color w:val="000000"/>
                <w:spacing w:val="0"/>
                <w:sz w:val="23"/>
              </w:rPr>
              <w:t>221</w:t>
            </w:r>
          </w:p>
        </w:tc>
        <w:tc>
          <w:tcPr>
            <w:tcW w:w="1180" w:type="dxa"/>
            <w:vAlign w:val="center"/>
          </w:tcPr>
          <w:p w14:paraId="2E0F13FA">
            <w:pPr>
              <w:pageBreakBefore w:val="0"/>
              <w:wordWrap w:val="0"/>
              <w:spacing w:before="0" w:after="0" w:line="300" w:lineRule="atLeast"/>
              <w:ind w:left="0" w:right="0"/>
              <w:jc w:val="both"/>
              <w:textAlignment w:val="baseline"/>
              <w:rPr>
                <w:sz w:val="23"/>
              </w:rPr>
            </w:pPr>
            <w:r>
              <w:rPr>
                <w:rFonts w:ascii="黑体" w:hAnsi="黑体" w:eastAsia="黑体" w:cs="黑体"/>
                <w:b w:val="0"/>
                <w:i w:val="0"/>
                <w:color w:val="000000"/>
                <w:spacing w:val="0"/>
                <w:sz w:val="23"/>
              </w:rPr>
              <w:t>住房保障支出</w:t>
            </w:r>
          </w:p>
        </w:tc>
        <w:tc>
          <w:tcPr>
            <w:tcW w:w="1200" w:type="dxa"/>
            <w:vAlign w:val="center"/>
          </w:tcPr>
          <w:p w14:paraId="60C33C1B">
            <w:pPr>
              <w:pageBreakBefore w:val="0"/>
              <w:wordWrap w:val="0"/>
              <w:spacing w:before="0" w:after="0" w:line="300" w:lineRule="atLeast"/>
              <w:ind w:left="0" w:right="0"/>
              <w:jc w:val="right"/>
              <w:textAlignment w:val="baseline"/>
              <w:rPr>
                <w:sz w:val="23"/>
              </w:rPr>
            </w:pPr>
            <w:r>
              <w:rPr>
                <w:rFonts w:ascii="黑体" w:hAnsi="黑体" w:eastAsia="黑体" w:cs="黑体"/>
                <w:b w:val="0"/>
                <w:i w:val="0"/>
                <w:color w:val="000000"/>
                <w:spacing w:val="0"/>
                <w:sz w:val="23"/>
              </w:rPr>
              <w:t>44.40</w:t>
            </w:r>
          </w:p>
        </w:tc>
        <w:tc>
          <w:tcPr>
            <w:tcW w:w="1220" w:type="dxa"/>
            <w:vAlign w:val="center"/>
          </w:tcPr>
          <w:p w14:paraId="48B01872">
            <w:pPr>
              <w:pageBreakBefore w:val="0"/>
              <w:wordWrap w:val="0"/>
              <w:spacing w:before="0" w:after="0" w:line="300" w:lineRule="atLeast"/>
              <w:ind w:left="0" w:right="0"/>
              <w:jc w:val="right"/>
              <w:textAlignment w:val="baseline"/>
              <w:rPr>
                <w:sz w:val="23"/>
              </w:rPr>
            </w:pPr>
            <w:r>
              <w:rPr>
                <w:rFonts w:ascii="黑体" w:hAnsi="黑体" w:eastAsia="黑体" w:cs="黑体"/>
                <w:b w:val="0"/>
                <w:i w:val="0"/>
                <w:color w:val="000000"/>
                <w:spacing w:val="0"/>
                <w:sz w:val="23"/>
              </w:rPr>
              <w:t>44.40</w:t>
            </w:r>
          </w:p>
        </w:tc>
        <w:tc>
          <w:tcPr>
            <w:tcW w:w="680" w:type="dxa"/>
            <w:vAlign w:val="center"/>
          </w:tcPr>
          <w:p w14:paraId="6916F915">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680" w:type="dxa"/>
            <w:vAlign w:val="center"/>
          </w:tcPr>
          <w:p w14:paraId="5933B825">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800" w:type="dxa"/>
            <w:vAlign w:val="center"/>
          </w:tcPr>
          <w:p w14:paraId="6B889B25">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640" w:type="dxa"/>
            <w:vAlign w:val="center"/>
          </w:tcPr>
          <w:p w14:paraId="0D19456B">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680" w:type="dxa"/>
            <w:vAlign w:val="center"/>
          </w:tcPr>
          <w:p w14:paraId="5155883B">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r>
      <w:tr w14:paraId="0E2560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260" w:type="dxa"/>
            <w:vAlign w:val="center"/>
          </w:tcPr>
          <w:p w14:paraId="479B013A">
            <w:pPr>
              <w:pageBreakBefore w:val="0"/>
              <w:wordWrap w:val="0"/>
              <w:spacing w:before="0" w:after="0" w:line="300" w:lineRule="atLeast"/>
              <w:ind w:left="0" w:right="0"/>
              <w:jc w:val="both"/>
              <w:textAlignment w:val="baseline"/>
              <w:rPr>
                <w:sz w:val="23"/>
              </w:rPr>
            </w:pPr>
            <w:r>
              <w:rPr>
                <w:rFonts w:ascii="黑体" w:hAnsi="黑体" w:eastAsia="黑体" w:cs="黑体"/>
                <w:b w:val="0"/>
                <w:i w:val="0"/>
                <w:color w:val="000000"/>
                <w:spacing w:val="0"/>
                <w:sz w:val="23"/>
              </w:rPr>
              <w:t>22102</w:t>
            </w:r>
          </w:p>
        </w:tc>
        <w:tc>
          <w:tcPr>
            <w:tcW w:w="1180" w:type="dxa"/>
            <w:vAlign w:val="center"/>
          </w:tcPr>
          <w:p w14:paraId="0BCA6059">
            <w:pPr>
              <w:pageBreakBefore w:val="0"/>
              <w:wordWrap w:val="0"/>
              <w:spacing w:before="0" w:after="0" w:line="300" w:lineRule="atLeast"/>
              <w:ind w:left="0" w:right="0"/>
              <w:jc w:val="both"/>
              <w:textAlignment w:val="baseline"/>
              <w:rPr>
                <w:sz w:val="23"/>
              </w:rPr>
            </w:pPr>
            <w:r>
              <w:rPr>
                <w:rFonts w:ascii="黑体" w:hAnsi="黑体" w:eastAsia="黑体" w:cs="黑体"/>
                <w:b w:val="0"/>
                <w:i w:val="0"/>
                <w:color w:val="000000"/>
                <w:spacing w:val="0"/>
                <w:sz w:val="23"/>
              </w:rPr>
              <w:t>住房改革支出</w:t>
            </w:r>
          </w:p>
        </w:tc>
        <w:tc>
          <w:tcPr>
            <w:tcW w:w="1200" w:type="dxa"/>
            <w:vAlign w:val="center"/>
          </w:tcPr>
          <w:p w14:paraId="64E1935D">
            <w:pPr>
              <w:pageBreakBefore w:val="0"/>
              <w:wordWrap w:val="0"/>
              <w:spacing w:before="0" w:after="0" w:line="300" w:lineRule="atLeast"/>
              <w:ind w:left="0" w:right="0"/>
              <w:jc w:val="right"/>
              <w:textAlignment w:val="baseline"/>
              <w:rPr>
                <w:sz w:val="23"/>
              </w:rPr>
            </w:pPr>
            <w:r>
              <w:rPr>
                <w:rFonts w:ascii="黑体" w:hAnsi="黑体" w:eastAsia="黑体" w:cs="黑体"/>
                <w:b w:val="0"/>
                <w:i w:val="0"/>
                <w:color w:val="000000"/>
                <w:spacing w:val="0"/>
                <w:sz w:val="23"/>
              </w:rPr>
              <w:t>44.40</w:t>
            </w:r>
          </w:p>
        </w:tc>
        <w:tc>
          <w:tcPr>
            <w:tcW w:w="1220" w:type="dxa"/>
            <w:vAlign w:val="center"/>
          </w:tcPr>
          <w:p w14:paraId="11F78AF9">
            <w:pPr>
              <w:pageBreakBefore w:val="0"/>
              <w:wordWrap w:val="0"/>
              <w:spacing w:before="0" w:after="0" w:line="300" w:lineRule="atLeast"/>
              <w:ind w:left="0" w:right="0"/>
              <w:jc w:val="right"/>
              <w:textAlignment w:val="baseline"/>
              <w:rPr>
                <w:sz w:val="23"/>
              </w:rPr>
            </w:pPr>
            <w:r>
              <w:rPr>
                <w:rFonts w:ascii="黑体" w:hAnsi="黑体" w:eastAsia="黑体" w:cs="黑体"/>
                <w:b w:val="0"/>
                <w:i w:val="0"/>
                <w:color w:val="000000"/>
                <w:spacing w:val="0"/>
                <w:sz w:val="23"/>
              </w:rPr>
              <w:t>44.40</w:t>
            </w:r>
          </w:p>
        </w:tc>
        <w:tc>
          <w:tcPr>
            <w:tcW w:w="680" w:type="dxa"/>
            <w:vAlign w:val="center"/>
          </w:tcPr>
          <w:p w14:paraId="2D06C605">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680" w:type="dxa"/>
            <w:vAlign w:val="center"/>
          </w:tcPr>
          <w:p w14:paraId="6C5DB1BD">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800" w:type="dxa"/>
            <w:vAlign w:val="center"/>
          </w:tcPr>
          <w:p w14:paraId="3C02C436">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640" w:type="dxa"/>
            <w:vAlign w:val="center"/>
          </w:tcPr>
          <w:p w14:paraId="4DEA6926">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680" w:type="dxa"/>
            <w:vAlign w:val="center"/>
          </w:tcPr>
          <w:p w14:paraId="07620CC4">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r>
      <w:tr w14:paraId="6B6598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260" w:type="dxa"/>
            <w:vAlign w:val="center"/>
          </w:tcPr>
          <w:p w14:paraId="7AFA5F33">
            <w:pPr>
              <w:pageBreakBefore w:val="0"/>
              <w:wordWrap w:val="0"/>
              <w:spacing w:before="0" w:after="0" w:line="300" w:lineRule="atLeast"/>
              <w:ind w:left="0" w:right="0"/>
              <w:jc w:val="both"/>
              <w:textAlignment w:val="baseline"/>
              <w:rPr>
                <w:sz w:val="23"/>
              </w:rPr>
            </w:pPr>
            <w:r>
              <w:rPr>
                <w:rFonts w:ascii="黑体" w:hAnsi="黑体" w:eastAsia="黑体" w:cs="黑体"/>
                <w:b w:val="0"/>
                <w:i w:val="0"/>
                <w:color w:val="000000"/>
                <w:spacing w:val="0"/>
                <w:sz w:val="23"/>
              </w:rPr>
              <w:t>2210201</w:t>
            </w:r>
          </w:p>
        </w:tc>
        <w:tc>
          <w:tcPr>
            <w:tcW w:w="1180" w:type="dxa"/>
            <w:vAlign w:val="center"/>
          </w:tcPr>
          <w:p w14:paraId="70903057">
            <w:pPr>
              <w:pageBreakBefore w:val="0"/>
              <w:wordWrap w:val="0"/>
              <w:spacing w:before="0" w:after="0" w:line="300" w:lineRule="atLeast"/>
              <w:ind w:left="0" w:right="0"/>
              <w:jc w:val="both"/>
              <w:textAlignment w:val="baseline"/>
              <w:rPr>
                <w:sz w:val="23"/>
              </w:rPr>
            </w:pPr>
            <w:r>
              <w:rPr>
                <w:rFonts w:ascii="黑体" w:hAnsi="黑体" w:eastAsia="黑体" w:cs="黑体"/>
                <w:b w:val="0"/>
                <w:i w:val="0"/>
                <w:color w:val="000000"/>
                <w:spacing w:val="0"/>
                <w:sz w:val="23"/>
              </w:rPr>
              <w:t>住房公积金</w:t>
            </w:r>
          </w:p>
        </w:tc>
        <w:tc>
          <w:tcPr>
            <w:tcW w:w="1200" w:type="dxa"/>
            <w:vAlign w:val="center"/>
          </w:tcPr>
          <w:p w14:paraId="4046C85D">
            <w:pPr>
              <w:pageBreakBefore w:val="0"/>
              <w:wordWrap w:val="0"/>
              <w:spacing w:before="0" w:after="0" w:line="300" w:lineRule="atLeast"/>
              <w:ind w:left="0" w:right="0"/>
              <w:jc w:val="right"/>
              <w:textAlignment w:val="baseline"/>
              <w:rPr>
                <w:sz w:val="23"/>
              </w:rPr>
            </w:pPr>
            <w:r>
              <w:rPr>
                <w:rFonts w:ascii="黑体" w:hAnsi="黑体" w:eastAsia="黑体" w:cs="黑体"/>
                <w:b w:val="0"/>
                <w:i w:val="0"/>
                <w:color w:val="000000"/>
                <w:spacing w:val="0"/>
                <w:sz w:val="23"/>
              </w:rPr>
              <w:t>44.40</w:t>
            </w:r>
          </w:p>
        </w:tc>
        <w:tc>
          <w:tcPr>
            <w:tcW w:w="1220" w:type="dxa"/>
            <w:vAlign w:val="center"/>
          </w:tcPr>
          <w:p w14:paraId="0434B0A9">
            <w:pPr>
              <w:pageBreakBefore w:val="0"/>
              <w:wordWrap w:val="0"/>
              <w:spacing w:before="0" w:after="0" w:line="300" w:lineRule="atLeast"/>
              <w:ind w:left="0" w:right="0"/>
              <w:jc w:val="right"/>
              <w:textAlignment w:val="baseline"/>
              <w:rPr>
                <w:sz w:val="23"/>
              </w:rPr>
            </w:pPr>
            <w:r>
              <w:rPr>
                <w:rFonts w:ascii="黑体" w:hAnsi="黑体" w:eastAsia="黑体" w:cs="黑体"/>
                <w:b w:val="0"/>
                <w:i w:val="0"/>
                <w:color w:val="000000"/>
                <w:spacing w:val="0"/>
                <w:sz w:val="23"/>
              </w:rPr>
              <w:t>44.40</w:t>
            </w:r>
          </w:p>
        </w:tc>
        <w:tc>
          <w:tcPr>
            <w:tcW w:w="680" w:type="dxa"/>
            <w:vAlign w:val="center"/>
          </w:tcPr>
          <w:p w14:paraId="625F6737">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680" w:type="dxa"/>
            <w:vAlign w:val="center"/>
          </w:tcPr>
          <w:p w14:paraId="71E8E1BC">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800" w:type="dxa"/>
            <w:vAlign w:val="center"/>
          </w:tcPr>
          <w:p w14:paraId="2A3DCD81">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640" w:type="dxa"/>
            <w:vAlign w:val="center"/>
          </w:tcPr>
          <w:p w14:paraId="5FA5BDB2">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c>
          <w:tcPr>
            <w:tcW w:w="680" w:type="dxa"/>
            <w:vAlign w:val="center"/>
          </w:tcPr>
          <w:p w14:paraId="1A0AF297">
            <w:pPr>
              <w:pageBreakBefore w:val="0"/>
              <w:wordWrap w:val="0"/>
              <w:spacing w:before="0" w:after="0" w:line="300" w:lineRule="exact"/>
              <w:ind w:left="0" w:right="0"/>
              <w:jc w:val="both"/>
              <w:textAlignment w:val="baseline"/>
              <w:rPr>
                <w:sz w:val="23"/>
              </w:rPr>
            </w:pPr>
            <w:r>
              <w:rPr>
                <w:rFonts w:ascii="宋体" w:hAnsi="宋体" w:eastAsia="宋体" w:cs="宋体"/>
                <w:b w:val="0"/>
                <w:i w:val="0"/>
                <w:color w:val="000000"/>
                <w:spacing w:val="0"/>
                <w:sz w:val="23"/>
              </w:rPr>
              <w:t xml:space="preserve"> </w:t>
            </w:r>
          </w:p>
        </w:tc>
      </w:tr>
    </w:tbl>
    <w:p w14:paraId="76ABC1B3">
      <w:pPr>
        <w:pageBreakBefore w:val="0"/>
        <w:wordWrap w:val="0"/>
        <w:spacing w:before="0" w:after="0" w:line="300" w:lineRule="atLeast"/>
        <w:ind w:left="1020" w:right="0"/>
        <w:jc w:val="both"/>
        <w:textAlignment w:val="baseline"/>
        <w:rPr>
          <w:sz w:val="21"/>
        </w:rPr>
        <w:sectPr>
          <w:headerReference r:id="rId17" w:type="default"/>
          <w:footerReference r:id="rId18" w:type="default"/>
          <w:pgSz w:w="11900" w:h="16820"/>
          <w:pgMar w:top="880" w:right="700" w:bottom="880" w:left="700" w:header="580" w:footer="580" w:gutter="0"/>
          <w:cols w:space="720" w:num="1"/>
        </w:sectPr>
      </w:pPr>
      <w:r>
        <w:rPr>
          <w:rFonts w:ascii="黑体" w:hAnsi="黑体" w:eastAsia="黑体" w:cs="黑体"/>
          <w:b w:val="0"/>
          <w:i w:val="0"/>
          <w:color w:val="000000"/>
          <w:spacing w:val="0"/>
          <w:sz w:val="21"/>
        </w:rPr>
        <w:t>注：本表反映部门本年度取得的各项收入情况。</w:t>
      </w:r>
    </w:p>
    <w:p w14:paraId="0187488E">
      <w:pPr>
        <w:pageBreakBefore w:val="0"/>
        <w:wordWrap w:val="0"/>
        <w:spacing w:before="0" w:after="0" w:line="240" w:lineRule="atLeast"/>
        <w:ind w:left="0" w:right="0"/>
        <w:jc w:val="both"/>
        <w:textAlignment w:val="baseline"/>
        <w:rPr>
          <w:sz w:val="17"/>
        </w:rPr>
      </w:pPr>
      <w:r>
        <w:rPr>
          <w:rFonts w:ascii="宋体" w:hAnsi="宋体" w:eastAsia="宋体" w:cs="宋体"/>
          <w:b w:val="0"/>
          <w:i w:val="0"/>
          <w:color w:val="000000"/>
          <w:spacing w:val="0"/>
          <w:sz w:val="17"/>
          <w:u w:val="single"/>
        </w:rPr>
        <w:t xml:space="preserve">兴县现代农业发展服务中心2023年部门决算公开报告                                                           </w:t>
      </w:r>
    </w:p>
    <w:p w14:paraId="22DE325E">
      <w:pPr>
        <w:pageBreakBefore w:val="0"/>
        <w:wordWrap w:val="0"/>
        <w:spacing w:before="0" w:after="0" w:line="240" w:lineRule="exact"/>
        <w:ind w:left="0" w:right="0"/>
        <w:jc w:val="both"/>
        <w:textAlignment w:val="baseline"/>
        <w:rPr>
          <w:sz w:val="25"/>
        </w:rPr>
      </w:pPr>
    </w:p>
    <w:p w14:paraId="30DC47F6">
      <w:pPr>
        <w:pageBreakBefore w:val="0"/>
        <w:wordWrap w:val="0"/>
        <w:spacing w:before="0" w:after="0" w:line="240" w:lineRule="exact"/>
        <w:ind w:left="0" w:right="0"/>
        <w:jc w:val="both"/>
        <w:textAlignment w:val="baseline"/>
        <w:rPr>
          <w:sz w:val="25"/>
        </w:rPr>
      </w:pPr>
    </w:p>
    <w:p w14:paraId="76953CE6">
      <w:pPr>
        <w:pageBreakBefore w:val="0"/>
        <w:wordWrap w:val="0"/>
        <w:spacing w:before="0" w:after="0" w:line="320" w:lineRule="atLeast"/>
        <w:ind w:left="0" w:right="0"/>
        <w:jc w:val="center"/>
        <w:textAlignment w:val="baseline"/>
        <w:rPr>
          <w:sz w:val="25"/>
        </w:rPr>
      </w:pPr>
      <w:r>
        <w:rPr>
          <w:rFonts w:ascii="宋体" w:hAnsi="宋体" w:eastAsia="宋体" w:cs="宋体"/>
          <w:b/>
          <w:i w:val="0"/>
          <w:color w:val="000000"/>
          <w:spacing w:val="0"/>
          <w:sz w:val="25"/>
        </w:rPr>
        <w:t>支出决算表</w:t>
      </w:r>
    </w:p>
    <w:p w14:paraId="188E349B">
      <w:pPr>
        <w:pageBreakBefore w:val="0"/>
        <w:wordWrap w:val="0"/>
        <w:spacing w:before="0" w:after="0" w:line="220" w:lineRule="atLeast"/>
        <w:ind w:left="0" w:right="960"/>
        <w:jc w:val="right"/>
        <w:textAlignment w:val="baseline"/>
        <w:rPr>
          <w:sz w:val="17"/>
        </w:rPr>
      </w:pPr>
      <w:r>
        <w:rPr>
          <w:rFonts w:ascii="宋体" w:hAnsi="宋体" w:eastAsia="宋体" w:cs="宋体"/>
          <w:b w:val="0"/>
          <w:i w:val="0"/>
          <w:color w:val="000000"/>
          <w:spacing w:val="0"/>
          <w:sz w:val="17"/>
        </w:rPr>
        <w:t>公开03表</w:t>
      </w:r>
    </w:p>
    <w:p w14:paraId="5C77B8D9">
      <w:pPr>
        <w:pageBreakBefore w:val="0"/>
        <w:tabs>
          <w:tab w:val="left" w:pos="4620"/>
          <w:tab w:val="left" w:pos="7840"/>
        </w:tabs>
        <w:wordWrap w:val="0"/>
        <w:spacing w:before="20" w:after="0" w:line="220" w:lineRule="atLeast"/>
        <w:ind w:left="960" w:right="0"/>
        <w:jc w:val="both"/>
        <w:textAlignment w:val="baseline"/>
        <w:rPr>
          <w:sz w:val="16"/>
        </w:rPr>
      </w:pPr>
      <w:r>
        <w:rPr>
          <w:rFonts w:ascii="黑体" w:hAnsi="黑体" w:eastAsia="黑体" w:cs="黑体"/>
          <w:b w:val="0"/>
          <w:i w:val="0"/>
          <w:color w:val="000000"/>
          <w:spacing w:val="0"/>
          <w:sz w:val="16"/>
        </w:rPr>
        <w:t>部门名称：兴县现代农业发展服务中心</w:t>
      </w:r>
      <w:r>
        <w:tab/>
      </w:r>
      <w:r>
        <w:rPr>
          <w:rFonts w:ascii="黑体" w:hAnsi="黑体" w:eastAsia="黑体" w:cs="黑体"/>
          <w:b w:val="0"/>
          <w:i w:val="0"/>
          <w:color w:val="000000"/>
          <w:spacing w:val="0"/>
          <w:sz w:val="16"/>
        </w:rPr>
        <w:t>2023年度</w:t>
      </w:r>
      <w:r>
        <w:tab/>
      </w:r>
      <w:r>
        <w:rPr>
          <w:rFonts w:ascii="黑体" w:hAnsi="黑体" w:eastAsia="黑体" w:cs="黑体"/>
          <w:b w:val="0"/>
          <w:i w:val="0"/>
          <w:color w:val="000000"/>
          <w:spacing w:val="0"/>
          <w:sz w:val="16"/>
        </w:rPr>
        <w:t>金额单位：万元</w:t>
      </w:r>
    </w:p>
    <w:tbl>
      <w:tblPr>
        <w:tblStyle w:val="2"/>
        <w:tblW w:w="0" w:type="auto"/>
        <w:tblInd w:w="10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00"/>
        <w:gridCol w:w="1080"/>
        <w:gridCol w:w="1280"/>
        <w:gridCol w:w="1180"/>
        <w:gridCol w:w="1280"/>
        <w:gridCol w:w="460"/>
        <w:gridCol w:w="760"/>
        <w:gridCol w:w="740"/>
      </w:tblGrid>
      <w:tr w14:paraId="1D462E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280" w:type="dxa"/>
            <w:gridSpan w:val="2"/>
            <w:vAlign w:val="center"/>
          </w:tcPr>
          <w:p w14:paraId="5C3226D6">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项目</w:t>
            </w:r>
          </w:p>
        </w:tc>
        <w:tc>
          <w:tcPr>
            <w:tcW w:w="1280" w:type="dxa"/>
            <w:vMerge w:val="restart"/>
            <w:vAlign w:val="center"/>
          </w:tcPr>
          <w:p w14:paraId="17EC4E93">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本年支出合计</w:t>
            </w:r>
          </w:p>
        </w:tc>
        <w:tc>
          <w:tcPr>
            <w:tcW w:w="1180" w:type="dxa"/>
            <w:vMerge w:val="restart"/>
            <w:vAlign w:val="center"/>
          </w:tcPr>
          <w:p w14:paraId="6912EE08">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基本支出</w:t>
            </w:r>
          </w:p>
        </w:tc>
        <w:tc>
          <w:tcPr>
            <w:tcW w:w="1280" w:type="dxa"/>
            <w:vMerge w:val="restart"/>
            <w:vAlign w:val="center"/>
          </w:tcPr>
          <w:p w14:paraId="2F0D2633">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项目支出</w:t>
            </w:r>
          </w:p>
        </w:tc>
        <w:tc>
          <w:tcPr>
            <w:tcW w:w="460" w:type="dxa"/>
            <w:vMerge w:val="restart"/>
            <w:vAlign w:val="center"/>
          </w:tcPr>
          <w:p w14:paraId="34022DBC">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上缴上级支出</w:t>
            </w:r>
          </w:p>
        </w:tc>
        <w:tc>
          <w:tcPr>
            <w:tcW w:w="760" w:type="dxa"/>
            <w:vMerge w:val="restart"/>
            <w:vAlign w:val="center"/>
          </w:tcPr>
          <w:p w14:paraId="0180CBD3">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经营支出</w:t>
            </w:r>
          </w:p>
        </w:tc>
        <w:tc>
          <w:tcPr>
            <w:tcW w:w="740" w:type="dxa"/>
            <w:vMerge w:val="restart"/>
            <w:vAlign w:val="top"/>
          </w:tcPr>
          <w:p w14:paraId="5643B020">
            <w:pPr>
              <w:pageBreakBefore w:val="0"/>
              <w:wordWrap w:val="0"/>
              <w:spacing w:before="0" w:after="0" w:line="260" w:lineRule="atLeast"/>
              <w:ind w:left="20" w:right="20"/>
              <w:jc w:val="both"/>
              <w:textAlignment w:val="baseline"/>
              <w:rPr>
                <w:sz w:val="20"/>
              </w:rPr>
            </w:pPr>
            <w:r>
              <w:rPr>
                <w:rFonts w:ascii="黑体" w:hAnsi="黑体" w:eastAsia="黑体" w:cs="黑体"/>
                <w:b w:val="0"/>
                <w:i w:val="0"/>
                <w:color w:val="000000"/>
                <w:spacing w:val="0"/>
                <w:sz w:val="20"/>
              </w:rPr>
              <w:t>对附属单位补</w:t>
            </w:r>
          </w:p>
          <w:p w14:paraId="202E7366">
            <w:pPr>
              <w:pageBreakBefore w:val="0"/>
              <w:wordWrap w:val="0"/>
              <w:spacing w:before="0" w:after="0" w:line="260" w:lineRule="atLeast"/>
              <w:ind w:left="220" w:right="0"/>
              <w:jc w:val="both"/>
              <w:textAlignment w:val="baseline"/>
              <w:rPr>
                <w:sz w:val="20"/>
              </w:rPr>
            </w:pPr>
            <w:r>
              <w:rPr>
                <w:rFonts w:ascii="黑体" w:hAnsi="黑体" w:eastAsia="黑体" w:cs="黑体"/>
                <w:b w:val="0"/>
                <w:i w:val="0"/>
                <w:color w:val="000000"/>
                <w:spacing w:val="0"/>
                <w:sz w:val="20"/>
              </w:rPr>
              <w:t>助</w:t>
            </w:r>
          </w:p>
          <w:p w14:paraId="2B03EEAA">
            <w:pPr>
              <w:pageBreakBefore w:val="0"/>
              <w:wordWrap w:val="0"/>
              <w:spacing w:before="0" w:after="0" w:line="260" w:lineRule="atLeast"/>
              <w:ind w:left="140" w:right="0"/>
              <w:jc w:val="both"/>
              <w:textAlignment w:val="baseline"/>
              <w:rPr>
                <w:sz w:val="20"/>
              </w:rPr>
            </w:pPr>
            <w:r>
              <w:rPr>
                <w:rFonts w:ascii="黑体" w:hAnsi="黑体" w:eastAsia="黑体" w:cs="黑体"/>
                <w:b w:val="0"/>
                <w:i w:val="0"/>
                <w:color w:val="000000"/>
                <w:spacing w:val="0"/>
                <w:sz w:val="20"/>
              </w:rPr>
              <w:t>支出</w:t>
            </w:r>
          </w:p>
        </w:tc>
      </w:tr>
      <w:tr w14:paraId="38E3DB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200" w:type="dxa"/>
            <w:vAlign w:val="center"/>
          </w:tcPr>
          <w:p w14:paraId="00FAC1F5">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科目代码</w:t>
            </w:r>
          </w:p>
        </w:tc>
        <w:tc>
          <w:tcPr>
            <w:tcW w:w="1080" w:type="dxa"/>
            <w:vAlign w:val="center"/>
          </w:tcPr>
          <w:p w14:paraId="142BAF9B">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科目名称</w:t>
            </w:r>
          </w:p>
        </w:tc>
        <w:tc>
          <w:tcPr>
            <w:tcW w:w="1280" w:type="dxa"/>
            <w:vMerge w:val="continue"/>
          </w:tcPr>
          <w:p w14:paraId="487A5A72"/>
        </w:tc>
        <w:tc>
          <w:tcPr>
            <w:tcW w:w="1180" w:type="dxa"/>
            <w:vMerge w:val="continue"/>
          </w:tcPr>
          <w:p w14:paraId="7D166AAC"/>
        </w:tc>
        <w:tc>
          <w:tcPr>
            <w:tcW w:w="1280" w:type="dxa"/>
            <w:vMerge w:val="continue"/>
          </w:tcPr>
          <w:p w14:paraId="01C6B421"/>
        </w:tc>
        <w:tc>
          <w:tcPr>
            <w:tcW w:w="460" w:type="dxa"/>
            <w:vMerge w:val="continue"/>
          </w:tcPr>
          <w:p w14:paraId="74E86770"/>
        </w:tc>
        <w:tc>
          <w:tcPr>
            <w:tcW w:w="760" w:type="dxa"/>
            <w:vMerge w:val="continue"/>
          </w:tcPr>
          <w:p w14:paraId="721AB4EE"/>
        </w:tc>
        <w:tc>
          <w:tcPr>
            <w:tcW w:w="740" w:type="dxa"/>
            <w:vMerge w:val="continue"/>
          </w:tcPr>
          <w:p w14:paraId="2587713C"/>
        </w:tc>
      </w:tr>
      <w:tr w14:paraId="36978D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280" w:type="dxa"/>
            <w:gridSpan w:val="2"/>
            <w:vAlign w:val="center"/>
          </w:tcPr>
          <w:p w14:paraId="594A9764">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栏次</w:t>
            </w:r>
          </w:p>
        </w:tc>
        <w:tc>
          <w:tcPr>
            <w:tcW w:w="1280" w:type="dxa"/>
            <w:vAlign w:val="center"/>
          </w:tcPr>
          <w:p w14:paraId="4506D0B3">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1</w:t>
            </w:r>
          </w:p>
        </w:tc>
        <w:tc>
          <w:tcPr>
            <w:tcW w:w="1180" w:type="dxa"/>
            <w:vAlign w:val="center"/>
          </w:tcPr>
          <w:p w14:paraId="15334D96">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2</w:t>
            </w:r>
          </w:p>
        </w:tc>
        <w:tc>
          <w:tcPr>
            <w:tcW w:w="1280" w:type="dxa"/>
            <w:vAlign w:val="center"/>
          </w:tcPr>
          <w:p w14:paraId="53D9715D">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3</w:t>
            </w:r>
          </w:p>
        </w:tc>
        <w:tc>
          <w:tcPr>
            <w:tcW w:w="460" w:type="dxa"/>
            <w:vAlign w:val="center"/>
          </w:tcPr>
          <w:p w14:paraId="0A654267">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4</w:t>
            </w:r>
          </w:p>
        </w:tc>
        <w:tc>
          <w:tcPr>
            <w:tcW w:w="760" w:type="dxa"/>
            <w:vAlign w:val="center"/>
          </w:tcPr>
          <w:p w14:paraId="1E96DA8D">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5</w:t>
            </w:r>
          </w:p>
        </w:tc>
        <w:tc>
          <w:tcPr>
            <w:tcW w:w="740" w:type="dxa"/>
            <w:vAlign w:val="center"/>
          </w:tcPr>
          <w:p w14:paraId="314DF982">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6</w:t>
            </w:r>
          </w:p>
        </w:tc>
      </w:tr>
      <w:tr w14:paraId="5EC566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280" w:type="dxa"/>
            <w:gridSpan w:val="2"/>
            <w:vAlign w:val="center"/>
          </w:tcPr>
          <w:p w14:paraId="00FF1B7F">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合计</w:t>
            </w:r>
          </w:p>
        </w:tc>
        <w:tc>
          <w:tcPr>
            <w:tcW w:w="1280" w:type="dxa"/>
            <w:vAlign w:val="center"/>
          </w:tcPr>
          <w:p w14:paraId="4C4B58F7">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2446.01</w:t>
            </w:r>
          </w:p>
        </w:tc>
        <w:tc>
          <w:tcPr>
            <w:tcW w:w="1180" w:type="dxa"/>
            <w:vAlign w:val="center"/>
          </w:tcPr>
          <w:p w14:paraId="706A1128">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537.24</w:t>
            </w:r>
          </w:p>
        </w:tc>
        <w:tc>
          <w:tcPr>
            <w:tcW w:w="1280" w:type="dxa"/>
            <w:vAlign w:val="center"/>
          </w:tcPr>
          <w:p w14:paraId="1BF077DF">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1908.77</w:t>
            </w:r>
          </w:p>
        </w:tc>
        <w:tc>
          <w:tcPr>
            <w:tcW w:w="460" w:type="dxa"/>
            <w:vAlign w:val="center"/>
          </w:tcPr>
          <w:p w14:paraId="3C0726AC">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03CE736B">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40" w:type="dxa"/>
            <w:vAlign w:val="center"/>
          </w:tcPr>
          <w:p w14:paraId="75A34A88">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2B0820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00" w:type="dxa"/>
            <w:vAlign w:val="center"/>
          </w:tcPr>
          <w:p w14:paraId="30DB029A">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201</w:t>
            </w:r>
          </w:p>
        </w:tc>
        <w:tc>
          <w:tcPr>
            <w:tcW w:w="1080" w:type="dxa"/>
            <w:vAlign w:val="center"/>
          </w:tcPr>
          <w:p w14:paraId="663BCE16">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一般公共服务支出</w:t>
            </w:r>
          </w:p>
        </w:tc>
        <w:tc>
          <w:tcPr>
            <w:tcW w:w="1280" w:type="dxa"/>
            <w:vAlign w:val="center"/>
          </w:tcPr>
          <w:p w14:paraId="7FF44945">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12.36</w:t>
            </w:r>
          </w:p>
        </w:tc>
        <w:tc>
          <w:tcPr>
            <w:tcW w:w="1180" w:type="dxa"/>
            <w:vAlign w:val="center"/>
          </w:tcPr>
          <w:p w14:paraId="5208B78F">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1280" w:type="dxa"/>
            <w:vAlign w:val="center"/>
          </w:tcPr>
          <w:p w14:paraId="501539F9">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12.36</w:t>
            </w:r>
          </w:p>
        </w:tc>
        <w:tc>
          <w:tcPr>
            <w:tcW w:w="460" w:type="dxa"/>
            <w:vAlign w:val="center"/>
          </w:tcPr>
          <w:p w14:paraId="06985807">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46F46505">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40" w:type="dxa"/>
            <w:vAlign w:val="center"/>
          </w:tcPr>
          <w:p w14:paraId="31474DAF">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6EFE7F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200" w:type="dxa"/>
            <w:vAlign w:val="center"/>
          </w:tcPr>
          <w:p w14:paraId="633CE452">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20132</w:t>
            </w:r>
          </w:p>
        </w:tc>
        <w:tc>
          <w:tcPr>
            <w:tcW w:w="1080" w:type="dxa"/>
            <w:vAlign w:val="center"/>
          </w:tcPr>
          <w:p w14:paraId="2A9A73D4">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组织事务</w:t>
            </w:r>
          </w:p>
        </w:tc>
        <w:tc>
          <w:tcPr>
            <w:tcW w:w="1280" w:type="dxa"/>
            <w:vAlign w:val="center"/>
          </w:tcPr>
          <w:p w14:paraId="748CF36A">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12.36</w:t>
            </w:r>
          </w:p>
        </w:tc>
        <w:tc>
          <w:tcPr>
            <w:tcW w:w="1180" w:type="dxa"/>
            <w:vAlign w:val="center"/>
          </w:tcPr>
          <w:p w14:paraId="3C1A3BD7">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1280" w:type="dxa"/>
            <w:vAlign w:val="center"/>
          </w:tcPr>
          <w:p w14:paraId="327320B7">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12.36</w:t>
            </w:r>
          </w:p>
        </w:tc>
        <w:tc>
          <w:tcPr>
            <w:tcW w:w="460" w:type="dxa"/>
            <w:vAlign w:val="center"/>
          </w:tcPr>
          <w:p w14:paraId="54734A6C">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2EB7DFBE">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40" w:type="dxa"/>
            <w:vAlign w:val="center"/>
          </w:tcPr>
          <w:p w14:paraId="3D331A08">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59C90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00" w:type="dxa"/>
            <w:vAlign w:val="center"/>
          </w:tcPr>
          <w:p w14:paraId="3CCDF5A6">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2013299</w:t>
            </w:r>
          </w:p>
        </w:tc>
        <w:tc>
          <w:tcPr>
            <w:tcW w:w="1080" w:type="dxa"/>
            <w:vAlign w:val="center"/>
          </w:tcPr>
          <w:p w14:paraId="3AA5AE9B">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其他组织事务支出</w:t>
            </w:r>
          </w:p>
        </w:tc>
        <w:tc>
          <w:tcPr>
            <w:tcW w:w="1280" w:type="dxa"/>
            <w:vAlign w:val="center"/>
          </w:tcPr>
          <w:p w14:paraId="422A8BF7">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12.36</w:t>
            </w:r>
          </w:p>
        </w:tc>
        <w:tc>
          <w:tcPr>
            <w:tcW w:w="1180" w:type="dxa"/>
            <w:vAlign w:val="center"/>
          </w:tcPr>
          <w:p w14:paraId="24B0D25C">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1280" w:type="dxa"/>
            <w:vAlign w:val="center"/>
          </w:tcPr>
          <w:p w14:paraId="6062B732">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12.36</w:t>
            </w:r>
          </w:p>
        </w:tc>
        <w:tc>
          <w:tcPr>
            <w:tcW w:w="460" w:type="dxa"/>
            <w:vAlign w:val="center"/>
          </w:tcPr>
          <w:p w14:paraId="5506569F">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172FFA2B">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40" w:type="dxa"/>
            <w:vAlign w:val="center"/>
          </w:tcPr>
          <w:p w14:paraId="131CB61A">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055224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200" w:type="dxa"/>
            <w:vAlign w:val="center"/>
          </w:tcPr>
          <w:p w14:paraId="152083BA">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208</w:t>
            </w:r>
          </w:p>
        </w:tc>
        <w:tc>
          <w:tcPr>
            <w:tcW w:w="1080" w:type="dxa"/>
            <w:vAlign w:val="center"/>
          </w:tcPr>
          <w:p w14:paraId="324ECE02">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社会保障和就业支出</w:t>
            </w:r>
          </w:p>
        </w:tc>
        <w:tc>
          <w:tcPr>
            <w:tcW w:w="1280" w:type="dxa"/>
            <w:vAlign w:val="center"/>
          </w:tcPr>
          <w:p w14:paraId="1658E88A">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104.94</w:t>
            </w:r>
          </w:p>
        </w:tc>
        <w:tc>
          <w:tcPr>
            <w:tcW w:w="1180" w:type="dxa"/>
            <w:vAlign w:val="center"/>
          </w:tcPr>
          <w:p w14:paraId="120C2FE5">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97.56</w:t>
            </w:r>
          </w:p>
        </w:tc>
        <w:tc>
          <w:tcPr>
            <w:tcW w:w="1280" w:type="dxa"/>
            <w:vAlign w:val="center"/>
          </w:tcPr>
          <w:p w14:paraId="7C301182">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7.37</w:t>
            </w:r>
          </w:p>
        </w:tc>
        <w:tc>
          <w:tcPr>
            <w:tcW w:w="460" w:type="dxa"/>
            <w:vAlign w:val="center"/>
          </w:tcPr>
          <w:p w14:paraId="0E3E278A">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6000541C">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40" w:type="dxa"/>
            <w:vAlign w:val="center"/>
          </w:tcPr>
          <w:p w14:paraId="22101B4C">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7BDBEF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200" w:type="dxa"/>
            <w:vAlign w:val="center"/>
          </w:tcPr>
          <w:p w14:paraId="240556A6">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20805</w:t>
            </w:r>
          </w:p>
        </w:tc>
        <w:tc>
          <w:tcPr>
            <w:tcW w:w="1080" w:type="dxa"/>
            <w:vAlign w:val="center"/>
          </w:tcPr>
          <w:p w14:paraId="67E3AE7E">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行政事业单位养老支出</w:t>
            </w:r>
          </w:p>
        </w:tc>
        <w:tc>
          <w:tcPr>
            <w:tcW w:w="1280" w:type="dxa"/>
            <w:vAlign w:val="center"/>
          </w:tcPr>
          <w:p w14:paraId="1D8886C6">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104.94</w:t>
            </w:r>
          </w:p>
        </w:tc>
        <w:tc>
          <w:tcPr>
            <w:tcW w:w="1180" w:type="dxa"/>
            <w:vAlign w:val="center"/>
          </w:tcPr>
          <w:p w14:paraId="49A2E592">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97.56</w:t>
            </w:r>
          </w:p>
        </w:tc>
        <w:tc>
          <w:tcPr>
            <w:tcW w:w="1280" w:type="dxa"/>
            <w:vAlign w:val="center"/>
          </w:tcPr>
          <w:p w14:paraId="0BE47C1E">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7.37</w:t>
            </w:r>
          </w:p>
        </w:tc>
        <w:tc>
          <w:tcPr>
            <w:tcW w:w="460" w:type="dxa"/>
            <w:vAlign w:val="center"/>
          </w:tcPr>
          <w:p w14:paraId="6063180E">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571269A7">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40" w:type="dxa"/>
            <w:vAlign w:val="center"/>
          </w:tcPr>
          <w:p w14:paraId="535694CB">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35E1F7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00" w:type="dxa"/>
            <w:vAlign w:val="center"/>
          </w:tcPr>
          <w:p w14:paraId="3B18FCE9">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2080502</w:t>
            </w:r>
          </w:p>
        </w:tc>
        <w:tc>
          <w:tcPr>
            <w:tcW w:w="1080" w:type="dxa"/>
            <w:vAlign w:val="center"/>
          </w:tcPr>
          <w:p w14:paraId="5F3465CB">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事业单位离退休</w:t>
            </w:r>
          </w:p>
        </w:tc>
        <w:tc>
          <w:tcPr>
            <w:tcW w:w="1280" w:type="dxa"/>
            <w:vAlign w:val="center"/>
          </w:tcPr>
          <w:p w14:paraId="0E2046FE">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37.59</w:t>
            </w:r>
          </w:p>
        </w:tc>
        <w:tc>
          <w:tcPr>
            <w:tcW w:w="1180" w:type="dxa"/>
            <w:vAlign w:val="center"/>
          </w:tcPr>
          <w:p w14:paraId="6EC76A1F">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37.59</w:t>
            </w:r>
          </w:p>
        </w:tc>
        <w:tc>
          <w:tcPr>
            <w:tcW w:w="1280" w:type="dxa"/>
            <w:vAlign w:val="center"/>
          </w:tcPr>
          <w:p w14:paraId="3CA5A1F6">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460" w:type="dxa"/>
            <w:vAlign w:val="center"/>
          </w:tcPr>
          <w:p w14:paraId="5832E740">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288DEAA1">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40" w:type="dxa"/>
            <w:vAlign w:val="center"/>
          </w:tcPr>
          <w:p w14:paraId="1C81EC3F">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501A90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1200" w:type="dxa"/>
            <w:vAlign w:val="center"/>
          </w:tcPr>
          <w:p w14:paraId="3BFBDD35">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2080505</w:t>
            </w:r>
          </w:p>
        </w:tc>
        <w:tc>
          <w:tcPr>
            <w:tcW w:w="1080" w:type="dxa"/>
            <w:vAlign w:val="center"/>
          </w:tcPr>
          <w:p w14:paraId="4B0AF5FD">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机关事业单位基本养老保险缴费支出</w:t>
            </w:r>
          </w:p>
        </w:tc>
        <w:tc>
          <w:tcPr>
            <w:tcW w:w="1280" w:type="dxa"/>
            <w:vAlign w:val="center"/>
          </w:tcPr>
          <w:p w14:paraId="28A00AA4">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42.56</w:t>
            </w:r>
          </w:p>
        </w:tc>
        <w:tc>
          <w:tcPr>
            <w:tcW w:w="1180" w:type="dxa"/>
            <w:vAlign w:val="center"/>
          </w:tcPr>
          <w:p w14:paraId="1117E07E">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35.19</w:t>
            </w:r>
          </w:p>
        </w:tc>
        <w:tc>
          <w:tcPr>
            <w:tcW w:w="1280" w:type="dxa"/>
            <w:vAlign w:val="center"/>
          </w:tcPr>
          <w:p w14:paraId="6850155B">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7.37</w:t>
            </w:r>
          </w:p>
        </w:tc>
        <w:tc>
          <w:tcPr>
            <w:tcW w:w="460" w:type="dxa"/>
            <w:vAlign w:val="center"/>
          </w:tcPr>
          <w:p w14:paraId="65CB77B8">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440332FE">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40" w:type="dxa"/>
            <w:vAlign w:val="center"/>
          </w:tcPr>
          <w:p w14:paraId="344CA9F3">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5666FF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trPr>
        <w:tc>
          <w:tcPr>
            <w:tcW w:w="1200" w:type="dxa"/>
            <w:vAlign w:val="center"/>
          </w:tcPr>
          <w:p w14:paraId="59B1B522">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2080506</w:t>
            </w:r>
          </w:p>
        </w:tc>
        <w:tc>
          <w:tcPr>
            <w:tcW w:w="1080" w:type="dxa"/>
            <w:vAlign w:val="center"/>
          </w:tcPr>
          <w:p w14:paraId="2D9174F5">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机关事业单位职业年金缴费支出</w:t>
            </w:r>
          </w:p>
        </w:tc>
        <w:tc>
          <w:tcPr>
            <w:tcW w:w="1280" w:type="dxa"/>
            <w:vAlign w:val="center"/>
          </w:tcPr>
          <w:p w14:paraId="490D5BF2">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24.79</w:t>
            </w:r>
          </w:p>
        </w:tc>
        <w:tc>
          <w:tcPr>
            <w:tcW w:w="1180" w:type="dxa"/>
            <w:vAlign w:val="center"/>
          </w:tcPr>
          <w:p w14:paraId="13E54DDC">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24.79</w:t>
            </w:r>
          </w:p>
        </w:tc>
        <w:tc>
          <w:tcPr>
            <w:tcW w:w="1280" w:type="dxa"/>
            <w:vAlign w:val="center"/>
          </w:tcPr>
          <w:p w14:paraId="57BDA783">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460" w:type="dxa"/>
            <w:vAlign w:val="center"/>
          </w:tcPr>
          <w:p w14:paraId="23D28B74">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0B80493F">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40" w:type="dxa"/>
            <w:vAlign w:val="center"/>
          </w:tcPr>
          <w:p w14:paraId="4B2760A7">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6C0FB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200" w:type="dxa"/>
            <w:vAlign w:val="center"/>
          </w:tcPr>
          <w:p w14:paraId="0DF7D607">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210</w:t>
            </w:r>
          </w:p>
        </w:tc>
        <w:tc>
          <w:tcPr>
            <w:tcW w:w="1080" w:type="dxa"/>
            <w:vAlign w:val="center"/>
          </w:tcPr>
          <w:p w14:paraId="2F8D1580">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卫生健康支出</w:t>
            </w:r>
          </w:p>
        </w:tc>
        <w:tc>
          <w:tcPr>
            <w:tcW w:w="1280" w:type="dxa"/>
            <w:vAlign w:val="center"/>
          </w:tcPr>
          <w:p w14:paraId="087D843B">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24.17</w:t>
            </w:r>
          </w:p>
        </w:tc>
        <w:tc>
          <w:tcPr>
            <w:tcW w:w="1180" w:type="dxa"/>
            <w:vAlign w:val="center"/>
          </w:tcPr>
          <w:p w14:paraId="7F1703A3">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22.32</w:t>
            </w:r>
          </w:p>
        </w:tc>
        <w:tc>
          <w:tcPr>
            <w:tcW w:w="1280" w:type="dxa"/>
            <w:vAlign w:val="center"/>
          </w:tcPr>
          <w:p w14:paraId="77C84FCB">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1.85</w:t>
            </w:r>
          </w:p>
        </w:tc>
        <w:tc>
          <w:tcPr>
            <w:tcW w:w="460" w:type="dxa"/>
            <w:vAlign w:val="center"/>
          </w:tcPr>
          <w:p w14:paraId="348F82B2">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32E8B7D5">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40" w:type="dxa"/>
            <w:vAlign w:val="center"/>
          </w:tcPr>
          <w:p w14:paraId="4E680126">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41E52A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200" w:type="dxa"/>
            <w:vAlign w:val="center"/>
          </w:tcPr>
          <w:p w14:paraId="09DBB22B">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21011</w:t>
            </w:r>
          </w:p>
        </w:tc>
        <w:tc>
          <w:tcPr>
            <w:tcW w:w="1080" w:type="dxa"/>
            <w:vAlign w:val="center"/>
          </w:tcPr>
          <w:p w14:paraId="71492D89">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行政事业单位医疗</w:t>
            </w:r>
          </w:p>
        </w:tc>
        <w:tc>
          <w:tcPr>
            <w:tcW w:w="1280" w:type="dxa"/>
            <w:vAlign w:val="center"/>
          </w:tcPr>
          <w:p w14:paraId="02EDC2AD">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24.17</w:t>
            </w:r>
          </w:p>
        </w:tc>
        <w:tc>
          <w:tcPr>
            <w:tcW w:w="1180" w:type="dxa"/>
            <w:vAlign w:val="center"/>
          </w:tcPr>
          <w:p w14:paraId="1BD446E1">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22.32</w:t>
            </w:r>
          </w:p>
        </w:tc>
        <w:tc>
          <w:tcPr>
            <w:tcW w:w="1280" w:type="dxa"/>
            <w:vAlign w:val="center"/>
          </w:tcPr>
          <w:p w14:paraId="63AF4ECD">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1.85</w:t>
            </w:r>
          </w:p>
        </w:tc>
        <w:tc>
          <w:tcPr>
            <w:tcW w:w="460" w:type="dxa"/>
            <w:vAlign w:val="center"/>
          </w:tcPr>
          <w:p w14:paraId="27F97BD4">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1D4288B6">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40" w:type="dxa"/>
            <w:vAlign w:val="center"/>
          </w:tcPr>
          <w:p w14:paraId="2930C793">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0F1A14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200" w:type="dxa"/>
            <w:vAlign w:val="center"/>
          </w:tcPr>
          <w:p w14:paraId="161A0C9B">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2101102</w:t>
            </w:r>
          </w:p>
        </w:tc>
        <w:tc>
          <w:tcPr>
            <w:tcW w:w="1080" w:type="dxa"/>
            <w:vAlign w:val="center"/>
          </w:tcPr>
          <w:p w14:paraId="158BA2EC">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事业单位医疗</w:t>
            </w:r>
          </w:p>
        </w:tc>
        <w:tc>
          <w:tcPr>
            <w:tcW w:w="1280" w:type="dxa"/>
            <w:vAlign w:val="center"/>
          </w:tcPr>
          <w:p w14:paraId="64391256">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19.39</w:t>
            </w:r>
          </w:p>
        </w:tc>
        <w:tc>
          <w:tcPr>
            <w:tcW w:w="1180" w:type="dxa"/>
            <w:vAlign w:val="center"/>
          </w:tcPr>
          <w:p w14:paraId="0376D230">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17.54</w:t>
            </w:r>
          </w:p>
        </w:tc>
        <w:tc>
          <w:tcPr>
            <w:tcW w:w="1280" w:type="dxa"/>
            <w:vAlign w:val="center"/>
          </w:tcPr>
          <w:p w14:paraId="66FB18AA">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1.85</w:t>
            </w:r>
          </w:p>
        </w:tc>
        <w:tc>
          <w:tcPr>
            <w:tcW w:w="460" w:type="dxa"/>
            <w:vAlign w:val="center"/>
          </w:tcPr>
          <w:p w14:paraId="0ED55017">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39BC99DD">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40" w:type="dxa"/>
            <w:vAlign w:val="center"/>
          </w:tcPr>
          <w:p w14:paraId="592EE89D">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7A7C4F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00" w:type="dxa"/>
            <w:vAlign w:val="center"/>
          </w:tcPr>
          <w:p w14:paraId="46742801">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2101103</w:t>
            </w:r>
          </w:p>
        </w:tc>
        <w:tc>
          <w:tcPr>
            <w:tcW w:w="1080" w:type="dxa"/>
            <w:vAlign w:val="center"/>
          </w:tcPr>
          <w:p w14:paraId="48FC3E15">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公务员医疗补助</w:t>
            </w:r>
          </w:p>
        </w:tc>
        <w:tc>
          <w:tcPr>
            <w:tcW w:w="1280" w:type="dxa"/>
            <w:vAlign w:val="center"/>
          </w:tcPr>
          <w:p w14:paraId="40F1BA5A">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4.71</w:t>
            </w:r>
          </w:p>
        </w:tc>
        <w:tc>
          <w:tcPr>
            <w:tcW w:w="1180" w:type="dxa"/>
            <w:vAlign w:val="center"/>
          </w:tcPr>
          <w:p w14:paraId="01839A1A">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4.71</w:t>
            </w:r>
          </w:p>
        </w:tc>
        <w:tc>
          <w:tcPr>
            <w:tcW w:w="1280" w:type="dxa"/>
            <w:vAlign w:val="center"/>
          </w:tcPr>
          <w:p w14:paraId="0F264146">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460" w:type="dxa"/>
            <w:vAlign w:val="center"/>
          </w:tcPr>
          <w:p w14:paraId="2205F770">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52861885">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40" w:type="dxa"/>
            <w:vAlign w:val="center"/>
          </w:tcPr>
          <w:p w14:paraId="7E2F9B14">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26B303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200" w:type="dxa"/>
            <w:vAlign w:val="center"/>
          </w:tcPr>
          <w:p w14:paraId="257CF3B1">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2101199</w:t>
            </w:r>
          </w:p>
        </w:tc>
        <w:tc>
          <w:tcPr>
            <w:tcW w:w="1080" w:type="dxa"/>
            <w:vAlign w:val="center"/>
          </w:tcPr>
          <w:p w14:paraId="43534E42">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其他行政事业单位医疗支出</w:t>
            </w:r>
          </w:p>
        </w:tc>
        <w:tc>
          <w:tcPr>
            <w:tcW w:w="1280" w:type="dxa"/>
            <w:vAlign w:val="center"/>
          </w:tcPr>
          <w:p w14:paraId="4F7EA2D7">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0.08</w:t>
            </w:r>
          </w:p>
        </w:tc>
        <w:tc>
          <w:tcPr>
            <w:tcW w:w="1180" w:type="dxa"/>
            <w:vAlign w:val="center"/>
          </w:tcPr>
          <w:p w14:paraId="1691C3E7">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0.08</w:t>
            </w:r>
          </w:p>
        </w:tc>
        <w:tc>
          <w:tcPr>
            <w:tcW w:w="1280" w:type="dxa"/>
            <w:vAlign w:val="center"/>
          </w:tcPr>
          <w:p w14:paraId="1F4A938B">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460" w:type="dxa"/>
            <w:vAlign w:val="center"/>
          </w:tcPr>
          <w:p w14:paraId="4AE06289">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5EC5A441">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40" w:type="dxa"/>
            <w:vAlign w:val="center"/>
          </w:tcPr>
          <w:p w14:paraId="69317850">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7BD10C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200" w:type="dxa"/>
            <w:vAlign w:val="center"/>
          </w:tcPr>
          <w:p w14:paraId="3350DC1D">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213</w:t>
            </w:r>
          </w:p>
        </w:tc>
        <w:tc>
          <w:tcPr>
            <w:tcW w:w="1080" w:type="dxa"/>
            <w:vAlign w:val="center"/>
          </w:tcPr>
          <w:p w14:paraId="2AF83548">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农林水支出</w:t>
            </w:r>
          </w:p>
        </w:tc>
        <w:tc>
          <w:tcPr>
            <w:tcW w:w="1280" w:type="dxa"/>
            <w:vAlign w:val="center"/>
          </w:tcPr>
          <w:p w14:paraId="01300324">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2260.14</w:t>
            </w:r>
          </w:p>
        </w:tc>
        <w:tc>
          <w:tcPr>
            <w:tcW w:w="1180" w:type="dxa"/>
            <w:vAlign w:val="center"/>
          </w:tcPr>
          <w:p w14:paraId="1B243CEF">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372.95</w:t>
            </w:r>
          </w:p>
        </w:tc>
        <w:tc>
          <w:tcPr>
            <w:tcW w:w="1280" w:type="dxa"/>
            <w:vAlign w:val="center"/>
          </w:tcPr>
          <w:p w14:paraId="296FAAF5">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1887.19</w:t>
            </w:r>
          </w:p>
        </w:tc>
        <w:tc>
          <w:tcPr>
            <w:tcW w:w="460" w:type="dxa"/>
            <w:vAlign w:val="center"/>
          </w:tcPr>
          <w:p w14:paraId="3DC012DE">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7E7CD278">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40" w:type="dxa"/>
            <w:vAlign w:val="center"/>
          </w:tcPr>
          <w:p w14:paraId="7897EC41">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7A1E31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200" w:type="dxa"/>
            <w:vAlign w:val="center"/>
          </w:tcPr>
          <w:p w14:paraId="0C4037AC">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21301</w:t>
            </w:r>
          </w:p>
        </w:tc>
        <w:tc>
          <w:tcPr>
            <w:tcW w:w="1080" w:type="dxa"/>
            <w:vAlign w:val="center"/>
          </w:tcPr>
          <w:p w14:paraId="69C7310F">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农业农村</w:t>
            </w:r>
          </w:p>
        </w:tc>
        <w:tc>
          <w:tcPr>
            <w:tcW w:w="1280" w:type="dxa"/>
            <w:vAlign w:val="center"/>
          </w:tcPr>
          <w:p w14:paraId="60E5CB5F">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877.67</w:t>
            </w:r>
          </w:p>
        </w:tc>
        <w:tc>
          <w:tcPr>
            <w:tcW w:w="1180" w:type="dxa"/>
            <w:vAlign w:val="center"/>
          </w:tcPr>
          <w:p w14:paraId="0712F051">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372.95</w:t>
            </w:r>
          </w:p>
        </w:tc>
        <w:tc>
          <w:tcPr>
            <w:tcW w:w="1280" w:type="dxa"/>
            <w:vAlign w:val="center"/>
          </w:tcPr>
          <w:p w14:paraId="7E477A95">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504.72</w:t>
            </w:r>
          </w:p>
        </w:tc>
        <w:tc>
          <w:tcPr>
            <w:tcW w:w="460" w:type="dxa"/>
            <w:vAlign w:val="center"/>
          </w:tcPr>
          <w:p w14:paraId="774A25D5">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5EB16C14">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40" w:type="dxa"/>
            <w:vAlign w:val="center"/>
          </w:tcPr>
          <w:p w14:paraId="2D53C1CD">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6CB9D0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200" w:type="dxa"/>
            <w:vAlign w:val="center"/>
          </w:tcPr>
          <w:p w14:paraId="03CBD301">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2130101</w:t>
            </w:r>
          </w:p>
        </w:tc>
        <w:tc>
          <w:tcPr>
            <w:tcW w:w="1080" w:type="dxa"/>
            <w:vAlign w:val="center"/>
          </w:tcPr>
          <w:p w14:paraId="5A79A7BB">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行政运行</w:t>
            </w:r>
          </w:p>
        </w:tc>
        <w:tc>
          <w:tcPr>
            <w:tcW w:w="1280" w:type="dxa"/>
            <w:vAlign w:val="center"/>
          </w:tcPr>
          <w:p w14:paraId="1DEC4448">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0.22</w:t>
            </w:r>
          </w:p>
        </w:tc>
        <w:tc>
          <w:tcPr>
            <w:tcW w:w="1180" w:type="dxa"/>
            <w:vAlign w:val="center"/>
          </w:tcPr>
          <w:p w14:paraId="7BB4F38D">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0.22</w:t>
            </w:r>
          </w:p>
        </w:tc>
        <w:tc>
          <w:tcPr>
            <w:tcW w:w="1280" w:type="dxa"/>
            <w:vAlign w:val="center"/>
          </w:tcPr>
          <w:p w14:paraId="61ADCE70">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460" w:type="dxa"/>
            <w:vAlign w:val="center"/>
          </w:tcPr>
          <w:p w14:paraId="428E3531">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3977BC57">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40" w:type="dxa"/>
            <w:vAlign w:val="center"/>
          </w:tcPr>
          <w:p w14:paraId="4F640156">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2D2946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200" w:type="dxa"/>
            <w:vAlign w:val="center"/>
          </w:tcPr>
          <w:p w14:paraId="4017DE57">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2130104</w:t>
            </w:r>
          </w:p>
        </w:tc>
        <w:tc>
          <w:tcPr>
            <w:tcW w:w="1080" w:type="dxa"/>
            <w:vAlign w:val="center"/>
          </w:tcPr>
          <w:p w14:paraId="31AADA35">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事业运行</w:t>
            </w:r>
          </w:p>
        </w:tc>
        <w:tc>
          <w:tcPr>
            <w:tcW w:w="1280" w:type="dxa"/>
            <w:vAlign w:val="center"/>
          </w:tcPr>
          <w:p w14:paraId="61D134E5">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372.73</w:t>
            </w:r>
          </w:p>
        </w:tc>
        <w:tc>
          <w:tcPr>
            <w:tcW w:w="1180" w:type="dxa"/>
            <w:vAlign w:val="center"/>
          </w:tcPr>
          <w:p w14:paraId="42680F4C">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372.73</w:t>
            </w:r>
          </w:p>
        </w:tc>
        <w:tc>
          <w:tcPr>
            <w:tcW w:w="1280" w:type="dxa"/>
            <w:vAlign w:val="center"/>
          </w:tcPr>
          <w:p w14:paraId="2405C3D7">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460" w:type="dxa"/>
            <w:vAlign w:val="center"/>
          </w:tcPr>
          <w:p w14:paraId="2E053B40">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3F352423">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40" w:type="dxa"/>
            <w:vAlign w:val="center"/>
          </w:tcPr>
          <w:p w14:paraId="0C83AAAE">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18D204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200" w:type="dxa"/>
            <w:vAlign w:val="center"/>
          </w:tcPr>
          <w:p w14:paraId="53CE4D78">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2130106</w:t>
            </w:r>
          </w:p>
        </w:tc>
        <w:tc>
          <w:tcPr>
            <w:tcW w:w="1080" w:type="dxa"/>
            <w:vAlign w:val="center"/>
          </w:tcPr>
          <w:p w14:paraId="70C73748">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科技转化与推广服务</w:t>
            </w:r>
          </w:p>
        </w:tc>
        <w:tc>
          <w:tcPr>
            <w:tcW w:w="1280" w:type="dxa"/>
            <w:vAlign w:val="center"/>
          </w:tcPr>
          <w:p w14:paraId="56216B0C">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5.00</w:t>
            </w:r>
          </w:p>
        </w:tc>
        <w:tc>
          <w:tcPr>
            <w:tcW w:w="1180" w:type="dxa"/>
            <w:vAlign w:val="center"/>
          </w:tcPr>
          <w:p w14:paraId="6D145976">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1280" w:type="dxa"/>
            <w:vAlign w:val="center"/>
          </w:tcPr>
          <w:p w14:paraId="4BF11C50">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5.00</w:t>
            </w:r>
          </w:p>
        </w:tc>
        <w:tc>
          <w:tcPr>
            <w:tcW w:w="460" w:type="dxa"/>
            <w:vAlign w:val="center"/>
          </w:tcPr>
          <w:p w14:paraId="2D226BDB">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4109DA39">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40" w:type="dxa"/>
            <w:vAlign w:val="center"/>
          </w:tcPr>
          <w:p w14:paraId="2B151D8F">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523B11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00" w:type="dxa"/>
            <w:vAlign w:val="center"/>
          </w:tcPr>
          <w:p w14:paraId="0C0660DC">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2130122</w:t>
            </w:r>
          </w:p>
        </w:tc>
        <w:tc>
          <w:tcPr>
            <w:tcW w:w="1080" w:type="dxa"/>
            <w:vAlign w:val="center"/>
          </w:tcPr>
          <w:p w14:paraId="4D29F52E">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农业生产发展</w:t>
            </w:r>
          </w:p>
        </w:tc>
        <w:tc>
          <w:tcPr>
            <w:tcW w:w="1280" w:type="dxa"/>
            <w:vAlign w:val="center"/>
          </w:tcPr>
          <w:p w14:paraId="07025FA2">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262.10</w:t>
            </w:r>
          </w:p>
        </w:tc>
        <w:tc>
          <w:tcPr>
            <w:tcW w:w="1180" w:type="dxa"/>
            <w:vAlign w:val="center"/>
          </w:tcPr>
          <w:p w14:paraId="7F014B0B">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1280" w:type="dxa"/>
            <w:vAlign w:val="center"/>
          </w:tcPr>
          <w:p w14:paraId="023BFEE1">
            <w:pPr>
              <w:pageBreakBefore w:val="0"/>
              <w:wordWrap w:val="0"/>
              <w:spacing w:before="0" w:after="0" w:line="260" w:lineRule="atLeast"/>
              <w:ind w:left="0" w:right="0"/>
              <w:jc w:val="right"/>
              <w:textAlignment w:val="baseline"/>
              <w:rPr>
                <w:sz w:val="20"/>
              </w:rPr>
            </w:pPr>
            <w:r>
              <w:rPr>
                <w:rFonts w:ascii="黑体" w:hAnsi="黑体" w:eastAsia="黑体" w:cs="黑体"/>
                <w:b w:val="0"/>
                <w:i w:val="0"/>
                <w:color w:val="000000"/>
                <w:spacing w:val="0"/>
                <w:sz w:val="20"/>
              </w:rPr>
              <w:t>262.10</w:t>
            </w:r>
          </w:p>
        </w:tc>
        <w:tc>
          <w:tcPr>
            <w:tcW w:w="460" w:type="dxa"/>
            <w:vAlign w:val="center"/>
          </w:tcPr>
          <w:p w14:paraId="00C6BE52">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60" w:type="dxa"/>
            <w:vAlign w:val="center"/>
          </w:tcPr>
          <w:p w14:paraId="13C02359">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740" w:type="dxa"/>
            <w:vAlign w:val="center"/>
          </w:tcPr>
          <w:p w14:paraId="72F4A3F7">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bl>
    <w:p w14:paraId="5F5B7AE6">
      <w:pPr>
        <w:pageBreakBefore w:val="0"/>
        <w:wordWrap w:val="0"/>
        <w:spacing w:before="0" w:after="0" w:line="60" w:lineRule="exact"/>
        <w:ind w:left="0" w:right="0"/>
        <w:jc w:val="left"/>
        <w:textAlignment w:val="baseline"/>
        <w:rPr>
          <w:sz w:val="11"/>
        </w:rPr>
      </w:pPr>
    </w:p>
    <w:p w14:paraId="7422DB1B">
      <w:pPr>
        <w:pageBreakBefore w:val="0"/>
        <w:wordWrap w:val="0"/>
        <w:spacing w:before="0" w:after="0" w:line="60" w:lineRule="exact"/>
        <w:ind w:left="0" w:right="0"/>
        <w:jc w:val="left"/>
        <w:textAlignment w:val="baseline"/>
        <w:rPr>
          <w:sz w:val="11"/>
        </w:rPr>
      </w:pPr>
    </w:p>
    <w:p w14:paraId="260C51A4">
      <w:pPr>
        <w:pageBreakBefore w:val="0"/>
        <w:wordWrap w:val="0"/>
        <w:spacing w:before="0" w:after="0" w:line="60" w:lineRule="exact"/>
        <w:ind w:left="0" w:right="0"/>
        <w:jc w:val="left"/>
        <w:textAlignment w:val="baseline"/>
        <w:rPr>
          <w:sz w:val="11"/>
        </w:rPr>
      </w:pPr>
    </w:p>
    <w:p w14:paraId="0668EC33">
      <w:pPr>
        <w:pageBreakBefore w:val="0"/>
        <w:wordWrap w:val="0"/>
        <w:spacing w:before="0" w:after="0" w:line="60" w:lineRule="exact"/>
        <w:ind w:left="0" w:right="0"/>
        <w:jc w:val="left"/>
        <w:textAlignment w:val="baseline"/>
        <w:rPr>
          <w:sz w:val="11"/>
        </w:rPr>
      </w:pPr>
    </w:p>
    <w:p w14:paraId="5EE2B559">
      <w:pPr>
        <w:pageBreakBefore w:val="0"/>
        <w:wordWrap w:val="0"/>
        <w:spacing w:before="0" w:after="0" w:line="140" w:lineRule="atLeast"/>
        <w:ind w:left="0" w:right="0"/>
        <w:jc w:val="center"/>
        <w:textAlignment w:val="baseline"/>
        <w:rPr>
          <w:sz w:val="10"/>
        </w:rPr>
        <w:sectPr>
          <w:headerReference r:id="rId19" w:type="default"/>
          <w:footerReference r:id="rId20"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-7-</w:t>
      </w:r>
    </w:p>
    <w:p w14:paraId="34AD27AC">
      <w:pPr>
        <w:pageBreakBefore w:val="0"/>
        <w:wordWrap w:val="0"/>
        <w:spacing w:before="0" w:after="0" w:line="28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兴县现代农业发展服务中心2023年部门决算公开报告                                                                                                </w:t>
      </w:r>
    </w:p>
    <w:p w14:paraId="7E914F25">
      <w:pPr>
        <w:pageBreakBefore w:val="0"/>
        <w:wordWrap w:val="0"/>
        <w:spacing w:before="0" w:after="0" w:line="280" w:lineRule="exact"/>
        <w:ind w:left="0" w:right="0"/>
        <w:jc w:val="both"/>
        <w:textAlignment w:val="baseline"/>
        <w:rPr>
          <w:sz w:val="14"/>
        </w:rPr>
      </w:pPr>
    </w:p>
    <w:p w14:paraId="1C814981">
      <w:pPr>
        <w:pageBreakBefore w:val="0"/>
        <w:wordWrap w:val="0"/>
        <w:spacing w:before="0" w:after="0" w:line="280" w:lineRule="exact"/>
        <w:ind w:left="0" w:right="0"/>
        <w:jc w:val="both"/>
        <w:textAlignment w:val="baseline"/>
        <w:rPr>
          <w:sz w:val="14"/>
        </w:rPr>
      </w:pPr>
    </w:p>
    <w:tbl>
      <w:tblPr>
        <w:tblStyle w:val="2"/>
        <w:tblW w:w="0" w:type="auto"/>
        <w:tblInd w:w="10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80"/>
        <w:gridCol w:w="1120"/>
        <w:gridCol w:w="1340"/>
        <w:gridCol w:w="1200"/>
        <w:gridCol w:w="1340"/>
        <w:gridCol w:w="500"/>
        <w:gridCol w:w="760"/>
        <w:gridCol w:w="780"/>
      </w:tblGrid>
      <w:tr w14:paraId="3CD478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280" w:type="dxa"/>
            <w:vAlign w:val="center"/>
          </w:tcPr>
          <w:p w14:paraId="733C65B7">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2130199</w:t>
            </w:r>
          </w:p>
        </w:tc>
        <w:tc>
          <w:tcPr>
            <w:tcW w:w="1120" w:type="dxa"/>
            <w:vAlign w:val="center"/>
          </w:tcPr>
          <w:p w14:paraId="62ABC58C">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其他农业农村支出</w:t>
            </w:r>
          </w:p>
        </w:tc>
        <w:tc>
          <w:tcPr>
            <w:tcW w:w="1340" w:type="dxa"/>
            <w:vAlign w:val="center"/>
          </w:tcPr>
          <w:p w14:paraId="6DD232C6">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237.62</w:t>
            </w:r>
          </w:p>
        </w:tc>
        <w:tc>
          <w:tcPr>
            <w:tcW w:w="1200" w:type="dxa"/>
            <w:vAlign w:val="center"/>
          </w:tcPr>
          <w:p w14:paraId="1F1C95BA">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1340" w:type="dxa"/>
            <w:vAlign w:val="center"/>
          </w:tcPr>
          <w:p w14:paraId="40F35B1C">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237.62</w:t>
            </w:r>
          </w:p>
        </w:tc>
        <w:tc>
          <w:tcPr>
            <w:tcW w:w="500" w:type="dxa"/>
            <w:vAlign w:val="center"/>
          </w:tcPr>
          <w:p w14:paraId="1A537424">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760" w:type="dxa"/>
            <w:vAlign w:val="center"/>
          </w:tcPr>
          <w:p w14:paraId="0F55D4F0">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780" w:type="dxa"/>
            <w:vAlign w:val="center"/>
          </w:tcPr>
          <w:p w14:paraId="3ED4E891">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r>
      <w:tr w14:paraId="39D6D6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20" w:hRule="atLeast"/>
        </w:trPr>
        <w:tc>
          <w:tcPr>
            <w:tcW w:w="1280" w:type="dxa"/>
            <w:vAlign w:val="center"/>
          </w:tcPr>
          <w:p w14:paraId="342D5CB0">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21305</w:t>
            </w:r>
          </w:p>
        </w:tc>
        <w:tc>
          <w:tcPr>
            <w:tcW w:w="1120" w:type="dxa"/>
            <w:vAlign w:val="center"/>
          </w:tcPr>
          <w:p w14:paraId="3264D5AB">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巩固脱贫攻坚成果衔接乡村振兴</w:t>
            </w:r>
          </w:p>
        </w:tc>
        <w:tc>
          <w:tcPr>
            <w:tcW w:w="1340" w:type="dxa"/>
            <w:vAlign w:val="center"/>
          </w:tcPr>
          <w:p w14:paraId="0B25F717">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1382.47</w:t>
            </w:r>
          </w:p>
        </w:tc>
        <w:tc>
          <w:tcPr>
            <w:tcW w:w="1200" w:type="dxa"/>
            <w:vAlign w:val="center"/>
          </w:tcPr>
          <w:p w14:paraId="2D683C64">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1340" w:type="dxa"/>
            <w:vAlign w:val="center"/>
          </w:tcPr>
          <w:p w14:paraId="5246213A">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1382.47</w:t>
            </w:r>
          </w:p>
        </w:tc>
        <w:tc>
          <w:tcPr>
            <w:tcW w:w="500" w:type="dxa"/>
            <w:vAlign w:val="center"/>
          </w:tcPr>
          <w:p w14:paraId="684CA614">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760" w:type="dxa"/>
            <w:vAlign w:val="center"/>
          </w:tcPr>
          <w:p w14:paraId="2F3699D0">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780" w:type="dxa"/>
            <w:vAlign w:val="center"/>
          </w:tcPr>
          <w:p w14:paraId="59C90ADA">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r>
      <w:tr w14:paraId="7D893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280" w:type="dxa"/>
            <w:vAlign w:val="center"/>
          </w:tcPr>
          <w:p w14:paraId="001C4878">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2130505</w:t>
            </w:r>
          </w:p>
        </w:tc>
        <w:tc>
          <w:tcPr>
            <w:tcW w:w="1120" w:type="dxa"/>
            <w:vAlign w:val="center"/>
          </w:tcPr>
          <w:p w14:paraId="6D0F62F9">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生产发展</w:t>
            </w:r>
          </w:p>
        </w:tc>
        <w:tc>
          <w:tcPr>
            <w:tcW w:w="1340" w:type="dxa"/>
            <w:vAlign w:val="center"/>
          </w:tcPr>
          <w:p w14:paraId="42C57D26">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1295.72</w:t>
            </w:r>
          </w:p>
        </w:tc>
        <w:tc>
          <w:tcPr>
            <w:tcW w:w="1200" w:type="dxa"/>
            <w:vAlign w:val="center"/>
          </w:tcPr>
          <w:p w14:paraId="26EA93CA">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1340" w:type="dxa"/>
            <w:vAlign w:val="center"/>
          </w:tcPr>
          <w:p w14:paraId="022DF332">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1295.72</w:t>
            </w:r>
          </w:p>
        </w:tc>
        <w:tc>
          <w:tcPr>
            <w:tcW w:w="500" w:type="dxa"/>
            <w:vAlign w:val="center"/>
          </w:tcPr>
          <w:p w14:paraId="0ACA08A6">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760" w:type="dxa"/>
            <w:vAlign w:val="center"/>
          </w:tcPr>
          <w:p w14:paraId="17B6A19E">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780" w:type="dxa"/>
            <w:vAlign w:val="center"/>
          </w:tcPr>
          <w:p w14:paraId="41307974">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r>
      <w:tr w14:paraId="4DCFA6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60" w:hRule="atLeast"/>
        </w:trPr>
        <w:tc>
          <w:tcPr>
            <w:tcW w:w="1280" w:type="dxa"/>
            <w:vAlign w:val="center"/>
          </w:tcPr>
          <w:p w14:paraId="55CD804C">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2130599</w:t>
            </w:r>
          </w:p>
        </w:tc>
        <w:tc>
          <w:tcPr>
            <w:tcW w:w="1120" w:type="dxa"/>
            <w:vAlign w:val="center"/>
          </w:tcPr>
          <w:p w14:paraId="50046C4C">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其他巩固脱贫攻坚成果衔接乡村振兴支出</w:t>
            </w:r>
          </w:p>
        </w:tc>
        <w:tc>
          <w:tcPr>
            <w:tcW w:w="1340" w:type="dxa"/>
            <w:vAlign w:val="center"/>
          </w:tcPr>
          <w:p w14:paraId="325DE951">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86.75</w:t>
            </w:r>
          </w:p>
        </w:tc>
        <w:tc>
          <w:tcPr>
            <w:tcW w:w="1200" w:type="dxa"/>
            <w:vAlign w:val="center"/>
          </w:tcPr>
          <w:p w14:paraId="77B5E8E5">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1340" w:type="dxa"/>
            <w:vAlign w:val="center"/>
          </w:tcPr>
          <w:p w14:paraId="18AEEFB2">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86.75</w:t>
            </w:r>
          </w:p>
        </w:tc>
        <w:tc>
          <w:tcPr>
            <w:tcW w:w="500" w:type="dxa"/>
            <w:vAlign w:val="center"/>
          </w:tcPr>
          <w:p w14:paraId="56CEDAF1">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760" w:type="dxa"/>
            <w:vAlign w:val="center"/>
          </w:tcPr>
          <w:p w14:paraId="5320F79C">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780" w:type="dxa"/>
            <w:vAlign w:val="center"/>
          </w:tcPr>
          <w:p w14:paraId="79DCC7E5">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r>
      <w:tr w14:paraId="098409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280" w:type="dxa"/>
            <w:vAlign w:val="center"/>
          </w:tcPr>
          <w:p w14:paraId="3262C377">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221</w:t>
            </w:r>
          </w:p>
        </w:tc>
        <w:tc>
          <w:tcPr>
            <w:tcW w:w="1120" w:type="dxa"/>
            <w:vAlign w:val="center"/>
          </w:tcPr>
          <w:p w14:paraId="41BE7578">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住房保障支出</w:t>
            </w:r>
          </w:p>
        </w:tc>
        <w:tc>
          <w:tcPr>
            <w:tcW w:w="1340" w:type="dxa"/>
            <w:vAlign w:val="center"/>
          </w:tcPr>
          <w:p w14:paraId="3001087A">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44.40</w:t>
            </w:r>
          </w:p>
        </w:tc>
        <w:tc>
          <w:tcPr>
            <w:tcW w:w="1200" w:type="dxa"/>
            <w:vAlign w:val="center"/>
          </w:tcPr>
          <w:p w14:paraId="4A4375CF">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44.40</w:t>
            </w:r>
          </w:p>
        </w:tc>
        <w:tc>
          <w:tcPr>
            <w:tcW w:w="1340" w:type="dxa"/>
            <w:vAlign w:val="center"/>
          </w:tcPr>
          <w:p w14:paraId="69DAC545">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500" w:type="dxa"/>
            <w:vAlign w:val="center"/>
          </w:tcPr>
          <w:p w14:paraId="1C4AFA51">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760" w:type="dxa"/>
            <w:vAlign w:val="center"/>
          </w:tcPr>
          <w:p w14:paraId="4EC527BB">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780" w:type="dxa"/>
            <w:vAlign w:val="center"/>
          </w:tcPr>
          <w:p w14:paraId="2CABE978">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r>
      <w:tr w14:paraId="636D8E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280" w:type="dxa"/>
            <w:vAlign w:val="center"/>
          </w:tcPr>
          <w:p w14:paraId="4E93C5BD">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22102</w:t>
            </w:r>
          </w:p>
        </w:tc>
        <w:tc>
          <w:tcPr>
            <w:tcW w:w="1120" w:type="dxa"/>
            <w:vAlign w:val="center"/>
          </w:tcPr>
          <w:p w14:paraId="6AA3C0B6">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住房改革支出</w:t>
            </w:r>
          </w:p>
        </w:tc>
        <w:tc>
          <w:tcPr>
            <w:tcW w:w="1340" w:type="dxa"/>
            <w:vAlign w:val="center"/>
          </w:tcPr>
          <w:p w14:paraId="683AD48F">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44.40</w:t>
            </w:r>
          </w:p>
        </w:tc>
        <w:tc>
          <w:tcPr>
            <w:tcW w:w="1200" w:type="dxa"/>
            <w:vAlign w:val="center"/>
          </w:tcPr>
          <w:p w14:paraId="739944F6">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44.40</w:t>
            </w:r>
          </w:p>
        </w:tc>
        <w:tc>
          <w:tcPr>
            <w:tcW w:w="1340" w:type="dxa"/>
            <w:vAlign w:val="center"/>
          </w:tcPr>
          <w:p w14:paraId="6D0EFFED">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500" w:type="dxa"/>
            <w:vAlign w:val="center"/>
          </w:tcPr>
          <w:p w14:paraId="3345BCB3">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760" w:type="dxa"/>
            <w:vAlign w:val="center"/>
          </w:tcPr>
          <w:p w14:paraId="2B457844">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780" w:type="dxa"/>
            <w:vAlign w:val="center"/>
          </w:tcPr>
          <w:p w14:paraId="60EDB7BE">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r>
      <w:tr w14:paraId="0778BD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280" w:type="dxa"/>
            <w:vAlign w:val="center"/>
          </w:tcPr>
          <w:p w14:paraId="7CC2436F">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2210201</w:t>
            </w:r>
          </w:p>
        </w:tc>
        <w:tc>
          <w:tcPr>
            <w:tcW w:w="1120" w:type="dxa"/>
            <w:vAlign w:val="center"/>
          </w:tcPr>
          <w:p w14:paraId="0E4B53A0">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住房公积金</w:t>
            </w:r>
          </w:p>
        </w:tc>
        <w:tc>
          <w:tcPr>
            <w:tcW w:w="1340" w:type="dxa"/>
            <w:vAlign w:val="center"/>
          </w:tcPr>
          <w:p w14:paraId="04ABC21E">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44.40</w:t>
            </w:r>
          </w:p>
        </w:tc>
        <w:tc>
          <w:tcPr>
            <w:tcW w:w="1200" w:type="dxa"/>
            <w:vAlign w:val="center"/>
          </w:tcPr>
          <w:p w14:paraId="511DA3F0">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44.40</w:t>
            </w:r>
          </w:p>
        </w:tc>
        <w:tc>
          <w:tcPr>
            <w:tcW w:w="1340" w:type="dxa"/>
            <w:vAlign w:val="center"/>
          </w:tcPr>
          <w:p w14:paraId="284555A4">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500" w:type="dxa"/>
            <w:vAlign w:val="center"/>
          </w:tcPr>
          <w:p w14:paraId="77CFB9A2">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760" w:type="dxa"/>
            <w:vAlign w:val="center"/>
          </w:tcPr>
          <w:p w14:paraId="1C713D19">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780" w:type="dxa"/>
            <w:vAlign w:val="center"/>
          </w:tcPr>
          <w:p w14:paraId="46A9919D">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r>
    </w:tbl>
    <w:p w14:paraId="4E00C1A1">
      <w:pPr>
        <w:pageBreakBefore w:val="0"/>
        <w:wordWrap w:val="0"/>
        <w:spacing w:before="0" w:after="0" w:line="300" w:lineRule="atLeast"/>
        <w:ind w:left="1060" w:right="0"/>
        <w:jc w:val="both"/>
        <w:textAlignment w:val="baseline"/>
        <w:rPr>
          <w:sz w:val="21"/>
        </w:rPr>
        <w:sectPr>
          <w:headerReference r:id="rId21" w:type="default"/>
          <w:footerReference r:id="rId22" w:type="default"/>
          <w:pgSz w:w="11900" w:h="16820"/>
          <w:pgMar w:top="880" w:right="700" w:bottom="880" w:left="700" w:header="580" w:footer="580" w:gutter="0"/>
          <w:cols w:space="720" w:num="1"/>
        </w:sectPr>
      </w:pPr>
      <w:r>
        <w:rPr>
          <w:rFonts w:ascii="黑体" w:hAnsi="黑体" w:eastAsia="黑体" w:cs="黑体"/>
          <w:b w:val="0"/>
          <w:i w:val="0"/>
          <w:color w:val="000000"/>
          <w:spacing w:val="0"/>
          <w:sz w:val="21"/>
        </w:rPr>
        <w:t>注：本表反映部门本年度各项支出情况。</w:t>
      </w:r>
    </w:p>
    <w:p w14:paraId="6D21DA01">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u w:val="single"/>
        </w:rPr>
        <w:t xml:space="preserve">兴县现代农业发展服务中心2023年部门决算公开报告                                                                                             </w:t>
      </w:r>
    </w:p>
    <w:p w14:paraId="6F8A73C0">
      <w:pPr>
        <w:pageBreakBefore w:val="0"/>
        <w:wordWrap w:val="0"/>
        <w:spacing w:before="0" w:after="0" w:line="160" w:lineRule="exact"/>
        <w:ind w:left="0" w:right="0"/>
        <w:jc w:val="center"/>
        <w:textAlignment w:val="baseline"/>
        <w:rPr>
          <w:sz w:val="13"/>
        </w:rPr>
      </w:pPr>
    </w:p>
    <w:p w14:paraId="44762F7D">
      <w:pPr>
        <w:pageBreakBefore w:val="0"/>
        <w:wordWrap w:val="0"/>
        <w:spacing w:before="0" w:after="0" w:line="160" w:lineRule="exact"/>
        <w:ind w:left="0" w:right="0"/>
        <w:jc w:val="center"/>
        <w:textAlignment w:val="baseline"/>
        <w:rPr>
          <w:sz w:val="13"/>
        </w:rPr>
      </w:pPr>
    </w:p>
    <w:p w14:paraId="2D8950E6">
      <w:pPr>
        <w:pageBreakBefore w:val="0"/>
        <w:wordWrap w:val="0"/>
        <w:spacing w:before="0" w:after="0" w:line="160" w:lineRule="exact"/>
        <w:ind w:left="0" w:right="0"/>
        <w:jc w:val="center"/>
        <w:textAlignment w:val="baseline"/>
        <w:rPr>
          <w:sz w:val="13"/>
        </w:rPr>
      </w:pPr>
    </w:p>
    <w:p w14:paraId="051BBA2A">
      <w:pPr>
        <w:pageBreakBefore w:val="0"/>
        <w:wordWrap w:val="0"/>
        <w:spacing w:before="0" w:after="0" w:line="340" w:lineRule="atLeast"/>
        <w:ind w:left="0" w:right="0"/>
        <w:jc w:val="center"/>
        <w:textAlignment w:val="baseline"/>
        <w:rPr>
          <w:sz w:val="25"/>
        </w:rPr>
      </w:pPr>
      <w:r>
        <w:rPr>
          <w:rFonts w:ascii="仿宋" w:hAnsi="仿宋" w:eastAsia="仿宋" w:cs="仿宋"/>
          <w:b/>
          <w:i w:val="0"/>
          <w:color w:val="000000"/>
          <w:spacing w:val="0"/>
          <w:sz w:val="25"/>
        </w:rPr>
        <w:t>财政拨款收入支出决算总表</w:t>
      </w:r>
    </w:p>
    <w:p w14:paraId="09CBA4C5">
      <w:pPr>
        <w:pageBreakBefore w:val="0"/>
        <w:wordWrap w:val="0"/>
        <w:spacing w:before="0" w:after="0" w:line="120" w:lineRule="exact"/>
        <w:ind w:left="0" w:right="0"/>
        <w:jc w:val="center"/>
        <w:textAlignment w:val="baseline"/>
        <w:rPr>
          <w:sz w:val="15"/>
        </w:rPr>
      </w:pPr>
    </w:p>
    <w:p w14:paraId="52EDA116">
      <w:pPr>
        <w:pageBreakBefore w:val="0"/>
        <w:wordWrap w:val="0"/>
        <w:spacing w:before="0" w:after="0" w:line="200" w:lineRule="atLeast"/>
        <w:ind w:left="0" w:right="960"/>
        <w:jc w:val="right"/>
        <w:textAlignment w:val="baseline"/>
        <w:rPr>
          <w:sz w:val="15"/>
        </w:rPr>
      </w:pPr>
      <w:r>
        <w:rPr>
          <w:rFonts w:ascii="宋体" w:hAnsi="宋体" w:eastAsia="宋体" w:cs="宋体"/>
          <w:b w:val="0"/>
          <w:i w:val="0"/>
          <w:color w:val="000000"/>
          <w:spacing w:val="0"/>
          <w:sz w:val="15"/>
        </w:rPr>
        <w:t>公开04表</w:t>
      </w:r>
    </w:p>
    <w:p w14:paraId="421555BC">
      <w:pPr>
        <w:pageBreakBefore w:val="0"/>
        <w:wordWrap w:val="0"/>
        <w:spacing w:before="60" w:after="0" w:line="200" w:lineRule="atLeast"/>
        <w:ind w:left="980" w:right="960"/>
        <w:jc w:val="center"/>
        <w:textAlignment w:val="baseline"/>
        <w:rPr>
          <w:sz w:val="15"/>
        </w:rPr>
      </w:pPr>
      <w:r>
        <w:rPr>
          <w:rFonts w:ascii="宋体" w:hAnsi="宋体" w:eastAsia="宋体" w:cs="宋体"/>
          <w:b w:val="0"/>
          <w:i w:val="0"/>
          <w:color w:val="000000"/>
          <w:spacing w:val="0"/>
          <w:sz w:val="15"/>
        </w:rPr>
        <w:t>部门名称：兴县现代农业发展服务中心 2023年度金额单位：万元</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00"/>
        <w:gridCol w:w="380"/>
        <w:gridCol w:w="1400"/>
        <w:gridCol w:w="1320"/>
        <w:gridCol w:w="440"/>
        <w:gridCol w:w="960"/>
        <w:gridCol w:w="1160"/>
        <w:gridCol w:w="420"/>
        <w:gridCol w:w="760"/>
      </w:tblGrid>
      <w:tr w14:paraId="7900FF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980" w:type="dxa"/>
            <w:gridSpan w:val="3"/>
            <w:vAlign w:val="center"/>
          </w:tcPr>
          <w:p w14:paraId="2DCEDE9E">
            <w:pPr>
              <w:pageBreakBefore w:val="0"/>
              <w:wordWrap w:val="0"/>
              <w:spacing w:before="0" w:after="0" w:line="260" w:lineRule="atLeast"/>
              <w:ind w:left="0" w:right="0"/>
              <w:jc w:val="center"/>
              <w:textAlignment w:val="baseline"/>
              <w:rPr>
                <w:sz w:val="20"/>
              </w:rPr>
            </w:pPr>
            <w:r>
              <w:rPr>
                <w:rFonts w:ascii="宋体" w:hAnsi="宋体" w:eastAsia="宋体" w:cs="宋体"/>
                <w:b/>
                <w:i w:val="0"/>
                <w:color w:val="000000"/>
                <w:spacing w:val="0"/>
                <w:sz w:val="20"/>
              </w:rPr>
              <w:t>收入</w:t>
            </w:r>
          </w:p>
        </w:tc>
        <w:tc>
          <w:tcPr>
            <w:tcW w:w="5060" w:type="dxa"/>
            <w:gridSpan w:val="6"/>
            <w:vAlign w:val="center"/>
          </w:tcPr>
          <w:p w14:paraId="62D1D355">
            <w:pPr>
              <w:pageBreakBefore w:val="0"/>
              <w:wordWrap w:val="0"/>
              <w:spacing w:before="0" w:after="0" w:line="260" w:lineRule="atLeast"/>
              <w:ind w:left="0" w:right="0"/>
              <w:jc w:val="center"/>
              <w:textAlignment w:val="baseline"/>
              <w:rPr>
                <w:sz w:val="20"/>
              </w:rPr>
            </w:pPr>
            <w:r>
              <w:rPr>
                <w:rFonts w:ascii="宋体" w:hAnsi="宋体" w:eastAsia="宋体" w:cs="宋体"/>
                <w:b/>
                <w:i w:val="0"/>
                <w:color w:val="000000"/>
                <w:spacing w:val="0"/>
                <w:sz w:val="20"/>
              </w:rPr>
              <w:t>支出</w:t>
            </w:r>
          </w:p>
        </w:tc>
      </w:tr>
      <w:tr w14:paraId="75E684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40" w:hRule="atLeast"/>
          <w:jc w:val="center"/>
        </w:trPr>
        <w:tc>
          <w:tcPr>
            <w:tcW w:w="1200" w:type="dxa"/>
            <w:vAlign w:val="center"/>
          </w:tcPr>
          <w:p w14:paraId="4D35BA40">
            <w:pPr>
              <w:pageBreakBefore w:val="0"/>
              <w:wordWrap w:val="0"/>
              <w:spacing w:before="0" w:after="0" w:line="260" w:lineRule="atLeast"/>
              <w:ind w:left="0" w:right="0"/>
              <w:jc w:val="center"/>
              <w:textAlignment w:val="baseline"/>
              <w:rPr>
                <w:sz w:val="20"/>
              </w:rPr>
            </w:pPr>
            <w:r>
              <w:rPr>
                <w:rFonts w:ascii="宋体" w:hAnsi="宋体" w:eastAsia="宋体" w:cs="宋体"/>
                <w:b/>
                <w:i w:val="0"/>
                <w:color w:val="000000"/>
                <w:spacing w:val="0"/>
                <w:sz w:val="20"/>
              </w:rPr>
              <w:t>项目</w:t>
            </w:r>
          </w:p>
        </w:tc>
        <w:tc>
          <w:tcPr>
            <w:tcW w:w="380" w:type="dxa"/>
            <w:vAlign w:val="center"/>
          </w:tcPr>
          <w:p w14:paraId="2A4D011E">
            <w:pPr>
              <w:pageBreakBefore w:val="0"/>
              <w:wordWrap w:val="0"/>
              <w:spacing w:before="0" w:after="0" w:line="140" w:lineRule="atLeast"/>
              <w:ind w:left="0" w:right="0"/>
              <w:jc w:val="center"/>
              <w:textAlignment w:val="baseline"/>
              <w:rPr>
                <w:sz w:val="11"/>
              </w:rPr>
            </w:pPr>
            <w:r>
              <w:rPr>
                <w:rFonts w:ascii="宋体" w:hAnsi="宋体" w:eastAsia="宋体" w:cs="宋体"/>
                <w:b/>
                <w:i w:val="0"/>
                <w:color w:val="000000"/>
                <w:spacing w:val="0"/>
                <w:sz w:val="11"/>
              </w:rPr>
              <w:t>行次</w:t>
            </w:r>
          </w:p>
        </w:tc>
        <w:tc>
          <w:tcPr>
            <w:tcW w:w="1400" w:type="dxa"/>
            <w:vAlign w:val="center"/>
          </w:tcPr>
          <w:p w14:paraId="384AFB55">
            <w:pPr>
              <w:pageBreakBefore w:val="0"/>
              <w:wordWrap w:val="0"/>
              <w:spacing w:before="0" w:after="0" w:line="260" w:lineRule="atLeast"/>
              <w:ind w:left="0" w:right="0"/>
              <w:jc w:val="center"/>
              <w:textAlignment w:val="baseline"/>
              <w:rPr>
                <w:sz w:val="20"/>
              </w:rPr>
            </w:pPr>
            <w:r>
              <w:rPr>
                <w:rFonts w:ascii="宋体" w:hAnsi="宋体" w:eastAsia="宋体" w:cs="宋体"/>
                <w:b/>
                <w:i w:val="0"/>
                <w:color w:val="000000"/>
                <w:spacing w:val="0"/>
                <w:sz w:val="20"/>
              </w:rPr>
              <w:t>金额</w:t>
            </w:r>
          </w:p>
        </w:tc>
        <w:tc>
          <w:tcPr>
            <w:tcW w:w="1320" w:type="dxa"/>
            <w:vAlign w:val="center"/>
          </w:tcPr>
          <w:p w14:paraId="7804968A">
            <w:pPr>
              <w:pageBreakBefore w:val="0"/>
              <w:wordWrap w:val="0"/>
              <w:spacing w:before="0" w:after="0" w:line="260" w:lineRule="atLeast"/>
              <w:ind w:left="0" w:right="0"/>
              <w:jc w:val="center"/>
              <w:textAlignment w:val="baseline"/>
              <w:rPr>
                <w:sz w:val="20"/>
              </w:rPr>
            </w:pPr>
            <w:r>
              <w:rPr>
                <w:rFonts w:ascii="宋体" w:hAnsi="宋体" w:eastAsia="宋体" w:cs="宋体"/>
                <w:b/>
                <w:i w:val="0"/>
                <w:color w:val="000000"/>
                <w:spacing w:val="0"/>
                <w:sz w:val="20"/>
              </w:rPr>
              <w:t>项目</w:t>
            </w:r>
          </w:p>
        </w:tc>
        <w:tc>
          <w:tcPr>
            <w:tcW w:w="440" w:type="dxa"/>
            <w:vAlign w:val="center"/>
          </w:tcPr>
          <w:p w14:paraId="14C03AF3">
            <w:pPr>
              <w:pageBreakBefore w:val="0"/>
              <w:wordWrap w:val="0"/>
              <w:spacing w:before="0" w:after="0" w:line="140" w:lineRule="atLeast"/>
              <w:ind w:left="0" w:right="0"/>
              <w:jc w:val="center"/>
              <w:textAlignment w:val="baseline"/>
              <w:rPr>
                <w:sz w:val="11"/>
              </w:rPr>
            </w:pPr>
            <w:r>
              <w:rPr>
                <w:rFonts w:ascii="宋体" w:hAnsi="宋体" w:eastAsia="宋体" w:cs="宋体"/>
                <w:b/>
                <w:i w:val="0"/>
                <w:color w:val="000000"/>
                <w:spacing w:val="0"/>
                <w:sz w:val="11"/>
              </w:rPr>
              <w:t>行次</w:t>
            </w:r>
          </w:p>
        </w:tc>
        <w:tc>
          <w:tcPr>
            <w:tcW w:w="960" w:type="dxa"/>
            <w:vAlign w:val="center"/>
          </w:tcPr>
          <w:p w14:paraId="598A2621">
            <w:pPr>
              <w:pageBreakBefore w:val="0"/>
              <w:wordWrap w:val="0"/>
              <w:spacing w:before="0" w:after="0" w:line="260" w:lineRule="atLeast"/>
              <w:ind w:left="0" w:right="0"/>
              <w:jc w:val="center"/>
              <w:textAlignment w:val="baseline"/>
              <w:rPr>
                <w:sz w:val="20"/>
              </w:rPr>
            </w:pPr>
            <w:r>
              <w:rPr>
                <w:rFonts w:ascii="宋体" w:hAnsi="宋体" w:eastAsia="宋体" w:cs="宋体"/>
                <w:b/>
                <w:i w:val="0"/>
                <w:color w:val="000000"/>
                <w:spacing w:val="0"/>
                <w:sz w:val="20"/>
              </w:rPr>
              <w:t>合计</w:t>
            </w:r>
          </w:p>
        </w:tc>
        <w:tc>
          <w:tcPr>
            <w:tcW w:w="1160" w:type="dxa"/>
            <w:vAlign w:val="center"/>
          </w:tcPr>
          <w:p w14:paraId="7CBB0788">
            <w:pPr>
              <w:pageBreakBefore w:val="0"/>
              <w:wordWrap w:val="0"/>
              <w:spacing w:before="0" w:after="0" w:line="260" w:lineRule="atLeast"/>
              <w:ind w:left="0" w:right="0"/>
              <w:jc w:val="right"/>
              <w:textAlignment w:val="baseline"/>
              <w:rPr>
                <w:sz w:val="20"/>
              </w:rPr>
            </w:pPr>
            <w:r>
              <w:rPr>
                <w:rFonts w:ascii="宋体" w:hAnsi="宋体" w:eastAsia="宋体" w:cs="宋体"/>
                <w:b/>
                <w:i w:val="0"/>
                <w:color w:val="000000"/>
                <w:spacing w:val="0"/>
                <w:sz w:val="20"/>
              </w:rPr>
              <w:t>一般公共预算财政拨款</w:t>
            </w:r>
          </w:p>
        </w:tc>
        <w:tc>
          <w:tcPr>
            <w:tcW w:w="420" w:type="dxa"/>
            <w:textDirection w:val="tbRlV"/>
            <w:vAlign w:val="center"/>
          </w:tcPr>
          <w:p w14:paraId="2ACEACFD">
            <w:pPr>
              <w:pageBreakBefore w:val="0"/>
              <w:wordWrap w:val="0"/>
              <w:spacing w:before="0" w:after="0" w:line="260" w:lineRule="atLeast"/>
              <w:ind w:left="0" w:right="0"/>
              <w:jc w:val="center"/>
              <w:textAlignment w:val="baseline"/>
              <w:rPr>
                <w:sz w:val="20"/>
              </w:rPr>
            </w:pPr>
            <w:r>
              <w:rPr>
                <w:rFonts w:ascii="宋体" w:hAnsi="宋体" w:eastAsia="宋体" w:cs="宋体"/>
                <w:b/>
                <w:i w:val="0"/>
                <w:color w:val="000000"/>
                <w:spacing w:val="0"/>
                <w:sz w:val="20"/>
              </w:rPr>
              <w:t>政府性基金预算财政拨款</w:t>
            </w:r>
          </w:p>
        </w:tc>
        <w:tc>
          <w:tcPr>
            <w:tcW w:w="760" w:type="dxa"/>
            <w:vAlign w:val="center"/>
          </w:tcPr>
          <w:p w14:paraId="7B716586">
            <w:pPr>
              <w:pageBreakBefore w:val="0"/>
              <w:wordWrap w:val="0"/>
              <w:spacing w:before="0" w:after="0" w:line="260" w:lineRule="atLeast"/>
              <w:ind w:left="0" w:right="0"/>
              <w:jc w:val="both"/>
              <w:textAlignment w:val="baseline"/>
              <w:rPr>
                <w:sz w:val="20"/>
              </w:rPr>
            </w:pPr>
            <w:r>
              <w:rPr>
                <w:rFonts w:ascii="宋体" w:hAnsi="宋体" w:eastAsia="宋体" w:cs="宋体"/>
                <w:b/>
                <w:i w:val="0"/>
                <w:color w:val="000000"/>
                <w:spacing w:val="0"/>
                <w:sz w:val="20"/>
              </w:rPr>
              <w:t>国有资本经营预算财政拨款</w:t>
            </w:r>
          </w:p>
        </w:tc>
      </w:tr>
      <w:tr w14:paraId="4EDA95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200" w:type="dxa"/>
            <w:vAlign w:val="center"/>
          </w:tcPr>
          <w:p w14:paraId="622E6851">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栏次</w:t>
            </w:r>
          </w:p>
        </w:tc>
        <w:tc>
          <w:tcPr>
            <w:tcW w:w="380" w:type="dxa"/>
            <w:vAlign w:val="center"/>
          </w:tcPr>
          <w:p w14:paraId="4363B50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400" w:type="dxa"/>
            <w:vAlign w:val="center"/>
          </w:tcPr>
          <w:p w14:paraId="52A34E96">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1</w:t>
            </w:r>
          </w:p>
        </w:tc>
        <w:tc>
          <w:tcPr>
            <w:tcW w:w="1320" w:type="dxa"/>
            <w:vAlign w:val="center"/>
          </w:tcPr>
          <w:p w14:paraId="3430BC33">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栏次</w:t>
            </w:r>
          </w:p>
        </w:tc>
        <w:tc>
          <w:tcPr>
            <w:tcW w:w="440" w:type="dxa"/>
            <w:vAlign w:val="center"/>
          </w:tcPr>
          <w:p w14:paraId="34FD316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255B9131">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2</w:t>
            </w:r>
          </w:p>
        </w:tc>
        <w:tc>
          <w:tcPr>
            <w:tcW w:w="1160" w:type="dxa"/>
            <w:vAlign w:val="center"/>
          </w:tcPr>
          <w:p w14:paraId="47A7E716">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3</w:t>
            </w:r>
          </w:p>
        </w:tc>
        <w:tc>
          <w:tcPr>
            <w:tcW w:w="420" w:type="dxa"/>
            <w:vAlign w:val="center"/>
          </w:tcPr>
          <w:p w14:paraId="311EFC1A">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4</w:t>
            </w:r>
          </w:p>
        </w:tc>
        <w:tc>
          <w:tcPr>
            <w:tcW w:w="760" w:type="dxa"/>
            <w:vAlign w:val="center"/>
          </w:tcPr>
          <w:p w14:paraId="71087864">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5</w:t>
            </w:r>
          </w:p>
        </w:tc>
      </w:tr>
      <w:tr w14:paraId="5C59D0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1200" w:type="dxa"/>
            <w:vAlign w:val="center"/>
          </w:tcPr>
          <w:p w14:paraId="22751F48">
            <w:pPr>
              <w:pageBreakBefore w:val="0"/>
              <w:wordWrap w:val="0"/>
              <w:spacing w:before="0" w:after="0" w:line="260" w:lineRule="atLeast"/>
              <w:ind w:left="0" w:right="0"/>
              <w:jc w:val="both"/>
              <w:textAlignment w:val="baseline"/>
              <w:rPr>
                <w:sz w:val="20"/>
              </w:rPr>
            </w:pPr>
            <w:r>
              <w:rPr>
                <w:rFonts w:ascii="宋体" w:hAnsi="宋体" w:eastAsia="宋体" w:cs="宋体"/>
                <w:b w:val="0"/>
                <w:i w:val="0"/>
                <w:color w:val="000000"/>
                <w:spacing w:val="0"/>
                <w:sz w:val="20"/>
              </w:rPr>
              <w:t>一、一般公共预算财政拨款</w:t>
            </w:r>
          </w:p>
        </w:tc>
        <w:tc>
          <w:tcPr>
            <w:tcW w:w="380" w:type="dxa"/>
            <w:vAlign w:val="center"/>
          </w:tcPr>
          <w:p w14:paraId="5F6CAE73">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1</w:t>
            </w:r>
          </w:p>
        </w:tc>
        <w:tc>
          <w:tcPr>
            <w:tcW w:w="1400" w:type="dxa"/>
            <w:vAlign w:val="center"/>
          </w:tcPr>
          <w:p w14:paraId="4D194FC2">
            <w:pPr>
              <w:pageBreakBefore w:val="0"/>
              <w:wordWrap w:val="0"/>
              <w:spacing w:before="0" w:after="0" w:line="260" w:lineRule="atLeast"/>
              <w:ind w:left="0" w:right="0"/>
              <w:jc w:val="right"/>
              <w:textAlignment w:val="baseline"/>
              <w:rPr>
                <w:sz w:val="20"/>
              </w:rPr>
            </w:pPr>
            <w:r>
              <w:rPr>
                <w:rFonts w:ascii="宋体" w:hAnsi="宋体" w:eastAsia="宋体" w:cs="宋体"/>
                <w:b w:val="0"/>
                <w:i w:val="0"/>
                <w:color w:val="000000"/>
                <w:spacing w:val="0"/>
                <w:sz w:val="20"/>
              </w:rPr>
              <w:t>2443.44</w:t>
            </w:r>
          </w:p>
        </w:tc>
        <w:tc>
          <w:tcPr>
            <w:tcW w:w="1320" w:type="dxa"/>
            <w:vAlign w:val="center"/>
          </w:tcPr>
          <w:p w14:paraId="27CD2BFB">
            <w:pPr>
              <w:pageBreakBefore w:val="0"/>
              <w:wordWrap w:val="0"/>
              <w:spacing w:before="0" w:after="0" w:line="260" w:lineRule="atLeast"/>
              <w:ind w:left="0" w:right="0"/>
              <w:jc w:val="both"/>
              <w:textAlignment w:val="baseline"/>
              <w:rPr>
                <w:sz w:val="20"/>
              </w:rPr>
            </w:pPr>
            <w:r>
              <w:rPr>
                <w:rFonts w:ascii="宋体" w:hAnsi="宋体" w:eastAsia="宋体" w:cs="宋体"/>
                <w:b w:val="0"/>
                <w:i w:val="0"/>
                <w:color w:val="000000"/>
                <w:spacing w:val="0"/>
                <w:sz w:val="20"/>
              </w:rPr>
              <w:t>一、一般公共服务支出</w:t>
            </w:r>
          </w:p>
        </w:tc>
        <w:tc>
          <w:tcPr>
            <w:tcW w:w="440" w:type="dxa"/>
            <w:vAlign w:val="center"/>
          </w:tcPr>
          <w:p w14:paraId="6CB1FA7B">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33</w:t>
            </w:r>
          </w:p>
        </w:tc>
        <w:tc>
          <w:tcPr>
            <w:tcW w:w="960" w:type="dxa"/>
            <w:vAlign w:val="center"/>
          </w:tcPr>
          <w:p w14:paraId="57567548">
            <w:pPr>
              <w:pageBreakBefore w:val="0"/>
              <w:wordWrap w:val="0"/>
              <w:spacing w:before="0" w:after="0" w:line="260" w:lineRule="atLeast"/>
              <w:ind w:left="0" w:right="0"/>
              <w:jc w:val="right"/>
              <w:textAlignment w:val="baseline"/>
              <w:rPr>
                <w:sz w:val="20"/>
              </w:rPr>
            </w:pPr>
            <w:r>
              <w:rPr>
                <w:rFonts w:ascii="宋体" w:hAnsi="宋体" w:eastAsia="宋体" w:cs="宋体"/>
                <w:b w:val="0"/>
                <w:i w:val="0"/>
                <w:color w:val="000000"/>
                <w:spacing w:val="0"/>
                <w:sz w:val="20"/>
              </w:rPr>
              <w:t>12.36</w:t>
            </w:r>
          </w:p>
        </w:tc>
        <w:tc>
          <w:tcPr>
            <w:tcW w:w="1160" w:type="dxa"/>
            <w:vAlign w:val="center"/>
          </w:tcPr>
          <w:p w14:paraId="3B661F5D">
            <w:pPr>
              <w:pageBreakBefore w:val="0"/>
              <w:wordWrap w:val="0"/>
              <w:spacing w:before="0" w:after="0" w:line="260" w:lineRule="atLeast"/>
              <w:ind w:left="0" w:right="0"/>
              <w:jc w:val="right"/>
              <w:textAlignment w:val="baseline"/>
              <w:rPr>
                <w:sz w:val="20"/>
              </w:rPr>
            </w:pPr>
            <w:r>
              <w:rPr>
                <w:rFonts w:ascii="宋体" w:hAnsi="宋体" w:eastAsia="宋体" w:cs="宋体"/>
                <w:b w:val="0"/>
                <w:i w:val="0"/>
                <w:color w:val="000000"/>
                <w:spacing w:val="0"/>
                <w:sz w:val="20"/>
              </w:rPr>
              <w:t>12.36</w:t>
            </w:r>
          </w:p>
        </w:tc>
        <w:tc>
          <w:tcPr>
            <w:tcW w:w="420" w:type="dxa"/>
            <w:vAlign w:val="center"/>
          </w:tcPr>
          <w:p w14:paraId="2E21F46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5FA03F4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DFC74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jc w:val="center"/>
        </w:trPr>
        <w:tc>
          <w:tcPr>
            <w:tcW w:w="1200" w:type="dxa"/>
            <w:vAlign w:val="center"/>
          </w:tcPr>
          <w:p w14:paraId="09E78753">
            <w:pPr>
              <w:pageBreakBefore w:val="0"/>
              <w:wordWrap w:val="0"/>
              <w:spacing w:before="0" w:after="0" w:line="260" w:lineRule="atLeast"/>
              <w:ind w:left="0" w:right="0"/>
              <w:jc w:val="both"/>
              <w:textAlignment w:val="baseline"/>
              <w:rPr>
                <w:sz w:val="20"/>
              </w:rPr>
            </w:pPr>
            <w:r>
              <w:rPr>
                <w:rFonts w:ascii="宋体" w:hAnsi="宋体" w:eastAsia="宋体" w:cs="宋体"/>
                <w:b w:val="0"/>
                <w:i w:val="0"/>
                <w:color w:val="000000"/>
                <w:spacing w:val="0"/>
                <w:sz w:val="20"/>
              </w:rPr>
              <w:t>二、政府性基金预算财政拨款</w:t>
            </w:r>
          </w:p>
        </w:tc>
        <w:tc>
          <w:tcPr>
            <w:tcW w:w="380" w:type="dxa"/>
            <w:vAlign w:val="center"/>
          </w:tcPr>
          <w:p w14:paraId="0EF2B9BF">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2</w:t>
            </w:r>
          </w:p>
        </w:tc>
        <w:tc>
          <w:tcPr>
            <w:tcW w:w="1400" w:type="dxa"/>
            <w:vAlign w:val="center"/>
          </w:tcPr>
          <w:p w14:paraId="0A85739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320" w:type="dxa"/>
            <w:vAlign w:val="center"/>
          </w:tcPr>
          <w:p w14:paraId="1819C3AB">
            <w:pPr>
              <w:pageBreakBefore w:val="0"/>
              <w:wordWrap w:val="0"/>
              <w:spacing w:before="0" w:after="0" w:line="260" w:lineRule="atLeast"/>
              <w:ind w:left="0" w:right="0"/>
              <w:jc w:val="both"/>
              <w:textAlignment w:val="baseline"/>
              <w:rPr>
                <w:sz w:val="20"/>
              </w:rPr>
            </w:pPr>
            <w:r>
              <w:rPr>
                <w:rFonts w:ascii="宋体" w:hAnsi="宋体" w:eastAsia="宋体" w:cs="宋体"/>
                <w:b w:val="0"/>
                <w:i w:val="0"/>
                <w:color w:val="000000"/>
                <w:spacing w:val="0"/>
                <w:sz w:val="20"/>
              </w:rPr>
              <w:t>二、外交支出</w:t>
            </w:r>
          </w:p>
        </w:tc>
        <w:tc>
          <w:tcPr>
            <w:tcW w:w="440" w:type="dxa"/>
            <w:vAlign w:val="center"/>
          </w:tcPr>
          <w:p w14:paraId="6BF7F4A5">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34</w:t>
            </w:r>
          </w:p>
        </w:tc>
        <w:tc>
          <w:tcPr>
            <w:tcW w:w="960" w:type="dxa"/>
            <w:vAlign w:val="center"/>
          </w:tcPr>
          <w:p w14:paraId="624E997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160" w:type="dxa"/>
            <w:vAlign w:val="center"/>
          </w:tcPr>
          <w:p w14:paraId="20AD0CE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420" w:type="dxa"/>
            <w:vAlign w:val="center"/>
          </w:tcPr>
          <w:p w14:paraId="1467FDC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478F75F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1733B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jc w:val="center"/>
        </w:trPr>
        <w:tc>
          <w:tcPr>
            <w:tcW w:w="1200" w:type="dxa"/>
            <w:vAlign w:val="center"/>
          </w:tcPr>
          <w:p w14:paraId="3C06AEA4">
            <w:pPr>
              <w:pageBreakBefore w:val="0"/>
              <w:wordWrap w:val="0"/>
              <w:spacing w:before="0" w:after="0" w:line="260" w:lineRule="atLeast"/>
              <w:ind w:left="0" w:right="0"/>
              <w:jc w:val="both"/>
              <w:textAlignment w:val="baseline"/>
              <w:rPr>
                <w:sz w:val="20"/>
              </w:rPr>
            </w:pPr>
            <w:r>
              <w:rPr>
                <w:rFonts w:ascii="宋体" w:hAnsi="宋体" w:eastAsia="宋体" w:cs="宋体"/>
                <w:b w:val="0"/>
                <w:i w:val="0"/>
                <w:color w:val="000000"/>
                <w:spacing w:val="0"/>
                <w:sz w:val="20"/>
              </w:rPr>
              <w:t>三、国有资本经营预算财政拨款</w:t>
            </w:r>
          </w:p>
        </w:tc>
        <w:tc>
          <w:tcPr>
            <w:tcW w:w="380" w:type="dxa"/>
            <w:vAlign w:val="center"/>
          </w:tcPr>
          <w:p w14:paraId="6A548887">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3</w:t>
            </w:r>
          </w:p>
        </w:tc>
        <w:tc>
          <w:tcPr>
            <w:tcW w:w="1400" w:type="dxa"/>
            <w:vAlign w:val="center"/>
          </w:tcPr>
          <w:p w14:paraId="279DB9E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320" w:type="dxa"/>
            <w:vAlign w:val="center"/>
          </w:tcPr>
          <w:p w14:paraId="03280985">
            <w:pPr>
              <w:pageBreakBefore w:val="0"/>
              <w:wordWrap w:val="0"/>
              <w:spacing w:before="0" w:after="0" w:line="260" w:lineRule="atLeast"/>
              <w:ind w:left="0" w:right="0"/>
              <w:jc w:val="both"/>
              <w:textAlignment w:val="baseline"/>
              <w:rPr>
                <w:sz w:val="20"/>
              </w:rPr>
            </w:pPr>
            <w:r>
              <w:rPr>
                <w:rFonts w:ascii="宋体" w:hAnsi="宋体" w:eastAsia="宋体" w:cs="宋体"/>
                <w:b w:val="0"/>
                <w:i w:val="0"/>
                <w:color w:val="000000"/>
                <w:spacing w:val="0"/>
                <w:sz w:val="20"/>
              </w:rPr>
              <w:t>三、国防支出</w:t>
            </w:r>
          </w:p>
        </w:tc>
        <w:tc>
          <w:tcPr>
            <w:tcW w:w="440" w:type="dxa"/>
            <w:vAlign w:val="center"/>
          </w:tcPr>
          <w:p w14:paraId="740AFA2D">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35</w:t>
            </w:r>
          </w:p>
        </w:tc>
        <w:tc>
          <w:tcPr>
            <w:tcW w:w="960" w:type="dxa"/>
            <w:vAlign w:val="center"/>
          </w:tcPr>
          <w:p w14:paraId="262CDD1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160" w:type="dxa"/>
            <w:vAlign w:val="center"/>
          </w:tcPr>
          <w:p w14:paraId="5D8CEC8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420" w:type="dxa"/>
            <w:vAlign w:val="center"/>
          </w:tcPr>
          <w:p w14:paraId="745CE31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22B5942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766ED2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200" w:type="dxa"/>
            <w:vAlign w:val="center"/>
          </w:tcPr>
          <w:p w14:paraId="59301A5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380" w:type="dxa"/>
            <w:vAlign w:val="center"/>
          </w:tcPr>
          <w:p w14:paraId="5147C053">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4</w:t>
            </w:r>
          </w:p>
        </w:tc>
        <w:tc>
          <w:tcPr>
            <w:tcW w:w="1400" w:type="dxa"/>
            <w:vAlign w:val="center"/>
          </w:tcPr>
          <w:p w14:paraId="171A024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320" w:type="dxa"/>
            <w:vAlign w:val="center"/>
          </w:tcPr>
          <w:p w14:paraId="6A766570">
            <w:pPr>
              <w:pageBreakBefore w:val="0"/>
              <w:wordWrap w:val="0"/>
              <w:spacing w:before="0" w:after="0" w:line="260" w:lineRule="atLeast"/>
              <w:ind w:left="0" w:right="0"/>
              <w:jc w:val="both"/>
              <w:textAlignment w:val="baseline"/>
              <w:rPr>
                <w:sz w:val="20"/>
              </w:rPr>
            </w:pPr>
            <w:r>
              <w:rPr>
                <w:rFonts w:ascii="宋体" w:hAnsi="宋体" w:eastAsia="宋体" w:cs="宋体"/>
                <w:b w:val="0"/>
                <w:i w:val="0"/>
                <w:color w:val="000000"/>
                <w:spacing w:val="0"/>
                <w:sz w:val="20"/>
              </w:rPr>
              <w:t>四、公共安全支出</w:t>
            </w:r>
          </w:p>
        </w:tc>
        <w:tc>
          <w:tcPr>
            <w:tcW w:w="440" w:type="dxa"/>
            <w:vAlign w:val="center"/>
          </w:tcPr>
          <w:p w14:paraId="227F8DF0">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36</w:t>
            </w:r>
          </w:p>
        </w:tc>
        <w:tc>
          <w:tcPr>
            <w:tcW w:w="960" w:type="dxa"/>
            <w:vAlign w:val="center"/>
          </w:tcPr>
          <w:p w14:paraId="2D93CD2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160" w:type="dxa"/>
            <w:vAlign w:val="center"/>
          </w:tcPr>
          <w:p w14:paraId="07FCDAF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420" w:type="dxa"/>
            <w:vAlign w:val="center"/>
          </w:tcPr>
          <w:p w14:paraId="621F3D6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6AE5D85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9BA35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200" w:type="dxa"/>
            <w:vAlign w:val="center"/>
          </w:tcPr>
          <w:p w14:paraId="0436720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380" w:type="dxa"/>
            <w:vAlign w:val="center"/>
          </w:tcPr>
          <w:p w14:paraId="551E1350">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5</w:t>
            </w:r>
          </w:p>
        </w:tc>
        <w:tc>
          <w:tcPr>
            <w:tcW w:w="1400" w:type="dxa"/>
            <w:vAlign w:val="center"/>
          </w:tcPr>
          <w:p w14:paraId="112F978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320" w:type="dxa"/>
            <w:vAlign w:val="center"/>
          </w:tcPr>
          <w:p w14:paraId="212DD1D4">
            <w:pPr>
              <w:pageBreakBefore w:val="0"/>
              <w:wordWrap w:val="0"/>
              <w:spacing w:before="0" w:after="0" w:line="260" w:lineRule="atLeast"/>
              <w:ind w:left="0" w:right="0"/>
              <w:jc w:val="both"/>
              <w:textAlignment w:val="baseline"/>
              <w:rPr>
                <w:sz w:val="20"/>
              </w:rPr>
            </w:pPr>
            <w:r>
              <w:rPr>
                <w:rFonts w:ascii="宋体" w:hAnsi="宋体" w:eastAsia="宋体" w:cs="宋体"/>
                <w:b w:val="0"/>
                <w:i w:val="0"/>
                <w:color w:val="000000"/>
                <w:spacing w:val="0"/>
                <w:sz w:val="20"/>
              </w:rPr>
              <w:t>五、教育支出</w:t>
            </w:r>
          </w:p>
        </w:tc>
        <w:tc>
          <w:tcPr>
            <w:tcW w:w="440" w:type="dxa"/>
            <w:vAlign w:val="center"/>
          </w:tcPr>
          <w:p w14:paraId="78400856">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37</w:t>
            </w:r>
          </w:p>
        </w:tc>
        <w:tc>
          <w:tcPr>
            <w:tcW w:w="960" w:type="dxa"/>
            <w:vAlign w:val="center"/>
          </w:tcPr>
          <w:p w14:paraId="6789E12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160" w:type="dxa"/>
            <w:vAlign w:val="center"/>
          </w:tcPr>
          <w:p w14:paraId="3730962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420" w:type="dxa"/>
            <w:vAlign w:val="center"/>
          </w:tcPr>
          <w:p w14:paraId="076EA29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10ABFC5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2959F1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200" w:type="dxa"/>
            <w:vAlign w:val="center"/>
          </w:tcPr>
          <w:p w14:paraId="657304D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380" w:type="dxa"/>
            <w:vAlign w:val="center"/>
          </w:tcPr>
          <w:p w14:paraId="690D341E">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6</w:t>
            </w:r>
          </w:p>
        </w:tc>
        <w:tc>
          <w:tcPr>
            <w:tcW w:w="1400" w:type="dxa"/>
            <w:vAlign w:val="center"/>
          </w:tcPr>
          <w:p w14:paraId="607D91C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320" w:type="dxa"/>
            <w:vAlign w:val="center"/>
          </w:tcPr>
          <w:p w14:paraId="0E93355A">
            <w:pPr>
              <w:pageBreakBefore w:val="0"/>
              <w:wordWrap w:val="0"/>
              <w:spacing w:before="0" w:after="0" w:line="260" w:lineRule="atLeast"/>
              <w:ind w:left="0" w:right="0"/>
              <w:jc w:val="both"/>
              <w:textAlignment w:val="baseline"/>
              <w:rPr>
                <w:sz w:val="20"/>
              </w:rPr>
            </w:pPr>
            <w:r>
              <w:rPr>
                <w:rFonts w:ascii="宋体" w:hAnsi="宋体" w:eastAsia="宋体" w:cs="宋体"/>
                <w:b w:val="0"/>
                <w:i w:val="0"/>
                <w:color w:val="000000"/>
                <w:spacing w:val="0"/>
                <w:sz w:val="20"/>
              </w:rPr>
              <w:t>六、科学技术支出</w:t>
            </w:r>
          </w:p>
        </w:tc>
        <w:tc>
          <w:tcPr>
            <w:tcW w:w="440" w:type="dxa"/>
            <w:vAlign w:val="center"/>
          </w:tcPr>
          <w:p w14:paraId="1FCB29D1">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38</w:t>
            </w:r>
          </w:p>
        </w:tc>
        <w:tc>
          <w:tcPr>
            <w:tcW w:w="960" w:type="dxa"/>
            <w:vAlign w:val="center"/>
          </w:tcPr>
          <w:p w14:paraId="30802F3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160" w:type="dxa"/>
            <w:vAlign w:val="center"/>
          </w:tcPr>
          <w:p w14:paraId="78896C9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420" w:type="dxa"/>
            <w:vAlign w:val="center"/>
          </w:tcPr>
          <w:p w14:paraId="64A7F2F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49E12F3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7360F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200" w:type="dxa"/>
            <w:vAlign w:val="center"/>
          </w:tcPr>
          <w:p w14:paraId="33241CB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380" w:type="dxa"/>
            <w:vAlign w:val="center"/>
          </w:tcPr>
          <w:p w14:paraId="7BE62AF2">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7</w:t>
            </w:r>
          </w:p>
        </w:tc>
        <w:tc>
          <w:tcPr>
            <w:tcW w:w="1400" w:type="dxa"/>
            <w:vAlign w:val="center"/>
          </w:tcPr>
          <w:p w14:paraId="3042901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320" w:type="dxa"/>
            <w:vAlign w:val="center"/>
          </w:tcPr>
          <w:p w14:paraId="3B203C79">
            <w:pPr>
              <w:pageBreakBefore w:val="0"/>
              <w:wordWrap w:val="0"/>
              <w:spacing w:before="0" w:after="0" w:line="260" w:lineRule="atLeast"/>
              <w:ind w:left="0" w:right="0"/>
              <w:jc w:val="both"/>
              <w:textAlignment w:val="baseline"/>
              <w:rPr>
                <w:sz w:val="20"/>
              </w:rPr>
            </w:pPr>
            <w:r>
              <w:rPr>
                <w:rFonts w:ascii="宋体" w:hAnsi="宋体" w:eastAsia="宋体" w:cs="宋体"/>
                <w:b w:val="0"/>
                <w:i w:val="0"/>
                <w:color w:val="000000"/>
                <w:spacing w:val="0"/>
                <w:sz w:val="20"/>
              </w:rPr>
              <w:t>七、文化旅游体育与传媒支出</w:t>
            </w:r>
          </w:p>
        </w:tc>
        <w:tc>
          <w:tcPr>
            <w:tcW w:w="440" w:type="dxa"/>
            <w:vAlign w:val="center"/>
          </w:tcPr>
          <w:p w14:paraId="3B65DF0F">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39</w:t>
            </w:r>
          </w:p>
        </w:tc>
        <w:tc>
          <w:tcPr>
            <w:tcW w:w="960" w:type="dxa"/>
            <w:vAlign w:val="center"/>
          </w:tcPr>
          <w:p w14:paraId="643D72D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160" w:type="dxa"/>
            <w:vAlign w:val="center"/>
          </w:tcPr>
          <w:p w14:paraId="3447CE2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420" w:type="dxa"/>
            <w:vAlign w:val="center"/>
          </w:tcPr>
          <w:p w14:paraId="131E6C6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11FF83F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26234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200" w:type="dxa"/>
            <w:vAlign w:val="center"/>
          </w:tcPr>
          <w:p w14:paraId="113B490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380" w:type="dxa"/>
            <w:vAlign w:val="center"/>
          </w:tcPr>
          <w:p w14:paraId="353F5FAF">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8</w:t>
            </w:r>
          </w:p>
        </w:tc>
        <w:tc>
          <w:tcPr>
            <w:tcW w:w="1400" w:type="dxa"/>
            <w:vAlign w:val="center"/>
          </w:tcPr>
          <w:p w14:paraId="4BC7011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320" w:type="dxa"/>
            <w:vAlign w:val="center"/>
          </w:tcPr>
          <w:p w14:paraId="29034125">
            <w:pPr>
              <w:pageBreakBefore w:val="0"/>
              <w:wordWrap w:val="0"/>
              <w:spacing w:before="0" w:after="0" w:line="260" w:lineRule="atLeast"/>
              <w:ind w:left="0" w:right="0"/>
              <w:jc w:val="both"/>
              <w:textAlignment w:val="baseline"/>
              <w:rPr>
                <w:sz w:val="20"/>
              </w:rPr>
            </w:pPr>
            <w:r>
              <w:rPr>
                <w:rFonts w:ascii="宋体" w:hAnsi="宋体" w:eastAsia="宋体" w:cs="宋体"/>
                <w:b w:val="0"/>
                <w:i w:val="0"/>
                <w:color w:val="000000"/>
                <w:spacing w:val="0"/>
                <w:sz w:val="20"/>
              </w:rPr>
              <w:t>八、社会保障和就业支出</w:t>
            </w:r>
          </w:p>
        </w:tc>
        <w:tc>
          <w:tcPr>
            <w:tcW w:w="440" w:type="dxa"/>
            <w:vAlign w:val="center"/>
          </w:tcPr>
          <w:p w14:paraId="7A6A3019">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40</w:t>
            </w:r>
          </w:p>
        </w:tc>
        <w:tc>
          <w:tcPr>
            <w:tcW w:w="960" w:type="dxa"/>
            <w:vAlign w:val="center"/>
          </w:tcPr>
          <w:p w14:paraId="5E777D58">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104.94</w:t>
            </w:r>
          </w:p>
        </w:tc>
        <w:tc>
          <w:tcPr>
            <w:tcW w:w="1160" w:type="dxa"/>
            <w:vAlign w:val="center"/>
          </w:tcPr>
          <w:p w14:paraId="30BD35A5">
            <w:pPr>
              <w:pageBreakBefore w:val="0"/>
              <w:wordWrap w:val="0"/>
              <w:spacing w:before="0" w:after="0" w:line="260" w:lineRule="atLeast"/>
              <w:ind w:left="0" w:right="0"/>
              <w:jc w:val="right"/>
              <w:textAlignment w:val="baseline"/>
              <w:rPr>
                <w:sz w:val="20"/>
              </w:rPr>
            </w:pPr>
            <w:r>
              <w:rPr>
                <w:rFonts w:ascii="宋体" w:hAnsi="宋体" w:eastAsia="宋体" w:cs="宋体"/>
                <w:b w:val="0"/>
                <w:i w:val="0"/>
                <w:color w:val="000000"/>
                <w:spacing w:val="0"/>
                <w:sz w:val="20"/>
              </w:rPr>
              <w:t>104.94</w:t>
            </w:r>
          </w:p>
        </w:tc>
        <w:tc>
          <w:tcPr>
            <w:tcW w:w="420" w:type="dxa"/>
            <w:vAlign w:val="center"/>
          </w:tcPr>
          <w:p w14:paraId="047138A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338BBA8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7F87C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200" w:type="dxa"/>
            <w:vAlign w:val="center"/>
          </w:tcPr>
          <w:p w14:paraId="5C20631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380" w:type="dxa"/>
            <w:vAlign w:val="center"/>
          </w:tcPr>
          <w:p w14:paraId="501CF2CC">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9</w:t>
            </w:r>
          </w:p>
        </w:tc>
        <w:tc>
          <w:tcPr>
            <w:tcW w:w="1400" w:type="dxa"/>
            <w:vAlign w:val="center"/>
          </w:tcPr>
          <w:p w14:paraId="4323DE8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320" w:type="dxa"/>
            <w:vAlign w:val="center"/>
          </w:tcPr>
          <w:p w14:paraId="49443218">
            <w:pPr>
              <w:pageBreakBefore w:val="0"/>
              <w:wordWrap w:val="0"/>
              <w:spacing w:before="0" w:after="0" w:line="260" w:lineRule="atLeast"/>
              <w:ind w:left="0" w:right="0"/>
              <w:jc w:val="both"/>
              <w:textAlignment w:val="baseline"/>
              <w:rPr>
                <w:sz w:val="20"/>
              </w:rPr>
            </w:pPr>
            <w:r>
              <w:rPr>
                <w:rFonts w:ascii="宋体" w:hAnsi="宋体" w:eastAsia="宋体" w:cs="宋体"/>
                <w:b w:val="0"/>
                <w:i w:val="0"/>
                <w:color w:val="000000"/>
                <w:spacing w:val="0"/>
                <w:sz w:val="20"/>
              </w:rPr>
              <w:t>九、卫生健康支出</w:t>
            </w:r>
          </w:p>
        </w:tc>
        <w:tc>
          <w:tcPr>
            <w:tcW w:w="440" w:type="dxa"/>
            <w:vAlign w:val="center"/>
          </w:tcPr>
          <w:p w14:paraId="5FC42EE0">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41</w:t>
            </w:r>
          </w:p>
        </w:tc>
        <w:tc>
          <w:tcPr>
            <w:tcW w:w="960" w:type="dxa"/>
            <w:vAlign w:val="center"/>
          </w:tcPr>
          <w:p w14:paraId="31B908DD">
            <w:pPr>
              <w:pageBreakBefore w:val="0"/>
              <w:wordWrap w:val="0"/>
              <w:spacing w:before="0" w:after="0" w:line="260" w:lineRule="atLeast"/>
              <w:ind w:left="0" w:right="0"/>
              <w:jc w:val="right"/>
              <w:textAlignment w:val="baseline"/>
              <w:rPr>
                <w:sz w:val="20"/>
              </w:rPr>
            </w:pPr>
            <w:r>
              <w:rPr>
                <w:rFonts w:ascii="宋体" w:hAnsi="宋体" w:eastAsia="宋体" w:cs="宋体"/>
                <w:b w:val="0"/>
                <w:i w:val="0"/>
                <w:color w:val="000000"/>
                <w:spacing w:val="0"/>
                <w:sz w:val="20"/>
              </w:rPr>
              <w:t>24.17</w:t>
            </w:r>
          </w:p>
        </w:tc>
        <w:tc>
          <w:tcPr>
            <w:tcW w:w="1160" w:type="dxa"/>
            <w:vAlign w:val="center"/>
          </w:tcPr>
          <w:p w14:paraId="52FC493B">
            <w:pPr>
              <w:pageBreakBefore w:val="0"/>
              <w:wordWrap w:val="0"/>
              <w:spacing w:before="0" w:after="0" w:line="260" w:lineRule="atLeast"/>
              <w:ind w:left="0" w:right="0"/>
              <w:jc w:val="right"/>
              <w:textAlignment w:val="baseline"/>
              <w:rPr>
                <w:sz w:val="20"/>
              </w:rPr>
            </w:pPr>
            <w:r>
              <w:rPr>
                <w:rFonts w:ascii="宋体" w:hAnsi="宋体" w:eastAsia="宋体" w:cs="宋体"/>
                <w:b w:val="0"/>
                <w:i w:val="0"/>
                <w:color w:val="000000"/>
                <w:spacing w:val="0"/>
                <w:sz w:val="20"/>
              </w:rPr>
              <w:t>24.17</w:t>
            </w:r>
          </w:p>
        </w:tc>
        <w:tc>
          <w:tcPr>
            <w:tcW w:w="420" w:type="dxa"/>
            <w:vAlign w:val="center"/>
          </w:tcPr>
          <w:p w14:paraId="0E62AF4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299EC84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6E924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 w:hRule="atLeast"/>
          <w:jc w:val="center"/>
        </w:trPr>
        <w:tc>
          <w:tcPr>
            <w:tcW w:w="1200" w:type="dxa"/>
            <w:vAlign w:val="center"/>
          </w:tcPr>
          <w:p w14:paraId="47871B8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380" w:type="dxa"/>
            <w:vAlign w:val="center"/>
          </w:tcPr>
          <w:p w14:paraId="000635A6">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10</w:t>
            </w:r>
          </w:p>
        </w:tc>
        <w:tc>
          <w:tcPr>
            <w:tcW w:w="1400" w:type="dxa"/>
            <w:vAlign w:val="center"/>
          </w:tcPr>
          <w:p w14:paraId="0ECACF0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320" w:type="dxa"/>
            <w:vAlign w:val="center"/>
          </w:tcPr>
          <w:p w14:paraId="2B842E8D">
            <w:pPr>
              <w:pageBreakBefore w:val="0"/>
              <w:wordWrap w:val="0"/>
              <w:spacing w:before="0" w:after="0" w:line="260" w:lineRule="atLeast"/>
              <w:ind w:left="0" w:right="0"/>
              <w:jc w:val="both"/>
              <w:textAlignment w:val="baseline"/>
              <w:rPr>
                <w:sz w:val="20"/>
              </w:rPr>
            </w:pPr>
            <w:r>
              <w:rPr>
                <w:rFonts w:ascii="宋体" w:hAnsi="宋体" w:eastAsia="宋体" w:cs="宋体"/>
                <w:b w:val="0"/>
                <w:i w:val="0"/>
                <w:color w:val="000000"/>
                <w:spacing w:val="0"/>
                <w:sz w:val="20"/>
              </w:rPr>
              <w:t>十、节能环保支出</w:t>
            </w:r>
          </w:p>
        </w:tc>
        <w:tc>
          <w:tcPr>
            <w:tcW w:w="440" w:type="dxa"/>
            <w:vAlign w:val="center"/>
          </w:tcPr>
          <w:p w14:paraId="16E3571C">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42</w:t>
            </w:r>
          </w:p>
        </w:tc>
        <w:tc>
          <w:tcPr>
            <w:tcW w:w="960" w:type="dxa"/>
            <w:vAlign w:val="center"/>
          </w:tcPr>
          <w:p w14:paraId="729A530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160" w:type="dxa"/>
            <w:vAlign w:val="center"/>
          </w:tcPr>
          <w:p w14:paraId="03433D0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420" w:type="dxa"/>
            <w:vAlign w:val="center"/>
          </w:tcPr>
          <w:p w14:paraId="3025D81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7C98F84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FD4BB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200" w:type="dxa"/>
            <w:vAlign w:val="center"/>
          </w:tcPr>
          <w:p w14:paraId="07A4D84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380" w:type="dxa"/>
            <w:vAlign w:val="center"/>
          </w:tcPr>
          <w:p w14:paraId="14D77897">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11</w:t>
            </w:r>
          </w:p>
        </w:tc>
        <w:tc>
          <w:tcPr>
            <w:tcW w:w="1400" w:type="dxa"/>
            <w:vAlign w:val="center"/>
          </w:tcPr>
          <w:p w14:paraId="6731F80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320" w:type="dxa"/>
            <w:vAlign w:val="center"/>
          </w:tcPr>
          <w:p w14:paraId="601382C5">
            <w:pPr>
              <w:pageBreakBefore w:val="0"/>
              <w:wordWrap w:val="0"/>
              <w:spacing w:before="0" w:after="0" w:line="260" w:lineRule="atLeast"/>
              <w:ind w:left="0" w:right="0"/>
              <w:jc w:val="both"/>
              <w:textAlignment w:val="baseline"/>
              <w:rPr>
                <w:sz w:val="20"/>
              </w:rPr>
            </w:pPr>
            <w:r>
              <w:rPr>
                <w:rFonts w:ascii="宋体" w:hAnsi="宋体" w:eastAsia="宋体" w:cs="宋体"/>
                <w:b w:val="0"/>
                <w:i w:val="0"/>
                <w:color w:val="000000"/>
                <w:spacing w:val="0"/>
                <w:sz w:val="20"/>
              </w:rPr>
              <w:t>十一、城乡社区支出</w:t>
            </w:r>
          </w:p>
        </w:tc>
        <w:tc>
          <w:tcPr>
            <w:tcW w:w="440" w:type="dxa"/>
            <w:vAlign w:val="center"/>
          </w:tcPr>
          <w:p w14:paraId="139A6689">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43</w:t>
            </w:r>
          </w:p>
        </w:tc>
        <w:tc>
          <w:tcPr>
            <w:tcW w:w="960" w:type="dxa"/>
            <w:vAlign w:val="center"/>
          </w:tcPr>
          <w:p w14:paraId="4685A0A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160" w:type="dxa"/>
            <w:vAlign w:val="center"/>
          </w:tcPr>
          <w:p w14:paraId="504B205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420" w:type="dxa"/>
            <w:vAlign w:val="center"/>
          </w:tcPr>
          <w:p w14:paraId="32DE9C7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1CCE53B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73A33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200" w:type="dxa"/>
            <w:vAlign w:val="center"/>
          </w:tcPr>
          <w:p w14:paraId="1925EC6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380" w:type="dxa"/>
            <w:vAlign w:val="center"/>
          </w:tcPr>
          <w:p w14:paraId="0FCE1F38">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12</w:t>
            </w:r>
          </w:p>
        </w:tc>
        <w:tc>
          <w:tcPr>
            <w:tcW w:w="1400" w:type="dxa"/>
            <w:vAlign w:val="center"/>
          </w:tcPr>
          <w:p w14:paraId="6ECEA02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320" w:type="dxa"/>
            <w:vAlign w:val="center"/>
          </w:tcPr>
          <w:p w14:paraId="059264B2">
            <w:pPr>
              <w:pageBreakBefore w:val="0"/>
              <w:wordWrap w:val="0"/>
              <w:spacing w:before="0" w:after="0" w:line="260" w:lineRule="atLeast"/>
              <w:ind w:left="0" w:right="0"/>
              <w:jc w:val="both"/>
              <w:textAlignment w:val="baseline"/>
              <w:rPr>
                <w:sz w:val="20"/>
              </w:rPr>
            </w:pPr>
            <w:r>
              <w:rPr>
                <w:rFonts w:ascii="宋体" w:hAnsi="宋体" w:eastAsia="宋体" w:cs="宋体"/>
                <w:b w:val="0"/>
                <w:i w:val="0"/>
                <w:color w:val="000000"/>
                <w:spacing w:val="0"/>
                <w:sz w:val="20"/>
              </w:rPr>
              <w:t>十二、农林水支出</w:t>
            </w:r>
          </w:p>
        </w:tc>
        <w:tc>
          <w:tcPr>
            <w:tcW w:w="440" w:type="dxa"/>
            <w:vAlign w:val="center"/>
          </w:tcPr>
          <w:p w14:paraId="6EFBEB13">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44</w:t>
            </w:r>
          </w:p>
        </w:tc>
        <w:tc>
          <w:tcPr>
            <w:tcW w:w="960" w:type="dxa"/>
            <w:vAlign w:val="center"/>
          </w:tcPr>
          <w:p w14:paraId="578CBFF9">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2260.14</w:t>
            </w:r>
          </w:p>
        </w:tc>
        <w:tc>
          <w:tcPr>
            <w:tcW w:w="1160" w:type="dxa"/>
            <w:vAlign w:val="center"/>
          </w:tcPr>
          <w:p w14:paraId="7467B359">
            <w:pPr>
              <w:pageBreakBefore w:val="0"/>
              <w:wordWrap w:val="0"/>
              <w:spacing w:before="0" w:after="0" w:line="260" w:lineRule="atLeast"/>
              <w:ind w:left="0" w:right="0"/>
              <w:jc w:val="right"/>
              <w:textAlignment w:val="baseline"/>
              <w:rPr>
                <w:sz w:val="20"/>
              </w:rPr>
            </w:pPr>
            <w:r>
              <w:rPr>
                <w:rFonts w:ascii="宋体" w:hAnsi="宋体" w:eastAsia="宋体" w:cs="宋体"/>
                <w:b w:val="0"/>
                <w:i w:val="0"/>
                <w:color w:val="000000"/>
                <w:spacing w:val="0"/>
                <w:sz w:val="20"/>
              </w:rPr>
              <w:t>2260.14</w:t>
            </w:r>
          </w:p>
        </w:tc>
        <w:tc>
          <w:tcPr>
            <w:tcW w:w="420" w:type="dxa"/>
            <w:vAlign w:val="center"/>
          </w:tcPr>
          <w:p w14:paraId="7DD559A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540A516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7ADB6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200" w:type="dxa"/>
            <w:vAlign w:val="center"/>
          </w:tcPr>
          <w:p w14:paraId="6FF6317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380" w:type="dxa"/>
            <w:vAlign w:val="center"/>
          </w:tcPr>
          <w:p w14:paraId="31277C14">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13</w:t>
            </w:r>
          </w:p>
        </w:tc>
        <w:tc>
          <w:tcPr>
            <w:tcW w:w="1400" w:type="dxa"/>
            <w:vAlign w:val="center"/>
          </w:tcPr>
          <w:p w14:paraId="77883EE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320" w:type="dxa"/>
            <w:vAlign w:val="center"/>
          </w:tcPr>
          <w:p w14:paraId="1EE08048">
            <w:pPr>
              <w:pageBreakBefore w:val="0"/>
              <w:wordWrap w:val="0"/>
              <w:spacing w:before="0" w:after="0" w:line="260" w:lineRule="atLeast"/>
              <w:ind w:left="0" w:right="0"/>
              <w:jc w:val="both"/>
              <w:textAlignment w:val="baseline"/>
              <w:rPr>
                <w:sz w:val="20"/>
              </w:rPr>
            </w:pPr>
            <w:r>
              <w:rPr>
                <w:rFonts w:ascii="宋体" w:hAnsi="宋体" w:eastAsia="宋体" w:cs="宋体"/>
                <w:b w:val="0"/>
                <w:i w:val="0"/>
                <w:color w:val="000000"/>
                <w:spacing w:val="0"/>
                <w:sz w:val="20"/>
              </w:rPr>
              <w:t>十三、交通运输支出</w:t>
            </w:r>
          </w:p>
        </w:tc>
        <w:tc>
          <w:tcPr>
            <w:tcW w:w="440" w:type="dxa"/>
            <w:vAlign w:val="center"/>
          </w:tcPr>
          <w:p w14:paraId="546227D1">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45</w:t>
            </w:r>
          </w:p>
        </w:tc>
        <w:tc>
          <w:tcPr>
            <w:tcW w:w="960" w:type="dxa"/>
            <w:vAlign w:val="center"/>
          </w:tcPr>
          <w:p w14:paraId="7E5FB5F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160" w:type="dxa"/>
            <w:vAlign w:val="center"/>
          </w:tcPr>
          <w:p w14:paraId="3436C23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420" w:type="dxa"/>
            <w:vAlign w:val="center"/>
          </w:tcPr>
          <w:p w14:paraId="59F1898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46DF4E3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1AFDD0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1200" w:type="dxa"/>
            <w:vAlign w:val="center"/>
          </w:tcPr>
          <w:p w14:paraId="7A42FAD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380" w:type="dxa"/>
            <w:vAlign w:val="center"/>
          </w:tcPr>
          <w:p w14:paraId="27E07DA5">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14</w:t>
            </w:r>
          </w:p>
        </w:tc>
        <w:tc>
          <w:tcPr>
            <w:tcW w:w="1400" w:type="dxa"/>
            <w:vAlign w:val="center"/>
          </w:tcPr>
          <w:p w14:paraId="3152826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320" w:type="dxa"/>
            <w:vAlign w:val="center"/>
          </w:tcPr>
          <w:p w14:paraId="4FEAC844">
            <w:pPr>
              <w:pageBreakBefore w:val="0"/>
              <w:wordWrap w:val="0"/>
              <w:spacing w:before="0" w:after="0" w:line="260" w:lineRule="atLeast"/>
              <w:ind w:left="0" w:right="0"/>
              <w:jc w:val="both"/>
              <w:textAlignment w:val="baseline"/>
              <w:rPr>
                <w:sz w:val="20"/>
              </w:rPr>
            </w:pPr>
            <w:r>
              <w:rPr>
                <w:rFonts w:ascii="宋体" w:hAnsi="宋体" w:eastAsia="宋体" w:cs="宋体"/>
                <w:b w:val="0"/>
                <w:i w:val="0"/>
                <w:color w:val="000000"/>
                <w:spacing w:val="0"/>
                <w:sz w:val="20"/>
              </w:rPr>
              <w:t>十四、资源勘探工业信息等支出</w:t>
            </w:r>
          </w:p>
        </w:tc>
        <w:tc>
          <w:tcPr>
            <w:tcW w:w="440" w:type="dxa"/>
            <w:vAlign w:val="center"/>
          </w:tcPr>
          <w:p w14:paraId="481AB88B">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46</w:t>
            </w:r>
          </w:p>
        </w:tc>
        <w:tc>
          <w:tcPr>
            <w:tcW w:w="960" w:type="dxa"/>
            <w:vAlign w:val="center"/>
          </w:tcPr>
          <w:p w14:paraId="0F6F499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160" w:type="dxa"/>
            <w:vAlign w:val="center"/>
          </w:tcPr>
          <w:p w14:paraId="6D84DCC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420" w:type="dxa"/>
            <w:vAlign w:val="center"/>
          </w:tcPr>
          <w:p w14:paraId="3F99B84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338C751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76C41A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200" w:type="dxa"/>
            <w:vAlign w:val="center"/>
          </w:tcPr>
          <w:p w14:paraId="49BE4E3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380" w:type="dxa"/>
            <w:vAlign w:val="center"/>
          </w:tcPr>
          <w:p w14:paraId="4A106DA1">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15</w:t>
            </w:r>
          </w:p>
        </w:tc>
        <w:tc>
          <w:tcPr>
            <w:tcW w:w="1400" w:type="dxa"/>
            <w:vAlign w:val="center"/>
          </w:tcPr>
          <w:p w14:paraId="4BCEA4C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320" w:type="dxa"/>
            <w:vAlign w:val="center"/>
          </w:tcPr>
          <w:p w14:paraId="64362692">
            <w:pPr>
              <w:pageBreakBefore w:val="0"/>
              <w:wordWrap w:val="0"/>
              <w:spacing w:before="0" w:after="0" w:line="260" w:lineRule="atLeast"/>
              <w:ind w:left="0" w:right="0"/>
              <w:jc w:val="both"/>
              <w:textAlignment w:val="baseline"/>
              <w:rPr>
                <w:sz w:val="20"/>
              </w:rPr>
            </w:pPr>
            <w:r>
              <w:rPr>
                <w:rFonts w:ascii="宋体" w:hAnsi="宋体" w:eastAsia="宋体" w:cs="宋体"/>
                <w:b w:val="0"/>
                <w:i w:val="0"/>
                <w:color w:val="000000"/>
                <w:spacing w:val="0"/>
                <w:sz w:val="20"/>
              </w:rPr>
              <w:t>十五、商业服务业等支出</w:t>
            </w:r>
          </w:p>
        </w:tc>
        <w:tc>
          <w:tcPr>
            <w:tcW w:w="440" w:type="dxa"/>
            <w:vAlign w:val="center"/>
          </w:tcPr>
          <w:p w14:paraId="7CD7E1C7">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47</w:t>
            </w:r>
          </w:p>
        </w:tc>
        <w:tc>
          <w:tcPr>
            <w:tcW w:w="960" w:type="dxa"/>
            <w:vAlign w:val="center"/>
          </w:tcPr>
          <w:p w14:paraId="3CF61EE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160" w:type="dxa"/>
            <w:vAlign w:val="center"/>
          </w:tcPr>
          <w:p w14:paraId="5F99A57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420" w:type="dxa"/>
            <w:vAlign w:val="center"/>
          </w:tcPr>
          <w:p w14:paraId="4CBA937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1B1156B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bl>
    <w:p w14:paraId="23C36AAF">
      <w:pPr>
        <w:pageBreakBefore w:val="0"/>
        <w:wordWrap w:val="0"/>
        <w:spacing w:before="0" w:after="0" w:line="60" w:lineRule="exact"/>
        <w:ind w:left="0" w:right="0"/>
        <w:jc w:val="center"/>
        <w:textAlignment w:val="baseline"/>
        <w:rPr>
          <w:sz w:val="11"/>
        </w:rPr>
      </w:pPr>
    </w:p>
    <w:p w14:paraId="607A006E">
      <w:pPr>
        <w:pageBreakBefore w:val="0"/>
        <w:wordWrap w:val="0"/>
        <w:spacing w:before="0" w:after="0" w:line="60" w:lineRule="exact"/>
        <w:ind w:left="0" w:right="0"/>
        <w:jc w:val="center"/>
        <w:textAlignment w:val="baseline"/>
        <w:rPr>
          <w:sz w:val="11"/>
        </w:rPr>
      </w:pPr>
    </w:p>
    <w:p w14:paraId="218179EB">
      <w:pPr>
        <w:pageBreakBefore w:val="0"/>
        <w:wordWrap w:val="0"/>
        <w:spacing w:before="0" w:after="0" w:line="140" w:lineRule="atLeast"/>
        <w:ind w:left="0" w:right="0"/>
        <w:jc w:val="center"/>
        <w:textAlignment w:val="baseline"/>
        <w:rPr>
          <w:sz w:val="10"/>
        </w:rPr>
        <w:sectPr>
          <w:headerReference r:id="rId23" w:type="default"/>
          <w:footerReference r:id="rId24"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-9-</w:t>
      </w:r>
    </w:p>
    <w:p w14:paraId="04193F72">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u w:val="single"/>
        </w:rPr>
        <w:t xml:space="preserve">兴县现代农业发展服务中心2023年部门决算公开报告                                                                                             </w:t>
      </w:r>
    </w:p>
    <w:p w14:paraId="3E1EC7B5">
      <w:pPr>
        <w:pageBreakBefore w:val="0"/>
        <w:wordWrap w:val="0"/>
        <w:spacing w:before="0" w:after="0" w:line="120" w:lineRule="exact"/>
        <w:ind w:left="0" w:right="0"/>
        <w:jc w:val="center"/>
        <w:textAlignment w:val="baseline"/>
        <w:rPr>
          <w:sz w:val="13"/>
        </w:rPr>
      </w:pPr>
    </w:p>
    <w:p w14:paraId="25463E61">
      <w:pPr>
        <w:pageBreakBefore w:val="0"/>
        <w:wordWrap w:val="0"/>
        <w:spacing w:before="0" w:after="0" w:line="120" w:lineRule="exact"/>
        <w:ind w:left="0" w:right="0"/>
        <w:jc w:val="center"/>
        <w:textAlignment w:val="baseline"/>
        <w:rPr>
          <w:sz w:val="13"/>
        </w:rPr>
      </w:pPr>
    </w:p>
    <w:tbl>
      <w:tblPr>
        <w:tblStyle w:val="2"/>
        <w:tblW w:w="0" w:type="auto"/>
        <w:tblInd w:w="10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80"/>
        <w:gridCol w:w="380"/>
        <w:gridCol w:w="1400"/>
        <w:gridCol w:w="1300"/>
        <w:gridCol w:w="440"/>
        <w:gridCol w:w="960"/>
        <w:gridCol w:w="1180"/>
        <w:gridCol w:w="420"/>
        <w:gridCol w:w="720"/>
      </w:tblGrid>
      <w:tr w14:paraId="5997F9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180" w:type="dxa"/>
            <w:vAlign w:val="center"/>
          </w:tcPr>
          <w:p w14:paraId="5CF3E3B4">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380" w:type="dxa"/>
            <w:vAlign w:val="center"/>
          </w:tcPr>
          <w:p w14:paraId="5E8C4363">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16</w:t>
            </w:r>
          </w:p>
        </w:tc>
        <w:tc>
          <w:tcPr>
            <w:tcW w:w="1400" w:type="dxa"/>
            <w:vAlign w:val="center"/>
          </w:tcPr>
          <w:p w14:paraId="70D0470A">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300" w:type="dxa"/>
            <w:vAlign w:val="center"/>
          </w:tcPr>
          <w:p w14:paraId="62D9B209">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十六、金融支出</w:t>
            </w:r>
          </w:p>
        </w:tc>
        <w:tc>
          <w:tcPr>
            <w:tcW w:w="440" w:type="dxa"/>
            <w:vAlign w:val="center"/>
          </w:tcPr>
          <w:p w14:paraId="477D99A5">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48</w:t>
            </w:r>
          </w:p>
        </w:tc>
        <w:tc>
          <w:tcPr>
            <w:tcW w:w="960" w:type="dxa"/>
            <w:vAlign w:val="center"/>
          </w:tcPr>
          <w:p w14:paraId="09136294">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180" w:type="dxa"/>
            <w:vAlign w:val="center"/>
          </w:tcPr>
          <w:p w14:paraId="68B63589">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420" w:type="dxa"/>
            <w:vAlign w:val="center"/>
          </w:tcPr>
          <w:p w14:paraId="67FD9745">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720" w:type="dxa"/>
            <w:vAlign w:val="center"/>
          </w:tcPr>
          <w:p w14:paraId="57D753C8">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7B522C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180" w:type="dxa"/>
            <w:vAlign w:val="center"/>
          </w:tcPr>
          <w:p w14:paraId="5E6FE38A">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380" w:type="dxa"/>
            <w:vAlign w:val="center"/>
          </w:tcPr>
          <w:p w14:paraId="535CF8C0">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17</w:t>
            </w:r>
          </w:p>
        </w:tc>
        <w:tc>
          <w:tcPr>
            <w:tcW w:w="1400" w:type="dxa"/>
            <w:vAlign w:val="center"/>
          </w:tcPr>
          <w:p w14:paraId="21FE4DC6">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300" w:type="dxa"/>
            <w:vAlign w:val="center"/>
          </w:tcPr>
          <w:p w14:paraId="70C47936">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十七、援助其他地区支出</w:t>
            </w:r>
          </w:p>
        </w:tc>
        <w:tc>
          <w:tcPr>
            <w:tcW w:w="440" w:type="dxa"/>
            <w:vAlign w:val="center"/>
          </w:tcPr>
          <w:p w14:paraId="15FCDA54">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49</w:t>
            </w:r>
          </w:p>
        </w:tc>
        <w:tc>
          <w:tcPr>
            <w:tcW w:w="960" w:type="dxa"/>
            <w:vAlign w:val="center"/>
          </w:tcPr>
          <w:p w14:paraId="2B6AFBDA">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180" w:type="dxa"/>
            <w:vAlign w:val="center"/>
          </w:tcPr>
          <w:p w14:paraId="5BD48FAE">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420" w:type="dxa"/>
            <w:vAlign w:val="center"/>
          </w:tcPr>
          <w:p w14:paraId="5ADC8685">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720" w:type="dxa"/>
            <w:vAlign w:val="center"/>
          </w:tcPr>
          <w:p w14:paraId="41EA70A4">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6CBDCA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180" w:type="dxa"/>
            <w:vAlign w:val="center"/>
          </w:tcPr>
          <w:p w14:paraId="1A815D7C">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380" w:type="dxa"/>
            <w:vAlign w:val="center"/>
          </w:tcPr>
          <w:p w14:paraId="3995613C">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18</w:t>
            </w:r>
          </w:p>
        </w:tc>
        <w:tc>
          <w:tcPr>
            <w:tcW w:w="1400" w:type="dxa"/>
            <w:vAlign w:val="center"/>
          </w:tcPr>
          <w:p w14:paraId="397E15F3">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300" w:type="dxa"/>
            <w:vAlign w:val="center"/>
          </w:tcPr>
          <w:p w14:paraId="351C6D0F">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十八、自然资源海洋气象等支出</w:t>
            </w:r>
          </w:p>
        </w:tc>
        <w:tc>
          <w:tcPr>
            <w:tcW w:w="440" w:type="dxa"/>
            <w:vAlign w:val="center"/>
          </w:tcPr>
          <w:p w14:paraId="32E5A680">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50</w:t>
            </w:r>
          </w:p>
        </w:tc>
        <w:tc>
          <w:tcPr>
            <w:tcW w:w="960" w:type="dxa"/>
            <w:vAlign w:val="center"/>
          </w:tcPr>
          <w:p w14:paraId="76CC19C3">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180" w:type="dxa"/>
            <w:vAlign w:val="center"/>
          </w:tcPr>
          <w:p w14:paraId="4B6A9705">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420" w:type="dxa"/>
            <w:vAlign w:val="center"/>
          </w:tcPr>
          <w:p w14:paraId="6FB30C37">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720" w:type="dxa"/>
            <w:vAlign w:val="center"/>
          </w:tcPr>
          <w:p w14:paraId="26727E0B">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53873C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180" w:type="dxa"/>
            <w:vAlign w:val="center"/>
          </w:tcPr>
          <w:p w14:paraId="5E8CDA54">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380" w:type="dxa"/>
            <w:vAlign w:val="center"/>
          </w:tcPr>
          <w:p w14:paraId="73CAEF18">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19</w:t>
            </w:r>
          </w:p>
        </w:tc>
        <w:tc>
          <w:tcPr>
            <w:tcW w:w="1400" w:type="dxa"/>
            <w:vAlign w:val="center"/>
          </w:tcPr>
          <w:p w14:paraId="13891E64">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300" w:type="dxa"/>
            <w:vAlign w:val="center"/>
          </w:tcPr>
          <w:p w14:paraId="2150B098">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十九、住房保障支出</w:t>
            </w:r>
          </w:p>
        </w:tc>
        <w:tc>
          <w:tcPr>
            <w:tcW w:w="440" w:type="dxa"/>
            <w:vAlign w:val="center"/>
          </w:tcPr>
          <w:p w14:paraId="23A48AEB">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51</w:t>
            </w:r>
          </w:p>
        </w:tc>
        <w:tc>
          <w:tcPr>
            <w:tcW w:w="960" w:type="dxa"/>
            <w:vAlign w:val="center"/>
          </w:tcPr>
          <w:p w14:paraId="1A73BB4C">
            <w:pPr>
              <w:pageBreakBefore w:val="0"/>
              <w:wordWrap w:val="0"/>
              <w:spacing w:before="0" w:after="0" w:line="280" w:lineRule="atLeast"/>
              <w:ind w:left="0" w:right="0"/>
              <w:jc w:val="right"/>
              <w:textAlignment w:val="baseline"/>
              <w:rPr>
                <w:sz w:val="21"/>
              </w:rPr>
            </w:pPr>
            <w:r>
              <w:rPr>
                <w:rFonts w:ascii="宋体" w:hAnsi="宋体" w:eastAsia="宋体" w:cs="宋体"/>
                <w:b w:val="0"/>
                <w:i w:val="0"/>
                <w:color w:val="000000"/>
                <w:spacing w:val="0"/>
                <w:sz w:val="21"/>
              </w:rPr>
              <w:t>44.40</w:t>
            </w:r>
          </w:p>
        </w:tc>
        <w:tc>
          <w:tcPr>
            <w:tcW w:w="1180" w:type="dxa"/>
            <w:vAlign w:val="center"/>
          </w:tcPr>
          <w:p w14:paraId="41CAC23C">
            <w:pPr>
              <w:pageBreakBefore w:val="0"/>
              <w:wordWrap w:val="0"/>
              <w:spacing w:before="0" w:after="0" w:line="280" w:lineRule="atLeast"/>
              <w:ind w:left="0" w:right="0"/>
              <w:jc w:val="right"/>
              <w:textAlignment w:val="baseline"/>
              <w:rPr>
                <w:sz w:val="21"/>
              </w:rPr>
            </w:pPr>
            <w:r>
              <w:rPr>
                <w:rFonts w:ascii="宋体" w:hAnsi="宋体" w:eastAsia="宋体" w:cs="宋体"/>
                <w:b w:val="0"/>
                <w:i w:val="0"/>
                <w:color w:val="000000"/>
                <w:spacing w:val="0"/>
                <w:sz w:val="21"/>
              </w:rPr>
              <w:t>44.40</w:t>
            </w:r>
          </w:p>
        </w:tc>
        <w:tc>
          <w:tcPr>
            <w:tcW w:w="420" w:type="dxa"/>
            <w:vAlign w:val="center"/>
          </w:tcPr>
          <w:p w14:paraId="2A0B4CE6">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720" w:type="dxa"/>
            <w:vAlign w:val="center"/>
          </w:tcPr>
          <w:p w14:paraId="30D6D75E">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21E484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180" w:type="dxa"/>
            <w:vAlign w:val="center"/>
          </w:tcPr>
          <w:p w14:paraId="0ED4624F">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380" w:type="dxa"/>
            <w:vAlign w:val="center"/>
          </w:tcPr>
          <w:p w14:paraId="2D4CD6B4">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20</w:t>
            </w:r>
          </w:p>
        </w:tc>
        <w:tc>
          <w:tcPr>
            <w:tcW w:w="1400" w:type="dxa"/>
            <w:vAlign w:val="center"/>
          </w:tcPr>
          <w:p w14:paraId="5557A929">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300" w:type="dxa"/>
            <w:vAlign w:val="center"/>
          </w:tcPr>
          <w:p w14:paraId="5CBB8C7D">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二十、粮油物资储备支出</w:t>
            </w:r>
          </w:p>
        </w:tc>
        <w:tc>
          <w:tcPr>
            <w:tcW w:w="440" w:type="dxa"/>
            <w:vAlign w:val="center"/>
          </w:tcPr>
          <w:p w14:paraId="46ACB7D2">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52</w:t>
            </w:r>
          </w:p>
        </w:tc>
        <w:tc>
          <w:tcPr>
            <w:tcW w:w="960" w:type="dxa"/>
            <w:vAlign w:val="center"/>
          </w:tcPr>
          <w:p w14:paraId="346CD2EA">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180" w:type="dxa"/>
            <w:vAlign w:val="center"/>
          </w:tcPr>
          <w:p w14:paraId="6EBB0B01">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420" w:type="dxa"/>
            <w:vAlign w:val="center"/>
          </w:tcPr>
          <w:p w14:paraId="55028677">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720" w:type="dxa"/>
            <w:vAlign w:val="center"/>
          </w:tcPr>
          <w:p w14:paraId="76D16807">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35BC3C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180" w:type="dxa"/>
            <w:vAlign w:val="center"/>
          </w:tcPr>
          <w:p w14:paraId="054E1FC6">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380" w:type="dxa"/>
            <w:vAlign w:val="center"/>
          </w:tcPr>
          <w:p w14:paraId="6D75374D">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21</w:t>
            </w:r>
          </w:p>
        </w:tc>
        <w:tc>
          <w:tcPr>
            <w:tcW w:w="1400" w:type="dxa"/>
            <w:vAlign w:val="center"/>
          </w:tcPr>
          <w:p w14:paraId="6F486696">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300" w:type="dxa"/>
            <w:vAlign w:val="center"/>
          </w:tcPr>
          <w:p w14:paraId="18CF3140">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二十一、国有资本经营预算支出</w:t>
            </w:r>
          </w:p>
        </w:tc>
        <w:tc>
          <w:tcPr>
            <w:tcW w:w="440" w:type="dxa"/>
            <w:vAlign w:val="center"/>
          </w:tcPr>
          <w:p w14:paraId="126202D4">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53</w:t>
            </w:r>
          </w:p>
        </w:tc>
        <w:tc>
          <w:tcPr>
            <w:tcW w:w="960" w:type="dxa"/>
            <w:vAlign w:val="center"/>
          </w:tcPr>
          <w:p w14:paraId="13D0E59E">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180" w:type="dxa"/>
            <w:vAlign w:val="center"/>
          </w:tcPr>
          <w:p w14:paraId="6FDFC980">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420" w:type="dxa"/>
            <w:vAlign w:val="center"/>
          </w:tcPr>
          <w:p w14:paraId="15CF1783">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720" w:type="dxa"/>
            <w:vAlign w:val="center"/>
          </w:tcPr>
          <w:p w14:paraId="2994C6B9">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40F308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180" w:type="dxa"/>
            <w:vAlign w:val="center"/>
          </w:tcPr>
          <w:p w14:paraId="54B42000">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380" w:type="dxa"/>
            <w:vAlign w:val="center"/>
          </w:tcPr>
          <w:p w14:paraId="05EAAE2C">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22</w:t>
            </w:r>
          </w:p>
        </w:tc>
        <w:tc>
          <w:tcPr>
            <w:tcW w:w="1400" w:type="dxa"/>
            <w:vAlign w:val="center"/>
          </w:tcPr>
          <w:p w14:paraId="13708CA3">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300" w:type="dxa"/>
            <w:vAlign w:val="center"/>
          </w:tcPr>
          <w:p w14:paraId="49296A04">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二十二、灾害防治及应急管理支出</w:t>
            </w:r>
          </w:p>
        </w:tc>
        <w:tc>
          <w:tcPr>
            <w:tcW w:w="440" w:type="dxa"/>
            <w:vAlign w:val="center"/>
          </w:tcPr>
          <w:p w14:paraId="1C3319FB">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54</w:t>
            </w:r>
          </w:p>
        </w:tc>
        <w:tc>
          <w:tcPr>
            <w:tcW w:w="960" w:type="dxa"/>
            <w:vAlign w:val="center"/>
          </w:tcPr>
          <w:p w14:paraId="15FF4014">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180" w:type="dxa"/>
            <w:vAlign w:val="center"/>
          </w:tcPr>
          <w:p w14:paraId="5AED0786">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420" w:type="dxa"/>
            <w:vAlign w:val="center"/>
          </w:tcPr>
          <w:p w14:paraId="6F5C0ACF">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720" w:type="dxa"/>
            <w:vAlign w:val="center"/>
          </w:tcPr>
          <w:p w14:paraId="35D896B5">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68B090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180" w:type="dxa"/>
            <w:vAlign w:val="center"/>
          </w:tcPr>
          <w:p w14:paraId="2ACA12AE">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380" w:type="dxa"/>
            <w:vAlign w:val="center"/>
          </w:tcPr>
          <w:p w14:paraId="38159BF2">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23</w:t>
            </w:r>
          </w:p>
        </w:tc>
        <w:tc>
          <w:tcPr>
            <w:tcW w:w="1400" w:type="dxa"/>
            <w:vAlign w:val="center"/>
          </w:tcPr>
          <w:p w14:paraId="37E899B3">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300" w:type="dxa"/>
            <w:vAlign w:val="center"/>
          </w:tcPr>
          <w:p w14:paraId="2F351723">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二十三、其他支出</w:t>
            </w:r>
          </w:p>
        </w:tc>
        <w:tc>
          <w:tcPr>
            <w:tcW w:w="440" w:type="dxa"/>
            <w:vAlign w:val="center"/>
          </w:tcPr>
          <w:p w14:paraId="5E1536AB">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55</w:t>
            </w:r>
          </w:p>
        </w:tc>
        <w:tc>
          <w:tcPr>
            <w:tcW w:w="960" w:type="dxa"/>
            <w:vAlign w:val="center"/>
          </w:tcPr>
          <w:p w14:paraId="501D9507">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180" w:type="dxa"/>
            <w:vAlign w:val="center"/>
          </w:tcPr>
          <w:p w14:paraId="47D765CD">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420" w:type="dxa"/>
            <w:vAlign w:val="center"/>
          </w:tcPr>
          <w:p w14:paraId="4600639B">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720" w:type="dxa"/>
            <w:vAlign w:val="center"/>
          </w:tcPr>
          <w:p w14:paraId="5F521501">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226903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180" w:type="dxa"/>
            <w:vAlign w:val="center"/>
          </w:tcPr>
          <w:p w14:paraId="4690648E">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380" w:type="dxa"/>
            <w:vAlign w:val="center"/>
          </w:tcPr>
          <w:p w14:paraId="0EC2E4D7">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24</w:t>
            </w:r>
          </w:p>
        </w:tc>
        <w:tc>
          <w:tcPr>
            <w:tcW w:w="1400" w:type="dxa"/>
            <w:vAlign w:val="center"/>
          </w:tcPr>
          <w:p w14:paraId="677431A2">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300" w:type="dxa"/>
            <w:vAlign w:val="center"/>
          </w:tcPr>
          <w:p w14:paraId="7204F64F">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二十四、债务还本支出</w:t>
            </w:r>
          </w:p>
        </w:tc>
        <w:tc>
          <w:tcPr>
            <w:tcW w:w="440" w:type="dxa"/>
            <w:vAlign w:val="center"/>
          </w:tcPr>
          <w:p w14:paraId="3D7D7312">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56</w:t>
            </w:r>
          </w:p>
        </w:tc>
        <w:tc>
          <w:tcPr>
            <w:tcW w:w="960" w:type="dxa"/>
            <w:vAlign w:val="center"/>
          </w:tcPr>
          <w:p w14:paraId="06AD7CE4">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180" w:type="dxa"/>
            <w:vAlign w:val="center"/>
          </w:tcPr>
          <w:p w14:paraId="21187BC3">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420" w:type="dxa"/>
            <w:vAlign w:val="center"/>
          </w:tcPr>
          <w:p w14:paraId="304D8C9D">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720" w:type="dxa"/>
            <w:vAlign w:val="center"/>
          </w:tcPr>
          <w:p w14:paraId="4A015E41">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1067C9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180" w:type="dxa"/>
            <w:vAlign w:val="center"/>
          </w:tcPr>
          <w:p w14:paraId="7C963104">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380" w:type="dxa"/>
            <w:vAlign w:val="center"/>
          </w:tcPr>
          <w:p w14:paraId="0716D778">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25</w:t>
            </w:r>
          </w:p>
        </w:tc>
        <w:tc>
          <w:tcPr>
            <w:tcW w:w="1400" w:type="dxa"/>
            <w:vAlign w:val="center"/>
          </w:tcPr>
          <w:p w14:paraId="7E8BCEBA">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300" w:type="dxa"/>
            <w:vAlign w:val="center"/>
          </w:tcPr>
          <w:p w14:paraId="2EA93E75">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二十五、债务付息支出</w:t>
            </w:r>
          </w:p>
        </w:tc>
        <w:tc>
          <w:tcPr>
            <w:tcW w:w="440" w:type="dxa"/>
            <w:vAlign w:val="center"/>
          </w:tcPr>
          <w:p w14:paraId="4CA71591">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57</w:t>
            </w:r>
          </w:p>
        </w:tc>
        <w:tc>
          <w:tcPr>
            <w:tcW w:w="960" w:type="dxa"/>
            <w:vAlign w:val="center"/>
          </w:tcPr>
          <w:p w14:paraId="1D837FF1">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180" w:type="dxa"/>
            <w:vAlign w:val="center"/>
          </w:tcPr>
          <w:p w14:paraId="46E34D7C">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420" w:type="dxa"/>
            <w:vAlign w:val="center"/>
          </w:tcPr>
          <w:p w14:paraId="59A2DE40">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720" w:type="dxa"/>
            <w:vAlign w:val="center"/>
          </w:tcPr>
          <w:p w14:paraId="23CBCFDA">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56FFD6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180" w:type="dxa"/>
            <w:vAlign w:val="center"/>
          </w:tcPr>
          <w:p w14:paraId="54B60919">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380" w:type="dxa"/>
            <w:vAlign w:val="center"/>
          </w:tcPr>
          <w:p w14:paraId="16B1F24A">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26</w:t>
            </w:r>
          </w:p>
        </w:tc>
        <w:tc>
          <w:tcPr>
            <w:tcW w:w="1400" w:type="dxa"/>
            <w:vAlign w:val="center"/>
          </w:tcPr>
          <w:p w14:paraId="58C313AD">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300" w:type="dxa"/>
            <w:vAlign w:val="center"/>
          </w:tcPr>
          <w:p w14:paraId="07E76466">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二十六、抗疫特别国债安排的支出</w:t>
            </w:r>
          </w:p>
        </w:tc>
        <w:tc>
          <w:tcPr>
            <w:tcW w:w="440" w:type="dxa"/>
            <w:vAlign w:val="center"/>
          </w:tcPr>
          <w:p w14:paraId="60BCDB30">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58</w:t>
            </w:r>
          </w:p>
        </w:tc>
        <w:tc>
          <w:tcPr>
            <w:tcW w:w="960" w:type="dxa"/>
            <w:vAlign w:val="center"/>
          </w:tcPr>
          <w:p w14:paraId="6DBE2A67">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180" w:type="dxa"/>
            <w:vAlign w:val="center"/>
          </w:tcPr>
          <w:p w14:paraId="4A09EC03">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420" w:type="dxa"/>
            <w:vAlign w:val="center"/>
          </w:tcPr>
          <w:p w14:paraId="5387B6C5">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720" w:type="dxa"/>
            <w:vAlign w:val="center"/>
          </w:tcPr>
          <w:p w14:paraId="106825D0">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14D0BB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180" w:type="dxa"/>
            <w:vAlign w:val="center"/>
          </w:tcPr>
          <w:p w14:paraId="2A324329">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本年收入合计</w:t>
            </w:r>
          </w:p>
        </w:tc>
        <w:tc>
          <w:tcPr>
            <w:tcW w:w="380" w:type="dxa"/>
            <w:vAlign w:val="center"/>
          </w:tcPr>
          <w:p w14:paraId="20A84194">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27</w:t>
            </w:r>
          </w:p>
        </w:tc>
        <w:tc>
          <w:tcPr>
            <w:tcW w:w="1400" w:type="dxa"/>
            <w:vAlign w:val="center"/>
          </w:tcPr>
          <w:p w14:paraId="2AFB9C42">
            <w:pPr>
              <w:pageBreakBefore w:val="0"/>
              <w:wordWrap w:val="0"/>
              <w:spacing w:before="0" w:after="0" w:line="280" w:lineRule="atLeast"/>
              <w:ind w:left="0" w:right="0"/>
              <w:jc w:val="right"/>
              <w:textAlignment w:val="baseline"/>
              <w:rPr>
                <w:sz w:val="21"/>
              </w:rPr>
            </w:pPr>
            <w:r>
              <w:rPr>
                <w:rFonts w:ascii="宋体" w:hAnsi="宋体" w:eastAsia="宋体" w:cs="宋体"/>
                <w:b w:val="0"/>
                <w:i w:val="0"/>
                <w:color w:val="000000"/>
                <w:spacing w:val="0"/>
                <w:sz w:val="21"/>
              </w:rPr>
              <w:t>2443.44</w:t>
            </w:r>
          </w:p>
        </w:tc>
        <w:tc>
          <w:tcPr>
            <w:tcW w:w="1300" w:type="dxa"/>
            <w:vAlign w:val="center"/>
          </w:tcPr>
          <w:p w14:paraId="635CC107">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本年支出合计</w:t>
            </w:r>
          </w:p>
        </w:tc>
        <w:tc>
          <w:tcPr>
            <w:tcW w:w="440" w:type="dxa"/>
            <w:vAlign w:val="center"/>
          </w:tcPr>
          <w:p w14:paraId="23B937EB">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59</w:t>
            </w:r>
          </w:p>
        </w:tc>
        <w:tc>
          <w:tcPr>
            <w:tcW w:w="960" w:type="dxa"/>
            <w:vAlign w:val="center"/>
          </w:tcPr>
          <w:p w14:paraId="3A6F005A">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2446.01</w:t>
            </w:r>
          </w:p>
        </w:tc>
        <w:tc>
          <w:tcPr>
            <w:tcW w:w="1180" w:type="dxa"/>
            <w:vAlign w:val="center"/>
          </w:tcPr>
          <w:p w14:paraId="13C6A4D2">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2446.01</w:t>
            </w:r>
          </w:p>
        </w:tc>
        <w:tc>
          <w:tcPr>
            <w:tcW w:w="420" w:type="dxa"/>
            <w:vAlign w:val="center"/>
          </w:tcPr>
          <w:p w14:paraId="0E6CD00E">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720" w:type="dxa"/>
            <w:vAlign w:val="center"/>
          </w:tcPr>
          <w:p w14:paraId="29BD09AA">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2DD417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1180" w:type="dxa"/>
            <w:vAlign w:val="center"/>
          </w:tcPr>
          <w:p w14:paraId="7DAF53F3">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年初财政拨款结转和结余</w:t>
            </w:r>
          </w:p>
        </w:tc>
        <w:tc>
          <w:tcPr>
            <w:tcW w:w="380" w:type="dxa"/>
            <w:vAlign w:val="center"/>
          </w:tcPr>
          <w:p w14:paraId="116B4909">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28</w:t>
            </w:r>
          </w:p>
        </w:tc>
        <w:tc>
          <w:tcPr>
            <w:tcW w:w="1400" w:type="dxa"/>
            <w:vAlign w:val="center"/>
          </w:tcPr>
          <w:p w14:paraId="740623DC">
            <w:pPr>
              <w:pageBreakBefore w:val="0"/>
              <w:wordWrap w:val="0"/>
              <w:spacing w:before="0" w:after="0" w:line="280" w:lineRule="atLeast"/>
              <w:ind w:left="0" w:right="0"/>
              <w:jc w:val="right"/>
              <w:textAlignment w:val="baseline"/>
              <w:rPr>
                <w:sz w:val="21"/>
              </w:rPr>
            </w:pPr>
            <w:r>
              <w:rPr>
                <w:rFonts w:ascii="宋体" w:hAnsi="宋体" w:eastAsia="宋体" w:cs="宋体"/>
                <w:b w:val="0"/>
                <w:i w:val="0"/>
                <w:color w:val="000000"/>
                <w:spacing w:val="0"/>
                <w:sz w:val="21"/>
              </w:rPr>
              <w:t>2.57</w:t>
            </w:r>
          </w:p>
        </w:tc>
        <w:tc>
          <w:tcPr>
            <w:tcW w:w="1300" w:type="dxa"/>
            <w:vAlign w:val="center"/>
          </w:tcPr>
          <w:p w14:paraId="2A87161A">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年末财政拨款结转和结余</w:t>
            </w:r>
          </w:p>
        </w:tc>
        <w:tc>
          <w:tcPr>
            <w:tcW w:w="440" w:type="dxa"/>
            <w:vAlign w:val="center"/>
          </w:tcPr>
          <w:p w14:paraId="6815A886">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60</w:t>
            </w:r>
          </w:p>
        </w:tc>
        <w:tc>
          <w:tcPr>
            <w:tcW w:w="960" w:type="dxa"/>
            <w:vAlign w:val="center"/>
          </w:tcPr>
          <w:p w14:paraId="4B7FD747">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180" w:type="dxa"/>
            <w:vAlign w:val="center"/>
          </w:tcPr>
          <w:p w14:paraId="211163A2">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420" w:type="dxa"/>
            <w:vAlign w:val="center"/>
          </w:tcPr>
          <w:p w14:paraId="162CDEB9">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720" w:type="dxa"/>
            <w:vAlign w:val="center"/>
          </w:tcPr>
          <w:p w14:paraId="778A55F1">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754B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trPr>
        <w:tc>
          <w:tcPr>
            <w:tcW w:w="1180" w:type="dxa"/>
            <w:vAlign w:val="center"/>
          </w:tcPr>
          <w:p w14:paraId="0ADC3E51">
            <w:pPr>
              <w:pageBreakBefore w:val="0"/>
              <w:wordWrap w:val="0"/>
              <w:spacing w:before="0" w:after="0" w:line="280" w:lineRule="atLeast"/>
              <w:ind w:left="0" w:right="0" w:firstLine="200"/>
              <w:jc w:val="both"/>
              <w:textAlignment w:val="baseline"/>
              <w:rPr>
                <w:sz w:val="21"/>
              </w:rPr>
            </w:pPr>
            <w:r>
              <w:rPr>
                <w:rFonts w:ascii="宋体" w:hAnsi="宋体" w:eastAsia="宋体" w:cs="宋体"/>
                <w:b w:val="0"/>
                <w:i w:val="0"/>
                <w:color w:val="000000"/>
                <w:spacing w:val="0"/>
                <w:sz w:val="21"/>
              </w:rPr>
              <w:t>一般公共预算财政拨款</w:t>
            </w:r>
          </w:p>
        </w:tc>
        <w:tc>
          <w:tcPr>
            <w:tcW w:w="380" w:type="dxa"/>
            <w:vAlign w:val="center"/>
          </w:tcPr>
          <w:p w14:paraId="63BE9976">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29</w:t>
            </w:r>
          </w:p>
        </w:tc>
        <w:tc>
          <w:tcPr>
            <w:tcW w:w="1400" w:type="dxa"/>
            <w:vAlign w:val="center"/>
          </w:tcPr>
          <w:p w14:paraId="52F58818">
            <w:pPr>
              <w:pageBreakBefore w:val="0"/>
              <w:wordWrap w:val="0"/>
              <w:spacing w:before="0" w:after="0" w:line="280" w:lineRule="atLeast"/>
              <w:ind w:left="0" w:right="0"/>
              <w:jc w:val="right"/>
              <w:textAlignment w:val="baseline"/>
              <w:rPr>
                <w:sz w:val="21"/>
              </w:rPr>
            </w:pPr>
            <w:r>
              <w:rPr>
                <w:rFonts w:ascii="宋体" w:hAnsi="宋体" w:eastAsia="宋体" w:cs="宋体"/>
                <w:b w:val="0"/>
                <w:i w:val="0"/>
                <w:color w:val="000000"/>
                <w:spacing w:val="0"/>
                <w:sz w:val="21"/>
              </w:rPr>
              <w:t>2.57</w:t>
            </w:r>
          </w:p>
        </w:tc>
        <w:tc>
          <w:tcPr>
            <w:tcW w:w="1300" w:type="dxa"/>
            <w:vAlign w:val="center"/>
          </w:tcPr>
          <w:p w14:paraId="1D168F65">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440" w:type="dxa"/>
            <w:vAlign w:val="center"/>
          </w:tcPr>
          <w:p w14:paraId="06EF5539">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61</w:t>
            </w:r>
          </w:p>
        </w:tc>
        <w:tc>
          <w:tcPr>
            <w:tcW w:w="960" w:type="dxa"/>
            <w:vAlign w:val="center"/>
          </w:tcPr>
          <w:p w14:paraId="0791E43A">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180" w:type="dxa"/>
            <w:vAlign w:val="center"/>
          </w:tcPr>
          <w:p w14:paraId="6C13AAF8">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420" w:type="dxa"/>
            <w:vAlign w:val="center"/>
          </w:tcPr>
          <w:p w14:paraId="0DB9BD62">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720" w:type="dxa"/>
            <w:vAlign w:val="center"/>
          </w:tcPr>
          <w:p w14:paraId="4E18E365">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07460B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1180" w:type="dxa"/>
            <w:vAlign w:val="center"/>
          </w:tcPr>
          <w:p w14:paraId="03F2E1F7">
            <w:pPr>
              <w:pageBreakBefore w:val="0"/>
              <w:wordWrap w:val="0"/>
              <w:spacing w:before="0" w:after="0" w:line="280" w:lineRule="atLeast"/>
              <w:ind w:left="0" w:right="0" w:firstLine="200"/>
              <w:jc w:val="both"/>
              <w:textAlignment w:val="baseline"/>
              <w:rPr>
                <w:sz w:val="21"/>
              </w:rPr>
            </w:pPr>
            <w:r>
              <w:rPr>
                <w:rFonts w:ascii="宋体" w:hAnsi="宋体" w:eastAsia="宋体" w:cs="宋体"/>
                <w:b w:val="0"/>
                <w:i w:val="0"/>
                <w:color w:val="000000"/>
                <w:spacing w:val="0"/>
                <w:sz w:val="21"/>
              </w:rPr>
              <w:t>政府性基金预算财政拨款</w:t>
            </w:r>
          </w:p>
        </w:tc>
        <w:tc>
          <w:tcPr>
            <w:tcW w:w="380" w:type="dxa"/>
            <w:vAlign w:val="center"/>
          </w:tcPr>
          <w:p w14:paraId="077CCD18">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30</w:t>
            </w:r>
          </w:p>
        </w:tc>
        <w:tc>
          <w:tcPr>
            <w:tcW w:w="1400" w:type="dxa"/>
            <w:vAlign w:val="center"/>
          </w:tcPr>
          <w:p w14:paraId="16059A55">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300" w:type="dxa"/>
            <w:vAlign w:val="center"/>
          </w:tcPr>
          <w:p w14:paraId="05DE93E5">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440" w:type="dxa"/>
            <w:vAlign w:val="center"/>
          </w:tcPr>
          <w:p w14:paraId="5B9B38E4">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62</w:t>
            </w:r>
          </w:p>
        </w:tc>
        <w:tc>
          <w:tcPr>
            <w:tcW w:w="960" w:type="dxa"/>
            <w:vAlign w:val="center"/>
          </w:tcPr>
          <w:p w14:paraId="6F63BD92">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180" w:type="dxa"/>
            <w:vAlign w:val="center"/>
          </w:tcPr>
          <w:p w14:paraId="48B45097">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420" w:type="dxa"/>
            <w:vAlign w:val="center"/>
          </w:tcPr>
          <w:p w14:paraId="4CA8CAC6">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720" w:type="dxa"/>
            <w:vAlign w:val="center"/>
          </w:tcPr>
          <w:p w14:paraId="347CDE0A">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0C5642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1180" w:type="dxa"/>
            <w:vAlign w:val="center"/>
          </w:tcPr>
          <w:p w14:paraId="21699D2E">
            <w:pPr>
              <w:pageBreakBefore w:val="0"/>
              <w:wordWrap w:val="0"/>
              <w:spacing w:before="0" w:after="0" w:line="280" w:lineRule="atLeast"/>
              <w:ind w:left="0" w:right="0" w:firstLine="200"/>
              <w:jc w:val="both"/>
              <w:textAlignment w:val="baseline"/>
              <w:rPr>
                <w:sz w:val="21"/>
              </w:rPr>
            </w:pPr>
            <w:r>
              <w:rPr>
                <w:rFonts w:ascii="宋体" w:hAnsi="宋体" w:eastAsia="宋体" w:cs="宋体"/>
                <w:b w:val="0"/>
                <w:i w:val="0"/>
                <w:color w:val="000000"/>
                <w:spacing w:val="0"/>
                <w:sz w:val="21"/>
              </w:rPr>
              <w:t>国有资本经营预算财政拨款</w:t>
            </w:r>
          </w:p>
        </w:tc>
        <w:tc>
          <w:tcPr>
            <w:tcW w:w="380" w:type="dxa"/>
            <w:vAlign w:val="center"/>
          </w:tcPr>
          <w:p w14:paraId="5D491455">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31</w:t>
            </w:r>
          </w:p>
        </w:tc>
        <w:tc>
          <w:tcPr>
            <w:tcW w:w="1400" w:type="dxa"/>
            <w:vAlign w:val="center"/>
          </w:tcPr>
          <w:p w14:paraId="56AC0173">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300" w:type="dxa"/>
            <w:vAlign w:val="center"/>
          </w:tcPr>
          <w:p w14:paraId="54EF4547">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440" w:type="dxa"/>
            <w:vAlign w:val="center"/>
          </w:tcPr>
          <w:p w14:paraId="5ACDAC37">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63</w:t>
            </w:r>
          </w:p>
        </w:tc>
        <w:tc>
          <w:tcPr>
            <w:tcW w:w="960" w:type="dxa"/>
            <w:vAlign w:val="center"/>
          </w:tcPr>
          <w:p w14:paraId="4E99335C">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180" w:type="dxa"/>
            <w:vAlign w:val="center"/>
          </w:tcPr>
          <w:p w14:paraId="417BEF32">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420" w:type="dxa"/>
            <w:vAlign w:val="center"/>
          </w:tcPr>
          <w:p w14:paraId="5224B688">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720" w:type="dxa"/>
            <w:vAlign w:val="center"/>
          </w:tcPr>
          <w:p w14:paraId="40576942">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0D65D3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180" w:type="dxa"/>
            <w:vAlign w:val="center"/>
          </w:tcPr>
          <w:p w14:paraId="3517159C">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总计</w:t>
            </w:r>
          </w:p>
        </w:tc>
        <w:tc>
          <w:tcPr>
            <w:tcW w:w="380" w:type="dxa"/>
            <w:vAlign w:val="center"/>
          </w:tcPr>
          <w:p w14:paraId="32E809DC">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32</w:t>
            </w:r>
          </w:p>
        </w:tc>
        <w:tc>
          <w:tcPr>
            <w:tcW w:w="1400" w:type="dxa"/>
            <w:vAlign w:val="center"/>
          </w:tcPr>
          <w:p w14:paraId="328C7F4F">
            <w:pPr>
              <w:pageBreakBefore w:val="0"/>
              <w:wordWrap w:val="0"/>
              <w:spacing w:before="0" w:after="0" w:line="280" w:lineRule="atLeast"/>
              <w:ind w:left="0" w:right="0"/>
              <w:jc w:val="right"/>
              <w:textAlignment w:val="baseline"/>
              <w:rPr>
                <w:sz w:val="21"/>
              </w:rPr>
            </w:pPr>
            <w:r>
              <w:rPr>
                <w:rFonts w:ascii="宋体" w:hAnsi="宋体" w:eastAsia="宋体" w:cs="宋体"/>
                <w:b w:val="0"/>
                <w:i w:val="0"/>
                <w:color w:val="000000"/>
                <w:spacing w:val="0"/>
                <w:sz w:val="21"/>
              </w:rPr>
              <w:t>2446.01</w:t>
            </w:r>
          </w:p>
        </w:tc>
        <w:tc>
          <w:tcPr>
            <w:tcW w:w="1300" w:type="dxa"/>
            <w:vAlign w:val="center"/>
          </w:tcPr>
          <w:p w14:paraId="5A31B913">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总计</w:t>
            </w:r>
          </w:p>
        </w:tc>
        <w:tc>
          <w:tcPr>
            <w:tcW w:w="440" w:type="dxa"/>
            <w:vAlign w:val="center"/>
          </w:tcPr>
          <w:p w14:paraId="208D81B1">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64</w:t>
            </w:r>
          </w:p>
        </w:tc>
        <w:tc>
          <w:tcPr>
            <w:tcW w:w="960" w:type="dxa"/>
            <w:vAlign w:val="center"/>
          </w:tcPr>
          <w:p w14:paraId="201B32FE">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2446.01</w:t>
            </w:r>
          </w:p>
        </w:tc>
        <w:tc>
          <w:tcPr>
            <w:tcW w:w="1180" w:type="dxa"/>
            <w:vAlign w:val="center"/>
          </w:tcPr>
          <w:p w14:paraId="3743C835">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2446.01</w:t>
            </w:r>
          </w:p>
        </w:tc>
        <w:tc>
          <w:tcPr>
            <w:tcW w:w="420" w:type="dxa"/>
            <w:vAlign w:val="center"/>
          </w:tcPr>
          <w:p w14:paraId="2C263A06">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720" w:type="dxa"/>
            <w:vAlign w:val="center"/>
          </w:tcPr>
          <w:p w14:paraId="0C4C7DA9">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bl>
    <w:p w14:paraId="32C24CF7">
      <w:pPr>
        <w:pageBreakBefore w:val="0"/>
        <w:wordWrap w:val="0"/>
        <w:spacing w:before="0" w:after="0" w:line="260" w:lineRule="atLeast"/>
        <w:ind w:left="1000" w:right="1100"/>
        <w:jc w:val="both"/>
        <w:textAlignment w:val="baseline"/>
        <w:rPr>
          <w:sz w:val="19"/>
        </w:rPr>
      </w:pPr>
      <w:r>
        <w:rPr>
          <w:rFonts w:ascii="仿宋" w:hAnsi="仿宋" w:eastAsia="仿宋" w:cs="仿宋"/>
          <w:b w:val="0"/>
          <w:i w:val="0"/>
          <w:color w:val="000000"/>
          <w:spacing w:val="0"/>
          <w:sz w:val="19"/>
        </w:rPr>
        <w:t>注：本表反映部门本年度一般公共预算财政拨款、政府性基金预算财政拨款和国有资本经营预算财政拨款的总收支和年末结转结余情况。</w:t>
      </w:r>
    </w:p>
    <w:p w14:paraId="3A8EA4D3">
      <w:pPr>
        <w:pageBreakBefore w:val="0"/>
        <w:wordWrap w:val="0"/>
        <w:spacing w:before="0" w:after="0" w:line="40" w:lineRule="exact"/>
        <w:ind w:left="0" w:right="0"/>
        <w:jc w:val="both"/>
        <w:textAlignment w:val="baseline"/>
        <w:rPr>
          <w:sz w:val="11"/>
        </w:rPr>
      </w:pPr>
    </w:p>
    <w:p w14:paraId="0BB517C1">
      <w:pPr>
        <w:pageBreakBefore w:val="0"/>
        <w:wordWrap w:val="0"/>
        <w:spacing w:before="0" w:after="0" w:line="40" w:lineRule="exact"/>
        <w:ind w:left="0" w:right="0"/>
        <w:jc w:val="both"/>
        <w:textAlignment w:val="baseline"/>
        <w:rPr>
          <w:sz w:val="11"/>
        </w:rPr>
      </w:pPr>
    </w:p>
    <w:p w14:paraId="1DAE5D01">
      <w:pPr>
        <w:pageBreakBefore w:val="0"/>
        <w:wordWrap w:val="0"/>
        <w:spacing w:before="0" w:after="0" w:line="40" w:lineRule="exact"/>
        <w:ind w:left="0" w:right="0"/>
        <w:jc w:val="both"/>
        <w:textAlignment w:val="baseline"/>
        <w:rPr>
          <w:sz w:val="11"/>
        </w:rPr>
      </w:pPr>
    </w:p>
    <w:p w14:paraId="65066630">
      <w:pPr>
        <w:pageBreakBefore w:val="0"/>
        <w:wordWrap w:val="0"/>
        <w:spacing w:before="0" w:after="0" w:line="40" w:lineRule="exact"/>
        <w:ind w:left="0" w:right="0"/>
        <w:jc w:val="both"/>
        <w:textAlignment w:val="baseline"/>
        <w:rPr>
          <w:sz w:val="11"/>
        </w:rPr>
      </w:pPr>
    </w:p>
    <w:p w14:paraId="40F3022E">
      <w:pPr>
        <w:pageBreakBefore w:val="0"/>
        <w:wordWrap w:val="0"/>
        <w:spacing w:before="0" w:after="0" w:line="40" w:lineRule="exact"/>
        <w:ind w:left="0" w:right="0"/>
        <w:jc w:val="both"/>
        <w:textAlignment w:val="baseline"/>
        <w:rPr>
          <w:sz w:val="11"/>
        </w:rPr>
      </w:pPr>
    </w:p>
    <w:p w14:paraId="688651CA">
      <w:pPr>
        <w:pageBreakBefore w:val="0"/>
        <w:wordWrap w:val="0"/>
        <w:spacing w:before="0" w:after="0" w:line="40" w:lineRule="exact"/>
        <w:ind w:left="0" w:right="0"/>
        <w:jc w:val="both"/>
        <w:textAlignment w:val="baseline"/>
        <w:rPr>
          <w:sz w:val="11"/>
        </w:rPr>
      </w:pPr>
    </w:p>
    <w:p w14:paraId="146BED15">
      <w:pPr>
        <w:pageBreakBefore w:val="0"/>
        <w:wordWrap w:val="0"/>
        <w:spacing w:before="0" w:after="0" w:line="40" w:lineRule="exact"/>
        <w:ind w:left="0" w:right="0"/>
        <w:jc w:val="both"/>
        <w:textAlignment w:val="baseline"/>
        <w:rPr>
          <w:sz w:val="11"/>
        </w:rPr>
      </w:pPr>
    </w:p>
    <w:p w14:paraId="09EDF673">
      <w:pPr>
        <w:pageBreakBefore w:val="0"/>
        <w:wordWrap w:val="0"/>
        <w:spacing w:before="0" w:after="0" w:line="40" w:lineRule="exact"/>
        <w:ind w:left="0" w:right="0"/>
        <w:jc w:val="both"/>
        <w:textAlignment w:val="baseline"/>
        <w:rPr>
          <w:sz w:val="11"/>
        </w:rPr>
      </w:pPr>
    </w:p>
    <w:p w14:paraId="46959505">
      <w:pPr>
        <w:pageBreakBefore w:val="0"/>
        <w:wordWrap w:val="0"/>
        <w:spacing w:before="0" w:after="0" w:line="40" w:lineRule="exact"/>
        <w:ind w:left="0" w:right="0"/>
        <w:jc w:val="both"/>
        <w:textAlignment w:val="baseline"/>
        <w:rPr>
          <w:sz w:val="11"/>
        </w:rPr>
      </w:pPr>
    </w:p>
    <w:p w14:paraId="59176E99">
      <w:pPr>
        <w:pageBreakBefore w:val="0"/>
        <w:wordWrap w:val="0"/>
        <w:spacing w:before="0" w:after="0" w:line="40" w:lineRule="exact"/>
        <w:ind w:left="0" w:right="0"/>
        <w:jc w:val="both"/>
        <w:textAlignment w:val="baseline"/>
        <w:rPr>
          <w:sz w:val="11"/>
        </w:rPr>
      </w:pPr>
    </w:p>
    <w:p w14:paraId="61C6ED83">
      <w:pPr>
        <w:pageBreakBefore w:val="0"/>
        <w:wordWrap w:val="0"/>
        <w:spacing w:before="0" w:after="0" w:line="40" w:lineRule="exact"/>
        <w:ind w:left="0" w:right="0"/>
        <w:jc w:val="both"/>
        <w:textAlignment w:val="baseline"/>
        <w:rPr>
          <w:sz w:val="11"/>
        </w:rPr>
      </w:pPr>
    </w:p>
    <w:p w14:paraId="26A549E4">
      <w:pPr>
        <w:pageBreakBefore w:val="0"/>
        <w:wordWrap w:val="0"/>
        <w:spacing w:before="0" w:after="0" w:line="40" w:lineRule="exact"/>
        <w:ind w:left="0" w:right="0"/>
        <w:jc w:val="both"/>
        <w:textAlignment w:val="baseline"/>
        <w:rPr>
          <w:sz w:val="11"/>
        </w:rPr>
      </w:pPr>
    </w:p>
    <w:p w14:paraId="12DEEA5C">
      <w:pPr>
        <w:pageBreakBefore w:val="0"/>
        <w:wordWrap w:val="0"/>
        <w:spacing w:before="0" w:after="0" w:line="40" w:lineRule="exact"/>
        <w:ind w:left="0" w:right="0"/>
        <w:jc w:val="both"/>
        <w:textAlignment w:val="baseline"/>
        <w:rPr>
          <w:sz w:val="11"/>
        </w:rPr>
      </w:pPr>
    </w:p>
    <w:p w14:paraId="658DE461">
      <w:pPr>
        <w:pageBreakBefore w:val="0"/>
        <w:wordWrap w:val="0"/>
        <w:spacing w:before="0" w:after="0" w:line="40" w:lineRule="exact"/>
        <w:ind w:left="0" w:right="0"/>
        <w:jc w:val="both"/>
        <w:textAlignment w:val="baseline"/>
        <w:rPr>
          <w:sz w:val="11"/>
        </w:rPr>
      </w:pPr>
    </w:p>
    <w:p w14:paraId="54B2BE9C">
      <w:pPr>
        <w:pageBreakBefore w:val="0"/>
        <w:wordWrap w:val="0"/>
        <w:spacing w:before="0" w:after="0" w:line="40" w:lineRule="exact"/>
        <w:ind w:left="0" w:right="0"/>
        <w:jc w:val="both"/>
        <w:textAlignment w:val="baseline"/>
        <w:rPr>
          <w:sz w:val="11"/>
        </w:rPr>
      </w:pPr>
    </w:p>
    <w:p w14:paraId="02FD85C1">
      <w:pPr>
        <w:pageBreakBefore w:val="0"/>
        <w:wordWrap w:val="0"/>
        <w:spacing w:before="0" w:after="0" w:line="40" w:lineRule="exact"/>
        <w:ind w:left="0" w:right="0"/>
        <w:jc w:val="both"/>
        <w:textAlignment w:val="baseline"/>
        <w:rPr>
          <w:sz w:val="11"/>
        </w:rPr>
      </w:pPr>
    </w:p>
    <w:p w14:paraId="62782EF2">
      <w:pPr>
        <w:pageBreakBefore w:val="0"/>
        <w:wordWrap w:val="0"/>
        <w:spacing w:before="0" w:after="0" w:line="40" w:lineRule="exact"/>
        <w:ind w:left="0" w:right="0"/>
        <w:jc w:val="both"/>
        <w:textAlignment w:val="baseline"/>
        <w:rPr>
          <w:sz w:val="11"/>
        </w:rPr>
      </w:pPr>
    </w:p>
    <w:p w14:paraId="1C853BF8">
      <w:pPr>
        <w:pageBreakBefore w:val="0"/>
        <w:wordWrap w:val="0"/>
        <w:spacing w:before="0" w:after="0" w:line="40" w:lineRule="exact"/>
        <w:ind w:left="0" w:right="0"/>
        <w:jc w:val="both"/>
        <w:textAlignment w:val="baseline"/>
        <w:rPr>
          <w:sz w:val="11"/>
        </w:rPr>
      </w:pPr>
    </w:p>
    <w:p w14:paraId="675661F3">
      <w:pPr>
        <w:pageBreakBefore w:val="0"/>
        <w:wordWrap w:val="0"/>
        <w:spacing w:before="0" w:after="0" w:line="40" w:lineRule="exact"/>
        <w:ind w:left="0" w:right="0"/>
        <w:jc w:val="both"/>
        <w:textAlignment w:val="baseline"/>
        <w:rPr>
          <w:sz w:val="11"/>
        </w:rPr>
      </w:pPr>
    </w:p>
    <w:p w14:paraId="576DB7DA">
      <w:pPr>
        <w:pageBreakBefore w:val="0"/>
        <w:wordWrap w:val="0"/>
        <w:spacing w:before="0" w:after="0" w:line="160" w:lineRule="atLeast"/>
        <w:ind w:left="0" w:right="0"/>
        <w:jc w:val="center"/>
        <w:textAlignment w:val="baseline"/>
        <w:rPr>
          <w:sz w:val="11"/>
        </w:rPr>
        <w:sectPr>
          <w:headerReference r:id="rId25" w:type="default"/>
          <w:footerReference r:id="rId26"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-10-</w:t>
      </w:r>
    </w:p>
    <w:p w14:paraId="330E6F2D">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兴县现代农业发展服务中心2023年部门决算公开报告                                                                                             </w:t>
      </w:r>
    </w:p>
    <w:p w14:paraId="6382C1C5">
      <w:pPr>
        <w:pageBreakBefore w:val="0"/>
        <w:wordWrap w:val="0"/>
        <w:spacing w:before="0" w:after="0" w:line="240" w:lineRule="exact"/>
        <w:ind w:left="0" w:right="0"/>
        <w:jc w:val="center"/>
        <w:textAlignment w:val="baseline"/>
        <w:rPr>
          <w:sz w:val="14"/>
        </w:rPr>
      </w:pPr>
    </w:p>
    <w:p w14:paraId="30993C24">
      <w:pPr>
        <w:pageBreakBefore w:val="0"/>
        <w:wordWrap w:val="0"/>
        <w:spacing w:before="0" w:after="0" w:line="240" w:lineRule="exact"/>
        <w:ind w:left="0" w:right="0"/>
        <w:jc w:val="center"/>
        <w:textAlignment w:val="baseline"/>
        <w:rPr>
          <w:sz w:val="14"/>
        </w:rPr>
      </w:pPr>
    </w:p>
    <w:p w14:paraId="2919F469">
      <w:pPr>
        <w:pageBreakBefore w:val="0"/>
        <w:wordWrap w:val="0"/>
        <w:spacing w:before="0" w:after="0" w:line="240" w:lineRule="exact"/>
        <w:ind w:left="0" w:right="0"/>
        <w:jc w:val="center"/>
        <w:textAlignment w:val="baseline"/>
        <w:rPr>
          <w:sz w:val="14"/>
        </w:rPr>
      </w:pPr>
    </w:p>
    <w:p w14:paraId="156B4BAD">
      <w:pPr>
        <w:pageBreakBefore w:val="0"/>
        <w:wordWrap w:val="0"/>
        <w:spacing w:before="0" w:after="0" w:line="360" w:lineRule="atLeast"/>
        <w:ind w:left="0" w:right="0"/>
        <w:jc w:val="center"/>
        <w:textAlignment w:val="baseline"/>
        <w:rPr>
          <w:sz w:val="26"/>
        </w:rPr>
      </w:pPr>
      <w:r>
        <w:rPr>
          <w:rFonts w:ascii="仿宋" w:hAnsi="仿宋" w:eastAsia="仿宋" w:cs="仿宋"/>
          <w:b/>
          <w:i w:val="0"/>
          <w:color w:val="000000"/>
          <w:spacing w:val="0"/>
          <w:sz w:val="26"/>
        </w:rPr>
        <w:t>一般公共预算财政拨款支出决算表</w:t>
      </w:r>
    </w:p>
    <w:p w14:paraId="1E2DAD2D">
      <w:pPr>
        <w:pageBreakBefore w:val="0"/>
        <w:wordWrap w:val="0"/>
        <w:spacing w:before="0" w:after="0" w:line="240" w:lineRule="atLeast"/>
        <w:ind w:left="0" w:right="960"/>
        <w:jc w:val="right"/>
        <w:textAlignment w:val="baseline"/>
        <w:rPr>
          <w:sz w:val="17"/>
        </w:rPr>
      </w:pPr>
      <w:r>
        <w:rPr>
          <w:rFonts w:ascii="宋体" w:hAnsi="宋体" w:eastAsia="宋体" w:cs="宋体"/>
          <w:b w:val="0"/>
          <w:i w:val="0"/>
          <w:color w:val="000000"/>
          <w:spacing w:val="0"/>
          <w:sz w:val="17"/>
        </w:rPr>
        <w:t>公开05表</w:t>
      </w:r>
    </w:p>
    <w:p w14:paraId="01D8D20A">
      <w:pPr>
        <w:pageBreakBefore w:val="0"/>
        <w:wordWrap w:val="0"/>
        <w:spacing w:before="0" w:after="0" w:line="220" w:lineRule="exact"/>
        <w:ind w:left="0" w:right="0"/>
        <w:jc w:val="right"/>
        <w:textAlignment w:val="baseline"/>
        <w:rPr>
          <w:sz w:val="18"/>
        </w:rPr>
      </w:pPr>
    </w:p>
    <w:p w14:paraId="664D36E4">
      <w:pPr>
        <w:pageBreakBefore w:val="0"/>
        <w:tabs>
          <w:tab w:val="left" w:pos="5120"/>
          <w:tab w:val="left" w:pos="7840"/>
        </w:tabs>
        <w:wordWrap w:val="0"/>
        <w:spacing w:before="0" w:after="0" w:line="260" w:lineRule="atLeast"/>
        <w:ind w:left="980" w:right="0"/>
        <w:jc w:val="both"/>
        <w:textAlignment w:val="baseline"/>
        <w:rPr>
          <w:sz w:val="18"/>
        </w:rPr>
      </w:pPr>
      <w:r>
        <w:rPr>
          <w:rFonts w:ascii="宋体" w:hAnsi="宋体" w:eastAsia="宋体" w:cs="宋体"/>
          <w:b w:val="0"/>
          <w:i w:val="0"/>
          <w:color w:val="000000"/>
          <w:spacing w:val="0"/>
          <w:sz w:val="18"/>
        </w:rPr>
        <w:t>部门名称：兴县现代农业发展服务中心</w:t>
      </w:r>
      <w:r>
        <w:tab/>
      </w:r>
      <w:r>
        <w:rPr>
          <w:rFonts w:ascii="宋体" w:hAnsi="宋体" w:eastAsia="宋体" w:cs="宋体"/>
          <w:b w:val="0"/>
          <w:i w:val="0"/>
          <w:color w:val="000000"/>
          <w:spacing w:val="0"/>
          <w:sz w:val="18"/>
        </w:rPr>
        <w:t>2023年度</w:t>
      </w:r>
      <w:r>
        <w:tab/>
      </w:r>
      <w:r>
        <w:rPr>
          <w:rFonts w:ascii="宋体" w:hAnsi="宋体" w:eastAsia="宋体" w:cs="宋体"/>
          <w:b w:val="0"/>
          <w:i w:val="0"/>
          <w:color w:val="000000"/>
          <w:spacing w:val="0"/>
          <w:sz w:val="18"/>
        </w:rPr>
        <w:t>金额单位：万元</w:t>
      </w:r>
    </w:p>
    <w:tbl>
      <w:tblPr>
        <w:tblStyle w:val="2"/>
        <w:tblW w:w="0" w:type="auto"/>
        <w:tblInd w:w="9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00"/>
        <w:gridCol w:w="2100"/>
        <w:gridCol w:w="1520"/>
        <w:gridCol w:w="1320"/>
        <w:gridCol w:w="1480"/>
      </w:tblGrid>
      <w:tr w14:paraId="6E92C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700" w:type="dxa"/>
            <w:gridSpan w:val="2"/>
            <w:vAlign w:val="center"/>
          </w:tcPr>
          <w:p w14:paraId="2AFE9713">
            <w:pPr>
              <w:pageBreakBefore w:val="0"/>
              <w:wordWrap w:val="0"/>
              <w:spacing w:before="0" w:after="0" w:line="280" w:lineRule="atLeast"/>
              <w:ind w:left="0" w:right="0"/>
              <w:jc w:val="center"/>
              <w:textAlignment w:val="baseline"/>
              <w:rPr>
                <w:sz w:val="22"/>
              </w:rPr>
            </w:pPr>
            <w:r>
              <w:rPr>
                <w:rFonts w:ascii="宋体" w:hAnsi="宋体" w:eastAsia="宋体" w:cs="宋体"/>
                <w:b w:val="0"/>
                <w:i w:val="0"/>
                <w:color w:val="000000"/>
                <w:spacing w:val="0"/>
                <w:sz w:val="22"/>
              </w:rPr>
              <w:t>项目</w:t>
            </w:r>
          </w:p>
        </w:tc>
        <w:tc>
          <w:tcPr>
            <w:tcW w:w="4320" w:type="dxa"/>
            <w:gridSpan w:val="3"/>
            <w:vAlign w:val="center"/>
          </w:tcPr>
          <w:p w14:paraId="4720D105">
            <w:pPr>
              <w:pageBreakBefore w:val="0"/>
              <w:wordWrap w:val="0"/>
              <w:spacing w:before="0" w:after="0" w:line="280" w:lineRule="atLeast"/>
              <w:ind w:left="0" w:right="0"/>
              <w:jc w:val="center"/>
              <w:textAlignment w:val="baseline"/>
              <w:rPr>
                <w:sz w:val="22"/>
              </w:rPr>
            </w:pPr>
            <w:r>
              <w:rPr>
                <w:rFonts w:ascii="宋体" w:hAnsi="宋体" w:eastAsia="宋体" w:cs="宋体"/>
                <w:b w:val="0"/>
                <w:i w:val="0"/>
                <w:color w:val="000000"/>
                <w:spacing w:val="0"/>
                <w:sz w:val="22"/>
              </w:rPr>
              <w:t>本年支出</w:t>
            </w:r>
          </w:p>
        </w:tc>
      </w:tr>
      <w:tr w14:paraId="2893F6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7FAC1408">
            <w:pPr>
              <w:pageBreakBefore w:val="0"/>
              <w:wordWrap w:val="0"/>
              <w:spacing w:before="0" w:after="0" w:line="280" w:lineRule="atLeast"/>
              <w:ind w:left="0" w:right="0"/>
              <w:jc w:val="center"/>
              <w:textAlignment w:val="baseline"/>
              <w:rPr>
                <w:sz w:val="22"/>
              </w:rPr>
            </w:pPr>
            <w:r>
              <w:rPr>
                <w:rFonts w:ascii="宋体" w:hAnsi="宋体" w:eastAsia="宋体" w:cs="宋体"/>
                <w:b w:val="0"/>
                <w:i w:val="0"/>
                <w:color w:val="000000"/>
                <w:spacing w:val="0"/>
                <w:sz w:val="22"/>
              </w:rPr>
              <w:t>科目代码</w:t>
            </w:r>
          </w:p>
        </w:tc>
        <w:tc>
          <w:tcPr>
            <w:tcW w:w="2100" w:type="dxa"/>
            <w:vAlign w:val="center"/>
          </w:tcPr>
          <w:p w14:paraId="447A7AB0">
            <w:pPr>
              <w:pageBreakBefore w:val="0"/>
              <w:wordWrap w:val="0"/>
              <w:spacing w:before="0" w:after="0" w:line="280" w:lineRule="atLeast"/>
              <w:ind w:left="0" w:right="0"/>
              <w:jc w:val="center"/>
              <w:textAlignment w:val="baseline"/>
              <w:rPr>
                <w:sz w:val="22"/>
              </w:rPr>
            </w:pPr>
            <w:r>
              <w:rPr>
                <w:rFonts w:ascii="宋体" w:hAnsi="宋体" w:eastAsia="宋体" w:cs="宋体"/>
                <w:b w:val="0"/>
                <w:i w:val="0"/>
                <w:color w:val="000000"/>
                <w:spacing w:val="0"/>
                <w:sz w:val="22"/>
              </w:rPr>
              <w:t>科目名称</w:t>
            </w:r>
          </w:p>
        </w:tc>
        <w:tc>
          <w:tcPr>
            <w:tcW w:w="1520" w:type="dxa"/>
            <w:vAlign w:val="center"/>
          </w:tcPr>
          <w:p w14:paraId="502005C8">
            <w:pPr>
              <w:pageBreakBefore w:val="0"/>
              <w:wordWrap w:val="0"/>
              <w:spacing w:before="0" w:after="0" w:line="280" w:lineRule="atLeast"/>
              <w:ind w:left="0" w:right="0"/>
              <w:jc w:val="center"/>
              <w:textAlignment w:val="baseline"/>
              <w:rPr>
                <w:sz w:val="22"/>
              </w:rPr>
            </w:pPr>
            <w:r>
              <w:rPr>
                <w:rFonts w:ascii="宋体" w:hAnsi="宋体" w:eastAsia="宋体" w:cs="宋体"/>
                <w:b w:val="0"/>
                <w:i w:val="0"/>
                <w:color w:val="000000"/>
                <w:spacing w:val="0"/>
                <w:sz w:val="22"/>
              </w:rPr>
              <w:t>小计</w:t>
            </w:r>
          </w:p>
        </w:tc>
        <w:tc>
          <w:tcPr>
            <w:tcW w:w="1320" w:type="dxa"/>
            <w:vAlign w:val="center"/>
          </w:tcPr>
          <w:p w14:paraId="1DFBDC63">
            <w:pPr>
              <w:pageBreakBefore w:val="0"/>
              <w:wordWrap w:val="0"/>
              <w:spacing w:before="0" w:after="0" w:line="280" w:lineRule="atLeast"/>
              <w:ind w:left="0" w:right="0"/>
              <w:jc w:val="right"/>
              <w:textAlignment w:val="baseline"/>
              <w:rPr>
                <w:sz w:val="22"/>
              </w:rPr>
            </w:pPr>
            <w:r>
              <w:rPr>
                <w:rFonts w:ascii="宋体" w:hAnsi="宋体" w:eastAsia="宋体" w:cs="宋体"/>
                <w:b w:val="0"/>
                <w:i w:val="0"/>
                <w:color w:val="000000"/>
                <w:spacing w:val="0"/>
                <w:sz w:val="22"/>
              </w:rPr>
              <w:t>基本支出</w:t>
            </w:r>
          </w:p>
        </w:tc>
        <w:tc>
          <w:tcPr>
            <w:tcW w:w="1480" w:type="dxa"/>
            <w:vAlign w:val="center"/>
          </w:tcPr>
          <w:p w14:paraId="0E494CF2">
            <w:pPr>
              <w:pageBreakBefore w:val="0"/>
              <w:wordWrap w:val="0"/>
              <w:spacing w:before="0" w:after="0" w:line="280" w:lineRule="atLeast"/>
              <w:ind w:left="0" w:right="0"/>
              <w:jc w:val="right"/>
              <w:textAlignment w:val="baseline"/>
              <w:rPr>
                <w:sz w:val="22"/>
              </w:rPr>
            </w:pPr>
            <w:r>
              <w:rPr>
                <w:rFonts w:ascii="宋体" w:hAnsi="宋体" w:eastAsia="宋体" w:cs="宋体"/>
                <w:b w:val="0"/>
                <w:i w:val="0"/>
                <w:color w:val="000000"/>
                <w:spacing w:val="0"/>
                <w:sz w:val="22"/>
              </w:rPr>
              <w:t>项目支出</w:t>
            </w:r>
          </w:p>
        </w:tc>
      </w:tr>
      <w:tr w14:paraId="3CE038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700" w:type="dxa"/>
            <w:gridSpan w:val="2"/>
            <w:vAlign w:val="center"/>
          </w:tcPr>
          <w:p w14:paraId="04EBC99B">
            <w:pPr>
              <w:pageBreakBefore w:val="0"/>
              <w:wordWrap w:val="0"/>
              <w:spacing w:before="0" w:after="0" w:line="280" w:lineRule="atLeast"/>
              <w:ind w:left="0" w:right="0"/>
              <w:jc w:val="center"/>
              <w:textAlignment w:val="baseline"/>
              <w:rPr>
                <w:sz w:val="22"/>
              </w:rPr>
            </w:pPr>
            <w:r>
              <w:rPr>
                <w:rFonts w:ascii="黑体" w:hAnsi="黑体" w:eastAsia="黑体" w:cs="黑体"/>
                <w:b w:val="0"/>
                <w:i w:val="0"/>
                <w:color w:val="000000"/>
                <w:spacing w:val="0"/>
                <w:sz w:val="22"/>
              </w:rPr>
              <w:t>栏次</w:t>
            </w:r>
          </w:p>
        </w:tc>
        <w:tc>
          <w:tcPr>
            <w:tcW w:w="1520" w:type="dxa"/>
            <w:vAlign w:val="center"/>
          </w:tcPr>
          <w:p w14:paraId="58F97255">
            <w:pPr>
              <w:pageBreakBefore w:val="0"/>
              <w:wordWrap w:val="0"/>
              <w:spacing w:before="0" w:after="0" w:line="280" w:lineRule="atLeast"/>
              <w:ind w:left="0" w:right="0"/>
              <w:jc w:val="center"/>
              <w:textAlignment w:val="baseline"/>
              <w:rPr>
                <w:sz w:val="22"/>
              </w:rPr>
            </w:pPr>
            <w:r>
              <w:rPr>
                <w:rFonts w:ascii="黑体" w:hAnsi="黑体" w:eastAsia="黑体" w:cs="黑体"/>
                <w:b w:val="0"/>
                <w:i w:val="0"/>
                <w:color w:val="000000"/>
                <w:spacing w:val="0"/>
                <w:sz w:val="22"/>
              </w:rPr>
              <w:t>1</w:t>
            </w:r>
          </w:p>
        </w:tc>
        <w:tc>
          <w:tcPr>
            <w:tcW w:w="1320" w:type="dxa"/>
            <w:vAlign w:val="center"/>
          </w:tcPr>
          <w:p w14:paraId="5354BAF9">
            <w:pPr>
              <w:pageBreakBefore w:val="0"/>
              <w:wordWrap w:val="0"/>
              <w:spacing w:before="0" w:after="0" w:line="280" w:lineRule="atLeast"/>
              <w:ind w:left="0" w:right="0"/>
              <w:jc w:val="center"/>
              <w:textAlignment w:val="baseline"/>
              <w:rPr>
                <w:sz w:val="22"/>
              </w:rPr>
            </w:pPr>
            <w:r>
              <w:rPr>
                <w:rFonts w:ascii="黑体" w:hAnsi="黑体" w:eastAsia="黑体" w:cs="黑体"/>
                <w:b w:val="0"/>
                <w:i w:val="0"/>
                <w:color w:val="000000"/>
                <w:spacing w:val="0"/>
                <w:sz w:val="22"/>
              </w:rPr>
              <w:t>2</w:t>
            </w:r>
          </w:p>
        </w:tc>
        <w:tc>
          <w:tcPr>
            <w:tcW w:w="1480" w:type="dxa"/>
            <w:vAlign w:val="center"/>
          </w:tcPr>
          <w:p w14:paraId="5FC41B1B">
            <w:pPr>
              <w:pageBreakBefore w:val="0"/>
              <w:wordWrap w:val="0"/>
              <w:spacing w:before="0" w:after="0" w:line="280" w:lineRule="atLeast"/>
              <w:ind w:left="0" w:right="0"/>
              <w:jc w:val="center"/>
              <w:textAlignment w:val="baseline"/>
              <w:rPr>
                <w:sz w:val="22"/>
              </w:rPr>
            </w:pPr>
            <w:r>
              <w:rPr>
                <w:rFonts w:ascii="黑体" w:hAnsi="黑体" w:eastAsia="黑体" w:cs="黑体"/>
                <w:b w:val="0"/>
                <w:i w:val="0"/>
                <w:color w:val="000000"/>
                <w:spacing w:val="0"/>
                <w:sz w:val="22"/>
              </w:rPr>
              <w:t>3</w:t>
            </w:r>
          </w:p>
        </w:tc>
      </w:tr>
      <w:tr w14:paraId="74DAB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700" w:type="dxa"/>
            <w:gridSpan w:val="2"/>
            <w:vAlign w:val="center"/>
          </w:tcPr>
          <w:p w14:paraId="0BA5DB45">
            <w:pPr>
              <w:pageBreakBefore w:val="0"/>
              <w:wordWrap w:val="0"/>
              <w:spacing w:before="0" w:after="0" w:line="280" w:lineRule="atLeast"/>
              <w:ind w:left="0" w:right="0"/>
              <w:jc w:val="center"/>
              <w:textAlignment w:val="baseline"/>
              <w:rPr>
                <w:sz w:val="22"/>
              </w:rPr>
            </w:pPr>
            <w:r>
              <w:rPr>
                <w:rFonts w:ascii="黑体" w:hAnsi="黑体" w:eastAsia="黑体" w:cs="黑体"/>
                <w:b w:val="0"/>
                <w:i w:val="0"/>
                <w:color w:val="000000"/>
                <w:spacing w:val="0"/>
                <w:sz w:val="22"/>
              </w:rPr>
              <w:t>合计</w:t>
            </w:r>
          </w:p>
        </w:tc>
        <w:tc>
          <w:tcPr>
            <w:tcW w:w="1520" w:type="dxa"/>
            <w:vAlign w:val="center"/>
          </w:tcPr>
          <w:p w14:paraId="69CB9686">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2446.01</w:t>
            </w:r>
          </w:p>
        </w:tc>
        <w:tc>
          <w:tcPr>
            <w:tcW w:w="1320" w:type="dxa"/>
            <w:vAlign w:val="center"/>
          </w:tcPr>
          <w:p w14:paraId="5A9E0221">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537.24</w:t>
            </w:r>
          </w:p>
        </w:tc>
        <w:tc>
          <w:tcPr>
            <w:tcW w:w="1480" w:type="dxa"/>
            <w:vAlign w:val="center"/>
          </w:tcPr>
          <w:p w14:paraId="2DA4C570">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1908.77</w:t>
            </w:r>
          </w:p>
        </w:tc>
      </w:tr>
      <w:tr w14:paraId="4A12EB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213BE7CB">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201</w:t>
            </w:r>
          </w:p>
        </w:tc>
        <w:tc>
          <w:tcPr>
            <w:tcW w:w="2100" w:type="dxa"/>
            <w:vAlign w:val="center"/>
          </w:tcPr>
          <w:p w14:paraId="57FE4FCB">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一般公共服务支出</w:t>
            </w:r>
          </w:p>
        </w:tc>
        <w:tc>
          <w:tcPr>
            <w:tcW w:w="1520" w:type="dxa"/>
            <w:vAlign w:val="center"/>
          </w:tcPr>
          <w:p w14:paraId="626F2746">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12.36</w:t>
            </w:r>
          </w:p>
        </w:tc>
        <w:tc>
          <w:tcPr>
            <w:tcW w:w="1320" w:type="dxa"/>
            <w:vAlign w:val="center"/>
          </w:tcPr>
          <w:p w14:paraId="41BC7D87">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1480" w:type="dxa"/>
            <w:vAlign w:val="center"/>
          </w:tcPr>
          <w:p w14:paraId="280C2CC6">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12.36</w:t>
            </w:r>
          </w:p>
        </w:tc>
      </w:tr>
      <w:tr w14:paraId="6178E2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48272799">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20132</w:t>
            </w:r>
          </w:p>
        </w:tc>
        <w:tc>
          <w:tcPr>
            <w:tcW w:w="2100" w:type="dxa"/>
            <w:vAlign w:val="center"/>
          </w:tcPr>
          <w:p w14:paraId="5A108B5C">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组织事务</w:t>
            </w:r>
          </w:p>
        </w:tc>
        <w:tc>
          <w:tcPr>
            <w:tcW w:w="1520" w:type="dxa"/>
            <w:vAlign w:val="center"/>
          </w:tcPr>
          <w:p w14:paraId="3C815F14">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12.36</w:t>
            </w:r>
          </w:p>
        </w:tc>
        <w:tc>
          <w:tcPr>
            <w:tcW w:w="1320" w:type="dxa"/>
            <w:vAlign w:val="center"/>
          </w:tcPr>
          <w:p w14:paraId="401C7F7C">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1480" w:type="dxa"/>
            <w:vAlign w:val="center"/>
          </w:tcPr>
          <w:p w14:paraId="1B393ECE">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12.36</w:t>
            </w:r>
          </w:p>
        </w:tc>
      </w:tr>
      <w:tr w14:paraId="3E178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45BD08E4">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2013299</w:t>
            </w:r>
          </w:p>
        </w:tc>
        <w:tc>
          <w:tcPr>
            <w:tcW w:w="2100" w:type="dxa"/>
            <w:vAlign w:val="center"/>
          </w:tcPr>
          <w:p w14:paraId="64DEC45A">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其他组织事务支出</w:t>
            </w:r>
          </w:p>
        </w:tc>
        <w:tc>
          <w:tcPr>
            <w:tcW w:w="1520" w:type="dxa"/>
            <w:vAlign w:val="center"/>
          </w:tcPr>
          <w:p w14:paraId="4A2057AA">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12.36</w:t>
            </w:r>
          </w:p>
        </w:tc>
        <w:tc>
          <w:tcPr>
            <w:tcW w:w="1320" w:type="dxa"/>
            <w:vAlign w:val="center"/>
          </w:tcPr>
          <w:p w14:paraId="647A4E43">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1480" w:type="dxa"/>
            <w:vAlign w:val="center"/>
          </w:tcPr>
          <w:p w14:paraId="1CF1D695">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12.36</w:t>
            </w:r>
          </w:p>
        </w:tc>
      </w:tr>
      <w:tr w14:paraId="6E5DB5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7074CCBA">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208</w:t>
            </w:r>
          </w:p>
        </w:tc>
        <w:tc>
          <w:tcPr>
            <w:tcW w:w="2100" w:type="dxa"/>
            <w:vAlign w:val="center"/>
          </w:tcPr>
          <w:p w14:paraId="16588D92">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社会保障和就业支出</w:t>
            </w:r>
          </w:p>
        </w:tc>
        <w:tc>
          <w:tcPr>
            <w:tcW w:w="1520" w:type="dxa"/>
            <w:vAlign w:val="center"/>
          </w:tcPr>
          <w:p w14:paraId="3049CD34">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104.94</w:t>
            </w:r>
          </w:p>
        </w:tc>
        <w:tc>
          <w:tcPr>
            <w:tcW w:w="1320" w:type="dxa"/>
            <w:vAlign w:val="center"/>
          </w:tcPr>
          <w:p w14:paraId="631AAAE1">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97.56</w:t>
            </w:r>
          </w:p>
        </w:tc>
        <w:tc>
          <w:tcPr>
            <w:tcW w:w="1480" w:type="dxa"/>
            <w:vAlign w:val="center"/>
          </w:tcPr>
          <w:p w14:paraId="2AE49C46">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7.37</w:t>
            </w:r>
          </w:p>
        </w:tc>
      </w:tr>
      <w:tr w14:paraId="6891C2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600" w:type="dxa"/>
            <w:vAlign w:val="center"/>
          </w:tcPr>
          <w:p w14:paraId="4FE2875F">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20805</w:t>
            </w:r>
          </w:p>
        </w:tc>
        <w:tc>
          <w:tcPr>
            <w:tcW w:w="2100" w:type="dxa"/>
            <w:vAlign w:val="center"/>
          </w:tcPr>
          <w:p w14:paraId="3F214ABA">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行政事业单位养老支出</w:t>
            </w:r>
          </w:p>
        </w:tc>
        <w:tc>
          <w:tcPr>
            <w:tcW w:w="1520" w:type="dxa"/>
            <w:vAlign w:val="center"/>
          </w:tcPr>
          <w:p w14:paraId="5A6A5E97">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104.94</w:t>
            </w:r>
          </w:p>
        </w:tc>
        <w:tc>
          <w:tcPr>
            <w:tcW w:w="1320" w:type="dxa"/>
            <w:vAlign w:val="center"/>
          </w:tcPr>
          <w:p w14:paraId="7D175E66">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97.56</w:t>
            </w:r>
          </w:p>
        </w:tc>
        <w:tc>
          <w:tcPr>
            <w:tcW w:w="1480" w:type="dxa"/>
            <w:vAlign w:val="center"/>
          </w:tcPr>
          <w:p w14:paraId="07F60B0D">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7.37</w:t>
            </w:r>
          </w:p>
        </w:tc>
      </w:tr>
      <w:tr w14:paraId="11AA06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1374F199">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2080502</w:t>
            </w:r>
          </w:p>
        </w:tc>
        <w:tc>
          <w:tcPr>
            <w:tcW w:w="2100" w:type="dxa"/>
            <w:vAlign w:val="center"/>
          </w:tcPr>
          <w:p w14:paraId="17F9754E">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事业单位离退休</w:t>
            </w:r>
          </w:p>
        </w:tc>
        <w:tc>
          <w:tcPr>
            <w:tcW w:w="1520" w:type="dxa"/>
            <w:vAlign w:val="center"/>
          </w:tcPr>
          <w:p w14:paraId="5E0C2F31">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37.59</w:t>
            </w:r>
          </w:p>
        </w:tc>
        <w:tc>
          <w:tcPr>
            <w:tcW w:w="1320" w:type="dxa"/>
            <w:vAlign w:val="center"/>
          </w:tcPr>
          <w:p w14:paraId="369EF57B">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37.59</w:t>
            </w:r>
          </w:p>
        </w:tc>
        <w:tc>
          <w:tcPr>
            <w:tcW w:w="1480" w:type="dxa"/>
            <w:vAlign w:val="center"/>
          </w:tcPr>
          <w:p w14:paraId="4035ECAF">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r>
      <w:tr w14:paraId="73CC5A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600" w:type="dxa"/>
            <w:vAlign w:val="center"/>
          </w:tcPr>
          <w:p w14:paraId="18D4D993">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2080505</w:t>
            </w:r>
          </w:p>
        </w:tc>
        <w:tc>
          <w:tcPr>
            <w:tcW w:w="2100" w:type="dxa"/>
            <w:vAlign w:val="center"/>
          </w:tcPr>
          <w:p w14:paraId="0E4C9822">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机关事业单位基本养老保险缴费支出</w:t>
            </w:r>
          </w:p>
        </w:tc>
        <w:tc>
          <w:tcPr>
            <w:tcW w:w="1520" w:type="dxa"/>
            <w:vAlign w:val="center"/>
          </w:tcPr>
          <w:p w14:paraId="634B3A89">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42.56</w:t>
            </w:r>
          </w:p>
        </w:tc>
        <w:tc>
          <w:tcPr>
            <w:tcW w:w="1320" w:type="dxa"/>
            <w:vAlign w:val="center"/>
          </w:tcPr>
          <w:p w14:paraId="4CD36C8E">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35.19</w:t>
            </w:r>
          </w:p>
        </w:tc>
        <w:tc>
          <w:tcPr>
            <w:tcW w:w="1480" w:type="dxa"/>
            <w:vAlign w:val="center"/>
          </w:tcPr>
          <w:p w14:paraId="7840ACEB">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7.37</w:t>
            </w:r>
          </w:p>
        </w:tc>
      </w:tr>
      <w:tr w14:paraId="4DB2D2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600" w:type="dxa"/>
            <w:vAlign w:val="center"/>
          </w:tcPr>
          <w:p w14:paraId="48AF4A7B">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2080506</w:t>
            </w:r>
          </w:p>
        </w:tc>
        <w:tc>
          <w:tcPr>
            <w:tcW w:w="2100" w:type="dxa"/>
            <w:vAlign w:val="center"/>
          </w:tcPr>
          <w:p w14:paraId="32BF81E9">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机关事业单位职业年金缴费支出</w:t>
            </w:r>
          </w:p>
        </w:tc>
        <w:tc>
          <w:tcPr>
            <w:tcW w:w="1520" w:type="dxa"/>
            <w:vAlign w:val="center"/>
          </w:tcPr>
          <w:p w14:paraId="65AF3881">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24.79</w:t>
            </w:r>
          </w:p>
        </w:tc>
        <w:tc>
          <w:tcPr>
            <w:tcW w:w="1320" w:type="dxa"/>
            <w:vAlign w:val="center"/>
          </w:tcPr>
          <w:p w14:paraId="0908A89E">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24.79</w:t>
            </w:r>
          </w:p>
        </w:tc>
        <w:tc>
          <w:tcPr>
            <w:tcW w:w="1480" w:type="dxa"/>
            <w:vAlign w:val="center"/>
          </w:tcPr>
          <w:p w14:paraId="6CDC441C">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r>
      <w:tr w14:paraId="32F6D2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1DE43817">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210</w:t>
            </w:r>
          </w:p>
        </w:tc>
        <w:tc>
          <w:tcPr>
            <w:tcW w:w="2100" w:type="dxa"/>
            <w:vAlign w:val="center"/>
          </w:tcPr>
          <w:p w14:paraId="49E3863B">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卫生健康支出</w:t>
            </w:r>
          </w:p>
        </w:tc>
        <w:tc>
          <w:tcPr>
            <w:tcW w:w="1520" w:type="dxa"/>
            <w:vAlign w:val="center"/>
          </w:tcPr>
          <w:p w14:paraId="628A032C">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24.17</w:t>
            </w:r>
          </w:p>
        </w:tc>
        <w:tc>
          <w:tcPr>
            <w:tcW w:w="1320" w:type="dxa"/>
            <w:vAlign w:val="center"/>
          </w:tcPr>
          <w:p w14:paraId="34BC1725">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22.32</w:t>
            </w:r>
          </w:p>
        </w:tc>
        <w:tc>
          <w:tcPr>
            <w:tcW w:w="1480" w:type="dxa"/>
            <w:vAlign w:val="center"/>
          </w:tcPr>
          <w:p w14:paraId="7E63B2C1">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1.85</w:t>
            </w:r>
          </w:p>
        </w:tc>
      </w:tr>
      <w:tr w14:paraId="616439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39F1B841">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21011</w:t>
            </w:r>
          </w:p>
        </w:tc>
        <w:tc>
          <w:tcPr>
            <w:tcW w:w="2100" w:type="dxa"/>
            <w:vAlign w:val="center"/>
          </w:tcPr>
          <w:p w14:paraId="12356069">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行政事业单位医疗</w:t>
            </w:r>
          </w:p>
        </w:tc>
        <w:tc>
          <w:tcPr>
            <w:tcW w:w="1520" w:type="dxa"/>
            <w:vAlign w:val="center"/>
          </w:tcPr>
          <w:p w14:paraId="40532DD2">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24.17</w:t>
            </w:r>
          </w:p>
        </w:tc>
        <w:tc>
          <w:tcPr>
            <w:tcW w:w="1320" w:type="dxa"/>
            <w:vAlign w:val="center"/>
          </w:tcPr>
          <w:p w14:paraId="26385CEE">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22.32</w:t>
            </w:r>
          </w:p>
        </w:tc>
        <w:tc>
          <w:tcPr>
            <w:tcW w:w="1480" w:type="dxa"/>
            <w:vAlign w:val="center"/>
          </w:tcPr>
          <w:p w14:paraId="74FAE086">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1.85</w:t>
            </w:r>
          </w:p>
        </w:tc>
      </w:tr>
      <w:tr w14:paraId="4E2709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75A8A3C6">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2101102</w:t>
            </w:r>
          </w:p>
        </w:tc>
        <w:tc>
          <w:tcPr>
            <w:tcW w:w="2100" w:type="dxa"/>
            <w:vAlign w:val="center"/>
          </w:tcPr>
          <w:p w14:paraId="017520F9">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事业单位医疗</w:t>
            </w:r>
          </w:p>
        </w:tc>
        <w:tc>
          <w:tcPr>
            <w:tcW w:w="1520" w:type="dxa"/>
            <w:vAlign w:val="center"/>
          </w:tcPr>
          <w:p w14:paraId="256AF52F">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19.39</w:t>
            </w:r>
          </w:p>
        </w:tc>
        <w:tc>
          <w:tcPr>
            <w:tcW w:w="1320" w:type="dxa"/>
            <w:vAlign w:val="center"/>
          </w:tcPr>
          <w:p w14:paraId="2C36A861">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17.54</w:t>
            </w:r>
          </w:p>
        </w:tc>
        <w:tc>
          <w:tcPr>
            <w:tcW w:w="1480" w:type="dxa"/>
            <w:vAlign w:val="center"/>
          </w:tcPr>
          <w:p w14:paraId="59D4D7BE">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1.85</w:t>
            </w:r>
          </w:p>
        </w:tc>
      </w:tr>
      <w:tr w14:paraId="70F90A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403E2F59">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2101103</w:t>
            </w:r>
          </w:p>
        </w:tc>
        <w:tc>
          <w:tcPr>
            <w:tcW w:w="2100" w:type="dxa"/>
            <w:vAlign w:val="center"/>
          </w:tcPr>
          <w:p w14:paraId="55662954">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公务员医疗补助</w:t>
            </w:r>
          </w:p>
        </w:tc>
        <w:tc>
          <w:tcPr>
            <w:tcW w:w="1520" w:type="dxa"/>
            <w:vAlign w:val="center"/>
          </w:tcPr>
          <w:p w14:paraId="38A4F2F8">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4.71</w:t>
            </w:r>
          </w:p>
        </w:tc>
        <w:tc>
          <w:tcPr>
            <w:tcW w:w="1320" w:type="dxa"/>
            <w:vAlign w:val="center"/>
          </w:tcPr>
          <w:p w14:paraId="470456FD">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4.71</w:t>
            </w:r>
          </w:p>
        </w:tc>
        <w:tc>
          <w:tcPr>
            <w:tcW w:w="1480" w:type="dxa"/>
            <w:vAlign w:val="center"/>
          </w:tcPr>
          <w:p w14:paraId="2C62E6C5">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r>
      <w:tr w14:paraId="1BE781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600" w:type="dxa"/>
            <w:vAlign w:val="center"/>
          </w:tcPr>
          <w:p w14:paraId="25E1F67D">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2101199</w:t>
            </w:r>
          </w:p>
        </w:tc>
        <w:tc>
          <w:tcPr>
            <w:tcW w:w="2100" w:type="dxa"/>
            <w:vAlign w:val="center"/>
          </w:tcPr>
          <w:p w14:paraId="19B9B82D">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其他行政事业单位医疗支出</w:t>
            </w:r>
          </w:p>
        </w:tc>
        <w:tc>
          <w:tcPr>
            <w:tcW w:w="1520" w:type="dxa"/>
            <w:vAlign w:val="center"/>
          </w:tcPr>
          <w:p w14:paraId="650ABA69">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0.08</w:t>
            </w:r>
          </w:p>
        </w:tc>
        <w:tc>
          <w:tcPr>
            <w:tcW w:w="1320" w:type="dxa"/>
            <w:vAlign w:val="center"/>
          </w:tcPr>
          <w:p w14:paraId="5A771136">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0.08</w:t>
            </w:r>
          </w:p>
        </w:tc>
        <w:tc>
          <w:tcPr>
            <w:tcW w:w="1480" w:type="dxa"/>
            <w:vAlign w:val="center"/>
          </w:tcPr>
          <w:p w14:paraId="3D403996">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r>
      <w:tr w14:paraId="586489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6ADEF54C">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213</w:t>
            </w:r>
          </w:p>
        </w:tc>
        <w:tc>
          <w:tcPr>
            <w:tcW w:w="2100" w:type="dxa"/>
            <w:vAlign w:val="center"/>
          </w:tcPr>
          <w:p w14:paraId="3013E61E">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农林水支出</w:t>
            </w:r>
          </w:p>
        </w:tc>
        <w:tc>
          <w:tcPr>
            <w:tcW w:w="1520" w:type="dxa"/>
            <w:vAlign w:val="center"/>
          </w:tcPr>
          <w:p w14:paraId="79ABE0B6">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2260.14</w:t>
            </w:r>
          </w:p>
        </w:tc>
        <w:tc>
          <w:tcPr>
            <w:tcW w:w="1320" w:type="dxa"/>
            <w:vAlign w:val="center"/>
          </w:tcPr>
          <w:p w14:paraId="2194CCC1">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372.95</w:t>
            </w:r>
          </w:p>
        </w:tc>
        <w:tc>
          <w:tcPr>
            <w:tcW w:w="1480" w:type="dxa"/>
            <w:vAlign w:val="center"/>
          </w:tcPr>
          <w:p w14:paraId="35A36DA1">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1887.19</w:t>
            </w:r>
          </w:p>
        </w:tc>
      </w:tr>
      <w:tr w14:paraId="236A5E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3F55060E">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21301</w:t>
            </w:r>
          </w:p>
        </w:tc>
        <w:tc>
          <w:tcPr>
            <w:tcW w:w="2100" w:type="dxa"/>
            <w:vAlign w:val="center"/>
          </w:tcPr>
          <w:p w14:paraId="73CE12A3">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农业农村</w:t>
            </w:r>
          </w:p>
        </w:tc>
        <w:tc>
          <w:tcPr>
            <w:tcW w:w="1520" w:type="dxa"/>
            <w:vAlign w:val="center"/>
          </w:tcPr>
          <w:p w14:paraId="7B85AFA9">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877.67</w:t>
            </w:r>
          </w:p>
        </w:tc>
        <w:tc>
          <w:tcPr>
            <w:tcW w:w="1320" w:type="dxa"/>
            <w:vAlign w:val="center"/>
          </w:tcPr>
          <w:p w14:paraId="4DE10C2D">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372.95</w:t>
            </w:r>
          </w:p>
        </w:tc>
        <w:tc>
          <w:tcPr>
            <w:tcW w:w="1480" w:type="dxa"/>
            <w:vAlign w:val="center"/>
          </w:tcPr>
          <w:p w14:paraId="65583FAE">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504.72</w:t>
            </w:r>
          </w:p>
        </w:tc>
      </w:tr>
      <w:tr w14:paraId="7812A5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2F7D7578">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2130101</w:t>
            </w:r>
          </w:p>
        </w:tc>
        <w:tc>
          <w:tcPr>
            <w:tcW w:w="2100" w:type="dxa"/>
            <w:vAlign w:val="center"/>
          </w:tcPr>
          <w:p w14:paraId="6937B7AB">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行政运行</w:t>
            </w:r>
          </w:p>
        </w:tc>
        <w:tc>
          <w:tcPr>
            <w:tcW w:w="1520" w:type="dxa"/>
            <w:vAlign w:val="center"/>
          </w:tcPr>
          <w:p w14:paraId="0C0CD3C7">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0.22</w:t>
            </w:r>
          </w:p>
        </w:tc>
        <w:tc>
          <w:tcPr>
            <w:tcW w:w="1320" w:type="dxa"/>
            <w:vAlign w:val="center"/>
          </w:tcPr>
          <w:p w14:paraId="37E42436">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0.22</w:t>
            </w:r>
          </w:p>
        </w:tc>
        <w:tc>
          <w:tcPr>
            <w:tcW w:w="1480" w:type="dxa"/>
            <w:vAlign w:val="center"/>
          </w:tcPr>
          <w:p w14:paraId="584DD006">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r>
      <w:tr w14:paraId="329BC8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00" w:type="dxa"/>
            <w:vAlign w:val="center"/>
          </w:tcPr>
          <w:p w14:paraId="5D25CD6F">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2130104</w:t>
            </w:r>
          </w:p>
        </w:tc>
        <w:tc>
          <w:tcPr>
            <w:tcW w:w="2100" w:type="dxa"/>
            <w:vAlign w:val="center"/>
          </w:tcPr>
          <w:p w14:paraId="429BD48B">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事业运行</w:t>
            </w:r>
          </w:p>
        </w:tc>
        <w:tc>
          <w:tcPr>
            <w:tcW w:w="1520" w:type="dxa"/>
            <w:vAlign w:val="center"/>
          </w:tcPr>
          <w:p w14:paraId="7D5401A5">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372.73</w:t>
            </w:r>
          </w:p>
        </w:tc>
        <w:tc>
          <w:tcPr>
            <w:tcW w:w="1320" w:type="dxa"/>
            <w:vAlign w:val="center"/>
          </w:tcPr>
          <w:p w14:paraId="301EC001">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372.73</w:t>
            </w:r>
          </w:p>
        </w:tc>
        <w:tc>
          <w:tcPr>
            <w:tcW w:w="1480" w:type="dxa"/>
            <w:vAlign w:val="center"/>
          </w:tcPr>
          <w:p w14:paraId="6A029BC2">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r>
      <w:tr w14:paraId="7E7E2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6EE3AFEB">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2130106</w:t>
            </w:r>
          </w:p>
        </w:tc>
        <w:tc>
          <w:tcPr>
            <w:tcW w:w="2100" w:type="dxa"/>
            <w:vAlign w:val="center"/>
          </w:tcPr>
          <w:p w14:paraId="11E448DE">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科技转化与推广服务</w:t>
            </w:r>
          </w:p>
        </w:tc>
        <w:tc>
          <w:tcPr>
            <w:tcW w:w="1520" w:type="dxa"/>
            <w:vAlign w:val="center"/>
          </w:tcPr>
          <w:p w14:paraId="45D882B6">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5.00</w:t>
            </w:r>
          </w:p>
        </w:tc>
        <w:tc>
          <w:tcPr>
            <w:tcW w:w="1320" w:type="dxa"/>
            <w:vAlign w:val="center"/>
          </w:tcPr>
          <w:p w14:paraId="19ED87F7">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1480" w:type="dxa"/>
            <w:vAlign w:val="center"/>
          </w:tcPr>
          <w:p w14:paraId="429100B1">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5.00</w:t>
            </w:r>
          </w:p>
        </w:tc>
      </w:tr>
      <w:tr w14:paraId="093720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3F587D03">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2130122</w:t>
            </w:r>
          </w:p>
        </w:tc>
        <w:tc>
          <w:tcPr>
            <w:tcW w:w="2100" w:type="dxa"/>
            <w:vAlign w:val="center"/>
          </w:tcPr>
          <w:p w14:paraId="414AD7C5">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农业生产发展</w:t>
            </w:r>
          </w:p>
        </w:tc>
        <w:tc>
          <w:tcPr>
            <w:tcW w:w="1520" w:type="dxa"/>
            <w:vAlign w:val="center"/>
          </w:tcPr>
          <w:p w14:paraId="055470C5">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262.10</w:t>
            </w:r>
          </w:p>
        </w:tc>
        <w:tc>
          <w:tcPr>
            <w:tcW w:w="1320" w:type="dxa"/>
            <w:vAlign w:val="center"/>
          </w:tcPr>
          <w:p w14:paraId="0AEE00D3">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1480" w:type="dxa"/>
            <w:vAlign w:val="center"/>
          </w:tcPr>
          <w:p w14:paraId="11CFB5D6">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262.10</w:t>
            </w:r>
          </w:p>
        </w:tc>
      </w:tr>
      <w:tr w14:paraId="5D764D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6734AD9D">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2130199</w:t>
            </w:r>
          </w:p>
        </w:tc>
        <w:tc>
          <w:tcPr>
            <w:tcW w:w="2100" w:type="dxa"/>
            <w:vAlign w:val="center"/>
          </w:tcPr>
          <w:p w14:paraId="4DAC2EB4">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其他农业农村支出</w:t>
            </w:r>
          </w:p>
        </w:tc>
        <w:tc>
          <w:tcPr>
            <w:tcW w:w="1520" w:type="dxa"/>
            <w:vAlign w:val="center"/>
          </w:tcPr>
          <w:p w14:paraId="57115706">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237.62</w:t>
            </w:r>
          </w:p>
        </w:tc>
        <w:tc>
          <w:tcPr>
            <w:tcW w:w="1320" w:type="dxa"/>
            <w:vAlign w:val="center"/>
          </w:tcPr>
          <w:p w14:paraId="08CB5995">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1480" w:type="dxa"/>
            <w:vAlign w:val="center"/>
          </w:tcPr>
          <w:p w14:paraId="2572E32E">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237.62</w:t>
            </w:r>
          </w:p>
        </w:tc>
      </w:tr>
      <w:tr w14:paraId="2A6054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600" w:type="dxa"/>
            <w:vAlign w:val="center"/>
          </w:tcPr>
          <w:p w14:paraId="30DD4091">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21305</w:t>
            </w:r>
          </w:p>
        </w:tc>
        <w:tc>
          <w:tcPr>
            <w:tcW w:w="2100" w:type="dxa"/>
            <w:vAlign w:val="center"/>
          </w:tcPr>
          <w:p w14:paraId="45690563">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巩固脱贫攻坚成果衔接乡村振兴</w:t>
            </w:r>
          </w:p>
        </w:tc>
        <w:tc>
          <w:tcPr>
            <w:tcW w:w="1520" w:type="dxa"/>
            <w:vAlign w:val="center"/>
          </w:tcPr>
          <w:p w14:paraId="7CE19DC9">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1382.47</w:t>
            </w:r>
          </w:p>
        </w:tc>
        <w:tc>
          <w:tcPr>
            <w:tcW w:w="1320" w:type="dxa"/>
            <w:vAlign w:val="center"/>
          </w:tcPr>
          <w:p w14:paraId="51188A13">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1480" w:type="dxa"/>
            <w:vAlign w:val="center"/>
          </w:tcPr>
          <w:p w14:paraId="1267AFB9">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1382.47</w:t>
            </w:r>
          </w:p>
        </w:tc>
      </w:tr>
      <w:tr w14:paraId="0F390E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34184A3C">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2130505</w:t>
            </w:r>
          </w:p>
        </w:tc>
        <w:tc>
          <w:tcPr>
            <w:tcW w:w="2100" w:type="dxa"/>
            <w:vAlign w:val="center"/>
          </w:tcPr>
          <w:p w14:paraId="57876310">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生产发展</w:t>
            </w:r>
          </w:p>
        </w:tc>
        <w:tc>
          <w:tcPr>
            <w:tcW w:w="1520" w:type="dxa"/>
            <w:vAlign w:val="center"/>
          </w:tcPr>
          <w:p w14:paraId="1BC6311E">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1295.72</w:t>
            </w:r>
          </w:p>
        </w:tc>
        <w:tc>
          <w:tcPr>
            <w:tcW w:w="1320" w:type="dxa"/>
            <w:vAlign w:val="center"/>
          </w:tcPr>
          <w:p w14:paraId="1A3F1DEE">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1480" w:type="dxa"/>
            <w:vAlign w:val="center"/>
          </w:tcPr>
          <w:p w14:paraId="75E650A0">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1295.72</w:t>
            </w:r>
          </w:p>
        </w:tc>
      </w:tr>
      <w:tr w14:paraId="144570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600" w:type="dxa"/>
            <w:vAlign w:val="center"/>
          </w:tcPr>
          <w:p w14:paraId="3C49A4C8">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2130599</w:t>
            </w:r>
          </w:p>
        </w:tc>
        <w:tc>
          <w:tcPr>
            <w:tcW w:w="2100" w:type="dxa"/>
            <w:vAlign w:val="center"/>
          </w:tcPr>
          <w:p w14:paraId="156A916A">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其他巩固脱贫攻坚成果衔接乡村振兴支出</w:t>
            </w:r>
          </w:p>
        </w:tc>
        <w:tc>
          <w:tcPr>
            <w:tcW w:w="1520" w:type="dxa"/>
            <w:vAlign w:val="center"/>
          </w:tcPr>
          <w:p w14:paraId="00D87DE3">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86.75</w:t>
            </w:r>
          </w:p>
        </w:tc>
        <w:tc>
          <w:tcPr>
            <w:tcW w:w="1320" w:type="dxa"/>
            <w:vAlign w:val="center"/>
          </w:tcPr>
          <w:p w14:paraId="5A51BE4C">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1480" w:type="dxa"/>
            <w:vAlign w:val="center"/>
          </w:tcPr>
          <w:p w14:paraId="1DE625BC">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86.75</w:t>
            </w:r>
          </w:p>
        </w:tc>
      </w:tr>
      <w:tr w14:paraId="59C46E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677EACFF">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221</w:t>
            </w:r>
          </w:p>
        </w:tc>
        <w:tc>
          <w:tcPr>
            <w:tcW w:w="2100" w:type="dxa"/>
            <w:vAlign w:val="center"/>
          </w:tcPr>
          <w:p w14:paraId="78AD0906">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住房保障支出</w:t>
            </w:r>
          </w:p>
        </w:tc>
        <w:tc>
          <w:tcPr>
            <w:tcW w:w="1520" w:type="dxa"/>
            <w:vAlign w:val="center"/>
          </w:tcPr>
          <w:p w14:paraId="769837E0">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44.40</w:t>
            </w:r>
          </w:p>
        </w:tc>
        <w:tc>
          <w:tcPr>
            <w:tcW w:w="1320" w:type="dxa"/>
            <w:vAlign w:val="center"/>
          </w:tcPr>
          <w:p w14:paraId="6BB51DAC">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44.40</w:t>
            </w:r>
          </w:p>
        </w:tc>
        <w:tc>
          <w:tcPr>
            <w:tcW w:w="1480" w:type="dxa"/>
            <w:vAlign w:val="center"/>
          </w:tcPr>
          <w:p w14:paraId="1D862F90">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r>
      <w:tr w14:paraId="76EFAC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3C852106">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22102</w:t>
            </w:r>
          </w:p>
        </w:tc>
        <w:tc>
          <w:tcPr>
            <w:tcW w:w="2100" w:type="dxa"/>
            <w:vAlign w:val="center"/>
          </w:tcPr>
          <w:p w14:paraId="1C5E9751">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住房改革支出</w:t>
            </w:r>
          </w:p>
        </w:tc>
        <w:tc>
          <w:tcPr>
            <w:tcW w:w="1520" w:type="dxa"/>
            <w:vAlign w:val="center"/>
          </w:tcPr>
          <w:p w14:paraId="51526661">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44.40</w:t>
            </w:r>
          </w:p>
        </w:tc>
        <w:tc>
          <w:tcPr>
            <w:tcW w:w="1320" w:type="dxa"/>
            <w:vAlign w:val="center"/>
          </w:tcPr>
          <w:p w14:paraId="154591B3">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44.40</w:t>
            </w:r>
          </w:p>
        </w:tc>
        <w:tc>
          <w:tcPr>
            <w:tcW w:w="1480" w:type="dxa"/>
            <w:vAlign w:val="center"/>
          </w:tcPr>
          <w:p w14:paraId="70BF65F2">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r>
      <w:tr w14:paraId="6C0444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2A588E2D">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2210201</w:t>
            </w:r>
          </w:p>
        </w:tc>
        <w:tc>
          <w:tcPr>
            <w:tcW w:w="2100" w:type="dxa"/>
            <w:vAlign w:val="center"/>
          </w:tcPr>
          <w:p w14:paraId="357AE735">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住房公积金</w:t>
            </w:r>
          </w:p>
        </w:tc>
        <w:tc>
          <w:tcPr>
            <w:tcW w:w="1520" w:type="dxa"/>
            <w:vAlign w:val="center"/>
          </w:tcPr>
          <w:p w14:paraId="41ACD655">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44.40</w:t>
            </w:r>
          </w:p>
        </w:tc>
        <w:tc>
          <w:tcPr>
            <w:tcW w:w="1320" w:type="dxa"/>
            <w:vAlign w:val="center"/>
          </w:tcPr>
          <w:p w14:paraId="77CC206F">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44.40</w:t>
            </w:r>
          </w:p>
        </w:tc>
        <w:tc>
          <w:tcPr>
            <w:tcW w:w="1480" w:type="dxa"/>
            <w:vAlign w:val="center"/>
          </w:tcPr>
          <w:p w14:paraId="028ED8A4">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r>
    </w:tbl>
    <w:p w14:paraId="781268A5">
      <w:pPr>
        <w:pageBreakBefore w:val="0"/>
        <w:wordWrap w:val="0"/>
        <w:spacing w:before="0" w:after="0" w:line="260" w:lineRule="atLeast"/>
        <w:ind w:left="980" w:right="0"/>
        <w:jc w:val="both"/>
        <w:textAlignment w:val="baseline"/>
        <w:rPr>
          <w:sz w:val="18"/>
        </w:rPr>
      </w:pPr>
      <w:r>
        <w:rPr>
          <w:rFonts w:ascii="宋体" w:hAnsi="宋体" w:eastAsia="宋体" w:cs="宋体"/>
          <w:b w:val="0"/>
          <w:i w:val="0"/>
          <w:color w:val="000000"/>
          <w:spacing w:val="0"/>
          <w:sz w:val="18"/>
        </w:rPr>
        <w:t>注：本表反映部门本年度一般公共预算财政拨款支出情况。</w:t>
      </w:r>
    </w:p>
    <w:p w14:paraId="3BADD0EF">
      <w:pPr>
        <w:pageBreakBefore w:val="0"/>
        <w:wordWrap w:val="0"/>
        <w:spacing w:before="0" w:after="0" w:line="120" w:lineRule="exact"/>
        <w:ind w:left="0" w:right="0"/>
        <w:jc w:val="both"/>
        <w:textAlignment w:val="baseline"/>
        <w:rPr>
          <w:sz w:val="11"/>
        </w:rPr>
      </w:pPr>
    </w:p>
    <w:p w14:paraId="3213BC07">
      <w:pPr>
        <w:pageBreakBefore w:val="0"/>
        <w:wordWrap w:val="0"/>
        <w:spacing w:before="0" w:after="0" w:line="120" w:lineRule="exact"/>
        <w:ind w:left="0" w:right="0"/>
        <w:jc w:val="both"/>
        <w:textAlignment w:val="baseline"/>
        <w:rPr>
          <w:sz w:val="11"/>
        </w:rPr>
      </w:pPr>
    </w:p>
    <w:p w14:paraId="10E4C1B8">
      <w:pPr>
        <w:pageBreakBefore w:val="0"/>
        <w:wordWrap w:val="0"/>
        <w:spacing w:before="0" w:after="0" w:line="120" w:lineRule="exact"/>
        <w:ind w:left="0" w:right="0"/>
        <w:jc w:val="both"/>
        <w:textAlignment w:val="baseline"/>
        <w:rPr>
          <w:sz w:val="11"/>
        </w:rPr>
      </w:pPr>
    </w:p>
    <w:p w14:paraId="20605A16">
      <w:pPr>
        <w:pageBreakBefore w:val="0"/>
        <w:wordWrap w:val="0"/>
        <w:spacing w:before="0" w:after="0" w:line="120" w:lineRule="exact"/>
        <w:ind w:left="0" w:right="0"/>
        <w:jc w:val="both"/>
        <w:textAlignment w:val="baseline"/>
        <w:rPr>
          <w:sz w:val="11"/>
        </w:rPr>
      </w:pPr>
    </w:p>
    <w:p w14:paraId="4B0D5D0F">
      <w:pPr>
        <w:pageBreakBefore w:val="0"/>
        <w:wordWrap w:val="0"/>
        <w:spacing w:before="0" w:after="0" w:line="120" w:lineRule="exact"/>
        <w:ind w:left="0" w:right="0"/>
        <w:jc w:val="both"/>
        <w:textAlignment w:val="baseline"/>
        <w:rPr>
          <w:sz w:val="11"/>
        </w:rPr>
      </w:pPr>
    </w:p>
    <w:p w14:paraId="3EE60B31">
      <w:pPr>
        <w:pageBreakBefore w:val="0"/>
        <w:wordWrap w:val="0"/>
        <w:spacing w:before="0" w:after="0" w:line="120" w:lineRule="exact"/>
        <w:ind w:left="0" w:right="0"/>
        <w:jc w:val="both"/>
        <w:textAlignment w:val="baseline"/>
        <w:rPr>
          <w:sz w:val="11"/>
        </w:rPr>
      </w:pPr>
    </w:p>
    <w:p w14:paraId="5CE4BE00">
      <w:pPr>
        <w:pageBreakBefore w:val="0"/>
        <w:wordWrap w:val="0"/>
        <w:spacing w:before="0" w:after="0" w:line="160" w:lineRule="atLeast"/>
        <w:ind w:left="0" w:right="0"/>
        <w:jc w:val="center"/>
        <w:textAlignment w:val="baseline"/>
        <w:rPr>
          <w:sz w:val="11"/>
        </w:rPr>
        <w:sectPr>
          <w:headerReference r:id="rId27" w:type="default"/>
          <w:footerReference r:id="rId28" w:type="default"/>
          <w:pgSz w:w="11900" w:h="16820"/>
          <w:pgMar w:top="700" w:right="940" w:bottom="700" w:left="940" w:header="400" w:footer="400" w:gutter="0"/>
          <w:cols w:space="720" w:num="1"/>
        </w:sectPr>
      </w:pPr>
      <w:r>
        <w:rPr>
          <w:rFonts w:ascii="宋体" w:hAnsi="宋体" w:eastAsia="宋体" w:cs="宋体"/>
          <w:b w:val="0"/>
          <w:i w:val="0"/>
          <w:color w:val="000000"/>
          <w:spacing w:val="0"/>
          <w:sz w:val="11"/>
        </w:rPr>
        <w:t>-11-</w:t>
      </w:r>
    </w:p>
    <w:p w14:paraId="4A05602D">
      <w:pPr>
        <w:pageBreakBefore w:val="0"/>
        <w:wordWrap w:val="0"/>
        <w:spacing w:before="0" w:after="0" w:line="180" w:lineRule="atLeast"/>
        <w:ind w:left="0" w:right="0"/>
        <w:jc w:val="both"/>
        <w:textAlignment w:val="baseline"/>
        <w:rPr>
          <w:sz w:val="12"/>
        </w:rPr>
      </w:pPr>
      <w:r>
        <w:rPr>
          <w:rFonts w:ascii="宋体" w:hAnsi="宋体" w:eastAsia="宋体" w:cs="宋体"/>
          <w:b w:val="0"/>
          <w:i w:val="0"/>
          <w:color w:val="000000"/>
          <w:spacing w:val="0"/>
          <w:sz w:val="12"/>
          <w:u w:val="single"/>
        </w:rPr>
        <w:t xml:space="preserve">兴县现代农业发展服务中心2023年部门决算公开报告                                                                                                                                </w:t>
      </w:r>
    </w:p>
    <w:p w14:paraId="547FBBDA">
      <w:pPr>
        <w:pageBreakBefore w:val="0"/>
        <w:wordWrap w:val="0"/>
        <w:spacing w:before="0" w:after="0" w:line="260" w:lineRule="exact"/>
        <w:ind w:left="0" w:right="0"/>
        <w:jc w:val="both"/>
        <w:textAlignment w:val="baseline"/>
        <w:rPr>
          <w:sz w:val="19"/>
        </w:rPr>
      </w:pPr>
    </w:p>
    <w:p w14:paraId="21F562D0">
      <w:pPr>
        <w:pageBreakBefore w:val="0"/>
        <w:wordWrap w:val="0"/>
        <w:spacing w:before="0" w:after="0" w:line="260" w:lineRule="exact"/>
        <w:ind w:left="0" w:right="0"/>
        <w:jc w:val="both"/>
        <w:textAlignment w:val="baseline"/>
        <w:rPr>
          <w:sz w:val="19"/>
        </w:rPr>
      </w:pPr>
    </w:p>
    <w:p w14:paraId="28C45CE1">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一般公共预算财政拨款基本支出决算明细表</w:t>
      </w:r>
    </w:p>
    <w:p w14:paraId="55AEA033">
      <w:pPr>
        <w:pageBreakBefore w:val="0"/>
        <w:wordWrap w:val="0"/>
        <w:spacing w:before="0" w:after="0" w:line="180" w:lineRule="exact"/>
        <w:ind w:left="0" w:right="0"/>
        <w:jc w:val="center"/>
        <w:textAlignment w:val="baseline"/>
        <w:rPr>
          <w:sz w:val="12"/>
        </w:rPr>
      </w:pPr>
    </w:p>
    <w:p w14:paraId="567B2268">
      <w:pPr>
        <w:pageBreakBefore w:val="0"/>
        <w:wordWrap w:val="0"/>
        <w:spacing w:before="0" w:after="0" w:line="180" w:lineRule="atLeast"/>
        <w:ind w:left="0" w:right="640"/>
        <w:jc w:val="right"/>
        <w:textAlignment w:val="baseline"/>
        <w:rPr>
          <w:sz w:val="12"/>
        </w:rPr>
      </w:pPr>
      <w:r>
        <w:rPr>
          <w:rFonts w:ascii="宋体" w:hAnsi="宋体" w:eastAsia="宋体" w:cs="宋体"/>
          <w:b w:val="0"/>
          <w:i w:val="0"/>
          <w:color w:val="000000"/>
          <w:spacing w:val="0"/>
          <w:sz w:val="12"/>
        </w:rPr>
        <w:t>公开06表</w:t>
      </w:r>
    </w:p>
    <w:p w14:paraId="1E9A0BC2">
      <w:pPr>
        <w:pageBreakBefore w:val="0"/>
        <w:wordWrap w:val="0"/>
        <w:spacing w:before="100" w:after="0" w:line="180" w:lineRule="atLeast"/>
        <w:ind w:left="720" w:right="640"/>
        <w:jc w:val="right"/>
        <w:textAlignment w:val="baseline"/>
        <w:rPr>
          <w:sz w:val="12"/>
        </w:rPr>
      </w:pPr>
      <w:r>
        <w:rPr>
          <w:rFonts w:ascii="宋体" w:hAnsi="宋体" w:eastAsia="宋体" w:cs="宋体"/>
          <w:b w:val="0"/>
          <w:i w:val="0"/>
          <w:color w:val="000000"/>
          <w:spacing w:val="0"/>
          <w:sz w:val="12"/>
        </w:rPr>
        <w:t>部门名称：兴县现代农业发展服务中心2023年度金额单位：万元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1100"/>
        <w:gridCol w:w="640"/>
        <w:gridCol w:w="560"/>
        <w:gridCol w:w="880"/>
        <w:gridCol w:w="580"/>
        <w:gridCol w:w="560"/>
        <w:gridCol w:w="820"/>
        <w:gridCol w:w="760"/>
        <w:gridCol w:w="560"/>
        <w:gridCol w:w="1200"/>
        <w:gridCol w:w="840"/>
      </w:tblGrid>
      <w:tr w14:paraId="452DBD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320" w:type="dxa"/>
            <w:gridSpan w:val="3"/>
            <w:vAlign w:val="center"/>
          </w:tcPr>
          <w:p w14:paraId="667574A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人员经费</w:t>
            </w:r>
          </w:p>
        </w:tc>
        <w:tc>
          <w:tcPr>
            <w:tcW w:w="6760" w:type="dxa"/>
            <w:gridSpan w:val="9"/>
            <w:vAlign w:val="center"/>
          </w:tcPr>
          <w:p w14:paraId="5C7B5ED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公用经费</w:t>
            </w:r>
          </w:p>
        </w:tc>
      </w:tr>
      <w:tr w14:paraId="32C8F5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580" w:type="dxa"/>
            <w:vAlign w:val="center"/>
          </w:tcPr>
          <w:p w14:paraId="245993D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科目代码</w:t>
            </w:r>
          </w:p>
        </w:tc>
        <w:tc>
          <w:tcPr>
            <w:tcW w:w="1100" w:type="dxa"/>
            <w:vAlign w:val="center"/>
          </w:tcPr>
          <w:p w14:paraId="4BD4E70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科目名称</w:t>
            </w:r>
          </w:p>
        </w:tc>
        <w:tc>
          <w:tcPr>
            <w:tcW w:w="640" w:type="dxa"/>
            <w:vAlign w:val="center"/>
          </w:tcPr>
          <w:p w14:paraId="2B2D5356">
            <w:pPr>
              <w:pageBreakBefore w:val="0"/>
              <w:wordWrap w:val="0"/>
              <w:spacing w:before="0" w:after="0" w:line="180" w:lineRule="atLeast"/>
              <w:ind w:left="0" w:right="0"/>
              <w:jc w:val="right"/>
              <w:textAlignment w:val="baseline"/>
              <w:rPr>
                <w:sz w:val="14"/>
              </w:rPr>
            </w:pPr>
            <w:r>
              <w:rPr>
                <w:rFonts w:ascii="仿宋" w:hAnsi="仿宋" w:eastAsia="仿宋" w:cs="仿宋"/>
                <w:b/>
                <w:i w:val="0"/>
                <w:color w:val="000000"/>
                <w:spacing w:val="0"/>
                <w:sz w:val="14"/>
              </w:rPr>
              <w:t>决算数</w:t>
            </w:r>
          </w:p>
        </w:tc>
        <w:tc>
          <w:tcPr>
            <w:tcW w:w="560" w:type="dxa"/>
            <w:vAlign w:val="center"/>
          </w:tcPr>
          <w:p w14:paraId="1F15F98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科目代码</w:t>
            </w:r>
          </w:p>
        </w:tc>
        <w:tc>
          <w:tcPr>
            <w:tcW w:w="880" w:type="dxa"/>
            <w:vAlign w:val="center"/>
          </w:tcPr>
          <w:p w14:paraId="6232D61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科目名称</w:t>
            </w:r>
          </w:p>
        </w:tc>
        <w:tc>
          <w:tcPr>
            <w:tcW w:w="580" w:type="dxa"/>
            <w:vAlign w:val="center"/>
          </w:tcPr>
          <w:p w14:paraId="55A109AE">
            <w:pPr>
              <w:pageBreakBefore w:val="0"/>
              <w:wordWrap w:val="0"/>
              <w:spacing w:before="0" w:after="0" w:line="180" w:lineRule="atLeast"/>
              <w:ind w:left="0" w:right="0"/>
              <w:jc w:val="right"/>
              <w:textAlignment w:val="baseline"/>
              <w:rPr>
                <w:sz w:val="14"/>
              </w:rPr>
            </w:pPr>
            <w:r>
              <w:rPr>
                <w:rFonts w:ascii="仿宋" w:hAnsi="仿宋" w:eastAsia="仿宋" w:cs="仿宋"/>
                <w:b/>
                <w:i w:val="0"/>
                <w:color w:val="000000"/>
                <w:spacing w:val="0"/>
                <w:sz w:val="14"/>
              </w:rPr>
              <w:t>决算数</w:t>
            </w:r>
          </w:p>
        </w:tc>
        <w:tc>
          <w:tcPr>
            <w:tcW w:w="560" w:type="dxa"/>
            <w:vAlign w:val="center"/>
          </w:tcPr>
          <w:p w14:paraId="2941328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科目代码</w:t>
            </w:r>
          </w:p>
        </w:tc>
        <w:tc>
          <w:tcPr>
            <w:tcW w:w="820" w:type="dxa"/>
            <w:vAlign w:val="center"/>
          </w:tcPr>
          <w:p w14:paraId="39E68FEF">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科目名称</w:t>
            </w:r>
          </w:p>
        </w:tc>
        <w:tc>
          <w:tcPr>
            <w:tcW w:w="760" w:type="dxa"/>
            <w:vAlign w:val="center"/>
          </w:tcPr>
          <w:p w14:paraId="4305CBC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决算数</w:t>
            </w:r>
          </w:p>
        </w:tc>
        <w:tc>
          <w:tcPr>
            <w:tcW w:w="560" w:type="dxa"/>
            <w:vAlign w:val="center"/>
          </w:tcPr>
          <w:p w14:paraId="6E8B4F0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科目代码</w:t>
            </w:r>
          </w:p>
        </w:tc>
        <w:tc>
          <w:tcPr>
            <w:tcW w:w="1200" w:type="dxa"/>
            <w:vAlign w:val="center"/>
          </w:tcPr>
          <w:p w14:paraId="0907BB2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科目名称</w:t>
            </w:r>
          </w:p>
        </w:tc>
        <w:tc>
          <w:tcPr>
            <w:tcW w:w="840" w:type="dxa"/>
            <w:vAlign w:val="center"/>
          </w:tcPr>
          <w:p w14:paraId="2847BAA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决算数</w:t>
            </w:r>
          </w:p>
        </w:tc>
      </w:tr>
      <w:tr w14:paraId="62950D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80" w:type="dxa"/>
            <w:vAlign w:val="center"/>
          </w:tcPr>
          <w:p w14:paraId="00551221">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301</w:t>
            </w:r>
          </w:p>
        </w:tc>
        <w:tc>
          <w:tcPr>
            <w:tcW w:w="1100" w:type="dxa"/>
            <w:vAlign w:val="center"/>
          </w:tcPr>
          <w:p w14:paraId="353BBD77">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工资福利支出</w:t>
            </w:r>
          </w:p>
        </w:tc>
        <w:tc>
          <w:tcPr>
            <w:tcW w:w="640" w:type="dxa"/>
            <w:vAlign w:val="center"/>
          </w:tcPr>
          <w:p w14:paraId="40A97278">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469.64</w:t>
            </w:r>
          </w:p>
        </w:tc>
        <w:tc>
          <w:tcPr>
            <w:tcW w:w="560" w:type="dxa"/>
            <w:vAlign w:val="center"/>
          </w:tcPr>
          <w:p w14:paraId="01A413DC">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302</w:t>
            </w:r>
          </w:p>
        </w:tc>
        <w:tc>
          <w:tcPr>
            <w:tcW w:w="880" w:type="dxa"/>
            <w:vAlign w:val="center"/>
          </w:tcPr>
          <w:p w14:paraId="237F33E5">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商品和服务支出</w:t>
            </w:r>
          </w:p>
        </w:tc>
        <w:tc>
          <w:tcPr>
            <w:tcW w:w="580" w:type="dxa"/>
            <w:vAlign w:val="center"/>
          </w:tcPr>
          <w:p w14:paraId="3A3AB510">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28.52</w:t>
            </w:r>
          </w:p>
        </w:tc>
        <w:tc>
          <w:tcPr>
            <w:tcW w:w="560" w:type="dxa"/>
            <w:vAlign w:val="center"/>
          </w:tcPr>
          <w:p w14:paraId="54730364">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307</w:t>
            </w:r>
          </w:p>
        </w:tc>
        <w:tc>
          <w:tcPr>
            <w:tcW w:w="820" w:type="dxa"/>
            <w:vAlign w:val="center"/>
          </w:tcPr>
          <w:p w14:paraId="3635062E">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债务利息及费用支出</w:t>
            </w:r>
          </w:p>
        </w:tc>
        <w:tc>
          <w:tcPr>
            <w:tcW w:w="760" w:type="dxa"/>
            <w:vAlign w:val="center"/>
          </w:tcPr>
          <w:p w14:paraId="3ECD2A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3DB96FD2">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31011</w:t>
            </w:r>
          </w:p>
        </w:tc>
        <w:tc>
          <w:tcPr>
            <w:tcW w:w="1200" w:type="dxa"/>
            <w:vAlign w:val="center"/>
          </w:tcPr>
          <w:p w14:paraId="2F8FDABB">
            <w:pPr>
              <w:pageBreakBefore w:val="0"/>
              <w:wordWrap w:val="0"/>
              <w:spacing w:before="0" w:after="0" w:line="180" w:lineRule="atLeast"/>
              <w:ind w:left="0" w:right="0" w:firstLine="100"/>
              <w:jc w:val="both"/>
              <w:textAlignment w:val="baseline"/>
              <w:rPr>
                <w:sz w:val="14"/>
              </w:rPr>
            </w:pPr>
            <w:r>
              <w:rPr>
                <w:rFonts w:ascii="宋体" w:hAnsi="宋体" w:eastAsia="宋体" w:cs="宋体"/>
                <w:b w:val="0"/>
                <w:i w:val="0"/>
                <w:color w:val="000000"/>
                <w:spacing w:val="0"/>
                <w:sz w:val="14"/>
              </w:rPr>
              <w:t>地上附着物和青苗补偿</w:t>
            </w:r>
          </w:p>
        </w:tc>
        <w:tc>
          <w:tcPr>
            <w:tcW w:w="840" w:type="dxa"/>
            <w:vAlign w:val="center"/>
          </w:tcPr>
          <w:p w14:paraId="13DC58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6B277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80" w:type="dxa"/>
            <w:vAlign w:val="center"/>
          </w:tcPr>
          <w:p w14:paraId="4A98AE1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30101</w:t>
            </w:r>
          </w:p>
        </w:tc>
        <w:tc>
          <w:tcPr>
            <w:tcW w:w="1100" w:type="dxa"/>
            <w:vAlign w:val="center"/>
          </w:tcPr>
          <w:p w14:paraId="471BEFC8">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基本工资</w:t>
            </w:r>
          </w:p>
        </w:tc>
        <w:tc>
          <w:tcPr>
            <w:tcW w:w="640" w:type="dxa"/>
            <w:vAlign w:val="center"/>
          </w:tcPr>
          <w:p w14:paraId="3CDA7EFC">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172.72</w:t>
            </w:r>
          </w:p>
        </w:tc>
        <w:tc>
          <w:tcPr>
            <w:tcW w:w="560" w:type="dxa"/>
            <w:vAlign w:val="center"/>
          </w:tcPr>
          <w:p w14:paraId="0E4094FC">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30201</w:t>
            </w:r>
          </w:p>
        </w:tc>
        <w:tc>
          <w:tcPr>
            <w:tcW w:w="880" w:type="dxa"/>
            <w:vAlign w:val="center"/>
          </w:tcPr>
          <w:p w14:paraId="49140DBD">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办公费</w:t>
            </w:r>
          </w:p>
        </w:tc>
        <w:tc>
          <w:tcPr>
            <w:tcW w:w="580" w:type="dxa"/>
            <w:vAlign w:val="center"/>
          </w:tcPr>
          <w:p w14:paraId="3FD7C55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1.16</w:t>
            </w:r>
          </w:p>
        </w:tc>
        <w:tc>
          <w:tcPr>
            <w:tcW w:w="560" w:type="dxa"/>
            <w:vAlign w:val="center"/>
          </w:tcPr>
          <w:p w14:paraId="3B2028D7">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30701</w:t>
            </w:r>
          </w:p>
        </w:tc>
        <w:tc>
          <w:tcPr>
            <w:tcW w:w="820" w:type="dxa"/>
            <w:vAlign w:val="center"/>
          </w:tcPr>
          <w:p w14:paraId="097523ED">
            <w:pPr>
              <w:pageBreakBefore w:val="0"/>
              <w:wordWrap w:val="0"/>
              <w:spacing w:before="0" w:after="0" w:line="180" w:lineRule="atLeast"/>
              <w:ind w:left="0" w:right="0" w:firstLine="100"/>
              <w:jc w:val="both"/>
              <w:textAlignment w:val="baseline"/>
              <w:rPr>
                <w:sz w:val="14"/>
              </w:rPr>
            </w:pPr>
            <w:r>
              <w:rPr>
                <w:rFonts w:ascii="宋体" w:hAnsi="宋体" w:eastAsia="宋体" w:cs="宋体"/>
                <w:b w:val="0"/>
                <w:i w:val="0"/>
                <w:color w:val="000000"/>
                <w:spacing w:val="0"/>
                <w:sz w:val="14"/>
              </w:rPr>
              <w:t>国内债务付息</w:t>
            </w:r>
          </w:p>
        </w:tc>
        <w:tc>
          <w:tcPr>
            <w:tcW w:w="760" w:type="dxa"/>
            <w:vAlign w:val="center"/>
          </w:tcPr>
          <w:p w14:paraId="564CC5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4E57A95C">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31012</w:t>
            </w:r>
          </w:p>
        </w:tc>
        <w:tc>
          <w:tcPr>
            <w:tcW w:w="1200" w:type="dxa"/>
            <w:vAlign w:val="center"/>
          </w:tcPr>
          <w:p w14:paraId="67E6FD9A">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拆迁补偿</w:t>
            </w:r>
          </w:p>
        </w:tc>
        <w:tc>
          <w:tcPr>
            <w:tcW w:w="840" w:type="dxa"/>
            <w:vAlign w:val="center"/>
          </w:tcPr>
          <w:p w14:paraId="6FBDE0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1FD79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80" w:type="dxa"/>
            <w:vAlign w:val="center"/>
          </w:tcPr>
          <w:p w14:paraId="17B1E400">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30102</w:t>
            </w:r>
          </w:p>
        </w:tc>
        <w:tc>
          <w:tcPr>
            <w:tcW w:w="1100" w:type="dxa"/>
            <w:vAlign w:val="center"/>
          </w:tcPr>
          <w:p w14:paraId="3324ED7A">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津贴补贴</w:t>
            </w:r>
          </w:p>
        </w:tc>
        <w:tc>
          <w:tcPr>
            <w:tcW w:w="640" w:type="dxa"/>
            <w:vAlign w:val="center"/>
          </w:tcPr>
          <w:p w14:paraId="6B9F09DC">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73.36</w:t>
            </w:r>
          </w:p>
        </w:tc>
        <w:tc>
          <w:tcPr>
            <w:tcW w:w="560" w:type="dxa"/>
            <w:vAlign w:val="center"/>
          </w:tcPr>
          <w:p w14:paraId="2733C4B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30202</w:t>
            </w:r>
          </w:p>
        </w:tc>
        <w:tc>
          <w:tcPr>
            <w:tcW w:w="880" w:type="dxa"/>
            <w:vAlign w:val="center"/>
          </w:tcPr>
          <w:p w14:paraId="282BC515">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印刷费</w:t>
            </w:r>
          </w:p>
        </w:tc>
        <w:tc>
          <w:tcPr>
            <w:tcW w:w="580" w:type="dxa"/>
            <w:vAlign w:val="center"/>
          </w:tcPr>
          <w:p w14:paraId="660280B8">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3.84</w:t>
            </w:r>
          </w:p>
        </w:tc>
        <w:tc>
          <w:tcPr>
            <w:tcW w:w="560" w:type="dxa"/>
            <w:vAlign w:val="center"/>
          </w:tcPr>
          <w:p w14:paraId="0A28A92B">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30702</w:t>
            </w:r>
          </w:p>
        </w:tc>
        <w:tc>
          <w:tcPr>
            <w:tcW w:w="820" w:type="dxa"/>
            <w:vAlign w:val="center"/>
          </w:tcPr>
          <w:p w14:paraId="0C4884FC">
            <w:pPr>
              <w:pageBreakBefore w:val="0"/>
              <w:wordWrap w:val="0"/>
              <w:spacing w:before="0" w:after="0" w:line="180" w:lineRule="atLeast"/>
              <w:ind w:left="0" w:right="0" w:firstLine="100"/>
              <w:jc w:val="both"/>
              <w:textAlignment w:val="baseline"/>
              <w:rPr>
                <w:sz w:val="14"/>
              </w:rPr>
            </w:pPr>
            <w:r>
              <w:rPr>
                <w:rFonts w:ascii="宋体" w:hAnsi="宋体" w:eastAsia="宋体" w:cs="宋体"/>
                <w:b w:val="0"/>
                <w:i w:val="0"/>
                <w:color w:val="000000"/>
                <w:spacing w:val="0"/>
                <w:sz w:val="14"/>
              </w:rPr>
              <w:t>国外债务付息</w:t>
            </w:r>
          </w:p>
        </w:tc>
        <w:tc>
          <w:tcPr>
            <w:tcW w:w="760" w:type="dxa"/>
            <w:vAlign w:val="center"/>
          </w:tcPr>
          <w:p w14:paraId="6CBD79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677728C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31013</w:t>
            </w:r>
          </w:p>
        </w:tc>
        <w:tc>
          <w:tcPr>
            <w:tcW w:w="1200" w:type="dxa"/>
            <w:vAlign w:val="center"/>
          </w:tcPr>
          <w:p w14:paraId="7EF87730">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公务用车购置</w:t>
            </w:r>
          </w:p>
        </w:tc>
        <w:tc>
          <w:tcPr>
            <w:tcW w:w="840" w:type="dxa"/>
            <w:vAlign w:val="center"/>
          </w:tcPr>
          <w:p w14:paraId="6020A1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A55F4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80" w:type="dxa"/>
            <w:vAlign w:val="center"/>
          </w:tcPr>
          <w:p w14:paraId="0ABEE297">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30103</w:t>
            </w:r>
          </w:p>
        </w:tc>
        <w:tc>
          <w:tcPr>
            <w:tcW w:w="1100" w:type="dxa"/>
            <w:vAlign w:val="center"/>
          </w:tcPr>
          <w:p w14:paraId="43383696">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奖金</w:t>
            </w:r>
          </w:p>
        </w:tc>
        <w:tc>
          <w:tcPr>
            <w:tcW w:w="640" w:type="dxa"/>
            <w:vAlign w:val="center"/>
          </w:tcPr>
          <w:p w14:paraId="21663517">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21.90</w:t>
            </w:r>
          </w:p>
        </w:tc>
        <w:tc>
          <w:tcPr>
            <w:tcW w:w="560" w:type="dxa"/>
            <w:vAlign w:val="center"/>
          </w:tcPr>
          <w:p w14:paraId="0137EE62">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30203</w:t>
            </w:r>
          </w:p>
        </w:tc>
        <w:tc>
          <w:tcPr>
            <w:tcW w:w="880" w:type="dxa"/>
            <w:vAlign w:val="center"/>
          </w:tcPr>
          <w:p w14:paraId="22C6A4F6">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咨询费</w:t>
            </w:r>
          </w:p>
        </w:tc>
        <w:tc>
          <w:tcPr>
            <w:tcW w:w="580" w:type="dxa"/>
            <w:vAlign w:val="center"/>
          </w:tcPr>
          <w:p w14:paraId="57D03E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0F02A034">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30703</w:t>
            </w:r>
          </w:p>
        </w:tc>
        <w:tc>
          <w:tcPr>
            <w:tcW w:w="820" w:type="dxa"/>
            <w:vAlign w:val="center"/>
          </w:tcPr>
          <w:p w14:paraId="6D07D7C9">
            <w:pPr>
              <w:pageBreakBefore w:val="0"/>
              <w:wordWrap w:val="0"/>
              <w:spacing w:before="0" w:after="0" w:line="180" w:lineRule="atLeast"/>
              <w:ind w:left="0" w:right="0" w:firstLine="100"/>
              <w:jc w:val="both"/>
              <w:textAlignment w:val="baseline"/>
              <w:rPr>
                <w:sz w:val="14"/>
              </w:rPr>
            </w:pPr>
            <w:r>
              <w:rPr>
                <w:rFonts w:ascii="宋体" w:hAnsi="宋体" w:eastAsia="宋体" w:cs="宋体"/>
                <w:b w:val="0"/>
                <w:i w:val="0"/>
                <w:color w:val="000000"/>
                <w:spacing w:val="0"/>
                <w:sz w:val="14"/>
              </w:rPr>
              <w:t>国内债务发行费用</w:t>
            </w:r>
          </w:p>
        </w:tc>
        <w:tc>
          <w:tcPr>
            <w:tcW w:w="760" w:type="dxa"/>
            <w:vAlign w:val="center"/>
          </w:tcPr>
          <w:p w14:paraId="678F7D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327A7299">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31019</w:t>
            </w:r>
          </w:p>
        </w:tc>
        <w:tc>
          <w:tcPr>
            <w:tcW w:w="1200" w:type="dxa"/>
            <w:vAlign w:val="center"/>
          </w:tcPr>
          <w:p w14:paraId="19CA8FE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其他交通工具购置</w:t>
            </w:r>
          </w:p>
        </w:tc>
        <w:tc>
          <w:tcPr>
            <w:tcW w:w="840" w:type="dxa"/>
            <w:vAlign w:val="center"/>
          </w:tcPr>
          <w:p w14:paraId="47FF82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2ED87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80" w:type="dxa"/>
            <w:vAlign w:val="center"/>
          </w:tcPr>
          <w:p w14:paraId="4A248722">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30106</w:t>
            </w:r>
          </w:p>
        </w:tc>
        <w:tc>
          <w:tcPr>
            <w:tcW w:w="1100" w:type="dxa"/>
            <w:vAlign w:val="center"/>
          </w:tcPr>
          <w:p w14:paraId="246E4B6D">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伙食补助费</w:t>
            </w:r>
          </w:p>
        </w:tc>
        <w:tc>
          <w:tcPr>
            <w:tcW w:w="640" w:type="dxa"/>
            <w:vAlign w:val="center"/>
          </w:tcPr>
          <w:p w14:paraId="33A02C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77D3957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30204</w:t>
            </w:r>
          </w:p>
        </w:tc>
        <w:tc>
          <w:tcPr>
            <w:tcW w:w="880" w:type="dxa"/>
            <w:vAlign w:val="center"/>
          </w:tcPr>
          <w:p w14:paraId="71F9BF0B">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手续费</w:t>
            </w:r>
          </w:p>
        </w:tc>
        <w:tc>
          <w:tcPr>
            <w:tcW w:w="580" w:type="dxa"/>
            <w:vAlign w:val="center"/>
          </w:tcPr>
          <w:p w14:paraId="1DFD22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7ADC6B1E">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30704</w:t>
            </w:r>
          </w:p>
        </w:tc>
        <w:tc>
          <w:tcPr>
            <w:tcW w:w="820" w:type="dxa"/>
            <w:vAlign w:val="center"/>
          </w:tcPr>
          <w:p w14:paraId="3118D520">
            <w:pPr>
              <w:pageBreakBefore w:val="0"/>
              <w:wordWrap w:val="0"/>
              <w:spacing w:before="0" w:after="0" w:line="180" w:lineRule="atLeast"/>
              <w:ind w:left="0" w:right="0" w:firstLine="100"/>
              <w:jc w:val="both"/>
              <w:textAlignment w:val="baseline"/>
              <w:rPr>
                <w:sz w:val="14"/>
              </w:rPr>
            </w:pPr>
            <w:r>
              <w:rPr>
                <w:rFonts w:ascii="宋体" w:hAnsi="宋体" w:eastAsia="宋体" w:cs="宋体"/>
                <w:b w:val="0"/>
                <w:i w:val="0"/>
                <w:color w:val="000000"/>
                <w:spacing w:val="0"/>
                <w:sz w:val="14"/>
              </w:rPr>
              <w:t>国外债务发行费用</w:t>
            </w:r>
          </w:p>
        </w:tc>
        <w:tc>
          <w:tcPr>
            <w:tcW w:w="760" w:type="dxa"/>
            <w:vAlign w:val="center"/>
          </w:tcPr>
          <w:p w14:paraId="1C3D54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124DE205">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31021</w:t>
            </w:r>
          </w:p>
        </w:tc>
        <w:tc>
          <w:tcPr>
            <w:tcW w:w="1200" w:type="dxa"/>
            <w:vAlign w:val="center"/>
          </w:tcPr>
          <w:p w14:paraId="5D8EBB9C">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文物和陈列品购置</w:t>
            </w:r>
          </w:p>
        </w:tc>
        <w:tc>
          <w:tcPr>
            <w:tcW w:w="840" w:type="dxa"/>
            <w:vAlign w:val="center"/>
          </w:tcPr>
          <w:p w14:paraId="052F28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8DC56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80" w:type="dxa"/>
            <w:vAlign w:val="center"/>
          </w:tcPr>
          <w:p w14:paraId="0EAF3415">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30107</w:t>
            </w:r>
          </w:p>
        </w:tc>
        <w:tc>
          <w:tcPr>
            <w:tcW w:w="1100" w:type="dxa"/>
            <w:vAlign w:val="center"/>
          </w:tcPr>
          <w:p w14:paraId="5326C39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绩效工资</w:t>
            </w:r>
          </w:p>
        </w:tc>
        <w:tc>
          <w:tcPr>
            <w:tcW w:w="640" w:type="dxa"/>
            <w:vAlign w:val="center"/>
          </w:tcPr>
          <w:p w14:paraId="011F287F">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60.52</w:t>
            </w:r>
          </w:p>
        </w:tc>
        <w:tc>
          <w:tcPr>
            <w:tcW w:w="560" w:type="dxa"/>
            <w:vAlign w:val="center"/>
          </w:tcPr>
          <w:p w14:paraId="015B2375">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30205</w:t>
            </w:r>
          </w:p>
        </w:tc>
        <w:tc>
          <w:tcPr>
            <w:tcW w:w="880" w:type="dxa"/>
            <w:vAlign w:val="center"/>
          </w:tcPr>
          <w:p w14:paraId="0538C3F6">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水费</w:t>
            </w:r>
          </w:p>
        </w:tc>
        <w:tc>
          <w:tcPr>
            <w:tcW w:w="580" w:type="dxa"/>
            <w:vAlign w:val="center"/>
          </w:tcPr>
          <w:p w14:paraId="111CCB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2A525A62">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309</w:t>
            </w:r>
          </w:p>
        </w:tc>
        <w:tc>
          <w:tcPr>
            <w:tcW w:w="820" w:type="dxa"/>
            <w:vAlign w:val="center"/>
          </w:tcPr>
          <w:p w14:paraId="289B67E2">
            <w:pPr>
              <w:pageBreakBefore w:val="0"/>
              <w:wordWrap w:val="0"/>
              <w:spacing w:before="0" w:after="0" w:line="200" w:lineRule="atLeast"/>
              <w:ind w:left="0" w:right="0"/>
              <w:jc w:val="both"/>
              <w:textAlignment w:val="baseline"/>
              <w:rPr>
                <w:sz w:val="14"/>
              </w:rPr>
            </w:pPr>
            <w:r>
              <w:rPr>
                <w:rFonts w:ascii="宋体" w:hAnsi="宋体" w:eastAsia="宋体" w:cs="宋体"/>
                <w:b w:val="0"/>
                <w:i w:val="0"/>
                <w:color w:val="000000"/>
                <w:spacing w:val="0"/>
                <w:sz w:val="14"/>
              </w:rPr>
              <w:t>资本性支出</w:t>
            </w:r>
          </w:p>
          <w:p w14:paraId="2E237478">
            <w:pPr>
              <w:pageBreakBefore w:val="0"/>
              <w:wordWrap w:val="0"/>
              <w:spacing w:before="0" w:after="0" w:line="200" w:lineRule="atLeast"/>
              <w:ind w:left="60" w:right="0"/>
              <w:jc w:val="both"/>
              <w:textAlignment w:val="baseline"/>
              <w:rPr>
                <w:sz w:val="14"/>
              </w:rPr>
            </w:pPr>
            <w:r>
              <w:rPr>
                <w:rFonts w:ascii="宋体" w:hAnsi="宋体" w:eastAsia="宋体" w:cs="宋体"/>
                <w:b w:val="0"/>
                <w:i w:val="0"/>
                <w:color w:val="000000"/>
                <w:spacing w:val="0"/>
                <w:sz w:val="14"/>
              </w:rPr>
              <w:t>(基本建设)</w:t>
            </w:r>
          </w:p>
        </w:tc>
        <w:tc>
          <w:tcPr>
            <w:tcW w:w="760" w:type="dxa"/>
            <w:vAlign w:val="center"/>
          </w:tcPr>
          <w:p w14:paraId="7EBF41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24614882">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u w:val="single"/>
              </w:rPr>
              <w:t xml:space="preserve">   </w:t>
            </w:r>
            <w:r>
              <w:rPr>
                <w:rFonts w:ascii="宋体" w:hAnsi="宋体" w:eastAsia="宋体" w:cs="宋体"/>
                <w:b w:val="0"/>
                <w:i w:val="0"/>
                <w:color w:val="000000"/>
                <w:spacing w:val="0"/>
                <w:sz w:val="14"/>
              </w:rPr>
              <w:t>31022</w:t>
            </w:r>
          </w:p>
        </w:tc>
        <w:tc>
          <w:tcPr>
            <w:tcW w:w="1200" w:type="dxa"/>
            <w:vAlign w:val="center"/>
          </w:tcPr>
          <w:p w14:paraId="0BA3CD17">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无形资产购置</w:t>
            </w:r>
          </w:p>
        </w:tc>
        <w:tc>
          <w:tcPr>
            <w:tcW w:w="840" w:type="dxa"/>
            <w:vAlign w:val="center"/>
          </w:tcPr>
          <w:p w14:paraId="64F490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699AE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80" w:type="dxa"/>
            <w:vAlign w:val="center"/>
          </w:tcPr>
          <w:p w14:paraId="1D51D0A4">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30108</w:t>
            </w:r>
          </w:p>
        </w:tc>
        <w:tc>
          <w:tcPr>
            <w:tcW w:w="1100" w:type="dxa"/>
            <w:vAlign w:val="center"/>
          </w:tcPr>
          <w:p w14:paraId="524C497D">
            <w:pPr>
              <w:pageBreakBefore w:val="0"/>
              <w:wordWrap w:val="0"/>
              <w:spacing w:before="0" w:after="0" w:line="180" w:lineRule="atLeast"/>
              <w:ind w:left="0" w:right="0" w:firstLine="100"/>
              <w:jc w:val="both"/>
              <w:textAlignment w:val="baseline"/>
              <w:rPr>
                <w:sz w:val="14"/>
              </w:rPr>
            </w:pPr>
            <w:r>
              <w:rPr>
                <w:rFonts w:ascii="宋体" w:hAnsi="宋体" w:eastAsia="宋体" w:cs="宋体"/>
                <w:b w:val="0"/>
                <w:i w:val="0"/>
                <w:color w:val="000000"/>
                <w:spacing w:val="0"/>
                <w:sz w:val="14"/>
              </w:rPr>
              <w:t>机关事业单位基本养老保险缴费</w:t>
            </w:r>
          </w:p>
        </w:tc>
        <w:tc>
          <w:tcPr>
            <w:tcW w:w="640" w:type="dxa"/>
            <w:vAlign w:val="center"/>
          </w:tcPr>
          <w:p w14:paraId="01601F29">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35.19</w:t>
            </w:r>
          </w:p>
        </w:tc>
        <w:tc>
          <w:tcPr>
            <w:tcW w:w="560" w:type="dxa"/>
            <w:vAlign w:val="center"/>
          </w:tcPr>
          <w:p w14:paraId="7CD47AA4">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30206</w:t>
            </w:r>
          </w:p>
        </w:tc>
        <w:tc>
          <w:tcPr>
            <w:tcW w:w="880" w:type="dxa"/>
            <w:vAlign w:val="center"/>
          </w:tcPr>
          <w:p w14:paraId="4F2A0DA9">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电费</w:t>
            </w:r>
          </w:p>
        </w:tc>
        <w:tc>
          <w:tcPr>
            <w:tcW w:w="580" w:type="dxa"/>
            <w:vAlign w:val="center"/>
          </w:tcPr>
          <w:p w14:paraId="7135DF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2A8ABDC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30901</w:t>
            </w:r>
          </w:p>
        </w:tc>
        <w:tc>
          <w:tcPr>
            <w:tcW w:w="820" w:type="dxa"/>
            <w:vAlign w:val="center"/>
          </w:tcPr>
          <w:p w14:paraId="0F01764F">
            <w:pPr>
              <w:pageBreakBefore w:val="0"/>
              <w:wordWrap w:val="0"/>
              <w:spacing w:before="0" w:after="0" w:line="180" w:lineRule="atLeast"/>
              <w:ind w:left="0" w:right="0" w:firstLine="100"/>
              <w:jc w:val="both"/>
              <w:textAlignment w:val="baseline"/>
              <w:rPr>
                <w:sz w:val="14"/>
              </w:rPr>
            </w:pPr>
            <w:r>
              <w:rPr>
                <w:rFonts w:ascii="宋体" w:hAnsi="宋体" w:eastAsia="宋体" w:cs="宋体"/>
                <w:b w:val="0"/>
                <w:i w:val="0"/>
                <w:color w:val="000000"/>
                <w:spacing w:val="0"/>
                <w:sz w:val="14"/>
              </w:rPr>
              <w:t>房屋建筑物构建</w:t>
            </w:r>
          </w:p>
        </w:tc>
        <w:tc>
          <w:tcPr>
            <w:tcW w:w="760" w:type="dxa"/>
            <w:vAlign w:val="center"/>
          </w:tcPr>
          <w:p w14:paraId="49D9BF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5EF3F91E">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u w:val="single"/>
              </w:rPr>
              <w:t xml:space="preserve">   </w:t>
            </w:r>
            <w:r>
              <w:rPr>
                <w:rFonts w:ascii="宋体" w:hAnsi="宋体" w:eastAsia="宋体" w:cs="宋体"/>
                <w:b w:val="0"/>
                <w:i w:val="0"/>
                <w:color w:val="000000"/>
                <w:spacing w:val="0"/>
                <w:sz w:val="14"/>
              </w:rPr>
              <w:t>31099</w:t>
            </w:r>
          </w:p>
        </w:tc>
        <w:tc>
          <w:tcPr>
            <w:tcW w:w="1200" w:type="dxa"/>
            <w:vAlign w:val="center"/>
          </w:tcPr>
          <w:p w14:paraId="326C5AF0">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其他资本性支出</w:t>
            </w:r>
          </w:p>
        </w:tc>
        <w:tc>
          <w:tcPr>
            <w:tcW w:w="840" w:type="dxa"/>
            <w:vAlign w:val="center"/>
          </w:tcPr>
          <w:p w14:paraId="2CEE3F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A5A7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80" w:type="dxa"/>
            <w:vAlign w:val="center"/>
          </w:tcPr>
          <w:p w14:paraId="2ABD665A">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30109</w:t>
            </w:r>
          </w:p>
        </w:tc>
        <w:tc>
          <w:tcPr>
            <w:tcW w:w="1100" w:type="dxa"/>
            <w:vAlign w:val="center"/>
          </w:tcPr>
          <w:p w14:paraId="14F82D88">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职业年金缴费</w:t>
            </w:r>
          </w:p>
        </w:tc>
        <w:tc>
          <w:tcPr>
            <w:tcW w:w="640" w:type="dxa"/>
            <w:vAlign w:val="center"/>
          </w:tcPr>
          <w:p w14:paraId="177C3E6F">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29.59</w:t>
            </w:r>
          </w:p>
        </w:tc>
        <w:tc>
          <w:tcPr>
            <w:tcW w:w="560" w:type="dxa"/>
            <w:vAlign w:val="center"/>
          </w:tcPr>
          <w:p w14:paraId="5E4BAE3C">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30207</w:t>
            </w:r>
          </w:p>
        </w:tc>
        <w:tc>
          <w:tcPr>
            <w:tcW w:w="880" w:type="dxa"/>
            <w:vAlign w:val="center"/>
          </w:tcPr>
          <w:p w14:paraId="2B173A91">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邮电费</w:t>
            </w:r>
          </w:p>
        </w:tc>
        <w:tc>
          <w:tcPr>
            <w:tcW w:w="580" w:type="dxa"/>
            <w:vAlign w:val="center"/>
          </w:tcPr>
          <w:p w14:paraId="14B0E19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1.02</w:t>
            </w:r>
          </w:p>
        </w:tc>
        <w:tc>
          <w:tcPr>
            <w:tcW w:w="560" w:type="dxa"/>
            <w:vAlign w:val="center"/>
          </w:tcPr>
          <w:p w14:paraId="31E05A70">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30902</w:t>
            </w:r>
          </w:p>
        </w:tc>
        <w:tc>
          <w:tcPr>
            <w:tcW w:w="820" w:type="dxa"/>
            <w:vAlign w:val="center"/>
          </w:tcPr>
          <w:p w14:paraId="7BD6A7CB">
            <w:pPr>
              <w:pageBreakBefore w:val="0"/>
              <w:wordWrap w:val="0"/>
              <w:spacing w:before="0" w:after="0" w:line="180" w:lineRule="atLeast"/>
              <w:ind w:left="0" w:right="0" w:firstLine="100"/>
              <w:jc w:val="both"/>
              <w:textAlignment w:val="baseline"/>
              <w:rPr>
                <w:sz w:val="14"/>
              </w:rPr>
            </w:pPr>
            <w:r>
              <w:rPr>
                <w:rFonts w:ascii="宋体" w:hAnsi="宋体" w:eastAsia="宋体" w:cs="宋体"/>
                <w:b w:val="0"/>
                <w:i w:val="0"/>
                <w:color w:val="000000"/>
                <w:spacing w:val="0"/>
                <w:sz w:val="14"/>
              </w:rPr>
              <w:t>办公设备购置</w:t>
            </w:r>
          </w:p>
        </w:tc>
        <w:tc>
          <w:tcPr>
            <w:tcW w:w="760" w:type="dxa"/>
            <w:vAlign w:val="center"/>
          </w:tcPr>
          <w:p w14:paraId="073805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63E8FA29">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u w:val="single"/>
              </w:rPr>
              <w:t xml:space="preserve">     </w:t>
            </w:r>
            <w:r>
              <w:rPr>
                <w:rFonts w:ascii="宋体" w:hAnsi="宋体" w:eastAsia="宋体" w:cs="宋体"/>
                <w:b w:val="0"/>
                <w:i w:val="0"/>
                <w:color w:val="000000"/>
                <w:spacing w:val="0"/>
                <w:sz w:val="14"/>
              </w:rPr>
              <w:t>311</w:t>
            </w:r>
          </w:p>
        </w:tc>
        <w:tc>
          <w:tcPr>
            <w:tcW w:w="1200" w:type="dxa"/>
            <w:vAlign w:val="center"/>
          </w:tcPr>
          <w:p w14:paraId="0632992C">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对企业补助</w:t>
            </w:r>
            <w:r>
              <w:rPr>
                <w:rFonts w:ascii="宋体" w:hAnsi="宋体" w:eastAsia="宋体" w:cs="宋体"/>
                <w:b/>
                <w:i w:val="0"/>
                <w:color w:val="000000"/>
                <w:spacing w:val="0"/>
                <w:sz w:val="14"/>
              </w:rPr>
              <w:t xml:space="preserve"> </w:t>
            </w:r>
            <w:r>
              <w:rPr>
                <w:rFonts w:ascii="宋体" w:hAnsi="宋体" w:eastAsia="宋体" w:cs="宋体"/>
                <w:b w:val="0"/>
                <w:i w:val="0"/>
                <w:color w:val="000000"/>
                <w:spacing w:val="0"/>
                <w:sz w:val="14"/>
              </w:rPr>
              <w:t>(基本建设)</w:t>
            </w:r>
          </w:p>
        </w:tc>
        <w:tc>
          <w:tcPr>
            <w:tcW w:w="840" w:type="dxa"/>
            <w:vAlign w:val="center"/>
          </w:tcPr>
          <w:p w14:paraId="0C7A9B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79EAB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80" w:type="dxa"/>
            <w:vAlign w:val="center"/>
          </w:tcPr>
          <w:p w14:paraId="13CBEA8C">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30110</w:t>
            </w:r>
          </w:p>
        </w:tc>
        <w:tc>
          <w:tcPr>
            <w:tcW w:w="1100" w:type="dxa"/>
            <w:vAlign w:val="center"/>
          </w:tcPr>
          <w:p w14:paraId="69836282">
            <w:pPr>
              <w:pageBreakBefore w:val="0"/>
              <w:wordWrap w:val="0"/>
              <w:spacing w:before="0" w:after="0" w:line="180" w:lineRule="atLeast"/>
              <w:ind w:left="0" w:right="0" w:firstLine="100"/>
              <w:jc w:val="both"/>
              <w:textAlignment w:val="baseline"/>
              <w:rPr>
                <w:sz w:val="14"/>
              </w:rPr>
            </w:pPr>
            <w:r>
              <w:rPr>
                <w:rFonts w:ascii="宋体" w:hAnsi="宋体" w:eastAsia="宋体" w:cs="宋体"/>
                <w:b w:val="0"/>
                <w:i w:val="0"/>
                <w:color w:val="000000"/>
                <w:spacing w:val="0"/>
                <w:sz w:val="14"/>
              </w:rPr>
              <w:t>职工基本医疗保险缴费</w:t>
            </w:r>
          </w:p>
        </w:tc>
        <w:tc>
          <w:tcPr>
            <w:tcW w:w="640" w:type="dxa"/>
            <w:vAlign w:val="center"/>
          </w:tcPr>
          <w:p w14:paraId="6BE0A0A0">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17.54</w:t>
            </w:r>
          </w:p>
        </w:tc>
        <w:tc>
          <w:tcPr>
            <w:tcW w:w="560" w:type="dxa"/>
            <w:vAlign w:val="center"/>
          </w:tcPr>
          <w:p w14:paraId="67C4ED3E">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30208</w:t>
            </w:r>
          </w:p>
        </w:tc>
        <w:tc>
          <w:tcPr>
            <w:tcW w:w="880" w:type="dxa"/>
            <w:vAlign w:val="center"/>
          </w:tcPr>
          <w:p w14:paraId="27F5763D">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取暖费</w:t>
            </w:r>
          </w:p>
        </w:tc>
        <w:tc>
          <w:tcPr>
            <w:tcW w:w="580" w:type="dxa"/>
            <w:vAlign w:val="center"/>
          </w:tcPr>
          <w:p w14:paraId="5991C43C">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4.56</w:t>
            </w:r>
          </w:p>
        </w:tc>
        <w:tc>
          <w:tcPr>
            <w:tcW w:w="560" w:type="dxa"/>
            <w:vAlign w:val="center"/>
          </w:tcPr>
          <w:p w14:paraId="0A4EBDFA">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30903</w:t>
            </w:r>
          </w:p>
        </w:tc>
        <w:tc>
          <w:tcPr>
            <w:tcW w:w="820" w:type="dxa"/>
            <w:vAlign w:val="center"/>
          </w:tcPr>
          <w:p w14:paraId="5EC4A388">
            <w:pPr>
              <w:pageBreakBefore w:val="0"/>
              <w:wordWrap w:val="0"/>
              <w:spacing w:before="0" w:after="0" w:line="180" w:lineRule="atLeast"/>
              <w:ind w:left="0" w:right="0" w:firstLine="100"/>
              <w:jc w:val="both"/>
              <w:textAlignment w:val="baseline"/>
              <w:rPr>
                <w:sz w:val="14"/>
              </w:rPr>
            </w:pPr>
            <w:r>
              <w:rPr>
                <w:rFonts w:ascii="宋体" w:hAnsi="宋体" w:eastAsia="宋体" w:cs="宋体"/>
                <w:b w:val="0"/>
                <w:i w:val="0"/>
                <w:color w:val="000000"/>
                <w:spacing w:val="0"/>
                <w:sz w:val="14"/>
              </w:rPr>
              <w:t>专用设备购置</w:t>
            </w:r>
          </w:p>
        </w:tc>
        <w:tc>
          <w:tcPr>
            <w:tcW w:w="760" w:type="dxa"/>
            <w:vAlign w:val="center"/>
          </w:tcPr>
          <w:p w14:paraId="5C9BB8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191B3AB8">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u w:val="single"/>
              </w:rPr>
              <w:t xml:space="preserve">   </w:t>
            </w:r>
            <w:r>
              <w:rPr>
                <w:rFonts w:ascii="宋体" w:hAnsi="宋体" w:eastAsia="宋体" w:cs="宋体"/>
                <w:b w:val="0"/>
                <w:i w:val="0"/>
                <w:color w:val="000000"/>
                <w:spacing w:val="0"/>
                <w:sz w:val="14"/>
              </w:rPr>
              <w:t>31101</w:t>
            </w:r>
          </w:p>
        </w:tc>
        <w:tc>
          <w:tcPr>
            <w:tcW w:w="1200" w:type="dxa"/>
            <w:vAlign w:val="center"/>
          </w:tcPr>
          <w:p w14:paraId="43C8ED28">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资本金注入</w:t>
            </w:r>
          </w:p>
        </w:tc>
        <w:tc>
          <w:tcPr>
            <w:tcW w:w="840" w:type="dxa"/>
            <w:vAlign w:val="center"/>
          </w:tcPr>
          <w:p w14:paraId="1A71EA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D7AC6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80" w:type="dxa"/>
            <w:vAlign w:val="center"/>
          </w:tcPr>
          <w:p w14:paraId="55C4476C">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30111</w:t>
            </w:r>
          </w:p>
        </w:tc>
        <w:tc>
          <w:tcPr>
            <w:tcW w:w="1100" w:type="dxa"/>
            <w:vAlign w:val="center"/>
          </w:tcPr>
          <w:p w14:paraId="354535A3">
            <w:pPr>
              <w:pageBreakBefore w:val="0"/>
              <w:wordWrap w:val="0"/>
              <w:spacing w:before="0" w:after="0" w:line="180" w:lineRule="atLeast"/>
              <w:ind w:left="0" w:right="0" w:firstLine="100"/>
              <w:jc w:val="both"/>
              <w:textAlignment w:val="baseline"/>
              <w:rPr>
                <w:sz w:val="14"/>
              </w:rPr>
            </w:pPr>
            <w:r>
              <w:rPr>
                <w:rFonts w:ascii="宋体" w:hAnsi="宋体" w:eastAsia="宋体" w:cs="宋体"/>
                <w:b w:val="0"/>
                <w:i w:val="0"/>
                <w:color w:val="000000"/>
                <w:spacing w:val="0"/>
                <w:sz w:val="14"/>
              </w:rPr>
              <w:t>公务员医疗补助缴费</w:t>
            </w:r>
          </w:p>
        </w:tc>
        <w:tc>
          <w:tcPr>
            <w:tcW w:w="640" w:type="dxa"/>
            <w:vAlign w:val="center"/>
          </w:tcPr>
          <w:p w14:paraId="4FEE4DFA">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4.71</w:t>
            </w:r>
          </w:p>
        </w:tc>
        <w:tc>
          <w:tcPr>
            <w:tcW w:w="560" w:type="dxa"/>
            <w:vAlign w:val="center"/>
          </w:tcPr>
          <w:p w14:paraId="42B2BEA0">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30209</w:t>
            </w:r>
          </w:p>
        </w:tc>
        <w:tc>
          <w:tcPr>
            <w:tcW w:w="880" w:type="dxa"/>
            <w:vAlign w:val="center"/>
          </w:tcPr>
          <w:p w14:paraId="5EC717E5">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物业管理费</w:t>
            </w:r>
          </w:p>
        </w:tc>
        <w:tc>
          <w:tcPr>
            <w:tcW w:w="580" w:type="dxa"/>
            <w:vAlign w:val="center"/>
          </w:tcPr>
          <w:p w14:paraId="563266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1A55B4AB">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30905</w:t>
            </w:r>
          </w:p>
        </w:tc>
        <w:tc>
          <w:tcPr>
            <w:tcW w:w="820" w:type="dxa"/>
            <w:vAlign w:val="center"/>
          </w:tcPr>
          <w:p w14:paraId="71296925">
            <w:pPr>
              <w:pageBreakBefore w:val="0"/>
              <w:wordWrap w:val="0"/>
              <w:spacing w:before="0" w:after="0" w:line="180" w:lineRule="atLeast"/>
              <w:ind w:left="0" w:right="0" w:firstLine="100"/>
              <w:jc w:val="both"/>
              <w:textAlignment w:val="baseline"/>
              <w:rPr>
                <w:sz w:val="14"/>
              </w:rPr>
            </w:pPr>
            <w:r>
              <w:rPr>
                <w:rFonts w:ascii="宋体" w:hAnsi="宋体" w:eastAsia="宋体" w:cs="宋体"/>
                <w:b w:val="0"/>
                <w:i w:val="0"/>
                <w:color w:val="000000"/>
                <w:spacing w:val="0"/>
                <w:sz w:val="14"/>
              </w:rPr>
              <w:t>基础设施建设</w:t>
            </w:r>
          </w:p>
        </w:tc>
        <w:tc>
          <w:tcPr>
            <w:tcW w:w="760" w:type="dxa"/>
            <w:vAlign w:val="center"/>
          </w:tcPr>
          <w:p w14:paraId="006C66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58B2D49A">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u w:val="single"/>
              </w:rPr>
              <w:t xml:space="preserve">   </w:t>
            </w:r>
            <w:r>
              <w:rPr>
                <w:rFonts w:ascii="宋体" w:hAnsi="宋体" w:eastAsia="宋体" w:cs="宋体"/>
                <w:b w:val="0"/>
                <w:i w:val="0"/>
                <w:color w:val="000000"/>
                <w:spacing w:val="0"/>
                <w:sz w:val="14"/>
              </w:rPr>
              <w:t>31199</w:t>
            </w:r>
          </w:p>
        </w:tc>
        <w:tc>
          <w:tcPr>
            <w:tcW w:w="1200" w:type="dxa"/>
            <w:vAlign w:val="center"/>
          </w:tcPr>
          <w:p w14:paraId="404AD3AC">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其他对企业补助</w:t>
            </w:r>
          </w:p>
        </w:tc>
        <w:tc>
          <w:tcPr>
            <w:tcW w:w="840" w:type="dxa"/>
            <w:vAlign w:val="center"/>
          </w:tcPr>
          <w:p w14:paraId="23B472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DE647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80" w:type="dxa"/>
            <w:vAlign w:val="center"/>
          </w:tcPr>
          <w:p w14:paraId="0CAA92EB">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30112</w:t>
            </w:r>
          </w:p>
        </w:tc>
        <w:tc>
          <w:tcPr>
            <w:tcW w:w="1100" w:type="dxa"/>
            <w:vAlign w:val="center"/>
          </w:tcPr>
          <w:p w14:paraId="5DA95667">
            <w:pPr>
              <w:pageBreakBefore w:val="0"/>
              <w:wordWrap w:val="0"/>
              <w:spacing w:before="0" w:after="0" w:line="180" w:lineRule="atLeast"/>
              <w:ind w:left="0" w:right="0" w:firstLine="100"/>
              <w:jc w:val="both"/>
              <w:textAlignment w:val="baseline"/>
              <w:rPr>
                <w:sz w:val="14"/>
              </w:rPr>
            </w:pPr>
            <w:r>
              <w:rPr>
                <w:rFonts w:ascii="宋体" w:hAnsi="宋体" w:eastAsia="宋体" w:cs="宋体"/>
                <w:b w:val="0"/>
                <w:i w:val="0"/>
                <w:color w:val="000000"/>
                <w:spacing w:val="0"/>
                <w:sz w:val="14"/>
              </w:rPr>
              <w:t>其他社会保障缴费</w:t>
            </w:r>
          </w:p>
        </w:tc>
        <w:tc>
          <w:tcPr>
            <w:tcW w:w="640" w:type="dxa"/>
            <w:vAlign w:val="center"/>
          </w:tcPr>
          <w:p w14:paraId="672340CA">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6.03</w:t>
            </w:r>
          </w:p>
        </w:tc>
        <w:tc>
          <w:tcPr>
            <w:tcW w:w="560" w:type="dxa"/>
            <w:vAlign w:val="center"/>
          </w:tcPr>
          <w:p w14:paraId="5605F03C">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30211</w:t>
            </w:r>
          </w:p>
        </w:tc>
        <w:tc>
          <w:tcPr>
            <w:tcW w:w="880" w:type="dxa"/>
            <w:vAlign w:val="center"/>
          </w:tcPr>
          <w:p w14:paraId="4F47B4A0">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差旅费</w:t>
            </w:r>
          </w:p>
        </w:tc>
        <w:tc>
          <w:tcPr>
            <w:tcW w:w="580" w:type="dxa"/>
            <w:vAlign w:val="center"/>
          </w:tcPr>
          <w:p w14:paraId="47C98AA7">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0.04</w:t>
            </w:r>
          </w:p>
        </w:tc>
        <w:tc>
          <w:tcPr>
            <w:tcW w:w="560" w:type="dxa"/>
            <w:vAlign w:val="center"/>
          </w:tcPr>
          <w:p w14:paraId="3A10BD70">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30906</w:t>
            </w:r>
          </w:p>
        </w:tc>
        <w:tc>
          <w:tcPr>
            <w:tcW w:w="820" w:type="dxa"/>
            <w:vAlign w:val="center"/>
          </w:tcPr>
          <w:p w14:paraId="242F06BC">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大型修缮</w:t>
            </w:r>
          </w:p>
        </w:tc>
        <w:tc>
          <w:tcPr>
            <w:tcW w:w="760" w:type="dxa"/>
            <w:vAlign w:val="center"/>
          </w:tcPr>
          <w:p w14:paraId="2017B1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3DE3A64E">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u w:val="single"/>
              </w:rPr>
              <w:t xml:space="preserve">     </w:t>
            </w:r>
            <w:r>
              <w:rPr>
                <w:rFonts w:ascii="宋体" w:hAnsi="宋体" w:eastAsia="宋体" w:cs="宋体"/>
                <w:b w:val="0"/>
                <w:i w:val="0"/>
                <w:color w:val="000000"/>
                <w:spacing w:val="0"/>
                <w:sz w:val="14"/>
              </w:rPr>
              <w:t>312</w:t>
            </w:r>
          </w:p>
        </w:tc>
        <w:tc>
          <w:tcPr>
            <w:tcW w:w="1200" w:type="dxa"/>
            <w:vAlign w:val="center"/>
          </w:tcPr>
          <w:p w14:paraId="612BE890">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对企业补助</w:t>
            </w:r>
          </w:p>
        </w:tc>
        <w:tc>
          <w:tcPr>
            <w:tcW w:w="840" w:type="dxa"/>
            <w:vAlign w:val="center"/>
          </w:tcPr>
          <w:p w14:paraId="1A9256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B4A87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80" w:type="dxa"/>
            <w:vAlign w:val="center"/>
          </w:tcPr>
          <w:p w14:paraId="14C4EAA0">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30113</w:t>
            </w:r>
          </w:p>
        </w:tc>
        <w:tc>
          <w:tcPr>
            <w:tcW w:w="1100" w:type="dxa"/>
            <w:vAlign w:val="center"/>
          </w:tcPr>
          <w:p w14:paraId="65E66AC6">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住房公积金</w:t>
            </w:r>
          </w:p>
        </w:tc>
        <w:tc>
          <w:tcPr>
            <w:tcW w:w="640" w:type="dxa"/>
            <w:vAlign w:val="center"/>
          </w:tcPr>
          <w:p w14:paraId="7AF4D269">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44.40</w:t>
            </w:r>
          </w:p>
        </w:tc>
        <w:tc>
          <w:tcPr>
            <w:tcW w:w="560" w:type="dxa"/>
            <w:vAlign w:val="center"/>
          </w:tcPr>
          <w:p w14:paraId="03CEE468">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30212</w:t>
            </w:r>
          </w:p>
        </w:tc>
        <w:tc>
          <w:tcPr>
            <w:tcW w:w="880" w:type="dxa"/>
            <w:vAlign w:val="center"/>
          </w:tcPr>
          <w:p w14:paraId="590C8F8D">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因公出国(境)费用</w:t>
            </w:r>
          </w:p>
        </w:tc>
        <w:tc>
          <w:tcPr>
            <w:tcW w:w="580" w:type="dxa"/>
            <w:vAlign w:val="center"/>
          </w:tcPr>
          <w:p w14:paraId="0043CE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62FA6A8E">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30907</w:t>
            </w:r>
          </w:p>
        </w:tc>
        <w:tc>
          <w:tcPr>
            <w:tcW w:w="820" w:type="dxa"/>
            <w:vAlign w:val="center"/>
          </w:tcPr>
          <w:p w14:paraId="6EB73319">
            <w:pPr>
              <w:pageBreakBefore w:val="0"/>
              <w:wordWrap w:val="0"/>
              <w:spacing w:before="0" w:after="0" w:line="180" w:lineRule="atLeast"/>
              <w:ind w:left="0" w:right="0" w:firstLine="100"/>
              <w:jc w:val="both"/>
              <w:textAlignment w:val="baseline"/>
              <w:rPr>
                <w:sz w:val="14"/>
              </w:rPr>
            </w:pPr>
            <w:r>
              <w:rPr>
                <w:rFonts w:ascii="宋体" w:hAnsi="宋体" w:eastAsia="宋体" w:cs="宋体"/>
                <w:b w:val="0"/>
                <w:i w:val="0"/>
                <w:color w:val="000000"/>
                <w:spacing w:val="0"/>
                <w:sz w:val="14"/>
              </w:rPr>
              <w:t>信息网络及软件购置更新</w:t>
            </w:r>
          </w:p>
        </w:tc>
        <w:tc>
          <w:tcPr>
            <w:tcW w:w="760" w:type="dxa"/>
            <w:vAlign w:val="center"/>
          </w:tcPr>
          <w:p w14:paraId="4D5D5F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06F983BD">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u w:val="single"/>
              </w:rPr>
              <w:t xml:space="preserve">   </w:t>
            </w:r>
            <w:r>
              <w:rPr>
                <w:rFonts w:ascii="宋体" w:hAnsi="宋体" w:eastAsia="宋体" w:cs="宋体"/>
                <w:b w:val="0"/>
                <w:i w:val="0"/>
                <w:color w:val="000000"/>
                <w:spacing w:val="0"/>
                <w:sz w:val="14"/>
              </w:rPr>
              <w:t>31201</w:t>
            </w:r>
          </w:p>
        </w:tc>
        <w:tc>
          <w:tcPr>
            <w:tcW w:w="1200" w:type="dxa"/>
            <w:vAlign w:val="center"/>
          </w:tcPr>
          <w:p w14:paraId="3AD60D34">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资本金注入</w:t>
            </w:r>
          </w:p>
        </w:tc>
        <w:tc>
          <w:tcPr>
            <w:tcW w:w="840" w:type="dxa"/>
            <w:vAlign w:val="center"/>
          </w:tcPr>
          <w:p w14:paraId="1B3839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46EE7E76">
      <w:pPr>
        <w:pageBreakBefore w:val="0"/>
        <w:wordWrap w:val="0"/>
        <w:spacing w:before="0" w:after="0" w:line="120" w:lineRule="exact"/>
        <w:ind w:left="0" w:right="0"/>
        <w:jc w:val="left"/>
        <w:textAlignment w:val="baseline"/>
        <w:rPr>
          <w:sz w:val="8"/>
        </w:rPr>
      </w:pPr>
    </w:p>
    <w:p w14:paraId="403161E8">
      <w:pPr>
        <w:pageBreakBefore w:val="0"/>
        <w:wordWrap w:val="0"/>
        <w:spacing w:before="0" w:after="0" w:line="120" w:lineRule="exact"/>
        <w:ind w:left="0" w:right="0"/>
        <w:jc w:val="left"/>
        <w:textAlignment w:val="baseline"/>
        <w:rPr>
          <w:sz w:val="8"/>
        </w:rPr>
      </w:pPr>
    </w:p>
    <w:p w14:paraId="257E40E4">
      <w:pPr>
        <w:pageBreakBefore w:val="0"/>
        <w:wordWrap w:val="0"/>
        <w:spacing w:before="0" w:after="0" w:line="120" w:lineRule="exact"/>
        <w:ind w:left="0" w:right="0"/>
        <w:jc w:val="left"/>
        <w:textAlignment w:val="baseline"/>
        <w:rPr>
          <w:sz w:val="8"/>
        </w:rPr>
      </w:pPr>
    </w:p>
    <w:p w14:paraId="4195A1F0">
      <w:pPr>
        <w:pageBreakBefore w:val="0"/>
        <w:wordWrap w:val="0"/>
        <w:spacing w:before="0" w:after="0" w:line="120" w:lineRule="atLeast"/>
        <w:ind w:left="0" w:right="0"/>
        <w:jc w:val="center"/>
        <w:textAlignment w:val="baseline"/>
        <w:rPr>
          <w:sz w:val="8"/>
        </w:rPr>
        <w:sectPr>
          <w:headerReference r:id="rId29" w:type="default"/>
          <w:footerReference r:id="rId30" w:type="default"/>
          <w:pgSz w:w="11900" w:h="16820"/>
          <w:pgMar w:top="700" w:right="700" w:bottom="700" w:left="700" w:header="400" w:footer="400" w:gutter="0"/>
          <w:cols w:space="720" w:num="1"/>
        </w:sectPr>
      </w:pPr>
      <w:r>
        <w:rPr>
          <w:rFonts w:ascii="宋体" w:hAnsi="宋体" w:eastAsia="宋体" w:cs="宋体"/>
          <w:b/>
          <w:i w:val="0"/>
          <w:color w:val="000000"/>
          <w:spacing w:val="0"/>
          <w:sz w:val="8"/>
        </w:rPr>
        <w:t>-12-</w:t>
      </w:r>
    </w:p>
    <w:p w14:paraId="2E318106">
      <w:pPr>
        <w:pageBreakBefore w:val="0"/>
        <w:wordWrap w:val="0"/>
        <w:spacing w:before="0" w:after="0" w:line="200" w:lineRule="atLeast"/>
        <w:ind w:left="0" w:right="0"/>
        <w:jc w:val="both"/>
        <w:textAlignment w:val="baseline"/>
        <w:rPr>
          <w:sz w:val="12"/>
        </w:rPr>
      </w:pPr>
      <w:r>
        <w:rPr>
          <w:rFonts w:ascii="宋体" w:hAnsi="宋体" w:eastAsia="宋体" w:cs="宋体"/>
          <w:b w:val="0"/>
          <w:i w:val="0"/>
          <w:color w:val="000000"/>
          <w:spacing w:val="0"/>
          <w:sz w:val="12"/>
        </w:rPr>
        <w:t>兴</w:t>
      </w:r>
      <w:r>
        <w:rPr>
          <w:rFonts w:ascii="宋体" w:hAnsi="宋体" w:eastAsia="宋体" w:cs="宋体"/>
          <w:b w:val="0"/>
          <w:i w:val="0"/>
          <w:color w:val="000000"/>
          <w:spacing w:val="0"/>
          <w:sz w:val="12"/>
          <w:u w:val="single"/>
        </w:rPr>
        <w:t xml:space="preserve">县现代农业发展服务中心2023年部门决算公开报告                                                                                                                                </w:t>
      </w:r>
    </w:p>
    <w:p w14:paraId="4477572D">
      <w:pPr>
        <w:pageBreakBefore w:val="0"/>
        <w:wordWrap w:val="0"/>
        <w:spacing w:before="0" w:after="0" w:line="200" w:lineRule="exact"/>
        <w:ind w:left="0" w:right="0"/>
        <w:jc w:val="both"/>
        <w:textAlignment w:val="baseline"/>
        <w:rPr>
          <w:sz w:val="12"/>
        </w:rPr>
      </w:pPr>
    </w:p>
    <w:p w14:paraId="19699D6E">
      <w:pPr>
        <w:pageBreakBefore w:val="0"/>
        <w:wordWrap w:val="0"/>
        <w:spacing w:before="0" w:after="0" w:line="200" w:lineRule="exact"/>
        <w:ind w:left="0" w:right="0"/>
        <w:jc w:val="both"/>
        <w:textAlignment w:val="baseline"/>
        <w:rPr>
          <w:sz w:val="12"/>
        </w:rPr>
      </w:pP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1100"/>
        <w:gridCol w:w="620"/>
        <w:gridCol w:w="560"/>
        <w:gridCol w:w="900"/>
        <w:gridCol w:w="580"/>
        <w:gridCol w:w="560"/>
        <w:gridCol w:w="820"/>
        <w:gridCol w:w="760"/>
        <w:gridCol w:w="560"/>
        <w:gridCol w:w="1220"/>
        <w:gridCol w:w="760"/>
      </w:tblGrid>
      <w:tr w14:paraId="6D7A42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80" w:type="dxa"/>
            <w:vAlign w:val="center"/>
          </w:tcPr>
          <w:p w14:paraId="02EEEA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30114</w:t>
            </w:r>
          </w:p>
        </w:tc>
        <w:tc>
          <w:tcPr>
            <w:tcW w:w="1100" w:type="dxa"/>
            <w:vAlign w:val="center"/>
          </w:tcPr>
          <w:p w14:paraId="2CF3A7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医疗费</w:t>
            </w:r>
          </w:p>
        </w:tc>
        <w:tc>
          <w:tcPr>
            <w:tcW w:w="620" w:type="dxa"/>
            <w:vAlign w:val="center"/>
          </w:tcPr>
          <w:p w14:paraId="0A4381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6D135C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30213</w:t>
            </w:r>
          </w:p>
        </w:tc>
        <w:tc>
          <w:tcPr>
            <w:tcW w:w="900" w:type="dxa"/>
            <w:vAlign w:val="center"/>
          </w:tcPr>
          <w:p w14:paraId="5B8532F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维修 (护)费</w:t>
            </w:r>
          </w:p>
        </w:tc>
        <w:tc>
          <w:tcPr>
            <w:tcW w:w="580" w:type="dxa"/>
            <w:vAlign w:val="center"/>
          </w:tcPr>
          <w:p w14:paraId="6652FAD5">
            <w:pPr>
              <w:pageBreakBefore w:val="0"/>
              <w:wordWrap w:val="0"/>
              <w:spacing w:before="0" w:after="0" w:line="160" w:lineRule="atLeast"/>
              <w:ind w:left="0" w:right="0"/>
              <w:jc w:val="right"/>
              <w:textAlignment w:val="baseline"/>
              <w:rPr>
                <w:sz w:val="13"/>
              </w:rPr>
            </w:pPr>
            <w:r>
              <w:rPr>
                <w:rFonts w:ascii="仿宋" w:hAnsi="仿宋" w:eastAsia="仿宋" w:cs="仿宋"/>
                <w:b w:val="0"/>
                <w:i w:val="0"/>
                <w:color w:val="000000"/>
                <w:spacing w:val="0"/>
                <w:sz w:val="13"/>
              </w:rPr>
              <w:t>0.34</w:t>
            </w:r>
          </w:p>
        </w:tc>
        <w:tc>
          <w:tcPr>
            <w:tcW w:w="560" w:type="dxa"/>
            <w:vAlign w:val="center"/>
          </w:tcPr>
          <w:p w14:paraId="0AA64A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30908</w:t>
            </w:r>
          </w:p>
        </w:tc>
        <w:tc>
          <w:tcPr>
            <w:tcW w:w="820" w:type="dxa"/>
            <w:vAlign w:val="center"/>
          </w:tcPr>
          <w:p w14:paraId="1E32A1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物资储备</w:t>
            </w:r>
          </w:p>
        </w:tc>
        <w:tc>
          <w:tcPr>
            <w:tcW w:w="760" w:type="dxa"/>
            <w:vAlign w:val="center"/>
          </w:tcPr>
          <w:p w14:paraId="721BE0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114F6E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u w:val="single"/>
              </w:rPr>
              <w:t xml:space="preserve">   </w:t>
            </w:r>
            <w:r>
              <w:rPr>
                <w:rFonts w:ascii="仿宋" w:hAnsi="仿宋" w:eastAsia="仿宋" w:cs="仿宋"/>
                <w:b w:val="0"/>
                <w:i w:val="0"/>
                <w:color w:val="000000"/>
                <w:spacing w:val="0"/>
                <w:sz w:val="13"/>
              </w:rPr>
              <w:t>31203</w:t>
            </w:r>
          </w:p>
        </w:tc>
        <w:tc>
          <w:tcPr>
            <w:tcW w:w="1220" w:type="dxa"/>
            <w:vAlign w:val="center"/>
          </w:tcPr>
          <w:p w14:paraId="4F80320E">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政府投资基金股权投资</w:t>
            </w:r>
          </w:p>
        </w:tc>
        <w:tc>
          <w:tcPr>
            <w:tcW w:w="760" w:type="dxa"/>
            <w:vAlign w:val="center"/>
          </w:tcPr>
          <w:p w14:paraId="0C079D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893D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80" w:type="dxa"/>
            <w:vAlign w:val="center"/>
          </w:tcPr>
          <w:p w14:paraId="7E533A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30199</w:t>
            </w:r>
          </w:p>
        </w:tc>
        <w:tc>
          <w:tcPr>
            <w:tcW w:w="1100" w:type="dxa"/>
            <w:vAlign w:val="center"/>
          </w:tcPr>
          <w:p w14:paraId="080FEC20">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其他工资福利支出</w:t>
            </w:r>
          </w:p>
        </w:tc>
        <w:tc>
          <w:tcPr>
            <w:tcW w:w="620" w:type="dxa"/>
            <w:vAlign w:val="center"/>
          </w:tcPr>
          <w:p w14:paraId="1998E9A5">
            <w:pPr>
              <w:pageBreakBefore w:val="0"/>
              <w:wordWrap w:val="0"/>
              <w:spacing w:before="0" w:after="0" w:line="160" w:lineRule="atLeast"/>
              <w:ind w:left="0" w:right="0"/>
              <w:jc w:val="right"/>
              <w:textAlignment w:val="baseline"/>
              <w:rPr>
                <w:sz w:val="13"/>
              </w:rPr>
            </w:pPr>
            <w:r>
              <w:rPr>
                <w:rFonts w:ascii="仿宋" w:hAnsi="仿宋" w:eastAsia="仿宋" w:cs="仿宋"/>
                <w:b w:val="0"/>
                <w:i w:val="0"/>
                <w:color w:val="000000"/>
                <w:spacing w:val="0"/>
                <w:sz w:val="13"/>
              </w:rPr>
              <w:t>3.68</w:t>
            </w:r>
          </w:p>
        </w:tc>
        <w:tc>
          <w:tcPr>
            <w:tcW w:w="560" w:type="dxa"/>
            <w:vAlign w:val="center"/>
          </w:tcPr>
          <w:p w14:paraId="51AB5B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30214</w:t>
            </w:r>
          </w:p>
        </w:tc>
        <w:tc>
          <w:tcPr>
            <w:tcW w:w="900" w:type="dxa"/>
            <w:vAlign w:val="center"/>
          </w:tcPr>
          <w:p w14:paraId="6D8C50A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租赁费</w:t>
            </w:r>
          </w:p>
        </w:tc>
        <w:tc>
          <w:tcPr>
            <w:tcW w:w="580" w:type="dxa"/>
            <w:vAlign w:val="center"/>
          </w:tcPr>
          <w:p w14:paraId="6A1C82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13678B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30913</w:t>
            </w:r>
          </w:p>
        </w:tc>
        <w:tc>
          <w:tcPr>
            <w:tcW w:w="820" w:type="dxa"/>
            <w:vAlign w:val="center"/>
          </w:tcPr>
          <w:p w14:paraId="3F96CD38">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公务用车购置</w:t>
            </w:r>
          </w:p>
        </w:tc>
        <w:tc>
          <w:tcPr>
            <w:tcW w:w="760" w:type="dxa"/>
            <w:vAlign w:val="center"/>
          </w:tcPr>
          <w:p w14:paraId="18ED32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60AD14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u w:val="single"/>
              </w:rPr>
              <w:t xml:space="preserve">   </w:t>
            </w:r>
            <w:r>
              <w:rPr>
                <w:rFonts w:ascii="仿宋" w:hAnsi="仿宋" w:eastAsia="仿宋" w:cs="仿宋"/>
                <w:b w:val="0"/>
                <w:i w:val="0"/>
                <w:color w:val="000000"/>
                <w:spacing w:val="0"/>
                <w:sz w:val="13"/>
              </w:rPr>
              <w:t>31204</w:t>
            </w:r>
          </w:p>
        </w:tc>
        <w:tc>
          <w:tcPr>
            <w:tcW w:w="1220" w:type="dxa"/>
            <w:vAlign w:val="center"/>
          </w:tcPr>
          <w:p w14:paraId="41BAF3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费用补贴</w:t>
            </w:r>
          </w:p>
        </w:tc>
        <w:tc>
          <w:tcPr>
            <w:tcW w:w="760" w:type="dxa"/>
            <w:vAlign w:val="center"/>
          </w:tcPr>
          <w:p w14:paraId="061C59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D69EC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80" w:type="dxa"/>
            <w:vAlign w:val="center"/>
          </w:tcPr>
          <w:p w14:paraId="083499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303</w:t>
            </w:r>
          </w:p>
        </w:tc>
        <w:tc>
          <w:tcPr>
            <w:tcW w:w="1100" w:type="dxa"/>
            <w:vAlign w:val="center"/>
          </w:tcPr>
          <w:p w14:paraId="7D7D88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对个人和家庭的补助</w:t>
            </w:r>
          </w:p>
        </w:tc>
        <w:tc>
          <w:tcPr>
            <w:tcW w:w="620" w:type="dxa"/>
            <w:vAlign w:val="center"/>
          </w:tcPr>
          <w:p w14:paraId="563A9C17">
            <w:pPr>
              <w:pageBreakBefore w:val="0"/>
              <w:wordWrap w:val="0"/>
              <w:spacing w:before="0" w:after="0" w:line="160" w:lineRule="atLeast"/>
              <w:ind w:left="0" w:right="0"/>
              <w:jc w:val="right"/>
              <w:textAlignment w:val="baseline"/>
              <w:rPr>
                <w:sz w:val="13"/>
              </w:rPr>
            </w:pPr>
            <w:r>
              <w:rPr>
                <w:rFonts w:ascii="仿宋" w:hAnsi="仿宋" w:eastAsia="仿宋" w:cs="仿宋"/>
                <w:b w:val="0"/>
                <w:i w:val="0"/>
                <w:color w:val="000000"/>
                <w:spacing w:val="0"/>
                <w:sz w:val="13"/>
              </w:rPr>
              <w:t>38.70</w:t>
            </w:r>
          </w:p>
        </w:tc>
        <w:tc>
          <w:tcPr>
            <w:tcW w:w="560" w:type="dxa"/>
            <w:vAlign w:val="center"/>
          </w:tcPr>
          <w:p w14:paraId="1E34ED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30215</w:t>
            </w:r>
          </w:p>
        </w:tc>
        <w:tc>
          <w:tcPr>
            <w:tcW w:w="900" w:type="dxa"/>
            <w:vAlign w:val="center"/>
          </w:tcPr>
          <w:p w14:paraId="77793F7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会议费</w:t>
            </w:r>
          </w:p>
        </w:tc>
        <w:tc>
          <w:tcPr>
            <w:tcW w:w="580" w:type="dxa"/>
            <w:vAlign w:val="center"/>
          </w:tcPr>
          <w:p w14:paraId="7080DC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345C62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30919</w:t>
            </w:r>
          </w:p>
        </w:tc>
        <w:tc>
          <w:tcPr>
            <w:tcW w:w="820" w:type="dxa"/>
            <w:vAlign w:val="center"/>
          </w:tcPr>
          <w:p w14:paraId="3E5A5987">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其他交通工具购置</w:t>
            </w:r>
          </w:p>
        </w:tc>
        <w:tc>
          <w:tcPr>
            <w:tcW w:w="760" w:type="dxa"/>
            <w:vAlign w:val="center"/>
          </w:tcPr>
          <w:p w14:paraId="53D628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1021B5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u w:val="single"/>
              </w:rPr>
              <w:t xml:space="preserve">   </w:t>
            </w:r>
            <w:r>
              <w:rPr>
                <w:rFonts w:ascii="仿宋" w:hAnsi="仿宋" w:eastAsia="仿宋" w:cs="仿宋"/>
                <w:b w:val="0"/>
                <w:i w:val="0"/>
                <w:color w:val="000000"/>
                <w:spacing w:val="0"/>
                <w:sz w:val="13"/>
              </w:rPr>
              <w:t>31205</w:t>
            </w:r>
          </w:p>
        </w:tc>
        <w:tc>
          <w:tcPr>
            <w:tcW w:w="1220" w:type="dxa"/>
            <w:vAlign w:val="center"/>
          </w:tcPr>
          <w:p w14:paraId="7A792F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利息补贴</w:t>
            </w:r>
          </w:p>
        </w:tc>
        <w:tc>
          <w:tcPr>
            <w:tcW w:w="760" w:type="dxa"/>
            <w:vAlign w:val="center"/>
          </w:tcPr>
          <w:p w14:paraId="1991B9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3B39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80" w:type="dxa"/>
            <w:vAlign w:val="center"/>
          </w:tcPr>
          <w:p w14:paraId="2ACF70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30301</w:t>
            </w:r>
          </w:p>
        </w:tc>
        <w:tc>
          <w:tcPr>
            <w:tcW w:w="1100" w:type="dxa"/>
            <w:vAlign w:val="center"/>
          </w:tcPr>
          <w:p w14:paraId="639918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离休费</w:t>
            </w:r>
          </w:p>
        </w:tc>
        <w:tc>
          <w:tcPr>
            <w:tcW w:w="620" w:type="dxa"/>
            <w:vAlign w:val="center"/>
          </w:tcPr>
          <w:p w14:paraId="0405F0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002F95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30216</w:t>
            </w:r>
          </w:p>
        </w:tc>
        <w:tc>
          <w:tcPr>
            <w:tcW w:w="900" w:type="dxa"/>
            <w:vAlign w:val="center"/>
          </w:tcPr>
          <w:p w14:paraId="396FFC2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培训费</w:t>
            </w:r>
          </w:p>
        </w:tc>
        <w:tc>
          <w:tcPr>
            <w:tcW w:w="580" w:type="dxa"/>
            <w:vAlign w:val="center"/>
          </w:tcPr>
          <w:p w14:paraId="203356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008BA1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30921</w:t>
            </w:r>
          </w:p>
        </w:tc>
        <w:tc>
          <w:tcPr>
            <w:tcW w:w="820" w:type="dxa"/>
            <w:vAlign w:val="center"/>
          </w:tcPr>
          <w:p w14:paraId="67FADC84">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文物和陈列品购置</w:t>
            </w:r>
          </w:p>
        </w:tc>
        <w:tc>
          <w:tcPr>
            <w:tcW w:w="760" w:type="dxa"/>
            <w:vAlign w:val="center"/>
          </w:tcPr>
          <w:p w14:paraId="53D662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6C6CB3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u w:val="single"/>
              </w:rPr>
              <w:t xml:space="preserve">   </w:t>
            </w:r>
            <w:r>
              <w:rPr>
                <w:rFonts w:ascii="仿宋" w:hAnsi="仿宋" w:eastAsia="仿宋" w:cs="仿宋"/>
                <w:b w:val="0"/>
                <w:i w:val="0"/>
                <w:color w:val="000000"/>
                <w:spacing w:val="0"/>
                <w:sz w:val="13"/>
              </w:rPr>
              <w:t>31299</w:t>
            </w:r>
          </w:p>
        </w:tc>
        <w:tc>
          <w:tcPr>
            <w:tcW w:w="1220" w:type="dxa"/>
            <w:vAlign w:val="center"/>
          </w:tcPr>
          <w:p w14:paraId="228AE9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其他对企业补助</w:t>
            </w:r>
          </w:p>
        </w:tc>
        <w:tc>
          <w:tcPr>
            <w:tcW w:w="760" w:type="dxa"/>
            <w:vAlign w:val="center"/>
          </w:tcPr>
          <w:p w14:paraId="121E8D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29F54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80" w:type="dxa"/>
            <w:vAlign w:val="center"/>
          </w:tcPr>
          <w:p w14:paraId="0E28C0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30302</w:t>
            </w:r>
          </w:p>
        </w:tc>
        <w:tc>
          <w:tcPr>
            <w:tcW w:w="1100" w:type="dxa"/>
            <w:vAlign w:val="center"/>
          </w:tcPr>
          <w:p w14:paraId="195D60E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退休费</w:t>
            </w:r>
          </w:p>
        </w:tc>
        <w:tc>
          <w:tcPr>
            <w:tcW w:w="620" w:type="dxa"/>
            <w:vAlign w:val="center"/>
          </w:tcPr>
          <w:p w14:paraId="3F24F9DC">
            <w:pPr>
              <w:pageBreakBefore w:val="0"/>
              <w:wordWrap w:val="0"/>
              <w:spacing w:before="0" w:after="0" w:line="160" w:lineRule="atLeast"/>
              <w:ind w:left="0" w:right="0"/>
              <w:jc w:val="right"/>
              <w:textAlignment w:val="baseline"/>
              <w:rPr>
                <w:sz w:val="13"/>
              </w:rPr>
            </w:pPr>
            <w:r>
              <w:rPr>
                <w:rFonts w:ascii="仿宋" w:hAnsi="仿宋" w:eastAsia="仿宋" w:cs="仿宋"/>
                <w:b w:val="0"/>
                <w:i w:val="0"/>
                <w:color w:val="000000"/>
                <w:spacing w:val="0"/>
                <w:sz w:val="13"/>
              </w:rPr>
              <w:t>37.50</w:t>
            </w:r>
          </w:p>
        </w:tc>
        <w:tc>
          <w:tcPr>
            <w:tcW w:w="560" w:type="dxa"/>
            <w:vAlign w:val="center"/>
          </w:tcPr>
          <w:p w14:paraId="4E887E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30217</w:t>
            </w:r>
          </w:p>
        </w:tc>
        <w:tc>
          <w:tcPr>
            <w:tcW w:w="900" w:type="dxa"/>
            <w:vAlign w:val="center"/>
          </w:tcPr>
          <w:p w14:paraId="6469DFB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公务接待费</w:t>
            </w:r>
          </w:p>
        </w:tc>
        <w:tc>
          <w:tcPr>
            <w:tcW w:w="580" w:type="dxa"/>
            <w:vAlign w:val="center"/>
          </w:tcPr>
          <w:p w14:paraId="3CA76F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34B00E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30922</w:t>
            </w:r>
          </w:p>
        </w:tc>
        <w:tc>
          <w:tcPr>
            <w:tcW w:w="820" w:type="dxa"/>
            <w:vAlign w:val="center"/>
          </w:tcPr>
          <w:p w14:paraId="78DDC6DC">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无形资产购置</w:t>
            </w:r>
          </w:p>
        </w:tc>
        <w:tc>
          <w:tcPr>
            <w:tcW w:w="760" w:type="dxa"/>
            <w:vAlign w:val="center"/>
          </w:tcPr>
          <w:p w14:paraId="735EA4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522BAC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u w:val="single"/>
              </w:rPr>
              <w:t xml:space="preserve">     </w:t>
            </w:r>
            <w:r>
              <w:rPr>
                <w:rFonts w:ascii="仿宋" w:hAnsi="仿宋" w:eastAsia="仿宋" w:cs="仿宋"/>
                <w:b w:val="0"/>
                <w:i w:val="0"/>
                <w:color w:val="000000"/>
                <w:spacing w:val="0"/>
                <w:sz w:val="13"/>
              </w:rPr>
              <w:t>313</w:t>
            </w:r>
          </w:p>
        </w:tc>
        <w:tc>
          <w:tcPr>
            <w:tcW w:w="1220" w:type="dxa"/>
            <w:vAlign w:val="center"/>
          </w:tcPr>
          <w:p w14:paraId="410EEA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对社会保障基金补助</w:t>
            </w:r>
          </w:p>
        </w:tc>
        <w:tc>
          <w:tcPr>
            <w:tcW w:w="760" w:type="dxa"/>
            <w:vAlign w:val="center"/>
          </w:tcPr>
          <w:p w14:paraId="07060E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70B06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80" w:type="dxa"/>
            <w:vAlign w:val="center"/>
          </w:tcPr>
          <w:p w14:paraId="3FA5E7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30303</w:t>
            </w:r>
          </w:p>
        </w:tc>
        <w:tc>
          <w:tcPr>
            <w:tcW w:w="1100" w:type="dxa"/>
            <w:vAlign w:val="center"/>
          </w:tcPr>
          <w:p w14:paraId="23E3A9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退职(役)费</w:t>
            </w:r>
          </w:p>
        </w:tc>
        <w:tc>
          <w:tcPr>
            <w:tcW w:w="620" w:type="dxa"/>
            <w:vAlign w:val="center"/>
          </w:tcPr>
          <w:p w14:paraId="3753C6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778C6E1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30218</w:t>
            </w:r>
          </w:p>
        </w:tc>
        <w:tc>
          <w:tcPr>
            <w:tcW w:w="900" w:type="dxa"/>
            <w:vAlign w:val="center"/>
          </w:tcPr>
          <w:p w14:paraId="062C894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专用材料费</w:t>
            </w:r>
          </w:p>
        </w:tc>
        <w:tc>
          <w:tcPr>
            <w:tcW w:w="580" w:type="dxa"/>
            <w:vAlign w:val="center"/>
          </w:tcPr>
          <w:p w14:paraId="489120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6635A0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30999</w:t>
            </w:r>
          </w:p>
        </w:tc>
        <w:tc>
          <w:tcPr>
            <w:tcW w:w="820" w:type="dxa"/>
            <w:vAlign w:val="center"/>
          </w:tcPr>
          <w:p w14:paraId="7CE87588">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其他资本性支出</w:t>
            </w:r>
          </w:p>
        </w:tc>
        <w:tc>
          <w:tcPr>
            <w:tcW w:w="760" w:type="dxa"/>
            <w:vAlign w:val="center"/>
          </w:tcPr>
          <w:p w14:paraId="444829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6602BA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u w:val="single"/>
              </w:rPr>
              <w:t xml:space="preserve">   </w:t>
            </w:r>
            <w:r>
              <w:rPr>
                <w:rFonts w:ascii="仿宋" w:hAnsi="仿宋" w:eastAsia="仿宋" w:cs="仿宋"/>
                <w:b w:val="0"/>
                <w:i w:val="0"/>
                <w:color w:val="000000"/>
                <w:spacing w:val="0"/>
                <w:sz w:val="13"/>
              </w:rPr>
              <w:t>31302</w:t>
            </w:r>
          </w:p>
        </w:tc>
        <w:tc>
          <w:tcPr>
            <w:tcW w:w="1220" w:type="dxa"/>
            <w:vAlign w:val="center"/>
          </w:tcPr>
          <w:p w14:paraId="111B5A3A">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对社会保险基金补助</w:t>
            </w:r>
          </w:p>
        </w:tc>
        <w:tc>
          <w:tcPr>
            <w:tcW w:w="760" w:type="dxa"/>
            <w:vAlign w:val="center"/>
          </w:tcPr>
          <w:p w14:paraId="6F8FD2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29218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80" w:type="dxa"/>
            <w:vAlign w:val="center"/>
          </w:tcPr>
          <w:p w14:paraId="57AA68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30304</w:t>
            </w:r>
          </w:p>
        </w:tc>
        <w:tc>
          <w:tcPr>
            <w:tcW w:w="1100" w:type="dxa"/>
            <w:vAlign w:val="center"/>
          </w:tcPr>
          <w:p w14:paraId="42E296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抚恤金</w:t>
            </w:r>
          </w:p>
        </w:tc>
        <w:tc>
          <w:tcPr>
            <w:tcW w:w="620" w:type="dxa"/>
            <w:vAlign w:val="center"/>
          </w:tcPr>
          <w:p w14:paraId="5D5199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5F56A2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30224</w:t>
            </w:r>
          </w:p>
        </w:tc>
        <w:tc>
          <w:tcPr>
            <w:tcW w:w="900" w:type="dxa"/>
            <w:vAlign w:val="center"/>
          </w:tcPr>
          <w:p w14:paraId="7976C5C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被装购置费</w:t>
            </w:r>
          </w:p>
        </w:tc>
        <w:tc>
          <w:tcPr>
            <w:tcW w:w="580" w:type="dxa"/>
            <w:vAlign w:val="center"/>
          </w:tcPr>
          <w:p w14:paraId="20D552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2D186E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310</w:t>
            </w:r>
          </w:p>
        </w:tc>
        <w:tc>
          <w:tcPr>
            <w:tcW w:w="820" w:type="dxa"/>
            <w:vAlign w:val="center"/>
          </w:tcPr>
          <w:p w14:paraId="570BCA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资本性支出</w:t>
            </w:r>
          </w:p>
        </w:tc>
        <w:tc>
          <w:tcPr>
            <w:tcW w:w="760" w:type="dxa"/>
            <w:vAlign w:val="center"/>
          </w:tcPr>
          <w:p w14:paraId="1269A2A3">
            <w:pPr>
              <w:pageBreakBefore w:val="0"/>
              <w:wordWrap w:val="0"/>
              <w:spacing w:before="0" w:after="0" w:line="160" w:lineRule="atLeast"/>
              <w:ind w:left="0" w:right="0"/>
              <w:jc w:val="right"/>
              <w:textAlignment w:val="baseline"/>
              <w:rPr>
                <w:sz w:val="13"/>
              </w:rPr>
            </w:pPr>
            <w:r>
              <w:rPr>
                <w:rFonts w:ascii="仿宋" w:hAnsi="仿宋" w:eastAsia="仿宋" w:cs="仿宋"/>
                <w:b w:val="0"/>
                <w:i w:val="0"/>
                <w:color w:val="000000"/>
                <w:spacing w:val="0"/>
                <w:sz w:val="13"/>
              </w:rPr>
              <w:t>0.38</w:t>
            </w:r>
          </w:p>
        </w:tc>
        <w:tc>
          <w:tcPr>
            <w:tcW w:w="560" w:type="dxa"/>
            <w:vAlign w:val="center"/>
          </w:tcPr>
          <w:p w14:paraId="75077B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31303</w:t>
            </w:r>
          </w:p>
        </w:tc>
        <w:tc>
          <w:tcPr>
            <w:tcW w:w="1220" w:type="dxa"/>
            <w:vAlign w:val="center"/>
          </w:tcPr>
          <w:p w14:paraId="613C4D3A">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补充全国社会保障基金</w:t>
            </w:r>
          </w:p>
        </w:tc>
        <w:tc>
          <w:tcPr>
            <w:tcW w:w="760" w:type="dxa"/>
            <w:vAlign w:val="center"/>
          </w:tcPr>
          <w:p w14:paraId="7CB89A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02A68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80" w:type="dxa"/>
            <w:vAlign w:val="center"/>
          </w:tcPr>
          <w:p w14:paraId="565210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30305</w:t>
            </w:r>
          </w:p>
        </w:tc>
        <w:tc>
          <w:tcPr>
            <w:tcW w:w="1100" w:type="dxa"/>
            <w:vAlign w:val="center"/>
          </w:tcPr>
          <w:p w14:paraId="03B0FC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生活补助</w:t>
            </w:r>
          </w:p>
        </w:tc>
        <w:tc>
          <w:tcPr>
            <w:tcW w:w="620" w:type="dxa"/>
            <w:vAlign w:val="center"/>
          </w:tcPr>
          <w:p w14:paraId="25F8C285">
            <w:pPr>
              <w:pageBreakBefore w:val="0"/>
              <w:wordWrap w:val="0"/>
              <w:spacing w:before="0" w:after="0" w:line="160" w:lineRule="atLeast"/>
              <w:ind w:left="0" w:right="0"/>
              <w:jc w:val="right"/>
              <w:textAlignment w:val="baseline"/>
              <w:rPr>
                <w:sz w:val="13"/>
              </w:rPr>
            </w:pPr>
            <w:r>
              <w:rPr>
                <w:rFonts w:ascii="仿宋" w:hAnsi="仿宋" w:eastAsia="仿宋" w:cs="仿宋"/>
                <w:b w:val="0"/>
                <w:i w:val="0"/>
                <w:color w:val="000000"/>
                <w:spacing w:val="0"/>
                <w:sz w:val="13"/>
              </w:rPr>
              <w:t>1.11</w:t>
            </w:r>
          </w:p>
        </w:tc>
        <w:tc>
          <w:tcPr>
            <w:tcW w:w="560" w:type="dxa"/>
            <w:vAlign w:val="center"/>
          </w:tcPr>
          <w:p w14:paraId="522D89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30225</w:t>
            </w:r>
          </w:p>
        </w:tc>
        <w:tc>
          <w:tcPr>
            <w:tcW w:w="900" w:type="dxa"/>
            <w:vAlign w:val="center"/>
          </w:tcPr>
          <w:p w14:paraId="05557FA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专用燃料费</w:t>
            </w:r>
          </w:p>
        </w:tc>
        <w:tc>
          <w:tcPr>
            <w:tcW w:w="580" w:type="dxa"/>
            <w:vAlign w:val="center"/>
          </w:tcPr>
          <w:p w14:paraId="00680E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75FA91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31001</w:t>
            </w:r>
          </w:p>
        </w:tc>
        <w:tc>
          <w:tcPr>
            <w:tcW w:w="820" w:type="dxa"/>
            <w:vAlign w:val="center"/>
          </w:tcPr>
          <w:p w14:paraId="3482F3F9">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房屋建筑物构建</w:t>
            </w:r>
          </w:p>
        </w:tc>
        <w:tc>
          <w:tcPr>
            <w:tcW w:w="760" w:type="dxa"/>
            <w:vAlign w:val="center"/>
          </w:tcPr>
          <w:p w14:paraId="5856E7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014440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31304</w:t>
            </w:r>
          </w:p>
        </w:tc>
        <w:tc>
          <w:tcPr>
            <w:tcW w:w="1220" w:type="dxa"/>
            <w:vAlign w:val="center"/>
          </w:tcPr>
          <w:p w14:paraId="522CEACF">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对机关事业单位职业年金的补助</w:t>
            </w:r>
          </w:p>
        </w:tc>
        <w:tc>
          <w:tcPr>
            <w:tcW w:w="760" w:type="dxa"/>
            <w:vAlign w:val="center"/>
          </w:tcPr>
          <w:p w14:paraId="718466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430C6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80" w:type="dxa"/>
            <w:vAlign w:val="center"/>
          </w:tcPr>
          <w:p w14:paraId="240672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30306</w:t>
            </w:r>
          </w:p>
        </w:tc>
        <w:tc>
          <w:tcPr>
            <w:tcW w:w="1100" w:type="dxa"/>
            <w:vAlign w:val="center"/>
          </w:tcPr>
          <w:p w14:paraId="13A6B7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救济费</w:t>
            </w:r>
          </w:p>
        </w:tc>
        <w:tc>
          <w:tcPr>
            <w:tcW w:w="620" w:type="dxa"/>
            <w:vAlign w:val="center"/>
          </w:tcPr>
          <w:p w14:paraId="059B4F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42528F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30226</w:t>
            </w:r>
          </w:p>
        </w:tc>
        <w:tc>
          <w:tcPr>
            <w:tcW w:w="900" w:type="dxa"/>
            <w:vAlign w:val="center"/>
          </w:tcPr>
          <w:p w14:paraId="5246828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劳务费</w:t>
            </w:r>
          </w:p>
        </w:tc>
        <w:tc>
          <w:tcPr>
            <w:tcW w:w="580" w:type="dxa"/>
            <w:vAlign w:val="center"/>
          </w:tcPr>
          <w:p w14:paraId="5FDC99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6716CB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31002</w:t>
            </w:r>
          </w:p>
        </w:tc>
        <w:tc>
          <w:tcPr>
            <w:tcW w:w="820" w:type="dxa"/>
            <w:vAlign w:val="center"/>
          </w:tcPr>
          <w:p w14:paraId="0B6E909D">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办公设备购置</w:t>
            </w:r>
          </w:p>
        </w:tc>
        <w:tc>
          <w:tcPr>
            <w:tcW w:w="760" w:type="dxa"/>
            <w:vAlign w:val="center"/>
          </w:tcPr>
          <w:p w14:paraId="4572EFE1">
            <w:pPr>
              <w:pageBreakBefore w:val="0"/>
              <w:wordWrap w:val="0"/>
              <w:spacing w:before="0" w:after="0" w:line="160" w:lineRule="atLeast"/>
              <w:ind w:left="0" w:right="0"/>
              <w:jc w:val="right"/>
              <w:textAlignment w:val="baseline"/>
              <w:rPr>
                <w:sz w:val="13"/>
              </w:rPr>
            </w:pPr>
            <w:r>
              <w:rPr>
                <w:rFonts w:ascii="仿宋" w:hAnsi="仿宋" w:eastAsia="仿宋" w:cs="仿宋"/>
                <w:b w:val="0"/>
                <w:i w:val="0"/>
                <w:color w:val="000000"/>
                <w:spacing w:val="0"/>
                <w:sz w:val="13"/>
              </w:rPr>
              <w:t>0.38</w:t>
            </w:r>
          </w:p>
        </w:tc>
        <w:tc>
          <w:tcPr>
            <w:tcW w:w="560" w:type="dxa"/>
            <w:vAlign w:val="center"/>
          </w:tcPr>
          <w:p w14:paraId="05FF07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399</w:t>
            </w:r>
          </w:p>
        </w:tc>
        <w:tc>
          <w:tcPr>
            <w:tcW w:w="1220" w:type="dxa"/>
            <w:vAlign w:val="center"/>
          </w:tcPr>
          <w:p w14:paraId="78A8E7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其他支出</w:t>
            </w:r>
          </w:p>
        </w:tc>
        <w:tc>
          <w:tcPr>
            <w:tcW w:w="760" w:type="dxa"/>
            <w:vAlign w:val="center"/>
          </w:tcPr>
          <w:p w14:paraId="5E258B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A0F55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80" w:type="dxa"/>
            <w:vAlign w:val="center"/>
          </w:tcPr>
          <w:p w14:paraId="0B7E57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30307</w:t>
            </w:r>
          </w:p>
        </w:tc>
        <w:tc>
          <w:tcPr>
            <w:tcW w:w="1100" w:type="dxa"/>
            <w:vAlign w:val="center"/>
          </w:tcPr>
          <w:p w14:paraId="41881C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医疗费补助</w:t>
            </w:r>
          </w:p>
        </w:tc>
        <w:tc>
          <w:tcPr>
            <w:tcW w:w="620" w:type="dxa"/>
            <w:vAlign w:val="center"/>
          </w:tcPr>
          <w:p w14:paraId="6D6E90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23230B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30227</w:t>
            </w:r>
          </w:p>
        </w:tc>
        <w:tc>
          <w:tcPr>
            <w:tcW w:w="900" w:type="dxa"/>
            <w:vAlign w:val="center"/>
          </w:tcPr>
          <w:p w14:paraId="5657597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委托业务费</w:t>
            </w:r>
          </w:p>
        </w:tc>
        <w:tc>
          <w:tcPr>
            <w:tcW w:w="580" w:type="dxa"/>
            <w:vAlign w:val="center"/>
          </w:tcPr>
          <w:p w14:paraId="0DAFC6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2C8788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31003</w:t>
            </w:r>
          </w:p>
        </w:tc>
        <w:tc>
          <w:tcPr>
            <w:tcW w:w="820" w:type="dxa"/>
            <w:vAlign w:val="center"/>
          </w:tcPr>
          <w:p w14:paraId="5BB9C277">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专用设备购置</w:t>
            </w:r>
          </w:p>
        </w:tc>
        <w:tc>
          <w:tcPr>
            <w:tcW w:w="760" w:type="dxa"/>
            <w:vAlign w:val="center"/>
          </w:tcPr>
          <w:p w14:paraId="4E4FE3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1CA361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39907</w:t>
            </w:r>
          </w:p>
        </w:tc>
        <w:tc>
          <w:tcPr>
            <w:tcW w:w="1220" w:type="dxa"/>
            <w:vAlign w:val="center"/>
          </w:tcPr>
          <w:p w14:paraId="0F7803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国家赔偿费用支出</w:t>
            </w:r>
          </w:p>
        </w:tc>
        <w:tc>
          <w:tcPr>
            <w:tcW w:w="760" w:type="dxa"/>
            <w:vAlign w:val="center"/>
          </w:tcPr>
          <w:p w14:paraId="1CD384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04FB1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0F151E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30308</w:t>
            </w:r>
          </w:p>
        </w:tc>
        <w:tc>
          <w:tcPr>
            <w:tcW w:w="1100" w:type="dxa"/>
            <w:vAlign w:val="center"/>
          </w:tcPr>
          <w:p w14:paraId="342735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助学金</w:t>
            </w:r>
          </w:p>
        </w:tc>
        <w:tc>
          <w:tcPr>
            <w:tcW w:w="620" w:type="dxa"/>
            <w:vAlign w:val="center"/>
          </w:tcPr>
          <w:p w14:paraId="2E9FE8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56B7F3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30228</w:t>
            </w:r>
          </w:p>
        </w:tc>
        <w:tc>
          <w:tcPr>
            <w:tcW w:w="900" w:type="dxa"/>
            <w:vAlign w:val="center"/>
          </w:tcPr>
          <w:p w14:paraId="147DC39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工会经费</w:t>
            </w:r>
          </w:p>
        </w:tc>
        <w:tc>
          <w:tcPr>
            <w:tcW w:w="580" w:type="dxa"/>
            <w:vAlign w:val="center"/>
          </w:tcPr>
          <w:p w14:paraId="35FAFB02">
            <w:pPr>
              <w:pageBreakBefore w:val="0"/>
              <w:wordWrap w:val="0"/>
              <w:spacing w:before="0" w:after="0" w:line="160" w:lineRule="atLeast"/>
              <w:ind w:left="0" w:right="0"/>
              <w:jc w:val="right"/>
              <w:textAlignment w:val="baseline"/>
              <w:rPr>
                <w:sz w:val="13"/>
              </w:rPr>
            </w:pPr>
            <w:r>
              <w:rPr>
                <w:rFonts w:ascii="仿宋" w:hAnsi="仿宋" w:eastAsia="仿宋" w:cs="仿宋"/>
                <w:b w:val="0"/>
                <w:i w:val="0"/>
                <w:color w:val="000000"/>
                <w:spacing w:val="0"/>
                <w:sz w:val="13"/>
              </w:rPr>
              <w:t>3.30</w:t>
            </w:r>
          </w:p>
        </w:tc>
        <w:tc>
          <w:tcPr>
            <w:tcW w:w="560" w:type="dxa"/>
            <w:vAlign w:val="center"/>
          </w:tcPr>
          <w:p w14:paraId="677A661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31005</w:t>
            </w:r>
          </w:p>
        </w:tc>
        <w:tc>
          <w:tcPr>
            <w:tcW w:w="820" w:type="dxa"/>
            <w:vAlign w:val="center"/>
          </w:tcPr>
          <w:p w14:paraId="62A07C76">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基础设施建设</w:t>
            </w:r>
          </w:p>
        </w:tc>
        <w:tc>
          <w:tcPr>
            <w:tcW w:w="760" w:type="dxa"/>
            <w:vAlign w:val="center"/>
          </w:tcPr>
          <w:p w14:paraId="7CC9B9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4D8C0B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39908</w:t>
            </w:r>
          </w:p>
        </w:tc>
        <w:tc>
          <w:tcPr>
            <w:tcW w:w="1220" w:type="dxa"/>
            <w:vAlign w:val="center"/>
          </w:tcPr>
          <w:p w14:paraId="41453A14">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对民间非营利组织和群众性自治组织补贴</w:t>
            </w:r>
          </w:p>
        </w:tc>
        <w:tc>
          <w:tcPr>
            <w:tcW w:w="760" w:type="dxa"/>
            <w:vAlign w:val="center"/>
          </w:tcPr>
          <w:p w14:paraId="71CFA9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72786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80" w:type="dxa"/>
            <w:vAlign w:val="center"/>
          </w:tcPr>
          <w:p w14:paraId="447141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30309</w:t>
            </w:r>
          </w:p>
        </w:tc>
        <w:tc>
          <w:tcPr>
            <w:tcW w:w="1100" w:type="dxa"/>
            <w:vAlign w:val="center"/>
          </w:tcPr>
          <w:p w14:paraId="095E15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奖励金</w:t>
            </w:r>
          </w:p>
        </w:tc>
        <w:tc>
          <w:tcPr>
            <w:tcW w:w="620" w:type="dxa"/>
            <w:vAlign w:val="center"/>
          </w:tcPr>
          <w:p w14:paraId="5C0DC2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7FD303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30229</w:t>
            </w:r>
          </w:p>
        </w:tc>
        <w:tc>
          <w:tcPr>
            <w:tcW w:w="900" w:type="dxa"/>
            <w:vAlign w:val="center"/>
          </w:tcPr>
          <w:p w14:paraId="37547F2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福利费</w:t>
            </w:r>
          </w:p>
        </w:tc>
        <w:tc>
          <w:tcPr>
            <w:tcW w:w="580" w:type="dxa"/>
            <w:vAlign w:val="center"/>
          </w:tcPr>
          <w:p w14:paraId="6AEDDA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3D7D9F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31006</w:t>
            </w:r>
          </w:p>
        </w:tc>
        <w:tc>
          <w:tcPr>
            <w:tcW w:w="820" w:type="dxa"/>
            <w:vAlign w:val="center"/>
          </w:tcPr>
          <w:p w14:paraId="47B0880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大型修缮</w:t>
            </w:r>
          </w:p>
        </w:tc>
        <w:tc>
          <w:tcPr>
            <w:tcW w:w="760" w:type="dxa"/>
            <w:vAlign w:val="center"/>
          </w:tcPr>
          <w:p w14:paraId="0029EA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364104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39909</w:t>
            </w:r>
          </w:p>
        </w:tc>
        <w:tc>
          <w:tcPr>
            <w:tcW w:w="1220" w:type="dxa"/>
            <w:vAlign w:val="center"/>
          </w:tcPr>
          <w:p w14:paraId="3AE023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经常性赠与</w:t>
            </w:r>
          </w:p>
        </w:tc>
        <w:tc>
          <w:tcPr>
            <w:tcW w:w="760" w:type="dxa"/>
            <w:vAlign w:val="center"/>
          </w:tcPr>
          <w:p w14:paraId="13E02A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F116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80" w:type="dxa"/>
            <w:vAlign w:val="center"/>
          </w:tcPr>
          <w:p w14:paraId="4FD233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30310</w:t>
            </w:r>
          </w:p>
        </w:tc>
        <w:tc>
          <w:tcPr>
            <w:tcW w:w="1100" w:type="dxa"/>
            <w:vAlign w:val="center"/>
          </w:tcPr>
          <w:p w14:paraId="64FA1C2B">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个人农业生产补贴</w:t>
            </w:r>
          </w:p>
        </w:tc>
        <w:tc>
          <w:tcPr>
            <w:tcW w:w="620" w:type="dxa"/>
            <w:vAlign w:val="center"/>
          </w:tcPr>
          <w:p w14:paraId="28F2F8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032FC4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30231</w:t>
            </w:r>
          </w:p>
        </w:tc>
        <w:tc>
          <w:tcPr>
            <w:tcW w:w="900" w:type="dxa"/>
            <w:vAlign w:val="center"/>
          </w:tcPr>
          <w:p w14:paraId="509F0ED5">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公务用车运行维护费</w:t>
            </w:r>
          </w:p>
        </w:tc>
        <w:tc>
          <w:tcPr>
            <w:tcW w:w="580" w:type="dxa"/>
            <w:vAlign w:val="center"/>
          </w:tcPr>
          <w:p w14:paraId="34CD7E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00D4D4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31007</w:t>
            </w:r>
          </w:p>
        </w:tc>
        <w:tc>
          <w:tcPr>
            <w:tcW w:w="820" w:type="dxa"/>
            <w:vAlign w:val="center"/>
          </w:tcPr>
          <w:p w14:paraId="123881FF">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信息网络及软件购置更新</w:t>
            </w:r>
          </w:p>
        </w:tc>
        <w:tc>
          <w:tcPr>
            <w:tcW w:w="760" w:type="dxa"/>
            <w:vAlign w:val="center"/>
          </w:tcPr>
          <w:p w14:paraId="6BE1C9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62C192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39910</w:t>
            </w:r>
          </w:p>
        </w:tc>
        <w:tc>
          <w:tcPr>
            <w:tcW w:w="1220" w:type="dxa"/>
            <w:vAlign w:val="center"/>
          </w:tcPr>
          <w:p w14:paraId="1644E8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资本性赠与</w:t>
            </w:r>
          </w:p>
        </w:tc>
        <w:tc>
          <w:tcPr>
            <w:tcW w:w="760" w:type="dxa"/>
            <w:vAlign w:val="center"/>
          </w:tcPr>
          <w:p w14:paraId="5C82A3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66FAA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80" w:type="dxa"/>
            <w:vAlign w:val="center"/>
          </w:tcPr>
          <w:p w14:paraId="766439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30311</w:t>
            </w:r>
          </w:p>
        </w:tc>
        <w:tc>
          <w:tcPr>
            <w:tcW w:w="1100" w:type="dxa"/>
            <w:vAlign w:val="center"/>
          </w:tcPr>
          <w:p w14:paraId="3472FF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代缴社会保险费</w:t>
            </w:r>
          </w:p>
        </w:tc>
        <w:tc>
          <w:tcPr>
            <w:tcW w:w="620" w:type="dxa"/>
            <w:vAlign w:val="center"/>
          </w:tcPr>
          <w:p w14:paraId="1ECDAB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113FBB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30239</w:t>
            </w:r>
          </w:p>
        </w:tc>
        <w:tc>
          <w:tcPr>
            <w:tcW w:w="900" w:type="dxa"/>
            <w:vAlign w:val="center"/>
          </w:tcPr>
          <w:p w14:paraId="554FB53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其他交通费用</w:t>
            </w:r>
          </w:p>
        </w:tc>
        <w:tc>
          <w:tcPr>
            <w:tcW w:w="580" w:type="dxa"/>
            <w:vAlign w:val="center"/>
          </w:tcPr>
          <w:p w14:paraId="0020F459">
            <w:pPr>
              <w:pageBreakBefore w:val="0"/>
              <w:wordWrap w:val="0"/>
              <w:spacing w:before="0" w:after="0" w:line="160" w:lineRule="atLeast"/>
              <w:ind w:left="0" w:right="0"/>
              <w:jc w:val="right"/>
              <w:textAlignment w:val="baseline"/>
              <w:rPr>
                <w:sz w:val="13"/>
              </w:rPr>
            </w:pPr>
            <w:r>
              <w:rPr>
                <w:rFonts w:ascii="仿宋" w:hAnsi="仿宋" w:eastAsia="仿宋" w:cs="仿宋"/>
                <w:b w:val="0"/>
                <w:i w:val="0"/>
                <w:color w:val="000000"/>
                <w:spacing w:val="0"/>
                <w:sz w:val="13"/>
              </w:rPr>
              <w:t>14.25|</w:t>
            </w:r>
          </w:p>
        </w:tc>
        <w:tc>
          <w:tcPr>
            <w:tcW w:w="560" w:type="dxa"/>
            <w:vAlign w:val="center"/>
          </w:tcPr>
          <w:p w14:paraId="70D8E7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31008</w:t>
            </w:r>
          </w:p>
        </w:tc>
        <w:tc>
          <w:tcPr>
            <w:tcW w:w="820" w:type="dxa"/>
            <w:vAlign w:val="center"/>
          </w:tcPr>
          <w:p w14:paraId="0E7545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物资储备</w:t>
            </w:r>
          </w:p>
        </w:tc>
        <w:tc>
          <w:tcPr>
            <w:tcW w:w="760" w:type="dxa"/>
            <w:vAlign w:val="center"/>
          </w:tcPr>
          <w:p w14:paraId="0D895A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4774A4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39999</w:t>
            </w:r>
          </w:p>
        </w:tc>
        <w:tc>
          <w:tcPr>
            <w:tcW w:w="1220" w:type="dxa"/>
            <w:vAlign w:val="center"/>
          </w:tcPr>
          <w:p w14:paraId="74794B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其他支出</w:t>
            </w:r>
          </w:p>
        </w:tc>
        <w:tc>
          <w:tcPr>
            <w:tcW w:w="760" w:type="dxa"/>
            <w:vAlign w:val="center"/>
          </w:tcPr>
          <w:p w14:paraId="5B2C70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B119B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80" w:type="dxa"/>
            <w:vAlign w:val="center"/>
          </w:tcPr>
          <w:p w14:paraId="76AB351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30399</w:t>
            </w:r>
          </w:p>
        </w:tc>
        <w:tc>
          <w:tcPr>
            <w:tcW w:w="1100" w:type="dxa"/>
            <w:vAlign w:val="center"/>
          </w:tcPr>
          <w:p w14:paraId="1A4D0E68">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其他对个人和家庭的补助</w:t>
            </w:r>
          </w:p>
        </w:tc>
        <w:tc>
          <w:tcPr>
            <w:tcW w:w="620" w:type="dxa"/>
            <w:vAlign w:val="center"/>
          </w:tcPr>
          <w:p w14:paraId="59B961E7">
            <w:pPr>
              <w:pageBreakBefore w:val="0"/>
              <w:wordWrap w:val="0"/>
              <w:spacing w:before="0" w:after="0" w:line="160" w:lineRule="atLeast"/>
              <w:ind w:left="0" w:right="0"/>
              <w:jc w:val="right"/>
              <w:textAlignment w:val="baseline"/>
              <w:rPr>
                <w:sz w:val="13"/>
              </w:rPr>
            </w:pPr>
            <w:r>
              <w:rPr>
                <w:rFonts w:ascii="仿宋" w:hAnsi="仿宋" w:eastAsia="仿宋" w:cs="仿宋"/>
                <w:b w:val="0"/>
                <w:i w:val="0"/>
                <w:color w:val="000000"/>
                <w:spacing w:val="0"/>
                <w:sz w:val="13"/>
              </w:rPr>
              <w:t>0.09</w:t>
            </w:r>
          </w:p>
        </w:tc>
        <w:tc>
          <w:tcPr>
            <w:tcW w:w="560" w:type="dxa"/>
            <w:vAlign w:val="center"/>
          </w:tcPr>
          <w:p w14:paraId="062F20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30240</w:t>
            </w:r>
          </w:p>
        </w:tc>
        <w:tc>
          <w:tcPr>
            <w:tcW w:w="900" w:type="dxa"/>
            <w:vAlign w:val="center"/>
          </w:tcPr>
          <w:p w14:paraId="04A4E444">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税金及附加费用</w:t>
            </w:r>
          </w:p>
        </w:tc>
        <w:tc>
          <w:tcPr>
            <w:tcW w:w="580" w:type="dxa"/>
            <w:vAlign w:val="center"/>
          </w:tcPr>
          <w:p w14:paraId="6B315A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128199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31009</w:t>
            </w:r>
          </w:p>
        </w:tc>
        <w:tc>
          <w:tcPr>
            <w:tcW w:w="820" w:type="dxa"/>
            <w:vAlign w:val="center"/>
          </w:tcPr>
          <w:p w14:paraId="31CDBB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土地补偿</w:t>
            </w:r>
          </w:p>
        </w:tc>
        <w:tc>
          <w:tcPr>
            <w:tcW w:w="760" w:type="dxa"/>
            <w:vAlign w:val="center"/>
          </w:tcPr>
          <w:p w14:paraId="6F68E0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0E9016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20" w:type="dxa"/>
            <w:vAlign w:val="center"/>
          </w:tcPr>
          <w:p w14:paraId="745A7D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60" w:type="dxa"/>
            <w:vAlign w:val="center"/>
          </w:tcPr>
          <w:p w14:paraId="0CE5EC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646F1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80" w:type="dxa"/>
            <w:vAlign w:val="center"/>
          </w:tcPr>
          <w:p w14:paraId="4E4133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00" w:type="dxa"/>
            <w:vAlign w:val="center"/>
          </w:tcPr>
          <w:p w14:paraId="172B15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20" w:type="dxa"/>
            <w:vAlign w:val="center"/>
          </w:tcPr>
          <w:p w14:paraId="4F889E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5DF5F6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30299</w:t>
            </w:r>
          </w:p>
        </w:tc>
        <w:tc>
          <w:tcPr>
            <w:tcW w:w="900" w:type="dxa"/>
            <w:vAlign w:val="center"/>
          </w:tcPr>
          <w:p w14:paraId="268CAE1E">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其他商品和服务支出</w:t>
            </w:r>
          </w:p>
        </w:tc>
        <w:tc>
          <w:tcPr>
            <w:tcW w:w="580" w:type="dxa"/>
            <w:vAlign w:val="center"/>
          </w:tcPr>
          <w:p w14:paraId="6A8A5A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2101DF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31010</w:t>
            </w:r>
          </w:p>
        </w:tc>
        <w:tc>
          <w:tcPr>
            <w:tcW w:w="820" w:type="dxa"/>
            <w:vAlign w:val="center"/>
          </w:tcPr>
          <w:p w14:paraId="1CB33C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安置补助</w:t>
            </w:r>
          </w:p>
        </w:tc>
        <w:tc>
          <w:tcPr>
            <w:tcW w:w="760" w:type="dxa"/>
            <w:vAlign w:val="center"/>
          </w:tcPr>
          <w:p w14:paraId="42F44B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45AF30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20" w:type="dxa"/>
            <w:vAlign w:val="center"/>
          </w:tcPr>
          <w:p w14:paraId="51B557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60" w:type="dxa"/>
            <w:vAlign w:val="center"/>
          </w:tcPr>
          <w:p w14:paraId="7FBEBF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EF6E8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gridSpan w:val="2"/>
            <w:vAlign w:val="center"/>
          </w:tcPr>
          <w:p w14:paraId="039C6CB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人员经费合计</w:t>
            </w:r>
          </w:p>
        </w:tc>
        <w:tc>
          <w:tcPr>
            <w:tcW w:w="620" w:type="dxa"/>
            <w:vAlign w:val="center"/>
          </w:tcPr>
          <w:p w14:paraId="733C87FD">
            <w:pPr>
              <w:pageBreakBefore w:val="0"/>
              <w:wordWrap w:val="0"/>
              <w:spacing w:before="0" w:after="0" w:line="160" w:lineRule="atLeast"/>
              <w:ind w:left="0" w:right="0"/>
              <w:jc w:val="right"/>
              <w:textAlignment w:val="baseline"/>
              <w:rPr>
                <w:sz w:val="13"/>
              </w:rPr>
            </w:pPr>
            <w:r>
              <w:rPr>
                <w:rFonts w:ascii="仿宋" w:hAnsi="仿宋" w:eastAsia="仿宋" w:cs="仿宋"/>
                <w:b w:val="0"/>
                <w:i w:val="0"/>
                <w:color w:val="000000"/>
                <w:spacing w:val="0"/>
                <w:sz w:val="13"/>
              </w:rPr>
              <w:t>508.34</w:t>
            </w:r>
          </w:p>
        </w:tc>
        <w:tc>
          <w:tcPr>
            <w:tcW w:w="5960" w:type="dxa"/>
            <w:gridSpan w:val="8"/>
            <w:vAlign w:val="center"/>
          </w:tcPr>
          <w:p w14:paraId="1319F44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公用经费合计</w:t>
            </w:r>
          </w:p>
        </w:tc>
        <w:tc>
          <w:tcPr>
            <w:tcW w:w="760" w:type="dxa"/>
            <w:vAlign w:val="center"/>
          </w:tcPr>
          <w:p w14:paraId="34EDB7DB">
            <w:pPr>
              <w:pageBreakBefore w:val="0"/>
              <w:wordWrap w:val="0"/>
              <w:spacing w:before="0" w:after="0" w:line="160" w:lineRule="atLeast"/>
              <w:ind w:left="0" w:right="0"/>
              <w:jc w:val="right"/>
              <w:textAlignment w:val="baseline"/>
              <w:rPr>
                <w:sz w:val="13"/>
              </w:rPr>
            </w:pPr>
            <w:r>
              <w:rPr>
                <w:rFonts w:ascii="仿宋" w:hAnsi="仿宋" w:eastAsia="仿宋" w:cs="仿宋"/>
                <w:b w:val="0"/>
                <w:i w:val="0"/>
                <w:color w:val="000000"/>
                <w:spacing w:val="0"/>
                <w:sz w:val="13"/>
              </w:rPr>
              <w:t>28.90</w:t>
            </w:r>
          </w:p>
        </w:tc>
      </w:tr>
    </w:tbl>
    <w:p w14:paraId="3DB61A59">
      <w:pPr>
        <w:pageBreakBefore w:val="0"/>
        <w:wordWrap w:val="0"/>
        <w:spacing w:before="80" w:after="0" w:line="200" w:lineRule="atLeast"/>
        <w:ind w:left="720" w:right="0"/>
        <w:jc w:val="both"/>
        <w:textAlignment w:val="baseline"/>
        <w:rPr>
          <w:sz w:val="14"/>
        </w:rPr>
      </w:pPr>
      <w:r>
        <w:rPr>
          <w:rFonts w:ascii="仿宋" w:hAnsi="仿宋" w:eastAsia="仿宋" w:cs="仿宋"/>
          <w:b w:val="0"/>
          <w:i w:val="0"/>
          <w:color w:val="000000"/>
          <w:spacing w:val="0"/>
          <w:sz w:val="14"/>
        </w:rPr>
        <w:t>注：本表反映部门本年度一般公共预算财政拨款基本支出明细情况。</w:t>
      </w:r>
    </w:p>
    <w:p w14:paraId="06DF3C35">
      <w:pPr>
        <w:pageBreakBefore w:val="0"/>
        <w:wordWrap w:val="0"/>
        <w:spacing w:before="0" w:after="0" w:line="120" w:lineRule="exact"/>
        <w:ind w:left="0" w:right="0"/>
        <w:jc w:val="both"/>
        <w:textAlignment w:val="baseline"/>
        <w:rPr>
          <w:sz w:val="8"/>
        </w:rPr>
      </w:pPr>
    </w:p>
    <w:p w14:paraId="138AE280">
      <w:pPr>
        <w:pageBreakBefore w:val="0"/>
        <w:wordWrap w:val="0"/>
        <w:spacing w:before="0" w:after="0" w:line="120" w:lineRule="exact"/>
        <w:ind w:left="0" w:right="0"/>
        <w:jc w:val="both"/>
        <w:textAlignment w:val="baseline"/>
        <w:rPr>
          <w:sz w:val="8"/>
        </w:rPr>
      </w:pPr>
    </w:p>
    <w:p w14:paraId="0EF5FED2">
      <w:pPr>
        <w:pageBreakBefore w:val="0"/>
        <w:wordWrap w:val="0"/>
        <w:spacing w:before="0" w:after="0" w:line="120" w:lineRule="exact"/>
        <w:ind w:left="0" w:right="0"/>
        <w:jc w:val="both"/>
        <w:textAlignment w:val="baseline"/>
        <w:rPr>
          <w:sz w:val="8"/>
        </w:rPr>
      </w:pPr>
    </w:p>
    <w:p w14:paraId="44C36F21">
      <w:pPr>
        <w:pageBreakBefore w:val="0"/>
        <w:wordWrap w:val="0"/>
        <w:spacing w:before="0" w:after="0" w:line="120" w:lineRule="exact"/>
        <w:ind w:left="0" w:right="0"/>
        <w:jc w:val="both"/>
        <w:textAlignment w:val="baseline"/>
        <w:rPr>
          <w:sz w:val="8"/>
        </w:rPr>
      </w:pPr>
    </w:p>
    <w:p w14:paraId="10D58474">
      <w:pPr>
        <w:pageBreakBefore w:val="0"/>
        <w:wordWrap w:val="0"/>
        <w:spacing w:before="0" w:after="0" w:line="120" w:lineRule="atLeast"/>
        <w:ind w:left="0" w:right="0"/>
        <w:jc w:val="center"/>
        <w:textAlignment w:val="baseline"/>
        <w:rPr>
          <w:sz w:val="8"/>
        </w:rPr>
        <w:sectPr>
          <w:headerReference r:id="rId31" w:type="default"/>
          <w:footerReference r:id="rId32" w:type="default"/>
          <w:pgSz w:w="11900" w:h="16820"/>
          <w:pgMar w:top="700" w:right="700" w:bottom="700" w:left="700" w:header="400" w:footer="400" w:gutter="0"/>
          <w:cols w:space="720" w:num="1"/>
        </w:sectPr>
      </w:pPr>
      <w:r>
        <w:rPr>
          <w:rFonts w:ascii="宋体" w:hAnsi="宋体" w:eastAsia="宋体" w:cs="宋体"/>
          <w:b w:val="0"/>
          <w:i w:val="0"/>
          <w:color w:val="000000"/>
          <w:spacing w:val="0"/>
          <w:sz w:val="8"/>
        </w:rPr>
        <w:t>-13-</w:t>
      </w:r>
    </w:p>
    <w:p w14:paraId="6E520406">
      <w:pPr>
        <w:pageBreakBefore w:val="0"/>
        <w:wordWrap w:val="0"/>
        <w:spacing w:before="0" w:after="0" w:line="300" w:lineRule="atLeast"/>
        <w:ind w:left="0" w:right="0"/>
        <w:jc w:val="center"/>
        <w:textAlignment w:val="baseline"/>
        <w:rPr>
          <w:sz w:val="20"/>
        </w:rPr>
      </w:pPr>
      <w:r>
        <w:rPr>
          <w:rFonts w:ascii="宋体" w:hAnsi="宋体" w:eastAsia="宋体" w:cs="宋体"/>
          <w:b w:val="0"/>
          <w:i w:val="0"/>
          <w:color w:val="000000"/>
          <w:spacing w:val="0"/>
          <w:sz w:val="20"/>
          <w:u w:val="single"/>
        </w:rPr>
        <w:t xml:space="preserve">兴县现代农业发展服务中心2023年部门决算公开报告                                                     </w:t>
      </w:r>
    </w:p>
    <w:p w14:paraId="0A36394D">
      <w:pPr>
        <w:pageBreakBefore w:val="0"/>
        <w:wordWrap w:val="0"/>
        <w:spacing w:before="0" w:after="0" w:line="240" w:lineRule="exact"/>
        <w:ind w:left="0" w:right="0"/>
        <w:jc w:val="center"/>
        <w:textAlignment w:val="baseline"/>
        <w:rPr>
          <w:sz w:val="19"/>
        </w:rPr>
      </w:pPr>
    </w:p>
    <w:p w14:paraId="536E5675">
      <w:pPr>
        <w:pageBreakBefore w:val="0"/>
        <w:wordWrap w:val="0"/>
        <w:spacing w:before="0" w:after="0" w:line="240" w:lineRule="exact"/>
        <w:ind w:left="0" w:right="0"/>
        <w:jc w:val="center"/>
        <w:textAlignment w:val="baseline"/>
        <w:rPr>
          <w:sz w:val="19"/>
        </w:rPr>
      </w:pPr>
    </w:p>
    <w:p w14:paraId="2F4C26B8">
      <w:pPr>
        <w:pageBreakBefore w:val="0"/>
        <w:wordWrap w:val="0"/>
        <w:spacing w:before="0" w:after="0" w:line="240" w:lineRule="exact"/>
        <w:ind w:left="0" w:right="0"/>
        <w:jc w:val="center"/>
        <w:textAlignment w:val="baseline"/>
        <w:rPr>
          <w:sz w:val="19"/>
        </w:rPr>
      </w:pPr>
    </w:p>
    <w:p w14:paraId="3DDA9D9F">
      <w:pPr>
        <w:pageBreakBefore w:val="0"/>
        <w:wordWrap w:val="0"/>
        <w:spacing w:before="0" w:after="0" w:line="260" w:lineRule="atLeast"/>
        <w:ind w:left="0" w:right="0"/>
        <w:jc w:val="center"/>
        <w:textAlignment w:val="baseline"/>
        <w:rPr>
          <w:sz w:val="19"/>
        </w:rPr>
      </w:pPr>
      <w:r>
        <w:rPr>
          <w:rFonts w:ascii="宋体" w:hAnsi="宋体" w:eastAsia="宋体" w:cs="宋体"/>
          <w:b w:val="0"/>
          <w:i w:val="0"/>
          <w:color w:val="000000"/>
          <w:spacing w:val="0"/>
          <w:sz w:val="19"/>
        </w:rPr>
        <w:t>政府性基金预算财政拨款收入支出决算表</w:t>
      </w:r>
    </w:p>
    <w:p w14:paraId="239A9F90">
      <w:pPr>
        <w:pageBreakBefore w:val="0"/>
        <w:wordWrap w:val="0"/>
        <w:spacing w:before="0" w:after="0" w:line="240" w:lineRule="exact"/>
        <w:ind w:left="0" w:right="0"/>
        <w:jc w:val="center"/>
        <w:textAlignment w:val="baseline"/>
        <w:rPr>
          <w:sz w:val="19"/>
        </w:rPr>
      </w:pPr>
    </w:p>
    <w:p w14:paraId="7B142B5F">
      <w:pPr>
        <w:pageBreakBefore w:val="0"/>
        <w:wordWrap w:val="0"/>
        <w:spacing w:before="0" w:after="0" w:line="160" w:lineRule="atLeast"/>
        <w:ind w:left="0" w:right="700"/>
        <w:jc w:val="right"/>
        <w:textAlignment w:val="baseline"/>
        <w:rPr>
          <w:sz w:val="11"/>
        </w:rPr>
      </w:pPr>
      <w:r>
        <w:rPr>
          <w:rFonts w:ascii="宋体" w:hAnsi="宋体" w:eastAsia="宋体" w:cs="宋体"/>
          <w:b w:val="0"/>
          <w:i w:val="0"/>
          <w:color w:val="000000"/>
          <w:spacing w:val="0"/>
          <w:sz w:val="11"/>
        </w:rPr>
        <w:t>公开07表</w:t>
      </w:r>
    </w:p>
    <w:p w14:paraId="3B2753F4">
      <w:pPr>
        <w:pageBreakBefore w:val="0"/>
        <w:wordWrap w:val="0"/>
        <w:spacing w:before="0" w:after="0" w:line="160" w:lineRule="exact"/>
        <w:ind w:left="0" w:right="0"/>
        <w:jc w:val="right"/>
        <w:textAlignment w:val="baseline"/>
        <w:rPr>
          <w:sz w:val="11"/>
        </w:rPr>
      </w:pPr>
    </w:p>
    <w:p w14:paraId="05287050">
      <w:pPr>
        <w:pageBreakBefore w:val="0"/>
        <w:tabs>
          <w:tab w:val="left" w:pos="4400"/>
          <w:tab w:val="left" w:pos="8760"/>
        </w:tabs>
        <w:wordWrap w:val="0"/>
        <w:spacing w:before="0" w:after="0" w:line="160" w:lineRule="atLeast"/>
        <w:ind w:left="680" w:right="0"/>
        <w:jc w:val="both"/>
        <w:textAlignment w:val="baseline"/>
        <w:rPr>
          <w:sz w:val="11"/>
        </w:rPr>
      </w:pPr>
      <w:r>
        <w:rPr>
          <w:rFonts w:ascii="宋体" w:hAnsi="宋体" w:eastAsia="宋体" w:cs="宋体"/>
          <w:b/>
          <w:i w:val="0"/>
          <w:color w:val="000000"/>
          <w:spacing w:val="0"/>
          <w:sz w:val="11"/>
        </w:rPr>
        <w:t>部门名称：兴县现代农业发展服务中心</w:t>
      </w:r>
      <w:r>
        <w:tab/>
      </w:r>
      <w:r>
        <w:rPr>
          <w:rFonts w:ascii="宋体" w:hAnsi="宋体" w:eastAsia="宋体" w:cs="宋体"/>
          <w:b/>
          <w:i w:val="0"/>
          <w:color w:val="000000"/>
          <w:spacing w:val="0"/>
          <w:sz w:val="11"/>
        </w:rPr>
        <w:t>2023年度</w:t>
      </w:r>
      <w:r>
        <w:tab/>
      </w:r>
      <w:r>
        <w:rPr>
          <w:rFonts w:ascii="宋体" w:hAnsi="宋体" w:eastAsia="宋体" w:cs="宋体"/>
          <w:b/>
          <w:i w:val="0"/>
          <w:color w:val="000000"/>
          <w:spacing w:val="0"/>
          <w:sz w:val="11"/>
        </w:rPr>
        <w:t>单位：万元</w:t>
      </w:r>
    </w:p>
    <w:tbl>
      <w:tblPr>
        <w:tblStyle w:val="2"/>
        <w:tblW w:w="0" w:type="auto"/>
        <w:tblInd w:w="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400"/>
        <w:gridCol w:w="2300"/>
        <w:gridCol w:w="1020"/>
        <w:gridCol w:w="500"/>
        <w:gridCol w:w="820"/>
        <w:gridCol w:w="820"/>
        <w:gridCol w:w="800"/>
        <w:gridCol w:w="900"/>
      </w:tblGrid>
      <w:tr w14:paraId="16FF52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700" w:type="dxa"/>
            <w:gridSpan w:val="2"/>
            <w:vAlign w:val="center"/>
          </w:tcPr>
          <w:p w14:paraId="78D133B7">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项目</w:t>
            </w:r>
          </w:p>
        </w:tc>
        <w:tc>
          <w:tcPr>
            <w:tcW w:w="1020" w:type="dxa"/>
            <w:vMerge w:val="restart"/>
            <w:vAlign w:val="center"/>
          </w:tcPr>
          <w:p w14:paraId="0DBD13C1">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年初结转和结余</w:t>
            </w:r>
          </w:p>
        </w:tc>
        <w:tc>
          <w:tcPr>
            <w:tcW w:w="500" w:type="dxa"/>
            <w:vMerge w:val="restart"/>
            <w:vAlign w:val="center"/>
          </w:tcPr>
          <w:p w14:paraId="4DBFF570">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本年收入</w:t>
            </w:r>
          </w:p>
        </w:tc>
        <w:tc>
          <w:tcPr>
            <w:tcW w:w="2440" w:type="dxa"/>
            <w:gridSpan w:val="3"/>
            <w:vAlign w:val="center"/>
          </w:tcPr>
          <w:p w14:paraId="55ABF06C">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本年支出</w:t>
            </w:r>
          </w:p>
        </w:tc>
        <w:tc>
          <w:tcPr>
            <w:tcW w:w="900" w:type="dxa"/>
            <w:vMerge w:val="restart"/>
            <w:vAlign w:val="center"/>
          </w:tcPr>
          <w:p w14:paraId="1A14DBDC">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年末结转和结余</w:t>
            </w:r>
          </w:p>
        </w:tc>
      </w:tr>
      <w:tr w14:paraId="67A987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400" w:type="dxa"/>
            <w:vAlign w:val="center"/>
          </w:tcPr>
          <w:p w14:paraId="676EB97B">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科目代码</w:t>
            </w:r>
          </w:p>
        </w:tc>
        <w:tc>
          <w:tcPr>
            <w:tcW w:w="2300" w:type="dxa"/>
            <w:vAlign w:val="center"/>
          </w:tcPr>
          <w:p w14:paraId="406AC547">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科目名称</w:t>
            </w:r>
          </w:p>
        </w:tc>
        <w:tc>
          <w:tcPr>
            <w:tcW w:w="1020" w:type="dxa"/>
            <w:vMerge w:val="continue"/>
          </w:tcPr>
          <w:p w14:paraId="4F3AFD71"/>
        </w:tc>
        <w:tc>
          <w:tcPr>
            <w:tcW w:w="500" w:type="dxa"/>
            <w:vMerge w:val="continue"/>
          </w:tcPr>
          <w:p w14:paraId="4FF02D78"/>
        </w:tc>
        <w:tc>
          <w:tcPr>
            <w:tcW w:w="820" w:type="dxa"/>
            <w:vAlign w:val="center"/>
          </w:tcPr>
          <w:p w14:paraId="4723E612">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小计</w:t>
            </w:r>
          </w:p>
        </w:tc>
        <w:tc>
          <w:tcPr>
            <w:tcW w:w="820" w:type="dxa"/>
            <w:vAlign w:val="center"/>
          </w:tcPr>
          <w:p w14:paraId="0D95407F">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基本支出</w:t>
            </w:r>
          </w:p>
        </w:tc>
        <w:tc>
          <w:tcPr>
            <w:tcW w:w="800" w:type="dxa"/>
            <w:vAlign w:val="center"/>
          </w:tcPr>
          <w:p w14:paraId="67D79A08">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项目支出</w:t>
            </w:r>
          </w:p>
        </w:tc>
        <w:tc>
          <w:tcPr>
            <w:tcW w:w="900" w:type="dxa"/>
            <w:vMerge w:val="continue"/>
          </w:tcPr>
          <w:p w14:paraId="2B028BD0"/>
        </w:tc>
      </w:tr>
      <w:tr w14:paraId="39C14B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700" w:type="dxa"/>
            <w:gridSpan w:val="2"/>
            <w:vAlign w:val="center"/>
          </w:tcPr>
          <w:p w14:paraId="4B20A5B9">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栏次</w:t>
            </w:r>
          </w:p>
        </w:tc>
        <w:tc>
          <w:tcPr>
            <w:tcW w:w="1020" w:type="dxa"/>
            <w:vAlign w:val="center"/>
          </w:tcPr>
          <w:p w14:paraId="36D89D39">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w:t>
            </w:r>
          </w:p>
        </w:tc>
        <w:tc>
          <w:tcPr>
            <w:tcW w:w="500" w:type="dxa"/>
            <w:vAlign w:val="center"/>
          </w:tcPr>
          <w:p w14:paraId="7A68F301">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2</w:t>
            </w:r>
          </w:p>
        </w:tc>
        <w:tc>
          <w:tcPr>
            <w:tcW w:w="820" w:type="dxa"/>
            <w:vAlign w:val="center"/>
          </w:tcPr>
          <w:p w14:paraId="4BA0A4E9">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3</w:t>
            </w:r>
          </w:p>
        </w:tc>
        <w:tc>
          <w:tcPr>
            <w:tcW w:w="820" w:type="dxa"/>
            <w:vAlign w:val="center"/>
          </w:tcPr>
          <w:p w14:paraId="24D5CA65">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4</w:t>
            </w:r>
          </w:p>
        </w:tc>
        <w:tc>
          <w:tcPr>
            <w:tcW w:w="800" w:type="dxa"/>
            <w:vAlign w:val="center"/>
          </w:tcPr>
          <w:p w14:paraId="74FC8930">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5</w:t>
            </w:r>
          </w:p>
        </w:tc>
        <w:tc>
          <w:tcPr>
            <w:tcW w:w="900" w:type="dxa"/>
            <w:vAlign w:val="center"/>
          </w:tcPr>
          <w:p w14:paraId="3850FF51">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6</w:t>
            </w:r>
          </w:p>
        </w:tc>
      </w:tr>
      <w:tr w14:paraId="125591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700" w:type="dxa"/>
            <w:gridSpan w:val="2"/>
            <w:vAlign w:val="center"/>
          </w:tcPr>
          <w:p w14:paraId="026C8B72">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合计</w:t>
            </w:r>
          </w:p>
        </w:tc>
        <w:tc>
          <w:tcPr>
            <w:tcW w:w="1020" w:type="dxa"/>
            <w:vAlign w:val="center"/>
          </w:tcPr>
          <w:p w14:paraId="070BB89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500" w:type="dxa"/>
            <w:vAlign w:val="center"/>
          </w:tcPr>
          <w:p w14:paraId="5CF9829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20" w:type="dxa"/>
            <w:vAlign w:val="center"/>
          </w:tcPr>
          <w:p w14:paraId="67803A8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20" w:type="dxa"/>
            <w:vAlign w:val="center"/>
          </w:tcPr>
          <w:p w14:paraId="376FD55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00" w:type="dxa"/>
            <w:vAlign w:val="center"/>
          </w:tcPr>
          <w:p w14:paraId="7A85D55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53CE262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67068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400" w:type="dxa"/>
            <w:vAlign w:val="center"/>
          </w:tcPr>
          <w:p w14:paraId="746FE0B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2300" w:type="dxa"/>
            <w:vAlign w:val="center"/>
          </w:tcPr>
          <w:p w14:paraId="0329093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20" w:type="dxa"/>
            <w:vAlign w:val="center"/>
          </w:tcPr>
          <w:p w14:paraId="7751D65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500" w:type="dxa"/>
            <w:vAlign w:val="center"/>
          </w:tcPr>
          <w:p w14:paraId="6FD9B89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20" w:type="dxa"/>
            <w:vAlign w:val="center"/>
          </w:tcPr>
          <w:p w14:paraId="3253A7E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20" w:type="dxa"/>
            <w:vAlign w:val="center"/>
          </w:tcPr>
          <w:p w14:paraId="66996E2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00" w:type="dxa"/>
            <w:vAlign w:val="center"/>
          </w:tcPr>
          <w:p w14:paraId="474D526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347E617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33AF31A6">
      <w:pPr>
        <w:pageBreakBefore w:val="0"/>
        <w:wordWrap w:val="0"/>
        <w:spacing w:before="60" w:after="0" w:line="220" w:lineRule="atLeast"/>
        <w:ind w:left="680" w:right="0"/>
        <w:jc w:val="both"/>
        <w:textAlignment w:val="baseline"/>
        <w:rPr>
          <w:sz w:val="15"/>
        </w:rPr>
      </w:pPr>
      <w:r>
        <w:rPr>
          <w:rFonts w:ascii="宋体" w:hAnsi="宋体" w:eastAsia="宋体" w:cs="宋体"/>
          <w:b w:val="0"/>
          <w:i w:val="0"/>
          <w:color w:val="000000"/>
          <w:spacing w:val="0"/>
          <w:sz w:val="15"/>
        </w:rPr>
        <w:t>注：本表反映部门本年度政府性基金预算财政拨款收入、支出及结转和结余情况。</w:t>
      </w:r>
    </w:p>
    <w:p w14:paraId="0439C22C">
      <w:pPr>
        <w:pageBreakBefore w:val="0"/>
        <w:wordWrap w:val="0"/>
        <w:spacing w:before="0" w:after="0" w:line="200" w:lineRule="exact"/>
        <w:ind w:left="0" w:right="0"/>
        <w:jc w:val="both"/>
        <w:textAlignment w:val="baseline"/>
        <w:rPr>
          <w:sz w:val="15"/>
        </w:rPr>
      </w:pPr>
    </w:p>
    <w:p w14:paraId="186A6E5D">
      <w:pPr>
        <w:pageBreakBefore w:val="0"/>
        <w:wordWrap w:val="0"/>
        <w:spacing w:before="0" w:after="0" w:line="220" w:lineRule="atLeast"/>
        <w:ind w:left="680" w:right="0"/>
        <w:jc w:val="both"/>
        <w:textAlignment w:val="baseline"/>
        <w:rPr>
          <w:sz w:val="15"/>
        </w:rPr>
      </w:pPr>
      <w:r>
        <w:rPr>
          <w:rFonts w:ascii="宋体" w:hAnsi="宋体" w:eastAsia="宋体" w:cs="宋体"/>
          <w:b w:val="0"/>
          <w:i w:val="0"/>
          <w:color w:val="000000"/>
          <w:spacing w:val="0"/>
          <w:sz w:val="15"/>
        </w:rPr>
        <w:t>说明：本表无数据</w:t>
      </w:r>
    </w:p>
    <w:p w14:paraId="45EA31AA">
      <w:pPr>
        <w:pageBreakBefore w:val="0"/>
        <w:wordWrap w:val="0"/>
        <w:spacing w:before="0" w:after="0" w:line="200" w:lineRule="exact"/>
        <w:ind w:left="0" w:right="0"/>
        <w:jc w:val="both"/>
        <w:textAlignment w:val="baseline"/>
        <w:rPr>
          <w:sz w:val="15"/>
        </w:rPr>
      </w:pPr>
    </w:p>
    <w:p w14:paraId="42125B60">
      <w:pPr>
        <w:pageBreakBefore w:val="0"/>
        <w:wordWrap w:val="0"/>
        <w:spacing w:before="0" w:after="0" w:line="200" w:lineRule="exact"/>
        <w:ind w:left="0" w:right="0"/>
        <w:jc w:val="both"/>
        <w:textAlignment w:val="baseline"/>
        <w:rPr>
          <w:sz w:val="15"/>
        </w:rPr>
      </w:pPr>
    </w:p>
    <w:p w14:paraId="343EDA85">
      <w:pPr>
        <w:pageBreakBefore w:val="0"/>
        <w:wordWrap w:val="0"/>
        <w:spacing w:before="0" w:after="0" w:line="200" w:lineRule="exact"/>
        <w:ind w:left="0" w:right="0"/>
        <w:jc w:val="both"/>
        <w:textAlignment w:val="baseline"/>
        <w:rPr>
          <w:sz w:val="15"/>
        </w:rPr>
      </w:pPr>
    </w:p>
    <w:p w14:paraId="2567D340">
      <w:pPr>
        <w:pageBreakBefore w:val="0"/>
        <w:wordWrap w:val="0"/>
        <w:spacing w:before="0" w:after="0" w:line="200" w:lineRule="exact"/>
        <w:ind w:left="0" w:right="0"/>
        <w:jc w:val="both"/>
        <w:textAlignment w:val="baseline"/>
        <w:rPr>
          <w:sz w:val="15"/>
        </w:rPr>
      </w:pPr>
    </w:p>
    <w:p w14:paraId="014D9165">
      <w:pPr>
        <w:pageBreakBefore w:val="0"/>
        <w:wordWrap w:val="0"/>
        <w:spacing w:before="0" w:after="0" w:line="200" w:lineRule="exact"/>
        <w:ind w:left="0" w:right="0"/>
        <w:jc w:val="both"/>
        <w:textAlignment w:val="baseline"/>
        <w:rPr>
          <w:sz w:val="15"/>
        </w:rPr>
      </w:pPr>
    </w:p>
    <w:p w14:paraId="2A9C545D">
      <w:pPr>
        <w:pageBreakBefore w:val="0"/>
        <w:wordWrap w:val="0"/>
        <w:spacing w:before="0" w:after="0" w:line="200" w:lineRule="exact"/>
        <w:ind w:left="0" w:right="0"/>
        <w:jc w:val="both"/>
        <w:textAlignment w:val="baseline"/>
        <w:rPr>
          <w:sz w:val="15"/>
        </w:rPr>
      </w:pPr>
    </w:p>
    <w:p w14:paraId="7E6E52C3">
      <w:pPr>
        <w:pageBreakBefore w:val="0"/>
        <w:wordWrap w:val="0"/>
        <w:spacing w:before="0" w:after="0" w:line="200" w:lineRule="exact"/>
        <w:ind w:left="0" w:right="0"/>
        <w:jc w:val="both"/>
        <w:textAlignment w:val="baseline"/>
        <w:rPr>
          <w:sz w:val="15"/>
        </w:rPr>
      </w:pPr>
    </w:p>
    <w:p w14:paraId="7A0070AC">
      <w:pPr>
        <w:pageBreakBefore w:val="0"/>
        <w:wordWrap w:val="0"/>
        <w:spacing w:before="0" w:after="0" w:line="200" w:lineRule="exact"/>
        <w:ind w:left="0" w:right="0"/>
        <w:jc w:val="both"/>
        <w:textAlignment w:val="baseline"/>
        <w:rPr>
          <w:sz w:val="15"/>
        </w:rPr>
      </w:pPr>
    </w:p>
    <w:p w14:paraId="156DEB45">
      <w:pPr>
        <w:pageBreakBefore w:val="0"/>
        <w:wordWrap w:val="0"/>
        <w:spacing w:before="0" w:after="0" w:line="200" w:lineRule="exact"/>
        <w:ind w:left="0" w:right="0"/>
        <w:jc w:val="both"/>
        <w:textAlignment w:val="baseline"/>
        <w:rPr>
          <w:sz w:val="15"/>
        </w:rPr>
      </w:pPr>
    </w:p>
    <w:p w14:paraId="41B7B2DD">
      <w:pPr>
        <w:pageBreakBefore w:val="0"/>
        <w:wordWrap w:val="0"/>
        <w:spacing w:before="0" w:after="0" w:line="200" w:lineRule="exact"/>
        <w:ind w:left="0" w:right="0"/>
        <w:jc w:val="both"/>
        <w:textAlignment w:val="baseline"/>
        <w:rPr>
          <w:sz w:val="15"/>
        </w:rPr>
      </w:pPr>
    </w:p>
    <w:p w14:paraId="374A7A65">
      <w:pPr>
        <w:pageBreakBefore w:val="0"/>
        <w:wordWrap w:val="0"/>
        <w:spacing w:before="0" w:after="0" w:line="200" w:lineRule="exact"/>
        <w:ind w:left="0" w:right="0"/>
        <w:jc w:val="both"/>
        <w:textAlignment w:val="baseline"/>
        <w:rPr>
          <w:sz w:val="15"/>
        </w:rPr>
      </w:pPr>
    </w:p>
    <w:p w14:paraId="11AD155D">
      <w:pPr>
        <w:pageBreakBefore w:val="0"/>
        <w:wordWrap w:val="0"/>
        <w:spacing w:before="0" w:after="0" w:line="200" w:lineRule="exact"/>
        <w:ind w:left="0" w:right="0"/>
        <w:jc w:val="both"/>
        <w:textAlignment w:val="baseline"/>
        <w:rPr>
          <w:sz w:val="15"/>
        </w:rPr>
      </w:pPr>
    </w:p>
    <w:p w14:paraId="0C805133">
      <w:pPr>
        <w:pageBreakBefore w:val="0"/>
        <w:wordWrap w:val="0"/>
        <w:spacing w:before="0" w:after="0" w:line="200" w:lineRule="exact"/>
        <w:ind w:left="0" w:right="0"/>
        <w:jc w:val="both"/>
        <w:textAlignment w:val="baseline"/>
        <w:rPr>
          <w:sz w:val="15"/>
        </w:rPr>
      </w:pPr>
    </w:p>
    <w:p w14:paraId="1FBC1AD4">
      <w:pPr>
        <w:pageBreakBefore w:val="0"/>
        <w:wordWrap w:val="0"/>
        <w:spacing w:before="0" w:after="0" w:line="200" w:lineRule="exact"/>
        <w:ind w:left="0" w:right="0"/>
        <w:jc w:val="both"/>
        <w:textAlignment w:val="baseline"/>
        <w:rPr>
          <w:sz w:val="15"/>
        </w:rPr>
      </w:pPr>
    </w:p>
    <w:p w14:paraId="57C189F0">
      <w:pPr>
        <w:pageBreakBefore w:val="0"/>
        <w:wordWrap w:val="0"/>
        <w:spacing w:before="0" w:after="0" w:line="200" w:lineRule="exact"/>
        <w:ind w:left="0" w:right="0"/>
        <w:jc w:val="both"/>
        <w:textAlignment w:val="baseline"/>
        <w:rPr>
          <w:sz w:val="15"/>
        </w:rPr>
      </w:pPr>
    </w:p>
    <w:p w14:paraId="791A8139">
      <w:pPr>
        <w:pageBreakBefore w:val="0"/>
        <w:wordWrap w:val="0"/>
        <w:spacing w:before="0" w:after="0" w:line="200" w:lineRule="exact"/>
        <w:ind w:left="0" w:right="0"/>
        <w:jc w:val="both"/>
        <w:textAlignment w:val="baseline"/>
        <w:rPr>
          <w:sz w:val="15"/>
        </w:rPr>
      </w:pPr>
    </w:p>
    <w:p w14:paraId="559E792F">
      <w:pPr>
        <w:pageBreakBefore w:val="0"/>
        <w:wordWrap w:val="0"/>
        <w:spacing w:before="0" w:after="0" w:line="200" w:lineRule="exact"/>
        <w:ind w:left="0" w:right="0"/>
        <w:jc w:val="both"/>
        <w:textAlignment w:val="baseline"/>
        <w:rPr>
          <w:sz w:val="15"/>
        </w:rPr>
      </w:pPr>
    </w:p>
    <w:p w14:paraId="01B74DF7">
      <w:pPr>
        <w:pageBreakBefore w:val="0"/>
        <w:wordWrap w:val="0"/>
        <w:spacing w:before="0" w:after="0" w:line="200" w:lineRule="exact"/>
        <w:ind w:left="0" w:right="0"/>
        <w:jc w:val="both"/>
        <w:textAlignment w:val="baseline"/>
        <w:rPr>
          <w:sz w:val="15"/>
        </w:rPr>
      </w:pPr>
    </w:p>
    <w:p w14:paraId="22739779">
      <w:pPr>
        <w:pageBreakBefore w:val="0"/>
        <w:wordWrap w:val="0"/>
        <w:spacing w:before="0" w:after="0" w:line="200" w:lineRule="exact"/>
        <w:ind w:left="0" w:right="0"/>
        <w:jc w:val="both"/>
        <w:textAlignment w:val="baseline"/>
        <w:rPr>
          <w:sz w:val="15"/>
        </w:rPr>
      </w:pPr>
    </w:p>
    <w:p w14:paraId="23D029E9">
      <w:pPr>
        <w:pageBreakBefore w:val="0"/>
        <w:wordWrap w:val="0"/>
        <w:spacing w:before="0" w:after="0" w:line="200" w:lineRule="exact"/>
        <w:ind w:left="0" w:right="0"/>
        <w:jc w:val="both"/>
        <w:textAlignment w:val="baseline"/>
        <w:rPr>
          <w:sz w:val="15"/>
        </w:rPr>
      </w:pPr>
    </w:p>
    <w:p w14:paraId="4B64899D">
      <w:pPr>
        <w:pageBreakBefore w:val="0"/>
        <w:wordWrap w:val="0"/>
        <w:spacing w:before="0" w:after="0" w:line="200" w:lineRule="exact"/>
        <w:ind w:left="0" w:right="0"/>
        <w:jc w:val="both"/>
        <w:textAlignment w:val="baseline"/>
        <w:rPr>
          <w:sz w:val="15"/>
        </w:rPr>
      </w:pPr>
    </w:p>
    <w:p w14:paraId="66EAA916">
      <w:pPr>
        <w:pageBreakBefore w:val="0"/>
        <w:wordWrap w:val="0"/>
        <w:spacing w:before="0" w:after="0" w:line="200" w:lineRule="exact"/>
        <w:ind w:left="0" w:right="0"/>
        <w:jc w:val="both"/>
        <w:textAlignment w:val="baseline"/>
        <w:rPr>
          <w:sz w:val="15"/>
        </w:rPr>
      </w:pPr>
    </w:p>
    <w:p w14:paraId="780A8499">
      <w:pPr>
        <w:pageBreakBefore w:val="0"/>
        <w:wordWrap w:val="0"/>
        <w:spacing w:before="0" w:after="0" w:line="200" w:lineRule="exact"/>
        <w:ind w:left="0" w:right="0"/>
        <w:jc w:val="both"/>
        <w:textAlignment w:val="baseline"/>
        <w:rPr>
          <w:sz w:val="15"/>
        </w:rPr>
      </w:pPr>
    </w:p>
    <w:p w14:paraId="68301C09">
      <w:pPr>
        <w:pageBreakBefore w:val="0"/>
        <w:wordWrap w:val="0"/>
        <w:spacing w:before="0" w:after="0" w:line="200" w:lineRule="exact"/>
        <w:ind w:left="0" w:right="0"/>
        <w:jc w:val="both"/>
        <w:textAlignment w:val="baseline"/>
        <w:rPr>
          <w:sz w:val="15"/>
        </w:rPr>
      </w:pPr>
    </w:p>
    <w:p w14:paraId="08E73543">
      <w:pPr>
        <w:pageBreakBefore w:val="0"/>
        <w:wordWrap w:val="0"/>
        <w:spacing w:before="0" w:after="0" w:line="200" w:lineRule="exact"/>
        <w:ind w:left="0" w:right="0"/>
        <w:jc w:val="both"/>
        <w:textAlignment w:val="baseline"/>
        <w:rPr>
          <w:sz w:val="15"/>
        </w:rPr>
      </w:pPr>
    </w:p>
    <w:p w14:paraId="1D755E59">
      <w:pPr>
        <w:pageBreakBefore w:val="0"/>
        <w:wordWrap w:val="0"/>
        <w:spacing w:before="0" w:after="0" w:line="200" w:lineRule="exact"/>
        <w:ind w:left="0" w:right="0"/>
        <w:jc w:val="both"/>
        <w:textAlignment w:val="baseline"/>
        <w:rPr>
          <w:sz w:val="15"/>
        </w:rPr>
      </w:pPr>
    </w:p>
    <w:p w14:paraId="0C8D3296">
      <w:pPr>
        <w:pageBreakBefore w:val="0"/>
        <w:wordWrap w:val="0"/>
        <w:spacing w:before="0" w:after="0" w:line="200" w:lineRule="exact"/>
        <w:ind w:left="0" w:right="0"/>
        <w:jc w:val="both"/>
        <w:textAlignment w:val="baseline"/>
        <w:rPr>
          <w:sz w:val="15"/>
        </w:rPr>
      </w:pPr>
    </w:p>
    <w:p w14:paraId="6C24C21E">
      <w:pPr>
        <w:pageBreakBefore w:val="0"/>
        <w:wordWrap w:val="0"/>
        <w:spacing w:before="0" w:after="0" w:line="200" w:lineRule="exact"/>
        <w:ind w:left="0" w:right="0"/>
        <w:jc w:val="both"/>
        <w:textAlignment w:val="baseline"/>
        <w:rPr>
          <w:sz w:val="15"/>
        </w:rPr>
      </w:pPr>
    </w:p>
    <w:p w14:paraId="4EE81B34">
      <w:pPr>
        <w:pageBreakBefore w:val="0"/>
        <w:wordWrap w:val="0"/>
        <w:spacing w:before="0" w:after="0" w:line="200" w:lineRule="exact"/>
        <w:ind w:left="0" w:right="0"/>
        <w:jc w:val="both"/>
        <w:textAlignment w:val="baseline"/>
        <w:rPr>
          <w:sz w:val="15"/>
        </w:rPr>
      </w:pPr>
    </w:p>
    <w:p w14:paraId="0F171FBE">
      <w:pPr>
        <w:pageBreakBefore w:val="0"/>
        <w:wordWrap w:val="0"/>
        <w:spacing w:before="0" w:after="0" w:line="200" w:lineRule="exact"/>
        <w:ind w:left="0" w:right="0"/>
        <w:jc w:val="both"/>
        <w:textAlignment w:val="baseline"/>
        <w:rPr>
          <w:sz w:val="15"/>
        </w:rPr>
      </w:pPr>
    </w:p>
    <w:p w14:paraId="4A8D0157">
      <w:pPr>
        <w:pageBreakBefore w:val="0"/>
        <w:wordWrap w:val="0"/>
        <w:spacing w:before="0" w:after="0" w:line="200" w:lineRule="exact"/>
        <w:ind w:left="0" w:right="0"/>
        <w:jc w:val="both"/>
        <w:textAlignment w:val="baseline"/>
        <w:rPr>
          <w:sz w:val="15"/>
        </w:rPr>
      </w:pPr>
    </w:p>
    <w:p w14:paraId="5F8B9657">
      <w:pPr>
        <w:pageBreakBefore w:val="0"/>
        <w:wordWrap w:val="0"/>
        <w:spacing w:before="0" w:after="0" w:line="200" w:lineRule="exact"/>
        <w:ind w:left="0" w:right="0"/>
        <w:jc w:val="both"/>
        <w:textAlignment w:val="baseline"/>
        <w:rPr>
          <w:sz w:val="15"/>
        </w:rPr>
      </w:pPr>
    </w:p>
    <w:p w14:paraId="1390E7E2">
      <w:pPr>
        <w:pageBreakBefore w:val="0"/>
        <w:wordWrap w:val="0"/>
        <w:spacing w:before="0" w:after="0" w:line="200" w:lineRule="exact"/>
        <w:ind w:left="0" w:right="0"/>
        <w:jc w:val="both"/>
        <w:textAlignment w:val="baseline"/>
        <w:rPr>
          <w:sz w:val="15"/>
        </w:rPr>
      </w:pPr>
    </w:p>
    <w:p w14:paraId="5B8F67AD">
      <w:pPr>
        <w:pageBreakBefore w:val="0"/>
        <w:wordWrap w:val="0"/>
        <w:spacing w:before="0" w:after="0" w:line="200" w:lineRule="exact"/>
        <w:ind w:left="0" w:right="0"/>
        <w:jc w:val="both"/>
        <w:textAlignment w:val="baseline"/>
        <w:rPr>
          <w:sz w:val="15"/>
        </w:rPr>
      </w:pPr>
    </w:p>
    <w:p w14:paraId="28B41DA9">
      <w:pPr>
        <w:pageBreakBefore w:val="0"/>
        <w:wordWrap w:val="0"/>
        <w:spacing w:before="0" w:after="0" w:line="200" w:lineRule="exact"/>
        <w:ind w:left="0" w:right="0"/>
        <w:jc w:val="both"/>
        <w:textAlignment w:val="baseline"/>
        <w:rPr>
          <w:sz w:val="15"/>
        </w:rPr>
      </w:pPr>
    </w:p>
    <w:p w14:paraId="570F8DBD">
      <w:pPr>
        <w:pageBreakBefore w:val="0"/>
        <w:wordWrap w:val="0"/>
        <w:spacing w:before="0" w:after="0" w:line="200" w:lineRule="exact"/>
        <w:ind w:left="0" w:right="0"/>
        <w:jc w:val="both"/>
        <w:textAlignment w:val="baseline"/>
        <w:rPr>
          <w:sz w:val="15"/>
        </w:rPr>
      </w:pPr>
    </w:p>
    <w:p w14:paraId="30895AC8">
      <w:pPr>
        <w:pageBreakBefore w:val="0"/>
        <w:wordWrap w:val="0"/>
        <w:spacing w:before="0" w:after="0" w:line="200" w:lineRule="exact"/>
        <w:ind w:left="0" w:right="0"/>
        <w:jc w:val="both"/>
        <w:textAlignment w:val="baseline"/>
        <w:rPr>
          <w:sz w:val="15"/>
        </w:rPr>
      </w:pPr>
    </w:p>
    <w:p w14:paraId="303DD69F">
      <w:pPr>
        <w:pageBreakBefore w:val="0"/>
        <w:wordWrap w:val="0"/>
        <w:spacing w:before="0" w:after="0" w:line="200" w:lineRule="exact"/>
        <w:ind w:left="0" w:right="0"/>
        <w:jc w:val="both"/>
        <w:textAlignment w:val="baseline"/>
        <w:rPr>
          <w:sz w:val="15"/>
        </w:rPr>
      </w:pPr>
    </w:p>
    <w:p w14:paraId="7B1E9114">
      <w:pPr>
        <w:pageBreakBefore w:val="0"/>
        <w:wordWrap w:val="0"/>
        <w:spacing w:before="0" w:after="0" w:line="200" w:lineRule="exact"/>
        <w:ind w:left="0" w:right="0"/>
        <w:jc w:val="both"/>
        <w:textAlignment w:val="baseline"/>
        <w:rPr>
          <w:sz w:val="15"/>
        </w:rPr>
      </w:pPr>
    </w:p>
    <w:p w14:paraId="60D8B3A9">
      <w:pPr>
        <w:pageBreakBefore w:val="0"/>
        <w:wordWrap w:val="0"/>
        <w:spacing w:before="0" w:after="0" w:line="200" w:lineRule="exact"/>
        <w:ind w:left="0" w:right="0"/>
        <w:jc w:val="both"/>
        <w:textAlignment w:val="baseline"/>
        <w:rPr>
          <w:sz w:val="15"/>
        </w:rPr>
      </w:pPr>
    </w:p>
    <w:p w14:paraId="391AB4D0">
      <w:pPr>
        <w:pageBreakBefore w:val="0"/>
        <w:wordWrap w:val="0"/>
        <w:spacing w:before="0" w:after="0" w:line="200" w:lineRule="exact"/>
        <w:ind w:left="0" w:right="0"/>
        <w:jc w:val="both"/>
        <w:textAlignment w:val="baseline"/>
        <w:rPr>
          <w:sz w:val="15"/>
        </w:rPr>
      </w:pPr>
    </w:p>
    <w:p w14:paraId="217C8D52">
      <w:pPr>
        <w:pageBreakBefore w:val="0"/>
        <w:wordWrap w:val="0"/>
        <w:spacing w:before="0" w:after="0" w:line="200" w:lineRule="exact"/>
        <w:ind w:left="0" w:right="0"/>
        <w:jc w:val="both"/>
        <w:textAlignment w:val="baseline"/>
        <w:rPr>
          <w:sz w:val="15"/>
        </w:rPr>
      </w:pPr>
    </w:p>
    <w:p w14:paraId="53CE71C5">
      <w:pPr>
        <w:pageBreakBefore w:val="0"/>
        <w:wordWrap w:val="0"/>
        <w:spacing w:before="0" w:after="0" w:line="200" w:lineRule="exact"/>
        <w:ind w:left="0" w:right="0"/>
        <w:jc w:val="both"/>
        <w:textAlignment w:val="baseline"/>
        <w:rPr>
          <w:sz w:val="15"/>
        </w:rPr>
      </w:pPr>
    </w:p>
    <w:p w14:paraId="22F4E9A5">
      <w:pPr>
        <w:pageBreakBefore w:val="0"/>
        <w:wordWrap w:val="0"/>
        <w:spacing w:before="0" w:after="0" w:line="200" w:lineRule="exact"/>
        <w:ind w:left="0" w:right="0"/>
        <w:jc w:val="both"/>
        <w:textAlignment w:val="baseline"/>
        <w:rPr>
          <w:sz w:val="15"/>
        </w:rPr>
      </w:pPr>
    </w:p>
    <w:p w14:paraId="49124878">
      <w:pPr>
        <w:pageBreakBefore w:val="0"/>
        <w:wordWrap w:val="0"/>
        <w:spacing w:before="0" w:after="0" w:line="200" w:lineRule="exact"/>
        <w:ind w:left="0" w:right="0"/>
        <w:jc w:val="both"/>
        <w:textAlignment w:val="baseline"/>
        <w:rPr>
          <w:sz w:val="15"/>
        </w:rPr>
      </w:pPr>
    </w:p>
    <w:p w14:paraId="41BF8195">
      <w:pPr>
        <w:pageBreakBefore w:val="0"/>
        <w:wordWrap w:val="0"/>
        <w:spacing w:before="0" w:after="0" w:line="200" w:lineRule="exact"/>
        <w:ind w:left="0" w:right="0"/>
        <w:jc w:val="both"/>
        <w:textAlignment w:val="baseline"/>
        <w:rPr>
          <w:sz w:val="15"/>
        </w:rPr>
      </w:pPr>
    </w:p>
    <w:p w14:paraId="4687EF88">
      <w:pPr>
        <w:pageBreakBefore w:val="0"/>
        <w:wordWrap w:val="0"/>
        <w:spacing w:before="0" w:after="0" w:line="200" w:lineRule="exact"/>
        <w:ind w:left="0" w:right="0"/>
        <w:jc w:val="both"/>
        <w:textAlignment w:val="baseline"/>
        <w:rPr>
          <w:sz w:val="15"/>
        </w:rPr>
      </w:pPr>
    </w:p>
    <w:p w14:paraId="10206DC3">
      <w:pPr>
        <w:pageBreakBefore w:val="0"/>
        <w:wordWrap w:val="0"/>
        <w:spacing w:before="0" w:after="0" w:line="200" w:lineRule="exact"/>
        <w:ind w:left="0" w:right="0"/>
        <w:jc w:val="both"/>
        <w:textAlignment w:val="baseline"/>
        <w:rPr>
          <w:sz w:val="15"/>
        </w:rPr>
      </w:pPr>
    </w:p>
    <w:p w14:paraId="498E7332">
      <w:pPr>
        <w:pageBreakBefore w:val="0"/>
        <w:wordWrap w:val="0"/>
        <w:spacing w:before="0" w:after="0" w:line="200" w:lineRule="exact"/>
        <w:ind w:left="0" w:right="0"/>
        <w:jc w:val="both"/>
        <w:textAlignment w:val="baseline"/>
        <w:rPr>
          <w:sz w:val="15"/>
        </w:rPr>
      </w:pPr>
    </w:p>
    <w:p w14:paraId="7209EC20">
      <w:pPr>
        <w:pageBreakBefore w:val="0"/>
        <w:wordWrap w:val="0"/>
        <w:spacing w:before="0" w:after="0" w:line="140" w:lineRule="atLeast"/>
        <w:ind w:left="0" w:right="0"/>
        <w:jc w:val="center"/>
        <w:textAlignment w:val="baseline"/>
        <w:rPr>
          <w:sz w:val="10"/>
        </w:rPr>
        <w:sectPr>
          <w:headerReference r:id="rId33" w:type="default"/>
          <w:footerReference r:id="rId34"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-14-</w:t>
      </w:r>
    </w:p>
    <w:p w14:paraId="0125BA1A">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兴县现代农业发展服务中心2023年部门决算公开报告                                                                                             </w:t>
      </w:r>
    </w:p>
    <w:p w14:paraId="7A974F0E">
      <w:pPr>
        <w:pageBreakBefore w:val="0"/>
        <w:wordWrap w:val="0"/>
        <w:spacing w:before="0" w:after="0" w:line="240" w:lineRule="exact"/>
        <w:ind w:left="0" w:right="0"/>
        <w:jc w:val="center"/>
        <w:textAlignment w:val="baseline"/>
        <w:rPr>
          <w:sz w:val="19"/>
        </w:rPr>
      </w:pPr>
    </w:p>
    <w:p w14:paraId="49B3DF5E">
      <w:pPr>
        <w:pageBreakBefore w:val="0"/>
        <w:wordWrap w:val="0"/>
        <w:spacing w:before="0" w:after="0" w:line="240" w:lineRule="exact"/>
        <w:ind w:left="0" w:right="0"/>
        <w:jc w:val="center"/>
        <w:textAlignment w:val="baseline"/>
        <w:rPr>
          <w:sz w:val="19"/>
        </w:rPr>
      </w:pPr>
    </w:p>
    <w:p w14:paraId="33E69226">
      <w:pPr>
        <w:pageBreakBefore w:val="0"/>
        <w:wordWrap w:val="0"/>
        <w:spacing w:before="0" w:after="0" w:line="240" w:lineRule="exact"/>
        <w:ind w:left="0" w:right="0"/>
        <w:jc w:val="center"/>
        <w:textAlignment w:val="baseline"/>
        <w:rPr>
          <w:sz w:val="19"/>
        </w:rPr>
      </w:pPr>
    </w:p>
    <w:p w14:paraId="17A8A988">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国有资本经营预算财政拨款支出决算表</w:t>
      </w:r>
    </w:p>
    <w:p w14:paraId="39DDCF4C">
      <w:pPr>
        <w:pageBreakBefore w:val="0"/>
        <w:wordWrap w:val="0"/>
        <w:spacing w:before="0" w:after="0" w:line="160" w:lineRule="exact"/>
        <w:ind w:left="0" w:right="0"/>
        <w:jc w:val="center"/>
        <w:textAlignment w:val="baseline"/>
        <w:rPr>
          <w:sz w:val="12"/>
        </w:rPr>
      </w:pPr>
    </w:p>
    <w:p w14:paraId="3361E978">
      <w:pPr>
        <w:pageBreakBefore w:val="0"/>
        <w:wordWrap w:val="0"/>
        <w:spacing w:before="0" w:after="0" w:line="180" w:lineRule="atLeast"/>
        <w:ind w:left="0" w:right="660"/>
        <w:jc w:val="right"/>
        <w:textAlignment w:val="baseline"/>
        <w:rPr>
          <w:sz w:val="12"/>
        </w:rPr>
      </w:pPr>
      <w:r>
        <w:rPr>
          <w:rFonts w:ascii="宋体" w:hAnsi="宋体" w:eastAsia="宋体" w:cs="宋体"/>
          <w:b w:val="0"/>
          <w:i w:val="0"/>
          <w:color w:val="000000"/>
          <w:spacing w:val="0"/>
          <w:sz w:val="12"/>
        </w:rPr>
        <w:t>公开08表</w:t>
      </w:r>
    </w:p>
    <w:p w14:paraId="6E1A3C68">
      <w:pPr>
        <w:pageBreakBefore w:val="0"/>
        <w:wordWrap w:val="0"/>
        <w:spacing w:before="0" w:after="0" w:line="160" w:lineRule="exact"/>
        <w:ind w:left="0" w:right="0"/>
        <w:jc w:val="right"/>
        <w:textAlignment w:val="baseline"/>
        <w:rPr>
          <w:sz w:val="12"/>
        </w:rPr>
      </w:pPr>
    </w:p>
    <w:p w14:paraId="1EB76DAA">
      <w:pPr>
        <w:pageBreakBefore w:val="0"/>
        <w:tabs>
          <w:tab w:val="left" w:pos="6320"/>
          <w:tab w:val="left" w:pos="8760"/>
        </w:tabs>
        <w:wordWrap w:val="0"/>
        <w:spacing w:before="0" w:after="0" w:line="180" w:lineRule="atLeast"/>
        <w:ind w:left="700" w:right="0"/>
        <w:jc w:val="both"/>
        <w:textAlignment w:val="baseline"/>
        <w:rPr>
          <w:sz w:val="12"/>
        </w:rPr>
      </w:pPr>
      <w:r>
        <w:rPr>
          <w:rFonts w:ascii="宋体" w:hAnsi="宋体" w:eastAsia="宋体" w:cs="宋体"/>
          <w:b w:val="0"/>
          <w:i w:val="0"/>
          <w:color w:val="000000"/>
          <w:spacing w:val="0"/>
          <w:sz w:val="12"/>
        </w:rPr>
        <w:t>部门名称：兴县现代农业发展服务中心</w:t>
      </w:r>
      <w:r>
        <w:tab/>
      </w:r>
      <w:r>
        <w:rPr>
          <w:rFonts w:ascii="宋体" w:hAnsi="宋体" w:eastAsia="宋体" w:cs="宋体"/>
          <w:b w:val="0"/>
          <w:i w:val="0"/>
          <w:color w:val="000000"/>
          <w:spacing w:val="0"/>
          <w:sz w:val="12"/>
        </w:rPr>
        <w:t>2023年度</w:t>
      </w:r>
      <w:r>
        <w:tab/>
      </w:r>
      <w:r>
        <w:rPr>
          <w:rFonts w:ascii="宋体" w:hAnsi="宋体" w:eastAsia="宋体" w:cs="宋体"/>
          <w:b w:val="0"/>
          <w:i w:val="0"/>
          <w:color w:val="000000"/>
          <w:spacing w:val="0"/>
          <w:sz w:val="12"/>
        </w:rPr>
        <w:t>单位：万元</w:t>
      </w: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40"/>
        <w:gridCol w:w="3300"/>
        <w:gridCol w:w="1180"/>
        <w:gridCol w:w="1060"/>
        <w:gridCol w:w="1080"/>
      </w:tblGrid>
      <w:tr w14:paraId="2F4DF9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240" w:type="dxa"/>
            <w:gridSpan w:val="2"/>
            <w:vAlign w:val="center"/>
          </w:tcPr>
          <w:p w14:paraId="3301F633">
            <w:pPr>
              <w:pageBreakBefore w:val="0"/>
              <w:wordWrap w:val="0"/>
              <w:spacing w:before="0" w:after="0" w:line="260" w:lineRule="atLeast"/>
              <w:ind w:left="0" w:right="0"/>
              <w:jc w:val="center"/>
              <w:textAlignment w:val="baseline"/>
              <w:rPr>
                <w:sz w:val="20"/>
              </w:rPr>
            </w:pPr>
            <w:r>
              <w:rPr>
                <w:rFonts w:ascii="宋体" w:hAnsi="宋体" w:eastAsia="宋体" w:cs="宋体"/>
                <w:b/>
                <w:i w:val="0"/>
                <w:color w:val="000000"/>
                <w:spacing w:val="0"/>
                <w:sz w:val="20"/>
              </w:rPr>
              <w:t>项目</w:t>
            </w:r>
          </w:p>
        </w:tc>
        <w:tc>
          <w:tcPr>
            <w:tcW w:w="3320" w:type="dxa"/>
            <w:gridSpan w:val="3"/>
            <w:vAlign w:val="center"/>
          </w:tcPr>
          <w:p w14:paraId="68627CFF">
            <w:pPr>
              <w:pageBreakBefore w:val="0"/>
              <w:wordWrap w:val="0"/>
              <w:spacing w:before="0" w:after="0" w:line="260" w:lineRule="atLeast"/>
              <w:ind w:left="0" w:right="0"/>
              <w:jc w:val="center"/>
              <w:textAlignment w:val="baseline"/>
              <w:rPr>
                <w:sz w:val="20"/>
              </w:rPr>
            </w:pPr>
            <w:r>
              <w:rPr>
                <w:rFonts w:ascii="宋体" w:hAnsi="宋体" w:eastAsia="宋体" w:cs="宋体"/>
                <w:b/>
                <w:i w:val="0"/>
                <w:color w:val="000000"/>
                <w:spacing w:val="0"/>
                <w:sz w:val="20"/>
              </w:rPr>
              <w:t>本年支出</w:t>
            </w:r>
          </w:p>
        </w:tc>
      </w:tr>
      <w:tr w14:paraId="432837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940" w:type="dxa"/>
            <w:vAlign w:val="center"/>
          </w:tcPr>
          <w:p w14:paraId="69EE8868">
            <w:pPr>
              <w:pageBreakBefore w:val="0"/>
              <w:wordWrap w:val="0"/>
              <w:spacing w:before="0" w:after="0" w:line="260" w:lineRule="atLeast"/>
              <w:ind w:left="0" w:right="0"/>
              <w:jc w:val="center"/>
              <w:textAlignment w:val="baseline"/>
              <w:rPr>
                <w:sz w:val="20"/>
              </w:rPr>
            </w:pPr>
            <w:r>
              <w:rPr>
                <w:rFonts w:ascii="宋体" w:hAnsi="宋体" w:eastAsia="宋体" w:cs="宋体"/>
                <w:b/>
                <w:i w:val="0"/>
                <w:color w:val="000000"/>
                <w:spacing w:val="0"/>
                <w:sz w:val="20"/>
              </w:rPr>
              <w:t>科目代码</w:t>
            </w:r>
          </w:p>
        </w:tc>
        <w:tc>
          <w:tcPr>
            <w:tcW w:w="3300" w:type="dxa"/>
            <w:vAlign w:val="center"/>
          </w:tcPr>
          <w:p w14:paraId="02E4391C">
            <w:pPr>
              <w:pageBreakBefore w:val="0"/>
              <w:wordWrap w:val="0"/>
              <w:spacing w:before="0" w:after="0" w:line="260" w:lineRule="atLeast"/>
              <w:ind w:left="0" w:right="0"/>
              <w:jc w:val="center"/>
              <w:textAlignment w:val="baseline"/>
              <w:rPr>
                <w:sz w:val="20"/>
              </w:rPr>
            </w:pPr>
            <w:r>
              <w:rPr>
                <w:rFonts w:ascii="宋体" w:hAnsi="宋体" w:eastAsia="宋体" w:cs="宋体"/>
                <w:b/>
                <w:i w:val="0"/>
                <w:color w:val="000000"/>
                <w:spacing w:val="0"/>
                <w:sz w:val="20"/>
              </w:rPr>
              <w:t>科目名称</w:t>
            </w:r>
          </w:p>
        </w:tc>
        <w:tc>
          <w:tcPr>
            <w:tcW w:w="1180" w:type="dxa"/>
            <w:vAlign w:val="center"/>
          </w:tcPr>
          <w:p w14:paraId="0ADC9387">
            <w:pPr>
              <w:pageBreakBefore w:val="0"/>
              <w:wordWrap w:val="0"/>
              <w:spacing w:before="0" w:after="0" w:line="260" w:lineRule="atLeast"/>
              <w:ind w:left="0" w:right="0"/>
              <w:jc w:val="center"/>
              <w:textAlignment w:val="baseline"/>
              <w:rPr>
                <w:sz w:val="20"/>
              </w:rPr>
            </w:pPr>
            <w:r>
              <w:rPr>
                <w:rFonts w:ascii="宋体" w:hAnsi="宋体" w:eastAsia="宋体" w:cs="宋体"/>
                <w:b/>
                <w:i w:val="0"/>
                <w:color w:val="000000"/>
                <w:spacing w:val="0"/>
                <w:sz w:val="20"/>
              </w:rPr>
              <w:t>合计</w:t>
            </w:r>
          </w:p>
        </w:tc>
        <w:tc>
          <w:tcPr>
            <w:tcW w:w="1060" w:type="dxa"/>
            <w:vAlign w:val="center"/>
          </w:tcPr>
          <w:p w14:paraId="570DF75E">
            <w:pPr>
              <w:pageBreakBefore w:val="0"/>
              <w:wordWrap w:val="0"/>
              <w:spacing w:before="0" w:after="0" w:line="260" w:lineRule="atLeast"/>
              <w:ind w:left="0" w:right="0"/>
              <w:jc w:val="center"/>
              <w:textAlignment w:val="baseline"/>
              <w:rPr>
                <w:sz w:val="20"/>
              </w:rPr>
            </w:pPr>
            <w:r>
              <w:rPr>
                <w:rFonts w:ascii="宋体" w:hAnsi="宋体" w:eastAsia="宋体" w:cs="宋体"/>
                <w:b/>
                <w:i w:val="0"/>
                <w:color w:val="000000"/>
                <w:spacing w:val="0"/>
                <w:sz w:val="20"/>
              </w:rPr>
              <w:t>基本支出</w:t>
            </w:r>
          </w:p>
        </w:tc>
        <w:tc>
          <w:tcPr>
            <w:tcW w:w="1080" w:type="dxa"/>
            <w:vAlign w:val="center"/>
          </w:tcPr>
          <w:p w14:paraId="059079A2">
            <w:pPr>
              <w:pageBreakBefore w:val="0"/>
              <w:wordWrap w:val="0"/>
              <w:spacing w:before="0" w:after="0" w:line="260" w:lineRule="atLeast"/>
              <w:ind w:left="0" w:right="0"/>
              <w:jc w:val="center"/>
              <w:textAlignment w:val="baseline"/>
              <w:rPr>
                <w:sz w:val="20"/>
              </w:rPr>
            </w:pPr>
            <w:r>
              <w:rPr>
                <w:rFonts w:ascii="宋体" w:hAnsi="宋体" w:eastAsia="宋体" w:cs="宋体"/>
                <w:b/>
                <w:i w:val="0"/>
                <w:color w:val="000000"/>
                <w:spacing w:val="0"/>
                <w:sz w:val="20"/>
              </w:rPr>
              <w:t>项目支出</w:t>
            </w:r>
          </w:p>
        </w:tc>
      </w:tr>
      <w:tr w14:paraId="2D77ED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240" w:type="dxa"/>
            <w:gridSpan w:val="2"/>
            <w:vAlign w:val="center"/>
          </w:tcPr>
          <w:p w14:paraId="367C8A65">
            <w:pPr>
              <w:pageBreakBefore w:val="0"/>
              <w:wordWrap w:val="0"/>
              <w:spacing w:before="0" w:after="0" w:line="260" w:lineRule="atLeast"/>
              <w:ind w:left="0" w:right="0"/>
              <w:jc w:val="center"/>
              <w:textAlignment w:val="baseline"/>
              <w:rPr>
                <w:sz w:val="20"/>
              </w:rPr>
            </w:pPr>
            <w:r>
              <w:rPr>
                <w:rFonts w:ascii="宋体" w:hAnsi="宋体" w:eastAsia="宋体" w:cs="宋体"/>
                <w:b/>
                <w:i w:val="0"/>
                <w:color w:val="000000"/>
                <w:spacing w:val="0"/>
                <w:sz w:val="20"/>
              </w:rPr>
              <w:t>栏次</w:t>
            </w:r>
          </w:p>
        </w:tc>
        <w:tc>
          <w:tcPr>
            <w:tcW w:w="1180" w:type="dxa"/>
            <w:vAlign w:val="center"/>
          </w:tcPr>
          <w:p w14:paraId="796B9AE7">
            <w:pPr>
              <w:pageBreakBefore w:val="0"/>
              <w:wordWrap w:val="0"/>
              <w:spacing w:before="0" w:after="0" w:line="260" w:lineRule="atLeast"/>
              <w:ind w:left="0" w:right="0"/>
              <w:jc w:val="center"/>
              <w:textAlignment w:val="baseline"/>
              <w:rPr>
                <w:sz w:val="20"/>
              </w:rPr>
            </w:pPr>
            <w:r>
              <w:rPr>
                <w:rFonts w:ascii="宋体" w:hAnsi="宋体" w:eastAsia="宋体" w:cs="宋体"/>
                <w:b/>
                <w:i w:val="0"/>
                <w:color w:val="000000"/>
                <w:spacing w:val="0"/>
                <w:sz w:val="20"/>
              </w:rPr>
              <w:t>1</w:t>
            </w:r>
          </w:p>
        </w:tc>
        <w:tc>
          <w:tcPr>
            <w:tcW w:w="1060" w:type="dxa"/>
            <w:vAlign w:val="center"/>
          </w:tcPr>
          <w:p w14:paraId="43A00F36">
            <w:pPr>
              <w:pageBreakBefore w:val="0"/>
              <w:wordWrap w:val="0"/>
              <w:spacing w:before="0" w:after="0" w:line="260" w:lineRule="atLeast"/>
              <w:ind w:left="0" w:right="0"/>
              <w:jc w:val="center"/>
              <w:textAlignment w:val="baseline"/>
              <w:rPr>
                <w:sz w:val="20"/>
              </w:rPr>
            </w:pPr>
            <w:r>
              <w:rPr>
                <w:rFonts w:ascii="宋体" w:hAnsi="宋体" w:eastAsia="宋体" w:cs="宋体"/>
                <w:b/>
                <w:i w:val="0"/>
                <w:color w:val="000000"/>
                <w:spacing w:val="0"/>
                <w:sz w:val="20"/>
              </w:rPr>
              <w:t>2</w:t>
            </w:r>
          </w:p>
        </w:tc>
        <w:tc>
          <w:tcPr>
            <w:tcW w:w="1080" w:type="dxa"/>
            <w:vAlign w:val="center"/>
          </w:tcPr>
          <w:p w14:paraId="493AF3DD">
            <w:pPr>
              <w:pageBreakBefore w:val="0"/>
              <w:wordWrap w:val="0"/>
              <w:spacing w:before="0" w:after="0" w:line="260" w:lineRule="atLeast"/>
              <w:ind w:left="0" w:right="0"/>
              <w:jc w:val="center"/>
              <w:textAlignment w:val="baseline"/>
              <w:rPr>
                <w:sz w:val="20"/>
              </w:rPr>
            </w:pPr>
            <w:r>
              <w:rPr>
                <w:rFonts w:ascii="宋体" w:hAnsi="宋体" w:eastAsia="宋体" w:cs="宋体"/>
                <w:b/>
                <w:i w:val="0"/>
                <w:color w:val="000000"/>
                <w:spacing w:val="0"/>
                <w:sz w:val="20"/>
              </w:rPr>
              <w:t>3</w:t>
            </w:r>
          </w:p>
        </w:tc>
      </w:tr>
      <w:tr w14:paraId="75B8C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240" w:type="dxa"/>
            <w:gridSpan w:val="2"/>
            <w:vAlign w:val="center"/>
          </w:tcPr>
          <w:p w14:paraId="26311D25">
            <w:pPr>
              <w:pageBreakBefore w:val="0"/>
              <w:wordWrap w:val="0"/>
              <w:spacing w:before="0" w:after="0" w:line="260" w:lineRule="atLeast"/>
              <w:ind w:left="0" w:right="0"/>
              <w:jc w:val="center"/>
              <w:textAlignment w:val="baseline"/>
              <w:rPr>
                <w:sz w:val="20"/>
              </w:rPr>
            </w:pPr>
            <w:r>
              <w:rPr>
                <w:rFonts w:ascii="宋体" w:hAnsi="宋体" w:eastAsia="宋体" w:cs="宋体"/>
                <w:b/>
                <w:i w:val="0"/>
                <w:color w:val="000000"/>
                <w:spacing w:val="0"/>
                <w:sz w:val="20"/>
              </w:rPr>
              <w:t>合计</w:t>
            </w:r>
          </w:p>
        </w:tc>
        <w:tc>
          <w:tcPr>
            <w:tcW w:w="1180" w:type="dxa"/>
            <w:vAlign w:val="center"/>
          </w:tcPr>
          <w:p w14:paraId="050B2F4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1221355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541BD5D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585EB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40" w:type="dxa"/>
            <w:vAlign w:val="center"/>
          </w:tcPr>
          <w:p w14:paraId="63DC924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3300" w:type="dxa"/>
            <w:vAlign w:val="center"/>
          </w:tcPr>
          <w:p w14:paraId="6784E9D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02BA017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2D1B293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1F79835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2F7FF54E">
      <w:pPr>
        <w:pageBreakBefore w:val="0"/>
        <w:wordWrap w:val="0"/>
        <w:spacing w:before="0" w:after="0" w:line="220" w:lineRule="atLeast"/>
        <w:ind w:left="700" w:right="0"/>
        <w:jc w:val="both"/>
        <w:textAlignment w:val="baseline"/>
        <w:rPr>
          <w:sz w:val="15"/>
        </w:rPr>
      </w:pPr>
      <w:r>
        <w:rPr>
          <w:rFonts w:ascii="仿宋" w:hAnsi="仿宋" w:eastAsia="仿宋" w:cs="仿宋"/>
          <w:b w:val="0"/>
          <w:i w:val="0"/>
          <w:color w:val="000000"/>
          <w:spacing w:val="0"/>
          <w:sz w:val="15"/>
        </w:rPr>
        <w:t>注：本表反映部门本年度国有资本经营预算财政拨款支出情况。</w:t>
      </w:r>
    </w:p>
    <w:p w14:paraId="5F795F50">
      <w:pPr>
        <w:pageBreakBefore w:val="0"/>
        <w:wordWrap w:val="0"/>
        <w:spacing w:before="0" w:after="0" w:line="220" w:lineRule="atLeast"/>
        <w:ind w:left="700" w:right="0"/>
        <w:jc w:val="both"/>
        <w:textAlignment w:val="baseline"/>
        <w:rPr>
          <w:sz w:val="15"/>
        </w:rPr>
      </w:pPr>
      <w:r>
        <w:rPr>
          <w:rFonts w:ascii="仿宋" w:hAnsi="仿宋" w:eastAsia="仿宋" w:cs="仿宋"/>
          <w:b w:val="0"/>
          <w:i w:val="0"/>
          <w:color w:val="000000"/>
          <w:spacing w:val="0"/>
          <w:sz w:val="15"/>
        </w:rPr>
        <w:t>说明：本表无数据</w:t>
      </w:r>
    </w:p>
    <w:p w14:paraId="216409AA">
      <w:pPr>
        <w:pageBreakBefore w:val="0"/>
        <w:wordWrap w:val="0"/>
        <w:spacing w:before="0" w:after="0" w:line="200" w:lineRule="exact"/>
        <w:ind w:left="0" w:right="0"/>
        <w:jc w:val="both"/>
        <w:textAlignment w:val="baseline"/>
        <w:rPr>
          <w:sz w:val="15"/>
        </w:rPr>
      </w:pPr>
    </w:p>
    <w:p w14:paraId="6071F5EE">
      <w:pPr>
        <w:pageBreakBefore w:val="0"/>
        <w:wordWrap w:val="0"/>
        <w:spacing w:before="0" w:after="0" w:line="200" w:lineRule="exact"/>
        <w:ind w:left="0" w:right="0"/>
        <w:jc w:val="both"/>
        <w:textAlignment w:val="baseline"/>
        <w:rPr>
          <w:sz w:val="15"/>
        </w:rPr>
      </w:pPr>
    </w:p>
    <w:p w14:paraId="224BB860">
      <w:pPr>
        <w:pageBreakBefore w:val="0"/>
        <w:wordWrap w:val="0"/>
        <w:spacing w:before="0" w:after="0" w:line="200" w:lineRule="exact"/>
        <w:ind w:left="0" w:right="0"/>
        <w:jc w:val="both"/>
        <w:textAlignment w:val="baseline"/>
        <w:rPr>
          <w:sz w:val="15"/>
        </w:rPr>
      </w:pPr>
    </w:p>
    <w:p w14:paraId="0F880C70">
      <w:pPr>
        <w:pageBreakBefore w:val="0"/>
        <w:wordWrap w:val="0"/>
        <w:spacing w:before="0" w:after="0" w:line="200" w:lineRule="exact"/>
        <w:ind w:left="0" w:right="0"/>
        <w:jc w:val="both"/>
        <w:textAlignment w:val="baseline"/>
        <w:rPr>
          <w:sz w:val="15"/>
        </w:rPr>
      </w:pPr>
    </w:p>
    <w:p w14:paraId="66FC5A8B">
      <w:pPr>
        <w:pageBreakBefore w:val="0"/>
        <w:wordWrap w:val="0"/>
        <w:spacing w:before="0" w:after="0" w:line="200" w:lineRule="exact"/>
        <w:ind w:left="0" w:right="0"/>
        <w:jc w:val="both"/>
        <w:textAlignment w:val="baseline"/>
        <w:rPr>
          <w:sz w:val="15"/>
        </w:rPr>
      </w:pPr>
    </w:p>
    <w:p w14:paraId="3C00C96C">
      <w:pPr>
        <w:pageBreakBefore w:val="0"/>
        <w:wordWrap w:val="0"/>
        <w:spacing w:before="0" w:after="0" w:line="200" w:lineRule="exact"/>
        <w:ind w:left="0" w:right="0"/>
        <w:jc w:val="both"/>
        <w:textAlignment w:val="baseline"/>
        <w:rPr>
          <w:sz w:val="15"/>
        </w:rPr>
      </w:pPr>
    </w:p>
    <w:p w14:paraId="3C03FD5F">
      <w:pPr>
        <w:pageBreakBefore w:val="0"/>
        <w:wordWrap w:val="0"/>
        <w:spacing w:before="0" w:after="0" w:line="200" w:lineRule="exact"/>
        <w:ind w:left="0" w:right="0"/>
        <w:jc w:val="both"/>
        <w:textAlignment w:val="baseline"/>
        <w:rPr>
          <w:sz w:val="15"/>
        </w:rPr>
      </w:pPr>
    </w:p>
    <w:p w14:paraId="796818FC">
      <w:pPr>
        <w:pageBreakBefore w:val="0"/>
        <w:wordWrap w:val="0"/>
        <w:spacing w:before="0" w:after="0" w:line="200" w:lineRule="exact"/>
        <w:ind w:left="0" w:right="0"/>
        <w:jc w:val="both"/>
        <w:textAlignment w:val="baseline"/>
        <w:rPr>
          <w:sz w:val="15"/>
        </w:rPr>
      </w:pPr>
    </w:p>
    <w:p w14:paraId="2DC02AD0">
      <w:pPr>
        <w:pageBreakBefore w:val="0"/>
        <w:wordWrap w:val="0"/>
        <w:spacing w:before="0" w:after="0" w:line="200" w:lineRule="exact"/>
        <w:ind w:left="0" w:right="0"/>
        <w:jc w:val="both"/>
        <w:textAlignment w:val="baseline"/>
        <w:rPr>
          <w:sz w:val="15"/>
        </w:rPr>
      </w:pPr>
    </w:p>
    <w:p w14:paraId="32A8E9B4">
      <w:pPr>
        <w:pageBreakBefore w:val="0"/>
        <w:wordWrap w:val="0"/>
        <w:spacing w:before="0" w:after="0" w:line="200" w:lineRule="exact"/>
        <w:ind w:left="0" w:right="0"/>
        <w:jc w:val="both"/>
        <w:textAlignment w:val="baseline"/>
        <w:rPr>
          <w:sz w:val="15"/>
        </w:rPr>
      </w:pPr>
    </w:p>
    <w:p w14:paraId="6DDD672B">
      <w:pPr>
        <w:pageBreakBefore w:val="0"/>
        <w:wordWrap w:val="0"/>
        <w:spacing w:before="0" w:after="0" w:line="200" w:lineRule="exact"/>
        <w:ind w:left="0" w:right="0"/>
        <w:jc w:val="both"/>
        <w:textAlignment w:val="baseline"/>
        <w:rPr>
          <w:sz w:val="15"/>
        </w:rPr>
      </w:pPr>
    </w:p>
    <w:p w14:paraId="55291A95">
      <w:pPr>
        <w:pageBreakBefore w:val="0"/>
        <w:wordWrap w:val="0"/>
        <w:spacing w:before="0" w:after="0" w:line="200" w:lineRule="exact"/>
        <w:ind w:left="0" w:right="0"/>
        <w:jc w:val="both"/>
        <w:textAlignment w:val="baseline"/>
        <w:rPr>
          <w:sz w:val="15"/>
        </w:rPr>
      </w:pPr>
    </w:p>
    <w:p w14:paraId="3CFF8915">
      <w:pPr>
        <w:pageBreakBefore w:val="0"/>
        <w:wordWrap w:val="0"/>
        <w:spacing w:before="0" w:after="0" w:line="200" w:lineRule="exact"/>
        <w:ind w:left="0" w:right="0"/>
        <w:jc w:val="both"/>
        <w:textAlignment w:val="baseline"/>
        <w:rPr>
          <w:sz w:val="15"/>
        </w:rPr>
      </w:pPr>
    </w:p>
    <w:p w14:paraId="380F4133">
      <w:pPr>
        <w:pageBreakBefore w:val="0"/>
        <w:wordWrap w:val="0"/>
        <w:spacing w:before="0" w:after="0" w:line="200" w:lineRule="exact"/>
        <w:ind w:left="0" w:right="0"/>
        <w:jc w:val="both"/>
        <w:textAlignment w:val="baseline"/>
        <w:rPr>
          <w:sz w:val="15"/>
        </w:rPr>
      </w:pPr>
    </w:p>
    <w:p w14:paraId="1B82310A">
      <w:pPr>
        <w:pageBreakBefore w:val="0"/>
        <w:wordWrap w:val="0"/>
        <w:spacing w:before="0" w:after="0" w:line="200" w:lineRule="exact"/>
        <w:ind w:left="0" w:right="0"/>
        <w:jc w:val="both"/>
        <w:textAlignment w:val="baseline"/>
        <w:rPr>
          <w:sz w:val="15"/>
        </w:rPr>
      </w:pPr>
    </w:p>
    <w:p w14:paraId="0E53DA20">
      <w:pPr>
        <w:pageBreakBefore w:val="0"/>
        <w:wordWrap w:val="0"/>
        <w:spacing w:before="0" w:after="0" w:line="200" w:lineRule="exact"/>
        <w:ind w:left="0" w:right="0"/>
        <w:jc w:val="both"/>
        <w:textAlignment w:val="baseline"/>
        <w:rPr>
          <w:sz w:val="15"/>
        </w:rPr>
      </w:pPr>
    </w:p>
    <w:p w14:paraId="3578AB1D">
      <w:pPr>
        <w:pageBreakBefore w:val="0"/>
        <w:wordWrap w:val="0"/>
        <w:spacing w:before="0" w:after="0" w:line="200" w:lineRule="exact"/>
        <w:ind w:left="0" w:right="0"/>
        <w:jc w:val="both"/>
        <w:textAlignment w:val="baseline"/>
        <w:rPr>
          <w:sz w:val="15"/>
        </w:rPr>
      </w:pPr>
    </w:p>
    <w:p w14:paraId="32A89B00">
      <w:pPr>
        <w:pageBreakBefore w:val="0"/>
        <w:wordWrap w:val="0"/>
        <w:spacing w:before="0" w:after="0" w:line="200" w:lineRule="exact"/>
        <w:ind w:left="0" w:right="0"/>
        <w:jc w:val="both"/>
        <w:textAlignment w:val="baseline"/>
        <w:rPr>
          <w:sz w:val="15"/>
        </w:rPr>
      </w:pPr>
    </w:p>
    <w:p w14:paraId="0EBF3325">
      <w:pPr>
        <w:pageBreakBefore w:val="0"/>
        <w:wordWrap w:val="0"/>
        <w:spacing w:before="0" w:after="0" w:line="200" w:lineRule="exact"/>
        <w:ind w:left="0" w:right="0"/>
        <w:jc w:val="both"/>
        <w:textAlignment w:val="baseline"/>
        <w:rPr>
          <w:sz w:val="15"/>
        </w:rPr>
      </w:pPr>
    </w:p>
    <w:p w14:paraId="70EA37BA">
      <w:pPr>
        <w:pageBreakBefore w:val="0"/>
        <w:wordWrap w:val="0"/>
        <w:spacing w:before="0" w:after="0" w:line="200" w:lineRule="exact"/>
        <w:ind w:left="0" w:right="0"/>
        <w:jc w:val="both"/>
        <w:textAlignment w:val="baseline"/>
        <w:rPr>
          <w:sz w:val="15"/>
        </w:rPr>
      </w:pPr>
    </w:p>
    <w:p w14:paraId="7B8B7894">
      <w:pPr>
        <w:pageBreakBefore w:val="0"/>
        <w:wordWrap w:val="0"/>
        <w:spacing w:before="0" w:after="0" w:line="200" w:lineRule="exact"/>
        <w:ind w:left="0" w:right="0"/>
        <w:jc w:val="both"/>
        <w:textAlignment w:val="baseline"/>
        <w:rPr>
          <w:sz w:val="15"/>
        </w:rPr>
      </w:pPr>
    </w:p>
    <w:p w14:paraId="4E08D6EA">
      <w:pPr>
        <w:pageBreakBefore w:val="0"/>
        <w:wordWrap w:val="0"/>
        <w:spacing w:before="0" w:after="0" w:line="200" w:lineRule="exact"/>
        <w:ind w:left="0" w:right="0"/>
        <w:jc w:val="both"/>
        <w:textAlignment w:val="baseline"/>
        <w:rPr>
          <w:sz w:val="15"/>
        </w:rPr>
      </w:pPr>
    </w:p>
    <w:p w14:paraId="7CEC58A3">
      <w:pPr>
        <w:pageBreakBefore w:val="0"/>
        <w:wordWrap w:val="0"/>
        <w:spacing w:before="0" w:after="0" w:line="200" w:lineRule="exact"/>
        <w:ind w:left="0" w:right="0"/>
        <w:jc w:val="both"/>
        <w:textAlignment w:val="baseline"/>
        <w:rPr>
          <w:sz w:val="15"/>
        </w:rPr>
      </w:pPr>
    </w:p>
    <w:p w14:paraId="2A3EF302">
      <w:pPr>
        <w:pageBreakBefore w:val="0"/>
        <w:wordWrap w:val="0"/>
        <w:spacing w:before="0" w:after="0" w:line="200" w:lineRule="exact"/>
        <w:ind w:left="0" w:right="0"/>
        <w:jc w:val="both"/>
        <w:textAlignment w:val="baseline"/>
        <w:rPr>
          <w:sz w:val="15"/>
        </w:rPr>
      </w:pPr>
    </w:p>
    <w:p w14:paraId="5893CF1F">
      <w:pPr>
        <w:pageBreakBefore w:val="0"/>
        <w:wordWrap w:val="0"/>
        <w:spacing w:before="0" w:after="0" w:line="200" w:lineRule="exact"/>
        <w:ind w:left="0" w:right="0"/>
        <w:jc w:val="both"/>
        <w:textAlignment w:val="baseline"/>
        <w:rPr>
          <w:sz w:val="15"/>
        </w:rPr>
      </w:pPr>
    </w:p>
    <w:p w14:paraId="31874321">
      <w:pPr>
        <w:pageBreakBefore w:val="0"/>
        <w:wordWrap w:val="0"/>
        <w:spacing w:before="0" w:after="0" w:line="200" w:lineRule="exact"/>
        <w:ind w:left="0" w:right="0"/>
        <w:jc w:val="both"/>
        <w:textAlignment w:val="baseline"/>
        <w:rPr>
          <w:sz w:val="15"/>
        </w:rPr>
      </w:pPr>
    </w:p>
    <w:p w14:paraId="64497EED">
      <w:pPr>
        <w:pageBreakBefore w:val="0"/>
        <w:wordWrap w:val="0"/>
        <w:spacing w:before="0" w:after="0" w:line="200" w:lineRule="exact"/>
        <w:ind w:left="0" w:right="0"/>
        <w:jc w:val="both"/>
        <w:textAlignment w:val="baseline"/>
        <w:rPr>
          <w:sz w:val="15"/>
        </w:rPr>
      </w:pPr>
    </w:p>
    <w:p w14:paraId="65CB389F">
      <w:pPr>
        <w:pageBreakBefore w:val="0"/>
        <w:wordWrap w:val="0"/>
        <w:spacing w:before="0" w:after="0" w:line="200" w:lineRule="exact"/>
        <w:ind w:left="0" w:right="0"/>
        <w:jc w:val="both"/>
        <w:textAlignment w:val="baseline"/>
        <w:rPr>
          <w:sz w:val="15"/>
        </w:rPr>
      </w:pPr>
    </w:p>
    <w:p w14:paraId="137590FE">
      <w:pPr>
        <w:pageBreakBefore w:val="0"/>
        <w:wordWrap w:val="0"/>
        <w:spacing w:before="0" w:after="0" w:line="200" w:lineRule="exact"/>
        <w:ind w:left="0" w:right="0"/>
        <w:jc w:val="both"/>
        <w:textAlignment w:val="baseline"/>
        <w:rPr>
          <w:sz w:val="15"/>
        </w:rPr>
      </w:pPr>
    </w:p>
    <w:p w14:paraId="0E417772">
      <w:pPr>
        <w:pageBreakBefore w:val="0"/>
        <w:wordWrap w:val="0"/>
        <w:spacing w:before="0" w:after="0" w:line="200" w:lineRule="exact"/>
        <w:ind w:left="0" w:right="0"/>
        <w:jc w:val="both"/>
        <w:textAlignment w:val="baseline"/>
        <w:rPr>
          <w:sz w:val="15"/>
        </w:rPr>
      </w:pPr>
    </w:p>
    <w:p w14:paraId="21528ACF">
      <w:pPr>
        <w:pageBreakBefore w:val="0"/>
        <w:wordWrap w:val="0"/>
        <w:spacing w:before="0" w:after="0" w:line="200" w:lineRule="exact"/>
        <w:ind w:left="0" w:right="0"/>
        <w:jc w:val="both"/>
        <w:textAlignment w:val="baseline"/>
        <w:rPr>
          <w:sz w:val="15"/>
        </w:rPr>
      </w:pPr>
    </w:p>
    <w:p w14:paraId="19B36BCC">
      <w:pPr>
        <w:pageBreakBefore w:val="0"/>
        <w:wordWrap w:val="0"/>
        <w:spacing w:before="0" w:after="0" w:line="200" w:lineRule="exact"/>
        <w:ind w:left="0" w:right="0"/>
        <w:jc w:val="both"/>
        <w:textAlignment w:val="baseline"/>
        <w:rPr>
          <w:sz w:val="15"/>
        </w:rPr>
      </w:pPr>
    </w:p>
    <w:p w14:paraId="5DE0D763">
      <w:pPr>
        <w:pageBreakBefore w:val="0"/>
        <w:wordWrap w:val="0"/>
        <w:spacing w:before="0" w:after="0" w:line="200" w:lineRule="exact"/>
        <w:ind w:left="0" w:right="0"/>
        <w:jc w:val="both"/>
        <w:textAlignment w:val="baseline"/>
        <w:rPr>
          <w:sz w:val="15"/>
        </w:rPr>
      </w:pPr>
    </w:p>
    <w:p w14:paraId="203D0EA4">
      <w:pPr>
        <w:pageBreakBefore w:val="0"/>
        <w:wordWrap w:val="0"/>
        <w:spacing w:before="0" w:after="0" w:line="200" w:lineRule="exact"/>
        <w:ind w:left="0" w:right="0"/>
        <w:jc w:val="both"/>
        <w:textAlignment w:val="baseline"/>
        <w:rPr>
          <w:sz w:val="15"/>
        </w:rPr>
      </w:pPr>
    </w:p>
    <w:p w14:paraId="43924066">
      <w:pPr>
        <w:pageBreakBefore w:val="0"/>
        <w:wordWrap w:val="0"/>
        <w:spacing w:before="0" w:after="0" w:line="200" w:lineRule="exact"/>
        <w:ind w:left="0" w:right="0"/>
        <w:jc w:val="both"/>
        <w:textAlignment w:val="baseline"/>
        <w:rPr>
          <w:sz w:val="15"/>
        </w:rPr>
      </w:pPr>
    </w:p>
    <w:p w14:paraId="143B5F66">
      <w:pPr>
        <w:pageBreakBefore w:val="0"/>
        <w:wordWrap w:val="0"/>
        <w:spacing w:before="0" w:after="0" w:line="200" w:lineRule="exact"/>
        <w:ind w:left="0" w:right="0"/>
        <w:jc w:val="both"/>
        <w:textAlignment w:val="baseline"/>
        <w:rPr>
          <w:sz w:val="15"/>
        </w:rPr>
      </w:pPr>
    </w:p>
    <w:p w14:paraId="403D0D53">
      <w:pPr>
        <w:pageBreakBefore w:val="0"/>
        <w:wordWrap w:val="0"/>
        <w:spacing w:before="0" w:after="0" w:line="200" w:lineRule="exact"/>
        <w:ind w:left="0" w:right="0"/>
        <w:jc w:val="both"/>
        <w:textAlignment w:val="baseline"/>
        <w:rPr>
          <w:sz w:val="15"/>
        </w:rPr>
      </w:pPr>
    </w:p>
    <w:p w14:paraId="10C0F446">
      <w:pPr>
        <w:pageBreakBefore w:val="0"/>
        <w:wordWrap w:val="0"/>
        <w:spacing w:before="0" w:after="0" w:line="200" w:lineRule="exact"/>
        <w:ind w:left="0" w:right="0"/>
        <w:jc w:val="both"/>
        <w:textAlignment w:val="baseline"/>
        <w:rPr>
          <w:sz w:val="15"/>
        </w:rPr>
      </w:pPr>
    </w:p>
    <w:p w14:paraId="10251901">
      <w:pPr>
        <w:pageBreakBefore w:val="0"/>
        <w:wordWrap w:val="0"/>
        <w:spacing w:before="0" w:after="0" w:line="200" w:lineRule="exact"/>
        <w:ind w:left="0" w:right="0"/>
        <w:jc w:val="both"/>
        <w:textAlignment w:val="baseline"/>
        <w:rPr>
          <w:sz w:val="15"/>
        </w:rPr>
      </w:pPr>
    </w:p>
    <w:p w14:paraId="5DC26973">
      <w:pPr>
        <w:pageBreakBefore w:val="0"/>
        <w:wordWrap w:val="0"/>
        <w:spacing w:before="0" w:after="0" w:line="200" w:lineRule="exact"/>
        <w:ind w:left="0" w:right="0"/>
        <w:jc w:val="both"/>
        <w:textAlignment w:val="baseline"/>
        <w:rPr>
          <w:sz w:val="15"/>
        </w:rPr>
      </w:pPr>
    </w:p>
    <w:p w14:paraId="560B7808">
      <w:pPr>
        <w:pageBreakBefore w:val="0"/>
        <w:wordWrap w:val="0"/>
        <w:spacing w:before="0" w:after="0" w:line="200" w:lineRule="exact"/>
        <w:ind w:left="0" w:right="0"/>
        <w:jc w:val="both"/>
        <w:textAlignment w:val="baseline"/>
        <w:rPr>
          <w:sz w:val="15"/>
        </w:rPr>
      </w:pPr>
    </w:p>
    <w:p w14:paraId="6DAC6753">
      <w:pPr>
        <w:pageBreakBefore w:val="0"/>
        <w:wordWrap w:val="0"/>
        <w:spacing w:before="0" w:after="0" w:line="200" w:lineRule="exact"/>
        <w:ind w:left="0" w:right="0"/>
        <w:jc w:val="both"/>
        <w:textAlignment w:val="baseline"/>
        <w:rPr>
          <w:sz w:val="15"/>
        </w:rPr>
      </w:pPr>
    </w:p>
    <w:p w14:paraId="11179312">
      <w:pPr>
        <w:pageBreakBefore w:val="0"/>
        <w:wordWrap w:val="0"/>
        <w:spacing w:before="0" w:after="0" w:line="200" w:lineRule="exact"/>
        <w:ind w:left="0" w:right="0"/>
        <w:jc w:val="both"/>
        <w:textAlignment w:val="baseline"/>
        <w:rPr>
          <w:sz w:val="15"/>
        </w:rPr>
      </w:pPr>
    </w:p>
    <w:p w14:paraId="1291ED5C">
      <w:pPr>
        <w:pageBreakBefore w:val="0"/>
        <w:wordWrap w:val="0"/>
        <w:spacing w:before="0" w:after="0" w:line="200" w:lineRule="exact"/>
        <w:ind w:left="0" w:right="0"/>
        <w:jc w:val="both"/>
        <w:textAlignment w:val="baseline"/>
        <w:rPr>
          <w:sz w:val="15"/>
        </w:rPr>
      </w:pPr>
    </w:p>
    <w:p w14:paraId="005E6021">
      <w:pPr>
        <w:pageBreakBefore w:val="0"/>
        <w:wordWrap w:val="0"/>
        <w:spacing w:before="0" w:after="0" w:line="200" w:lineRule="exact"/>
        <w:ind w:left="0" w:right="0"/>
        <w:jc w:val="both"/>
        <w:textAlignment w:val="baseline"/>
        <w:rPr>
          <w:sz w:val="15"/>
        </w:rPr>
      </w:pPr>
    </w:p>
    <w:p w14:paraId="4C24EB69">
      <w:pPr>
        <w:pageBreakBefore w:val="0"/>
        <w:wordWrap w:val="0"/>
        <w:spacing w:before="0" w:after="0" w:line="200" w:lineRule="exact"/>
        <w:ind w:left="0" w:right="0"/>
        <w:jc w:val="both"/>
        <w:textAlignment w:val="baseline"/>
        <w:rPr>
          <w:sz w:val="15"/>
        </w:rPr>
      </w:pPr>
    </w:p>
    <w:p w14:paraId="3EE0DCCD">
      <w:pPr>
        <w:pageBreakBefore w:val="0"/>
        <w:wordWrap w:val="0"/>
        <w:spacing w:before="0" w:after="0" w:line="200" w:lineRule="exact"/>
        <w:ind w:left="0" w:right="0"/>
        <w:jc w:val="both"/>
        <w:textAlignment w:val="baseline"/>
        <w:rPr>
          <w:sz w:val="15"/>
        </w:rPr>
      </w:pPr>
    </w:p>
    <w:p w14:paraId="6529A36E">
      <w:pPr>
        <w:pageBreakBefore w:val="0"/>
        <w:wordWrap w:val="0"/>
        <w:spacing w:before="0" w:after="0" w:line="200" w:lineRule="exact"/>
        <w:ind w:left="0" w:right="0"/>
        <w:jc w:val="both"/>
        <w:textAlignment w:val="baseline"/>
        <w:rPr>
          <w:sz w:val="15"/>
        </w:rPr>
      </w:pPr>
    </w:p>
    <w:p w14:paraId="7BEC5E80">
      <w:pPr>
        <w:pageBreakBefore w:val="0"/>
        <w:wordWrap w:val="0"/>
        <w:spacing w:before="0" w:after="0" w:line="200" w:lineRule="exact"/>
        <w:ind w:left="0" w:right="0"/>
        <w:jc w:val="both"/>
        <w:textAlignment w:val="baseline"/>
        <w:rPr>
          <w:sz w:val="15"/>
        </w:rPr>
      </w:pPr>
    </w:p>
    <w:p w14:paraId="0F3CF786">
      <w:pPr>
        <w:pageBreakBefore w:val="0"/>
        <w:wordWrap w:val="0"/>
        <w:spacing w:before="0" w:after="0" w:line="180" w:lineRule="atLeast"/>
        <w:ind w:left="0" w:right="0"/>
        <w:jc w:val="center"/>
        <w:textAlignment w:val="baseline"/>
        <w:rPr>
          <w:sz w:val="12"/>
        </w:rPr>
        <w:sectPr>
          <w:headerReference r:id="rId35" w:type="default"/>
          <w:footerReference r:id="rId36"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-15-</w:t>
      </w:r>
    </w:p>
    <w:p w14:paraId="7B742AD7">
      <w:pPr>
        <w:pageBreakBefore w:val="0"/>
        <w:wordWrap w:val="0"/>
        <w:spacing w:before="0" w:after="0" w:line="200" w:lineRule="atLeast"/>
        <w:ind w:left="0" w:right="0"/>
        <w:jc w:val="both"/>
        <w:textAlignment w:val="baseline"/>
        <w:rPr>
          <w:sz w:val="12"/>
        </w:rPr>
      </w:pPr>
      <w:r>
        <w:rPr>
          <w:rFonts w:ascii="宋体" w:hAnsi="宋体" w:eastAsia="宋体" w:cs="宋体"/>
          <w:b w:val="0"/>
          <w:i w:val="0"/>
          <w:color w:val="000000"/>
          <w:spacing w:val="0"/>
          <w:sz w:val="12"/>
          <w:u w:val="single"/>
        </w:rPr>
        <w:t xml:space="preserve">兴县现代农业发展服务中心2023年部门决算公开报告                                                                                                                                </w:t>
      </w:r>
    </w:p>
    <w:p w14:paraId="1505C8B2">
      <w:pPr>
        <w:pageBreakBefore w:val="0"/>
        <w:wordWrap w:val="0"/>
        <w:spacing w:before="0" w:after="0" w:line="200" w:lineRule="exact"/>
        <w:ind w:left="0" w:right="0"/>
        <w:jc w:val="both"/>
        <w:textAlignment w:val="baseline"/>
        <w:rPr>
          <w:sz w:val="12"/>
        </w:rPr>
      </w:pPr>
    </w:p>
    <w:p w14:paraId="0A8BBAB8">
      <w:pPr>
        <w:pageBreakBefore w:val="0"/>
        <w:wordWrap w:val="0"/>
        <w:spacing w:before="0" w:after="0" w:line="200" w:lineRule="exact"/>
        <w:ind w:left="0" w:right="0"/>
        <w:jc w:val="both"/>
        <w:textAlignment w:val="baseline"/>
        <w:rPr>
          <w:sz w:val="12"/>
        </w:rPr>
      </w:pPr>
    </w:p>
    <w:p w14:paraId="43935583">
      <w:pPr>
        <w:pageBreakBefore w:val="0"/>
        <w:wordWrap w:val="0"/>
        <w:spacing w:before="0" w:after="0" w:line="200" w:lineRule="exact"/>
        <w:ind w:left="0" w:right="0"/>
        <w:jc w:val="both"/>
        <w:textAlignment w:val="baseline"/>
        <w:rPr>
          <w:sz w:val="12"/>
        </w:rPr>
      </w:pPr>
    </w:p>
    <w:p w14:paraId="5C549C6D">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财政拨款“三公”经费支出决算表</w:t>
      </w:r>
    </w:p>
    <w:p w14:paraId="51023B27">
      <w:pPr>
        <w:pageBreakBefore w:val="0"/>
        <w:wordWrap w:val="0"/>
        <w:spacing w:before="0" w:after="0" w:line="180" w:lineRule="exact"/>
        <w:ind w:left="0" w:right="0"/>
        <w:jc w:val="center"/>
        <w:textAlignment w:val="baseline"/>
        <w:rPr>
          <w:sz w:val="12"/>
        </w:rPr>
      </w:pPr>
    </w:p>
    <w:p w14:paraId="54F17154">
      <w:pPr>
        <w:pageBreakBefore w:val="0"/>
        <w:wordWrap w:val="0"/>
        <w:spacing w:before="0" w:after="0" w:line="180" w:lineRule="atLeast"/>
        <w:ind w:left="0" w:right="640"/>
        <w:jc w:val="right"/>
        <w:textAlignment w:val="baseline"/>
        <w:rPr>
          <w:sz w:val="12"/>
        </w:rPr>
      </w:pPr>
      <w:r>
        <w:rPr>
          <w:rFonts w:ascii="仿宋" w:hAnsi="仿宋" w:eastAsia="仿宋" w:cs="仿宋"/>
          <w:b/>
          <w:i w:val="0"/>
          <w:color w:val="000000"/>
          <w:spacing w:val="0"/>
          <w:sz w:val="12"/>
        </w:rPr>
        <w:t>公开09表</w:t>
      </w:r>
    </w:p>
    <w:p w14:paraId="47ACA399">
      <w:pPr>
        <w:pageBreakBefore w:val="0"/>
        <w:tabs>
          <w:tab w:val="left" w:pos="4280"/>
          <w:tab w:val="left" w:pos="9100"/>
        </w:tabs>
        <w:wordWrap w:val="0"/>
        <w:spacing w:before="100" w:after="0" w:line="180" w:lineRule="atLeast"/>
        <w:ind w:left="700" w:right="0"/>
        <w:jc w:val="both"/>
        <w:textAlignment w:val="baseline"/>
        <w:rPr>
          <w:sz w:val="12"/>
        </w:rPr>
      </w:pPr>
      <w:r>
        <w:rPr>
          <w:rFonts w:ascii="仿宋" w:hAnsi="仿宋" w:eastAsia="仿宋" w:cs="仿宋"/>
          <w:b/>
          <w:i w:val="0"/>
          <w:color w:val="000000"/>
          <w:spacing w:val="0"/>
          <w:sz w:val="12"/>
        </w:rPr>
        <w:t>部门名称：兴县现代农业发展</w:t>
      </w:r>
      <w:r>
        <w:tab/>
      </w:r>
      <w:r>
        <w:rPr>
          <w:rFonts w:ascii="仿宋" w:hAnsi="仿宋" w:eastAsia="仿宋" w:cs="仿宋"/>
          <w:b/>
          <w:i w:val="0"/>
          <w:color w:val="000000"/>
          <w:spacing w:val="0"/>
          <w:sz w:val="12"/>
        </w:rPr>
        <w:t>2023年度</w:t>
      </w:r>
      <w:r>
        <w:tab/>
      </w:r>
      <w:r>
        <w:rPr>
          <w:rFonts w:ascii="仿宋" w:hAnsi="仿宋" w:eastAsia="仿宋" w:cs="仿宋"/>
          <w:b/>
          <w:i w:val="0"/>
          <w:color w:val="000000"/>
          <w:spacing w:val="0"/>
          <w:sz w:val="12"/>
        </w:rPr>
        <w:t>金额单位：万</w:t>
      </w:r>
    </w:p>
    <w:p w14:paraId="11CA3EB4">
      <w:pPr>
        <w:pageBreakBefore w:val="0"/>
        <w:tabs>
          <w:tab w:val="left" w:pos="9660"/>
        </w:tabs>
        <w:wordWrap w:val="0"/>
        <w:spacing w:before="0" w:after="0" w:line="180" w:lineRule="atLeast"/>
        <w:ind w:left="700" w:right="0"/>
        <w:jc w:val="both"/>
        <w:textAlignment w:val="baseline"/>
        <w:rPr>
          <w:sz w:val="12"/>
        </w:rPr>
      </w:pPr>
      <w:r>
        <w:rPr>
          <w:rFonts w:ascii="仿宋" w:hAnsi="仿宋" w:eastAsia="仿宋" w:cs="仿宋"/>
          <w:b/>
          <w:i w:val="0"/>
          <w:color w:val="000000"/>
          <w:spacing w:val="0"/>
          <w:sz w:val="12"/>
        </w:rPr>
        <w:t>服务中心</w:t>
      </w:r>
      <w:r>
        <w:tab/>
      </w:r>
      <w:r>
        <w:rPr>
          <w:rFonts w:ascii="仿宋" w:hAnsi="仿宋" w:eastAsia="仿宋" w:cs="仿宋"/>
          <w:b/>
          <w:i w:val="0"/>
          <w:color w:val="000000"/>
          <w:spacing w:val="0"/>
          <w:sz w:val="12"/>
        </w:rPr>
        <w:t>元</w:t>
      </w: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0"/>
        <w:gridCol w:w="1000"/>
        <w:gridCol w:w="680"/>
        <w:gridCol w:w="700"/>
        <w:gridCol w:w="720"/>
        <w:gridCol w:w="720"/>
        <w:gridCol w:w="700"/>
        <w:gridCol w:w="1000"/>
        <w:gridCol w:w="680"/>
        <w:gridCol w:w="680"/>
        <w:gridCol w:w="740"/>
        <w:gridCol w:w="740"/>
      </w:tblGrid>
      <w:tr w14:paraId="5BD832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4520" w:type="dxa"/>
            <w:gridSpan w:val="6"/>
            <w:vAlign w:val="center"/>
          </w:tcPr>
          <w:p w14:paraId="00A12D45">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预算数</w:t>
            </w:r>
          </w:p>
        </w:tc>
        <w:tc>
          <w:tcPr>
            <w:tcW w:w="4540" w:type="dxa"/>
            <w:gridSpan w:val="6"/>
            <w:vAlign w:val="center"/>
          </w:tcPr>
          <w:p w14:paraId="37BCA2F9">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决算数</w:t>
            </w:r>
          </w:p>
        </w:tc>
      </w:tr>
      <w:tr w14:paraId="3F6F18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700" w:type="dxa"/>
            <w:vMerge w:val="restart"/>
            <w:vAlign w:val="center"/>
          </w:tcPr>
          <w:p w14:paraId="0B442896">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合计</w:t>
            </w:r>
          </w:p>
        </w:tc>
        <w:tc>
          <w:tcPr>
            <w:tcW w:w="1000" w:type="dxa"/>
            <w:vMerge w:val="restart"/>
            <w:vAlign w:val="center"/>
          </w:tcPr>
          <w:p w14:paraId="7BE55A56">
            <w:pPr>
              <w:pageBreakBefore w:val="0"/>
              <w:wordWrap w:val="0"/>
              <w:spacing w:before="0" w:after="0" w:line="260" w:lineRule="atLeast"/>
              <w:ind w:left="180" w:right="0"/>
              <w:jc w:val="both"/>
              <w:textAlignment w:val="baseline"/>
              <w:rPr>
                <w:sz w:val="18"/>
              </w:rPr>
            </w:pPr>
            <w:r>
              <w:rPr>
                <w:rFonts w:ascii="仿宋" w:hAnsi="仿宋" w:eastAsia="仿宋" w:cs="仿宋"/>
                <w:b/>
                <w:i w:val="0"/>
                <w:color w:val="000000"/>
                <w:spacing w:val="0"/>
                <w:sz w:val="18"/>
              </w:rPr>
              <w:t>因公出国</w:t>
            </w:r>
          </w:p>
          <w:p w14:paraId="7314FB28">
            <w:pPr>
              <w:pageBreakBefore w:val="0"/>
              <w:wordWrap w:val="0"/>
              <w:spacing w:before="0" w:after="0" w:line="260" w:lineRule="atLeast"/>
              <w:ind w:left="320" w:right="0"/>
              <w:jc w:val="both"/>
              <w:textAlignment w:val="baseline"/>
              <w:rPr>
                <w:sz w:val="18"/>
              </w:rPr>
            </w:pPr>
            <w:r>
              <w:rPr>
                <w:rFonts w:ascii="仿宋" w:hAnsi="仿宋" w:eastAsia="仿宋" w:cs="仿宋"/>
                <w:b/>
                <w:i w:val="0"/>
                <w:color w:val="000000"/>
                <w:spacing w:val="0"/>
                <w:sz w:val="18"/>
              </w:rPr>
              <w:t>(境)</w:t>
            </w:r>
          </w:p>
          <w:p w14:paraId="751A0ECD">
            <w:pPr>
              <w:pageBreakBefore w:val="0"/>
              <w:wordWrap w:val="0"/>
              <w:spacing w:before="0" w:after="0" w:line="260" w:lineRule="atLeast"/>
              <w:ind w:left="400" w:right="0"/>
              <w:jc w:val="both"/>
              <w:textAlignment w:val="baseline"/>
              <w:rPr>
                <w:sz w:val="18"/>
              </w:rPr>
            </w:pPr>
            <w:r>
              <w:rPr>
                <w:rFonts w:ascii="仿宋" w:hAnsi="仿宋" w:eastAsia="仿宋" w:cs="仿宋"/>
                <w:b/>
                <w:i w:val="0"/>
                <w:color w:val="000000"/>
                <w:spacing w:val="0"/>
                <w:sz w:val="18"/>
              </w:rPr>
              <w:t>费</w:t>
            </w:r>
          </w:p>
        </w:tc>
        <w:tc>
          <w:tcPr>
            <w:tcW w:w="2100" w:type="dxa"/>
            <w:gridSpan w:val="3"/>
            <w:vAlign w:val="center"/>
          </w:tcPr>
          <w:p w14:paraId="69CF82FE">
            <w:pPr>
              <w:pageBreakBefore w:val="0"/>
              <w:wordWrap w:val="0"/>
              <w:spacing w:before="0" w:after="0" w:line="240" w:lineRule="atLeast"/>
              <w:ind w:left="0" w:right="0"/>
              <w:jc w:val="both"/>
              <w:textAlignment w:val="baseline"/>
              <w:rPr>
                <w:sz w:val="18"/>
              </w:rPr>
            </w:pPr>
            <w:r>
              <w:rPr>
                <w:rFonts w:ascii="仿宋" w:hAnsi="仿宋" w:eastAsia="仿宋" w:cs="仿宋"/>
                <w:b/>
                <w:i w:val="0"/>
                <w:color w:val="000000"/>
                <w:spacing w:val="0"/>
                <w:sz w:val="18"/>
              </w:rPr>
              <w:t>公务用车购置及运行维护费</w:t>
            </w:r>
          </w:p>
        </w:tc>
        <w:tc>
          <w:tcPr>
            <w:tcW w:w="720" w:type="dxa"/>
            <w:vMerge w:val="restart"/>
            <w:vAlign w:val="center"/>
          </w:tcPr>
          <w:p w14:paraId="11B4C0B1">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公务接待费</w:t>
            </w:r>
          </w:p>
        </w:tc>
        <w:tc>
          <w:tcPr>
            <w:tcW w:w="700" w:type="dxa"/>
            <w:vMerge w:val="restart"/>
            <w:vAlign w:val="center"/>
          </w:tcPr>
          <w:p w14:paraId="2C612DED">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合计</w:t>
            </w:r>
          </w:p>
        </w:tc>
        <w:tc>
          <w:tcPr>
            <w:tcW w:w="1000" w:type="dxa"/>
            <w:vMerge w:val="restart"/>
            <w:vAlign w:val="center"/>
          </w:tcPr>
          <w:p w14:paraId="39C74CBE">
            <w:pPr>
              <w:pageBreakBefore w:val="0"/>
              <w:wordWrap w:val="0"/>
              <w:spacing w:before="0" w:after="0" w:line="260" w:lineRule="atLeast"/>
              <w:ind w:left="180" w:right="0"/>
              <w:jc w:val="both"/>
              <w:textAlignment w:val="baseline"/>
              <w:rPr>
                <w:sz w:val="18"/>
              </w:rPr>
            </w:pPr>
            <w:r>
              <w:rPr>
                <w:rFonts w:ascii="仿宋" w:hAnsi="仿宋" w:eastAsia="仿宋" w:cs="仿宋"/>
                <w:b/>
                <w:i w:val="0"/>
                <w:color w:val="000000"/>
                <w:spacing w:val="0"/>
                <w:sz w:val="18"/>
              </w:rPr>
              <w:t>因公出国</w:t>
            </w:r>
          </w:p>
          <w:p w14:paraId="1EDAA18C">
            <w:pPr>
              <w:pageBreakBefore w:val="0"/>
              <w:wordWrap w:val="0"/>
              <w:spacing w:before="0" w:after="0" w:line="260" w:lineRule="atLeast"/>
              <w:ind w:left="320" w:right="0"/>
              <w:jc w:val="both"/>
              <w:textAlignment w:val="baseline"/>
              <w:rPr>
                <w:sz w:val="18"/>
              </w:rPr>
            </w:pPr>
            <w:r>
              <w:rPr>
                <w:rFonts w:ascii="仿宋" w:hAnsi="仿宋" w:eastAsia="仿宋" w:cs="仿宋"/>
                <w:b/>
                <w:i w:val="0"/>
                <w:color w:val="000000"/>
                <w:spacing w:val="0"/>
                <w:sz w:val="18"/>
              </w:rPr>
              <w:t>(境)</w:t>
            </w:r>
          </w:p>
          <w:p w14:paraId="7B883923">
            <w:pPr>
              <w:pageBreakBefore w:val="0"/>
              <w:wordWrap w:val="0"/>
              <w:spacing w:before="0" w:after="0" w:line="260" w:lineRule="atLeast"/>
              <w:ind w:left="400" w:right="0"/>
              <w:jc w:val="both"/>
              <w:textAlignment w:val="baseline"/>
              <w:rPr>
                <w:sz w:val="18"/>
              </w:rPr>
            </w:pPr>
            <w:r>
              <w:rPr>
                <w:rFonts w:ascii="仿宋" w:hAnsi="仿宋" w:eastAsia="仿宋" w:cs="仿宋"/>
                <w:b/>
                <w:i w:val="0"/>
                <w:color w:val="000000"/>
                <w:spacing w:val="0"/>
                <w:sz w:val="18"/>
              </w:rPr>
              <w:t>费</w:t>
            </w:r>
          </w:p>
        </w:tc>
        <w:tc>
          <w:tcPr>
            <w:tcW w:w="2100" w:type="dxa"/>
            <w:gridSpan w:val="3"/>
            <w:vAlign w:val="center"/>
          </w:tcPr>
          <w:p w14:paraId="2DA09567">
            <w:pPr>
              <w:pageBreakBefore w:val="0"/>
              <w:wordWrap w:val="0"/>
              <w:spacing w:before="0" w:after="0" w:line="240" w:lineRule="atLeast"/>
              <w:ind w:left="0" w:right="0"/>
              <w:jc w:val="both"/>
              <w:textAlignment w:val="baseline"/>
              <w:rPr>
                <w:sz w:val="18"/>
              </w:rPr>
            </w:pPr>
            <w:r>
              <w:rPr>
                <w:rFonts w:ascii="仿宋" w:hAnsi="仿宋" w:eastAsia="仿宋" w:cs="仿宋"/>
                <w:b/>
                <w:i w:val="0"/>
                <w:color w:val="000000"/>
                <w:spacing w:val="0"/>
                <w:sz w:val="18"/>
              </w:rPr>
              <w:t>公务用车购置及运行维护费</w:t>
            </w:r>
          </w:p>
        </w:tc>
        <w:tc>
          <w:tcPr>
            <w:tcW w:w="740" w:type="dxa"/>
            <w:vMerge w:val="restart"/>
            <w:vAlign w:val="center"/>
          </w:tcPr>
          <w:p w14:paraId="08B5C7F4">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公务接待费</w:t>
            </w:r>
          </w:p>
        </w:tc>
      </w:tr>
      <w:tr w14:paraId="7E4355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700" w:type="dxa"/>
            <w:vMerge w:val="continue"/>
          </w:tcPr>
          <w:p w14:paraId="33A8B7C0"/>
        </w:tc>
        <w:tc>
          <w:tcPr>
            <w:tcW w:w="1000" w:type="dxa"/>
            <w:vMerge w:val="continue"/>
          </w:tcPr>
          <w:p w14:paraId="341ED35E"/>
        </w:tc>
        <w:tc>
          <w:tcPr>
            <w:tcW w:w="680" w:type="dxa"/>
            <w:vAlign w:val="center"/>
          </w:tcPr>
          <w:p w14:paraId="685A563B">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小计</w:t>
            </w:r>
          </w:p>
        </w:tc>
        <w:tc>
          <w:tcPr>
            <w:tcW w:w="700" w:type="dxa"/>
            <w:vAlign w:val="center"/>
          </w:tcPr>
          <w:p w14:paraId="6784AB90">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公务用车购置费</w:t>
            </w:r>
          </w:p>
        </w:tc>
        <w:tc>
          <w:tcPr>
            <w:tcW w:w="720" w:type="dxa"/>
            <w:vAlign w:val="center"/>
          </w:tcPr>
          <w:p w14:paraId="4C4386B1">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公务用车运行维护费</w:t>
            </w:r>
          </w:p>
        </w:tc>
        <w:tc>
          <w:tcPr>
            <w:tcW w:w="720" w:type="dxa"/>
            <w:vMerge w:val="continue"/>
          </w:tcPr>
          <w:p w14:paraId="094130B9"/>
        </w:tc>
        <w:tc>
          <w:tcPr>
            <w:tcW w:w="700" w:type="dxa"/>
            <w:vMerge w:val="continue"/>
          </w:tcPr>
          <w:p w14:paraId="6E6DCA6B"/>
        </w:tc>
        <w:tc>
          <w:tcPr>
            <w:tcW w:w="1000" w:type="dxa"/>
            <w:vMerge w:val="continue"/>
          </w:tcPr>
          <w:p w14:paraId="7D352904"/>
        </w:tc>
        <w:tc>
          <w:tcPr>
            <w:tcW w:w="680" w:type="dxa"/>
            <w:vAlign w:val="center"/>
          </w:tcPr>
          <w:p w14:paraId="1B0F7770">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小计</w:t>
            </w:r>
          </w:p>
        </w:tc>
        <w:tc>
          <w:tcPr>
            <w:tcW w:w="680" w:type="dxa"/>
            <w:vAlign w:val="center"/>
          </w:tcPr>
          <w:p w14:paraId="109CC62E">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公务用车购置费</w:t>
            </w:r>
          </w:p>
        </w:tc>
        <w:tc>
          <w:tcPr>
            <w:tcW w:w="740" w:type="dxa"/>
            <w:vAlign w:val="center"/>
          </w:tcPr>
          <w:p w14:paraId="6878BA56">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公务用车运行维护费</w:t>
            </w:r>
          </w:p>
        </w:tc>
        <w:tc>
          <w:tcPr>
            <w:tcW w:w="740" w:type="dxa"/>
            <w:vMerge w:val="continue"/>
          </w:tcPr>
          <w:p w14:paraId="364574B8"/>
        </w:tc>
      </w:tr>
      <w:tr w14:paraId="2B53B1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700" w:type="dxa"/>
            <w:vAlign w:val="center"/>
          </w:tcPr>
          <w:p w14:paraId="6DF069A5">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1</w:t>
            </w:r>
          </w:p>
        </w:tc>
        <w:tc>
          <w:tcPr>
            <w:tcW w:w="1000" w:type="dxa"/>
            <w:vAlign w:val="center"/>
          </w:tcPr>
          <w:p w14:paraId="1C3D288C">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2</w:t>
            </w:r>
          </w:p>
        </w:tc>
        <w:tc>
          <w:tcPr>
            <w:tcW w:w="680" w:type="dxa"/>
            <w:vAlign w:val="center"/>
          </w:tcPr>
          <w:p w14:paraId="6BE270FF">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3</w:t>
            </w:r>
          </w:p>
        </w:tc>
        <w:tc>
          <w:tcPr>
            <w:tcW w:w="700" w:type="dxa"/>
            <w:vAlign w:val="center"/>
          </w:tcPr>
          <w:p w14:paraId="28B6CE86">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4</w:t>
            </w:r>
          </w:p>
        </w:tc>
        <w:tc>
          <w:tcPr>
            <w:tcW w:w="720" w:type="dxa"/>
            <w:vAlign w:val="center"/>
          </w:tcPr>
          <w:p w14:paraId="155832BC">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5</w:t>
            </w:r>
          </w:p>
        </w:tc>
        <w:tc>
          <w:tcPr>
            <w:tcW w:w="720" w:type="dxa"/>
            <w:vAlign w:val="center"/>
          </w:tcPr>
          <w:p w14:paraId="3AAFD93C">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6</w:t>
            </w:r>
          </w:p>
        </w:tc>
        <w:tc>
          <w:tcPr>
            <w:tcW w:w="700" w:type="dxa"/>
            <w:vAlign w:val="center"/>
          </w:tcPr>
          <w:p w14:paraId="13A26402">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7</w:t>
            </w:r>
          </w:p>
        </w:tc>
        <w:tc>
          <w:tcPr>
            <w:tcW w:w="1000" w:type="dxa"/>
            <w:vAlign w:val="center"/>
          </w:tcPr>
          <w:p w14:paraId="34BC359B">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8</w:t>
            </w:r>
          </w:p>
        </w:tc>
        <w:tc>
          <w:tcPr>
            <w:tcW w:w="680" w:type="dxa"/>
            <w:vAlign w:val="center"/>
          </w:tcPr>
          <w:p w14:paraId="4A230936">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9</w:t>
            </w:r>
          </w:p>
        </w:tc>
        <w:tc>
          <w:tcPr>
            <w:tcW w:w="680" w:type="dxa"/>
            <w:vAlign w:val="center"/>
          </w:tcPr>
          <w:p w14:paraId="1AAFAC5F">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10</w:t>
            </w:r>
          </w:p>
        </w:tc>
        <w:tc>
          <w:tcPr>
            <w:tcW w:w="740" w:type="dxa"/>
            <w:vAlign w:val="center"/>
          </w:tcPr>
          <w:p w14:paraId="13A47B29">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11</w:t>
            </w:r>
          </w:p>
        </w:tc>
        <w:tc>
          <w:tcPr>
            <w:tcW w:w="740" w:type="dxa"/>
            <w:vAlign w:val="center"/>
          </w:tcPr>
          <w:p w14:paraId="66BA2886">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12</w:t>
            </w:r>
          </w:p>
        </w:tc>
      </w:tr>
      <w:tr w14:paraId="7BFC9F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700" w:type="dxa"/>
            <w:vAlign w:val="center"/>
          </w:tcPr>
          <w:p w14:paraId="70C5E21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6466FCF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680" w:type="dxa"/>
            <w:vAlign w:val="center"/>
          </w:tcPr>
          <w:p w14:paraId="3520BB9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00" w:type="dxa"/>
            <w:vAlign w:val="center"/>
          </w:tcPr>
          <w:p w14:paraId="5EB5424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20" w:type="dxa"/>
            <w:vAlign w:val="center"/>
          </w:tcPr>
          <w:p w14:paraId="1B280EA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20" w:type="dxa"/>
            <w:vAlign w:val="center"/>
          </w:tcPr>
          <w:p w14:paraId="3F4564E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00" w:type="dxa"/>
            <w:vAlign w:val="center"/>
          </w:tcPr>
          <w:p w14:paraId="284237E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248001D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680" w:type="dxa"/>
            <w:vAlign w:val="center"/>
          </w:tcPr>
          <w:p w14:paraId="662391E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680" w:type="dxa"/>
            <w:vAlign w:val="center"/>
          </w:tcPr>
          <w:p w14:paraId="1B171C5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40" w:type="dxa"/>
            <w:vAlign w:val="center"/>
          </w:tcPr>
          <w:p w14:paraId="2B4B51E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40" w:type="dxa"/>
            <w:vAlign w:val="center"/>
          </w:tcPr>
          <w:p w14:paraId="0E734DA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3DF2DB0E">
      <w:pPr>
        <w:pageBreakBefore w:val="0"/>
        <w:wordWrap w:val="0"/>
        <w:spacing w:before="0" w:after="0" w:line="220" w:lineRule="atLeast"/>
        <w:ind w:left="700" w:right="0"/>
        <w:jc w:val="both"/>
        <w:textAlignment w:val="baseline"/>
        <w:rPr>
          <w:sz w:val="15"/>
        </w:rPr>
      </w:pPr>
      <w:r>
        <w:rPr>
          <w:rFonts w:ascii="宋体" w:hAnsi="宋体" w:eastAsia="宋体" w:cs="宋体"/>
          <w:b w:val="0"/>
          <w:i w:val="0"/>
          <w:color w:val="000000"/>
          <w:spacing w:val="0"/>
          <w:sz w:val="15"/>
        </w:rPr>
        <w:t>注：本表反映部门本年度“三公”经费支出预决算情况。其中，预算数为“三公”经费全年预算数，反映按规定程序调整后的预算数；</w:t>
      </w:r>
    </w:p>
    <w:p w14:paraId="2FDEEFBF">
      <w:pPr>
        <w:pageBreakBefore w:val="0"/>
        <w:wordWrap w:val="0"/>
        <w:spacing w:before="0" w:after="0" w:line="220" w:lineRule="atLeast"/>
        <w:ind w:left="700" w:right="0"/>
        <w:jc w:val="both"/>
        <w:textAlignment w:val="baseline"/>
        <w:rPr>
          <w:sz w:val="15"/>
        </w:rPr>
      </w:pPr>
      <w:r>
        <w:rPr>
          <w:rFonts w:ascii="宋体" w:hAnsi="宋体" w:eastAsia="宋体" w:cs="宋体"/>
          <w:b w:val="0"/>
          <w:i w:val="0"/>
          <w:color w:val="000000"/>
          <w:spacing w:val="0"/>
          <w:sz w:val="15"/>
        </w:rPr>
        <w:t>决算数是包括当年财政拨款和以前年度结转资金安排的实际支出。</w:t>
      </w:r>
    </w:p>
    <w:p w14:paraId="062F0A57">
      <w:pPr>
        <w:pageBreakBefore w:val="0"/>
        <w:wordWrap w:val="0"/>
        <w:spacing w:before="0" w:after="0" w:line="220" w:lineRule="atLeast"/>
        <w:ind w:left="700" w:right="0"/>
        <w:jc w:val="both"/>
        <w:textAlignment w:val="baseline"/>
        <w:rPr>
          <w:sz w:val="15"/>
        </w:rPr>
      </w:pPr>
      <w:r>
        <w:rPr>
          <w:rFonts w:ascii="宋体" w:hAnsi="宋体" w:eastAsia="宋体" w:cs="宋体"/>
          <w:b w:val="0"/>
          <w:i w:val="0"/>
          <w:color w:val="000000"/>
          <w:spacing w:val="0"/>
          <w:sz w:val="15"/>
        </w:rPr>
        <w:t>说明：本表无数据</w:t>
      </w:r>
    </w:p>
    <w:p w14:paraId="53EB076B">
      <w:pPr>
        <w:pageBreakBefore w:val="0"/>
        <w:wordWrap w:val="0"/>
        <w:spacing w:before="0" w:after="0" w:line="140" w:lineRule="exact"/>
        <w:ind w:left="0" w:right="0"/>
        <w:jc w:val="both"/>
        <w:textAlignment w:val="baseline"/>
        <w:rPr>
          <w:sz w:val="9"/>
        </w:rPr>
      </w:pPr>
    </w:p>
    <w:p w14:paraId="128A4D22">
      <w:pPr>
        <w:pageBreakBefore w:val="0"/>
        <w:wordWrap w:val="0"/>
        <w:spacing w:before="0" w:after="0" w:line="140" w:lineRule="exact"/>
        <w:ind w:left="0" w:right="0"/>
        <w:jc w:val="both"/>
        <w:textAlignment w:val="baseline"/>
        <w:rPr>
          <w:sz w:val="9"/>
        </w:rPr>
      </w:pPr>
    </w:p>
    <w:p w14:paraId="6770CAF3">
      <w:pPr>
        <w:pageBreakBefore w:val="0"/>
        <w:wordWrap w:val="0"/>
        <w:spacing w:before="0" w:after="0" w:line="140" w:lineRule="exact"/>
        <w:ind w:left="0" w:right="0"/>
        <w:jc w:val="both"/>
        <w:textAlignment w:val="baseline"/>
        <w:rPr>
          <w:sz w:val="9"/>
        </w:rPr>
      </w:pPr>
    </w:p>
    <w:p w14:paraId="437336B5">
      <w:pPr>
        <w:pageBreakBefore w:val="0"/>
        <w:wordWrap w:val="0"/>
        <w:spacing w:before="0" w:after="0" w:line="140" w:lineRule="exact"/>
        <w:ind w:left="0" w:right="0"/>
        <w:jc w:val="both"/>
        <w:textAlignment w:val="baseline"/>
        <w:rPr>
          <w:sz w:val="9"/>
        </w:rPr>
      </w:pPr>
    </w:p>
    <w:p w14:paraId="2524259D">
      <w:pPr>
        <w:pageBreakBefore w:val="0"/>
        <w:wordWrap w:val="0"/>
        <w:spacing w:before="0" w:after="0" w:line="140" w:lineRule="exact"/>
        <w:ind w:left="0" w:right="0"/>
        <w:jc w:val="both"/>
        <w:textAlignment w:val="baseline"/>
        <w:rPr>
          <w:sz w:val="9"/>
        </w:rPr>
      </w:pPr>
    </w:p>
    <w:p w14:paraId="7B77A5B9">
      <w:pPr>
        <w:pageBreakBefore w:val="0"/>
        <w:wordWrap w:val="0"/>
        <w:spacing w:before="0" w:after="0" w:line="140" w:lineRule="exact"/>
        <w:ind w:left="0" w:right="0"/>
        <w:jc w:val="both"/>
        <w:textAlignment w:val="baseline"/>
        <w:rPr>
          <w:sz w:val="9"/>
        </w:rPr>
      </w:pPr>
    </w:p>
    <w:p w14:paraId="730107B4">
      <w:pPr>
        <w:pageBreakBefore w:val="0"/>
        <w:wordWrap w:val="0"/>
        <w:spacing w:before="0" w:after="0" w:line="140" w:lineRule="exact"/>
        <w:ind w:left="0" w:right="0"/>
        <w:jc w:val="both"/>
        <w:textAlignment w:val="baseline"/>
        <w:rPr>
          <w:sz w:val="9"/>
        </w:rPr>
      </w:pPr>
    </w:p>
    <w:p w14:paraId="18EB47F3">
      <w:pPr>
        <w:pageBreakBefore w:val="0"/>
        <w:wordWrap w:val="0"/>
        <w:spacing w:before="0" w:after="0" w:line="140" w:lineRule="exact"/>
        <w:ind w:left="0" w:right="0"/>
        <w:jc w:val="both"/>
        <w:textAlignment w:val="baseline"/>
        <w:rPr>
          <w:sz w:val="9"/>
        </w:rPr>
      </w:pPr>
    </w:p>
    <w:p w14:paraId="758B2D17">
      <w:pPr>
        <w:pageBreakBefore w:val="0"/>
        <w:wordWrap w:val="0"/>
        <w:spacing w:before="0" w:after="0" w:line="140" w:lineRule="exact"/>
        <w:ind w:left="0" w:right="0"/>
        <w:jc w:val="both"/>
        <w:textAlignment w:val="baseline"/>
        <w:rPr>
          <w:sz w:val="9"/>
        </w:rPr>
      </w:pPr>
    </w:p>
    <w:p w14:paraId="1D9ECF32">
      <w:pPr>
        <w:pageBreakBefore w:val="0"/>
        <w:wordWrap w:val="0"/>
        <w:spacing w:before="0" w:after="0" w:line="140" w:lineRule="exact"/>
        <w:ind w:left="0" w:right="0"/>
        <w:jc w:val="both"/>
        <w:textAlignment w:val="baseline"/>
        <w:rPr>
          <w:sz w:val="9"/>
        </w:rPr>
      </w:pPr>
    </w:p>
    <w:p w14:paraId="64D41F29">
      <w:pPr>
        <w:pageBreakBefore w:val="0"/>
        <w:wordWrap w:val="0"/>
        <w:spacing w:before="0" w:after="0" w:line="140" w:lineRule="exact"/>
        <w:ind w:left="0" w:right="0"/>
        <w:jc w:val="both"/>
        <w:textAlignment w:val="baseline"/>
        <w:rPr>
          <w:sz w:val="9"/>
        </w:rPr>
      </w:pPr>
    </w:p>
    <w:p w14:paraId="3E542700">
      <w:pPr>
        <w:pageBreakBefore w:val="0"/>
        <w:wordWrap w:val="0"/>
        <w:spacing w:before="0" w:after="0" w:line="140" w:lineRule="exact"/>
        <w:ind w:left="0" w:right="0"/>
        <w:jc w:val="both"/>
        <w:textAlignment w:val="baseline"/>
        <w:rPr>
          <w:sz w:val="9"/>
        </w:rPr>
      </w:pPr>
    </w:p>
    <w:p w14:paraId="630F5F60">
      <w:pPr>
        <w:pageBreakBefore w:val="0"/>
        <w:wordWrap w:val="0"/>
        <w:spacing w:before="0" w:after="0" w:line="140" w:lineRule="exact"/>
        <w:ind w:left="0" w:right="0"/>
        <w:jc w:val="both"/>
        <w:textAlignment w:val="baseline"/>
        <w:rPr>
          <w:sz w:val="9"/>
        </w:rPr>
      </w:pPr>
    </w:p>
    <w:p w14:paraId="11EC548A">
      <w:pPr>
        <w:pageBreakBefore w:val="0"/>
        <w:wordWrap w:val="0"/>
        <w:spacing w:before="0" w:after="0" w:line="140" w:lineRule="exact"/>
        <w:ind w:left="0" w:right="0"/>
        <w:jc w:val="both"/>
        <w:textAlignment w:val="baseline"/>
        <w:rPr>
          <w:sz w:val="9"/>
        </w:rPr>
      </w:pPr>
    </w:p>
    <w:p w14:paraId="28850545">
      <w:pPr>
        <w:pageBreakBefore w:val="0"/>
        <w:wordWrap w:val="0"/>
        <w:spacing w:before="0" w:after="0" w:line="140" w:lineRule="exact"/>
        <w:ind w:left="0" w:right="0"/>
        <w:jc w:val="both"/>
        <w:textAlignment w:val="baseline"/>
        <w:rPr>
          <w:sz w:val="9"/>
        </w:rPr>
      </w:pPr>
    </w:p>
    <w:p w14:paraId="5CF3617B">
      <w:pPr>
        <w:pageBreakBefore w:val="0"/>
        <w:wordWrap w:val="0"/>
        <w:spacing w:before="0" w:after="0" w:line="140" w:lineRule="exact"/>
        <w:ind w:left="0" w:right="0"/>
        <w:jc w:val="both"/>
        <w:textAlignment w:val="baseline"/>
        <w:rPr>
          <w:sz w:val="9"/>
        </w:rPr>
      </w:pPr>
    </w:p>
    <w:p w14:paraId="26735508">
      <w:pPr>
        <w:pageBreakBefore w:val="0"/>
        <w:wordWrap w:val="0"/>
        <w:spacing w:before="0" w:after="0" w:line="140" w:lineRule="exact"/>
        <w:ind w:left="0" w:right="0"/>
        <w:jc w:val="both"/>
        <w:textAlignment w:val="baseline"/>
        <w:rPr>
          <w:sz w:val="9"/>
        </w:rPr>
      </w:pPr>
    </w:p>
    <w:p w14:paraId="6360F5B6">
      <w:pPr>
        <w:pageBreakBefore w:val="0"/>
        <w:wordWrap w:val="0"/>
        <w:spacing w:before="0" w:after="0" w:line="140" w:lineRule="exact"/>
        <w:ind w:left="0" w:right="0"/>
        <w:jc w:val="both"/>
        <w:textAlignment w:val="baseline"/>
        <w:rPr>
          <w:sz w:val="9"/>
        </w:rPr>
      </w:pPr>
    </w:p>
    <w:p w14:paraId="13680FFC">
      <w:pPr>
        <w:pageBreakBefore w:val="0"/>
        <w:wordWrap w:val="0"/>
        <w:spacing w:before="0" w:after="0" w:line="140" w:lineRule="exact"/>
        <w:ind w:left="0" w:right="0"/>
        <w:jc w:val="both"/>
        <w:textAlignment w:val="baseline"/>
        <w:rPr>
          <w:sz w:val="9"/>
        </w:rPr>
      </w:pPr>
    </w:p>
    <w:p w14:paraId="1591CE51">
      <w:pPr>
        <w:pageBreakBefore w:val="0"/>
        <w:wordWrap w:val="0"/>
        <w:spacing w:before="0" w:after="0" w:line="140" w:lineRule="exact"/>
        <w:ind w:left="0" w:right="0"/>
        <w:jc w:val="both"/>
        <w:textAlignment w:val="baseline"/>
        <w:rPr>
          <w:sz w:val="9"/>
        </w:rPr>
      </w:pPr>
    </w:p>
    <w:p w14:paraId="3408B42E">
      <w:pPr>
        <w:pageBreakBefore w:val="0"/>
        <w:wordWrap w:val="0"/>
        <w:spacing w:before="0" w:after="0" w:line="140" w:lineRule="exact"/>
        <w:ind w:left="0" w:right="0"/>
        <w:jc w:val="both"/>
        <w:textAlignment w:val="baseline"/>
        <w:rPr>
          <w:sz w:val="9"/>
        </w:rPr>
      </w:pPr>
    </w:p>
    <w:p w14:paraId="08B491A5">
      <w:pPr>
        <w:pageBreakBefore w:val="0"/>
        <w:wordWrap w:val="0"/>
        <w:spacing w:before="0" w:after="0" w:line="140" w:lineRule="exact"/>
        <w:ind w:left="0" w:right="0"/>
        <w:jc w:val="both"/>
        <w:textAlignment w:val="baseline"/>
        <w:rPr>
          <w:sz w:val="9"/>
        </w:rPr>
      </w:pPr>
    </w:p>
    <w:p w14:paraId="3B352352">
      <w:pPr>
        <w:pageBreakBefore w:val="0"/>
        <w:wordWrap w:val="0"/>
        <w:spacing w:before="0" w:after="0" w:line="140" w:lineRule="exact"/>
        <w:ind w:left="0" w:right="0"/>
        <w:jc w:val="both"/>
        <w:textAlignment w:val="baseline"/>
        <w:rPr>
          <w:sz w:val="9"/>
        </w:rPr>
      </w:pPr>
    </w:p>
    <w:p w14:paraId="0442D926">
      <w:pPr>
        <w:pageBreakBefore w:val="0"/>
        <w:wordWrap w:val="0"/>
        <w:spacing w:before="0" w:after="0" w:line="140" w:lineRule="atLeast"/>
        <w:ind w:left="0" w:right="0"/>
        <w:jc w:val="center"/>
        <w:textAlignment w:val="baseline"/>
        <w:rPr>
          <w:sz w:val="9"/>
        </w:rPr>
        <w:sectPr>
          <w:headerReference r:id="rId37" w:type="default"/>
          <w:footerReference r:id="rId38" w:type="default"/>
          <w:pgSz w:w="11900" w:h="16820"/>
          <w:pgMar w:top="700" w:right="700" w:bottom="700" w:left="700" w:header="400" w:footer="400" w:gutter="0"/>
          <w:cols w:space="720" w:num="1"/>
        </w:sectPr>
      </w:pPr>
      <w:r>
        <w:rPr>
          <w:rFonts w:ascii="宋体" w:hAnsi="宋体" w:eastAsia="宋体" w:cs="宋体"/>
          <w:b w:val="0"/>
          <w:i w:val="0"/>
          <w:color w:val="000000"/>
          <w:spacing w:val="0"/>
          <w:sz w:val="9"/>
        </w:rPr>
        <w:t>-16-</w:t>
      </w:r>
    </w:p>
    <w:p w14:paraId="13041AEF">
      <w:pPr>
        <w:pageBreakBefore w:val="0"/>
        <w:wordWrap w:val="0"/>
        <w:spacing w:before="0" w:after="0" w:line="260" w:lineRule="atLeast"/>
        <w:ind w:left="0" w:right="0"/>
        <w:jc w:val="both"/>
        <w:textAlignment w:val="baseline"/>
        <w:rPr>
          <w:sz w:val="17"/>
        </w:rPr>
      </w:pPr>
      <w:r>
        <w:rPr>
          <w:rFonts w:ascii="宋体" w:hAnsi="宋体" w:eastAsia="宋体" w:cs="宋体"/>
          <w:b w:val="0"/>
          <w:i w:val="0"/>
          <w:color w:val="000000"/>
          <w:spacing w:val="0"/>
          <w:sz w:val="17"/>
          <w:u w:val="single"/>
        </w:rPr>
        <w:t xml:space="preserve">兴县现代农业发展服务中心2023年部门决算公开报告                                                                       </w:t>
      </w:r>
    </w:p>
    <w:p w14:paraId="46877F3D">
      <w:pPr>
        <w:pageBreakBefore w:val="0"/>
        <w:wordWrap w:val="0"/>
        <w:spacing w:before="0" w:after="0" w:line="240" w:lineRule="exact"/>
        <w:ind w:left="0" w:right="0"/>
        <w:jc w:val="both"/>
        <w:textAlignment w:val="baseline"/>
        <w:rPr>
          <w:sz w:val="19"/>
        </w:rPr>
      </w:pPr>
    </w:p>
    <w:p w14:paraId="4F85A1CF">
      <w:pPr>
        <w:pageBreakBefore w:val="0"/>
        <w:wordWrap w:val="0"/>
        <w:spacing w:before="0" w:after="0" w:line="240" w:lineRule="exact"/>
        <w:ind w:left="0" w:right="0"/>
        <w:jc w:val="both"/>
        <w:textAlignment w:val="baseline"/>
        <w:rPr>
          <w:sz w:val="19"/>
        </w:rPr>
      </w:pPr>
    </w:p>
    <w:p w14:paraId="736F0318">
      <w:pPr>
        <w:pageBreakBefore w:val="0"/>
        <w:wordWrap w:val="0"/>
        <w:spacing w:before="0" w:after="0" w:line="240" w:lineRule="exact"/>
        <w:ind w:left="0" w:right="0"/>
        <w:jc w:val="both"/>
        <w:textAlignment w:val="baseline"/>
        <w:rPr>
          <w:sz w:val="19"/>
        </w:rPr>
      </w:pPr>
    </w:p>
    <w:p w14:paraId="414FAD2D">
      <w:pPr>
        <w:pageBreakBefore w:val="0"/>
        <w:wordWrap w:val="0"/>
        <w:spacing w:before="0" w:after="0" w:line="260" w:lineRule="atLeast"/>
        <w:ind w:left="0" w:right="0"/>
        <w:jc w:val="center"/>
        <w:textAlignment w:val="baseline"/>
        <w:rPr>
          <w:sz w:val="19"/>
        </w:rPr>
      </w:pPr>
      <w:r>
        <w:rPr>
          <w:rFonts w:ascii="仿宋" w:hAnsi="仿宋" w:eastAsia="仿宋" w:cs="仿宋"/>
          <w:b/>
          <w:i w:val="0"/>
          <w:color w:val="000000"/>
          <w:spacing w:val="0"/>
          <w:sz w:val="19"/>
        </w:rPr>
        <w:t>部门决算公开相关信息统计表</w:t>
      </w:r>
    </w:p>
    <w:p w14:paraId="091FB19A">
      <w:pPr>
        <w:pageBreakBefore w:val="0"/>
        <w:wordWrap w:val="0"/>
        <w:spacing w:before="0" w:after="0" w:line="180" w:lineRule="atLeast"/>
        <w:ind w:left="0" w:right="660"/>
        <w:jc w:val="right"/>
        <w:textAlignment w:val="baseline"/>
        <w:rPr>
          <w:sz w:val="13"/>
        </w:rPr>
      </w:pPr>
      <w:r>
        <w:rPr>
          <w:rFonts w:ascii="宋体" w:hAnsi="宋体" w:eastAsia="宋体" w:cs="宋体"/>
          <w:b w:val="0"/>
          <w:i w:val="0"/>
          <w:color w:val="000000"/>
          <w:spacing w:val="0"/>
          <w:sz w:val="13"/>
        </w:rPr>
        <w:t>公开10表</w:t>
      </w:r>
    </w:p>
    <w:p w14:paraId="7F63AF91">
      <w:pPr>
        <w:pageBreakBefore w:val="0"/>
        <w:tabs>
          <w:tab w:val="left" w:pos="5160"/>
          <w:tab w:val="left" w:pos="8360"/>
        </w:tabs>
        <w:wordWrap w:val="0"/>
        <w:spacing w:before="60" w:after="0" w:line="180" w:lineRule="atLeast"/>
        <w:ind w:left="720" w:right="0"/>
        <w:jc w:val="both"/>
        <w:textAlignment w:val="baseline"/>
        <w:rPr>
          <w:sz w:val="13"/>
        </w:rPr>
      </w:pPr>
      <w:r>
        <w:rPr>
          <w:rFonts w:ascii="宋体" w:hAnsi="宋体" w:eastAsia="宋体" w:cs="宋体"/>
          <w:b w:val="0"/>
          <w:i w:val="0"/>
          <w:color w:val="000000"/>
          <w:spacing w:val="0"/>
          <w:sz w:val="13"/>
        </w:rPr>
        <w:t>单位名称：兴县现代农业发展服务中心</w:t>
      </w:r>
      <w:r>
        <w:tab/>
      </w:r>
      <w:r>
        <w:rPr>
          <w:rFonts w:ascii="宋体" w:hAnsi="宋体" w:eastAsia="宋体" w:cs="宋体"/>
          <w:b w:val="0"/>
          <w:i w:val="0"/>
          <w:color w:val="000000"/>
          <w:spacing w:val="0"/>
          <w:sz w:val="13"/>
        </w:rPr>
        <w:t>2023年度</w:t>
      </w:r>
      <w:r>
        <w:tab/>
      </w:r>
      <w:r>
        <w:rPr>
          <w:rFonts w:ascii="宋体" w:hAnsi="宋体" w:eastAsia="宋体" w:cs="宋体"/>
          <w:b w:val="0"/>
          <w:i w:val="0"/>
          <w:color w:val="000000"/>
          <w:spacing w:val="0"/>
          <w:sz w:val="13"/>
        </w:rPr>
        <w:t>金额单位：万元</w:t>
      </w: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240"/>
        <w:gridCol w:w="880"/>
        <w:gridCol w:w="3520"/>
      </w:tblGrid>
      <w:tr w14:paraId="501A03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8640" w:type="dxa"/>
            <w:gridSpan w:val="3"/>
            <w:vAlign w:val="center"/>
          </w:tcPr>
          <w:p w14:paraId="0EF2CA8C">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一、政府采购情况</w:t>
            </w:r>
          </w:p>
        </w:tc>
      </w:tr>
      <w:tr w14:paraId="760DD4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40" w:type="dxa"/>
            <w:vAlign w:val="center"/>
          </w:tcPr>
          <w:p w14:paraId="0601B26D">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项目</w:t>
            </w:r>
          </w:p>
        </w:tc>
        <w:tc>
          <w:tcPr>
            <w:tcW w:w="880" w:type="dxa"/>
            <w:vAlign w:val="center"/>
          </w:tcPr>
          <w:p w14:paraId="01BC210A">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行次</w:t>
            </w:r>
          </w:p>
        </w:tc>
        <w:tc>
          <w:tcPr>
            <w:tcW w:w="3520" w:type="dxa"/>
            <w:vAlign w:val="center"/>
          </w:tcPr>
          <w:p w14:paraId="6BBB4D89">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统计数</w:t>
            </w:r>
          </w:p>
        </w:tc>
      </w:tr>
      <w:tr w14:paraId="67A543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40" w:type="dxa"/>
            <w:vAlign w:val="center"/>
          </w:tcPr>
          <w:p w14:paraId="071A8DF6">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880" w:type="dxa"/>
            <w:vAlign w:val="center"/>
          </w:tcPr>
          <w:p w14:paraId="05256F7E">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1</w:t>
            </w:r>
          </w:p>
        </w:tc>
        <w:tc>
          <w:tcPr>
            <w:tcW w:w="3520" w:type="dxa"/>
            <w:vAlign w:val="center"/>
          </w:tcPr>
          <w:p w14:paraId="0DBA031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964.62</w:t>
            </w:r>
          </w:p>
        </w:tc>
      </w:tr>
      <w:tr w14:paraId="5302C9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240" w:type="dxa"/>
            <w:vAlign w:val="center"/>
          </w:tcPr>
          <w:p w14:paraId="72884EE7">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货物</w:t>
            </w:r>
          </w:p>
        </w:tc>
        <w:tc>
          <w:tcPr>
            <w:tcW w:w="880" w:type="dxa"/>
            <w:vAlign w:val="center"/>
          </w:tcPr>
          <w:p w14:paraId="21FDD04F">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w:t>
            </w:r>
          </w:p>
        </w:tc>
        <w:tc>
          <w:tcPr>
            <w:tcW w:w="3520" w:type="dxa"/>
            <w:vAlign w:val="center"/>
          </w:tcPr>
          <w:p w14:paraId="335F8843">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964.62</w:t>
            </w:r>
          </w:p>
        </w:tc>
      </w:tr>
      <w:tr w14:paraId="783B46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40" w:type="dxa"/>
            <w:vAlign w:val="center"/>
          </w:tcPr>
          <w:p w14:paraId="19663A83">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工程</w:t>
            </w:r>
          </w:p>
        </w:tc>
        <w:tc>
          <w:tcPr>
            <w:tcW w:w="880" w:type="dxa"/>
            <w:vAlign w:val="center"/>
          </w:tcPr>
          <w:p w14:paraId="21E65FE2">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3</w:t>
            </w:r>
          </w:p>
        </w:tc>
        <w:tc>
          <w:tcPr>
            <w:tcW w:w="3520" w:type="dxa"/>
            <w:vAlign w:val="center"/>
          </w:tcPr>
          <w:p w14:paraId="304D0FE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884B0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40" w:type="dxa"/>
            <w:vAlign w:val="center"/>
          </w:tcPr>
          <w:p w14:paraId="7D668989">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服务</w:t>
            </w:r>
          </w:p>
        </w:tc>
        <w:tc>
          <w:tcPr>
            <w:tcW w:w="880" w:type="dxa"/>
            <w:vAlign w:val="center"/>
          </w:tcPr>
          <w:p w14:paraId="4D37B904">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4</w:t>
            </w:r>
          </w:p>
        </w:tc>
        <w:tc>
          <w:tcPr>
            <w:tcW w:w="3520" w:type="dxa"/>
            <w:vAlign w:val="center"/>
          </w:tcPr>
          <w:p w14:paraId="43B82B1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54E26C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8640" w:type="dxa"/>
            <w:gridSpan w:val="3"/>
            <w:vAlign w:val="center"/>
          </w:tcPr>
          <w:p w14:paraId="06CF11CF">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二、机关运行经费</w:t>
            </w:r>
          </w:p>
        </w:tc>
      </w:tr>
      <w:tr w14:paraId="29BCB9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240" w:type="dxa"/>
            <w:vAlign w:val="center"/>
          </w:tcPr>
          <w:p w14:paraId="41259D50">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项目</w:t>
            </w:r>
          </w:p>
        </w:tc>
        <w:tc>
          <w:tcPr>
            <w:tcW w:w="880" w:type="dxa"/>
            <w:vAlign w:val="center"/>
          </w:tcPr>
          <w:p w14:paraId="6F619CE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3520" w:type="dxa"/>
            <w:vAlign w:val="center"/>
          </w:tcPr>
          <w:p w14:paraId="182F2C1C">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统计数</w:t>
            </w:r>
          </w:p>
        </w:tc>
      </w:tr>
      <w:tr w14:paraId="649532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4240" w:type="dxa"/>
            <w:vAlign w:val="center"/>
          </w:tcPr>
          <w:p w14:paraId="138DED9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(一)行政单位</w:t>
            </w:r>
          </w:p>
        </w:tc>
        <w:tc>
          <w:tcPr>
            <w:tcW w:w="880" w:type="dxa"/>
            <w:vAlign w:val="center"/>
          </w:tcPr>
          <w:p w14:paraId="20682CCB">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5</w:t>
            </w:r>
          </w:p>
        </w:tc>
        <w:tc>
          <w:tcPr>
            <w:tcW w:w="3520" w:type="dxa"/>
            <w:vAlign w:val="center"/>
          </w:tcPr>
          <w:p w14:paraId="3CD5444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4C5F7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240" w:type="dxa"/>
            <w:vAlign w:val="center"/>
          </w:tcPr>
          <w:p w14:paraId="6CC7B8E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(二)参照公务员法管理事业单位</w:t>
            </w:r>
          </w:p>
        </w:tc>
        <w:tc>
          <w:tcPr>
            <w:tcW w:w="880" w:type="dxa"/>
            <w:vAlign w:val="center"/>
          </w:tcPr>
          <w:p w14:paraId="0B630027">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6</w:t>
            </w:r>
          </w:p>
        </w:tc>
        <w:tc>
          <w:tcPr>
            <w:tcW w:w="3520" w:type="dxa"/>
            <w:vAlign w:val="center"/>
          </w:tcPr>
          <w:p w14:paraId="4CCECF6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C8D5C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8640" w:type="dxa"/>
            <w:gridSpan w:val="3"/>
            <w:vAlign w:val="center"/>
          </w:tcPr>
          <w:p w14:paraId="43357203">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三、国有资产占用情况</w:t>
            </w:r>
          </w:p>
        </w:tc>
      </w:tr>
      <w:tr w14:paraId="282F3A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240" w:type="dxa"/>
            <w:vAlign w:val="center"/>
          </w:tcPr>
          <w:p w14:paraId="32450C6A">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(一)车辆数合计(辆)</w:t>
            </w:r>
          </w:p>
        </w:tc>
        <w:tc>
          <w:tcPr>
            <w:tcW w:w="880" w:type="dxa"/>
            <w:vAlign w:val="center"/>
          </w:tcPr>
          <w:p w14:paraId="5D03E3ED">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7</w:t>
            </w:r>
          </w:p>
        </w:tc>
        <w:tc>
          <w:tcPr>
            <w:tcW w:w="3520" w:type="dxa"/>
            <w:vAlign w:val="center"/>
          </w:tcPr>
          <w:p w14:paraId="54687F1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D59FC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40" w:type="dxa"/>
            <w:vAlign w:val="center"/>
          </w:tcPr>
          <w:p w14:paraId="698E3B49">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1.副部(省)级及以上领导用车</w:t>
            </w:r>
          </w:p>
        </w:tc>
        <w:tc>
          <w:tcPr>
            <w:tcW w:w="880" w:type="dxa"/>
            <w:vAlign w:val="center"/>
          </w:tcPr>
          <w:p w14:paraId="6BDADDFA">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8</w:t>
            </w:r>
          </w:p>
        </w:tc>
        <w:tc>
          <w:tcPr>
            <w:tcW w:w="3520" w:type="dxa"/>
            <w:vAlign w:val="center"/>
          </w:tcPr>
          <w:p w14:paraId="1A0DFEB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6446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4240" w:type="dxa"/>
            <w:vAlign w:val="center"/>
          </w:tcPr>
          <w:p w14:paraId="5A9D1B00">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2.主要负责人用车</w:t>
            </w:r>
          </w:p>
        </w:tc>
        <w:tc>
          <w:tcPr>
            <w:tcW w:w="880" w:type="dxa"/>
            <w:vAlign w:val="center"/>
          </w:tcPr>
          <w:p w14:paraId="44EB3AD5">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9</w:t>
            </w:r>
          </w:p>
        </w:tc>
        <w:tc>
          <w:tcPr>
            <w:tcW w:w="3520" w:type="dxa"/>
            <w:vAlign w:val="center"/>
          </w:tcPr>
          <w:p w14:paraId="08E7E76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513DE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240" w:type="dxa"/>
            <w:vAlign w:val="center"/>
          </w:tcPr>
          <w:p w14:paraId="52319191">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3.机要通信用车</w:t>
            </w:r>
          </w:p>
        </w:tc>
        <w:tc>
          <w:tcPr>
            <w:tcW w:w="880" w:type="dxa"/>
            <w:vAlign w:val="center"/>
          </w:tcPr>
          <w:p w14:paraId="18FFD374">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10</w:t>
            </w:r>
          </w:p>
        </w:tc>
        <w:tc>
          <w:tcPr>
            <w:tcW w:w="3520" w:type="dxa"/>
            <w:vAlign w:val="center"/>
          </w:tcPr>
          <w:p w14:paraId="5662823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5F3452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240" w:type="dxa"/>
            <w:vAlign w:val="center"/>
          </w:tcPr>
          <w:p w14:paraId="1193EFA1">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4.应急保障用车</w:t>
            </w:r>
          </w:p>
        </w:tc>
        <w:tc>
          <w:tcPr>
            <w:tcW w:w="880" w:type="dxa"/>
            <w:vAlign w:val="center"/>
          </w:tcPr>
          <w:p w14:paraId="7D366D57">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11</w:t>
            </w:r>
          </w:p>
        </w:tc>
        <w:tc>
          <w:tcPr>
            <w:tcW w:w="3520" w:type="dxa"/>
            <w:vAlign w:val="center"/>
          </w:tcPr>
          <w:p w14:paraId="713C7E6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5AD447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40" w:type="dxa"/>
            <w:vAlign w:val="center"/>
          </w:tcPr>
          <w:p w14:paraId="416B7CDB">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5.执法执勤用车</w:t>
            </w:r>
          </w:p>
        </w:tc>
        <w:tc>
          <w:tcPr>
            <w:tcW w:w="880" w:type="dxa"/>
            <w:vAlign w:val="center"/>
          </w:tcPr>
          <w:p w14:paraId="05B814F3">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12</w:t>
            </w:r>
          </w:p>
        </w:tc>
        <w:tc>
          <w:tcPr>
            <w:tcW w:w="3520" w:type="dxa"/>
            <w:vAlign w:val="center"/>
          </w:tcPr>
          <w:p w14:paraId="102907C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3D3B5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40" w:type="dxa"/>
            <w:vAlign w:val="center"/>
          </w:tcPr>
          <w:p w14:paraId="032D0FA8">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6.特种专业技术用车</w:t>
            </w:r>
          </w:p>
        </w:tc>
        <w:tc>
          <w:tcPr>
            <w:tcW w:w="880" w:type="dxa"/>
            <w:vAlign w:val="center"/>
          </w:tcPr>
          <w:p w14:paraId="5F0B4804">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13</w:t>
            </w:r>
          </w:p>
        </w:tc>
        <w:tc>
          <w:tcPr>
            <w:tcW w:w="3520" w:type="dxa"/>
            <w:vAlign w:val="center"/>
          </w:tcPr>
          <w:p w14:paraId="1D03498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DB998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240" w:type="dxa"/>
            <w:vAlign w:val="center"/>
          </w:tcPr>
          <w:p w14:paraId="5984004A">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7.离退休干部服务用车</w:t>
            </w:r>
          </w:p>
        </w:tc>
        <w:tc>
          <w:tcPr>
            <w:tcW w:w="880" w:type="dxa"/>
            <w:vAlign w:val="center"/>
          </w:tcPr>
          <w:p w14:paraId="55C1AE05">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14</w:t>
            </w:r>
          </w:p>
        </w:tc>
        <w:tc>
          <w:tcPr>
            <w:tcW w:w="3520" w:type="dxa"/>
            <w:vAlign w:val="center"/>
          </w:tcPr>
          <w:p w14:paraId="1E9CBF2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47C28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40" w:type="dxa"/>
            <w:vAlign w:val="center"/>
          </w:tcPr>
          <w:p w14:paraId="77913AF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8.其他用车</w:t>
            </w:r>
          </w:p>
        </w:tc>
        <w:tc>
          <w:tcPr>
            <w:tcW w:w="880" w:type="dxa"/>
            <w:vAlign w:val="center"/>
          </w:tcPr>
          <w:p w14:paraId="1B319416">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15</w:t>
            </w:r>
          </w:p>
        </w:tc>
        <w:tc>
          <w:tcPr>
            <w:tcW w:w="3520" w:type="dxa"/>
            <w:vAlign w:val="center"/>
          </w:tcPr>
          <w:p w14:paraId="58FBA6E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CF668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40" w:type="dxa"/>
            <w:vAlign w:val="center"/>
          </w:tcPr>
          <w:p w14:paraId="2B5434AA">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(二)单价100万元(含)以上设备 (不含车辆)</w:t>
            </w:r>
          </w:p>
        </w:tc>
        <w:tc>
          <w:tcPr>
            <w:tcW w:w="880" w:type="dxa"/>
            <w:vAlign w:val="center"/>
          </w:tcPr>
          <w:p w14:paraId="27FC893A">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17</w:t>
            </w:r>
          </w:p>
        </w:tc>
        <w:tc>
          <w:tcPr>
            <w:tcW w:w="3520" w:type="dxa"/>
            <w:vAlign w:val="center"/>
          </w:tcPr>
          <w:p w14:paraId="7AF64F5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095FB3BA">
      <w:pPr>
        <w:pageBreakBefore w:val="0"/>
        <w:wordWrap w:val="0"/>
        <w:spacing w:before="0" w:after="0" w:line="200" w:lineRule="atLeast"/>
        <w:ind w:left="700" w:right="0"/>
        <w:jc w:val="both"/>
        <w:textAlignment w:val="baseline"/>
        <w:rPr>
          <w:sz w:val="14"/>
        </w:rPr>
      </w:pPr>
      <w:r>
        <w:rPr>
          <w:rFonts w:ascii="宋体" w:hAnsi="宋体" w:eastAsia="宋体" w:cs="宋体"/>
          <w:b w:val="0"/>
          <w:i w:val="0"/>
          <w:color w:val="000000"/>
          <w:spacing w:val="0"/>
          <w:sz w:val="14"/>
        </w:rPr>
        <w:t>注：本表反映部门本年度政府采购、机关运行经费和国有资产占用情况。</w:t>
      </w:r>
    </w:p>
    <w:p w14:paraId="79C3374F">
      <w:pPr>
        <w:pageBreakBefore w:val="0"/>
        <w:wordWrap w:val="0"/>
        <w:spacing w:before="0" w:after="0" w:line="180" w:lineRule="exact"/>
        <w:ind w:left="0" w:right="0"/>
        <w:jc w:val="both"/>
        <w:textAlignment w:val="baseline"/>
        <w:rPr>
          <w:sz w:val="14"/>
        </w:rPr>
      </w:pPr>
    </w:p>
    <w:p w14:paraId="453C5FA5">
      <w:pPr>
        <w:pageBreakBefore w:val="0"/>
        <w:wordWrap w:val="0"/>
        <w:spacing w:before="0" w:after="0" w:line="180" w:lineRule="exact"/>
        <w:ind w:left="0" w:right="0"/>
        <w:jc w:val="both"/>
        <w:textAlignment w:val="baseline"/>
        <w:rPr>
          <w:sz w:val="14"/>
        </w:rPr>
      </w:pPr>
    </w:p>
    <w:p w14:paraId="32126B3A">
      <w:pPr>
        <w:pageBreakBefore w:val="0"/>
        <w:wordWrap w:val="0"/>
        <w:spacing w:before="0" w:after="0" w:line="180" w:lineRule="exact"/>
        <w:ind w:left="0" w:right="0"/>
        <w:jc w:val="both"/>
        <w:textAlignment w:val="baseline"/>
        <w:rPr>
          <w:sz w:val="14"/>
        </w:rPr>
      </w:pPr>
    </w:p>
    <w:p w14:paraId="46757DC1">
      <w:pPr>
        <w:pageBreakBefore w:val="0"/>
        <w:wordWrap w:val="0"/>
        <w:spacing w:before="0" w:after="0" w:line="180" w:lineRule="exact"/>
        <w:ind w:left="0" w:right="0"/>
        <w:jc w:val="both"/>
        <w:textAlignment w:val="baseline"/>
        <w:rPr>
          <w:sz w:val="14"/>
        </w:rPr>
      </w:pPr>
    </w:p>
    <w:p w14:paraId="1D5DCBCC">
      <w:pPr>
        <w:pageBreakBefore w:val="0"/>
        <w:wordWrap w:val="0"/>
        <w:spacing w:before="0" w:after="0" w:line="180" w:lineRule="exact"/>
        <w:ind w:left="0" w:right="0"/>
        <w:jc w:val="both"/>
        <w:textAlignment w:val="baseline"/>
        <w:rPr>
          <w:sz w:val="14"/>
        </w:rPr>
      </w:pPr>
    </w:p>
    <w:p w14:paraId="2FAFC723">
      <w:pPr>
        <w:pageBreakBefore w:val="0"/>
        <w:wordWrap w:val="0"/>
        <w:spacing w:before="0" w:after="0" w:line="180" w:lineRule="exact"/>
        <w:ind w:left="0" w:right="0"/>
        <w:jc w:val="both"/>
        <w:textAlignment w:val="baseline"/>
        <w:rPr>
          <w:sz w:val="14"/>
        </w:rPr>
      </w:pPr>
    </w:p>
    <w:p w14:paraId="0BBAE6C1">
      <w:pPr>
        <w:pageBreakBefore w:val="0"/>
        <w:wordWrap w:val="0"/>
        <w:spacing w:before="0" w:after="0" w:line="180" w:lineRule="exact"/>
        <w:ind w:left="0" w:right="0"/>
        <w:jc w:val="both"/>
        <w:textAlignment w:val="baseline"/>
        <w:rPr>
          <w:sz w:val="14"/>
        </w:rPr>
      </w:pPr>
    </w:p>
    <w:p w14:paraId="3354EEAF">
      <w:pPr>
        <w:pageBreakBefore w:val="0"/>
        <w:wordWrap w:val="0"/>
        <w:spacing w:before="0" w:after="0" w:line="180" w:lineRule="exact"/>
        <w:ind w:left="0" w:right="0"/>
        <w:jc w:val="both"/>
        <w:textAlignment w:val="baseline"/>
        <w:rPr>
          <w:sz w:val="14"/>
        </w:rPr>
      </w:pPr>
    </w:p>
    <w:p w14:paraId="3A864E07">
      <w:pPr>
        <w:pageBreakBefore w:val="0"/>
        <w:wordWrap w:val="0"/>
        <w:spacing w:before="0" w:after="0" w:line="180" w:lineRule="exact"/>
        <w:ind w:left="0" w:right="0"/>
        <w:jc w:val="both"/>
        <w:textAlignment w:val="baseline"/>
        <w:rPr>
          <w:sz w:val="14"/>
        </w:rPr>
      </w:pPr>
    </w:p>
    <w:p w14:paraId="4ECE923C">
      <w:pPr>
        <w:pageBreakBefore w:val="0"/>
        <w:wordWrap w:val="0"/>
        <w:spacing w:before="0" w:after="0" w:line="180" w:lineRule="exact"/>
        <w:ind w:left="0" w:right="0"/>
        <w:jc w:val="both"/>
        <w:textAlignment w:val="baseline"/>
        <w:rPr>
          <w:sz w:val="14"/>
        </w:rPr>
      </w:pPr>
    </w:p>
    <w:p w14:paraId="3413EA70">
      <w:pPr>
        <w:pageBreakBefore w:val="0"/>
        <w:wordWrap w:val="0"/>
        <w:spacing w:before="0" w:after="0" w:line="180" w:lineRule="exact"/>
        <w:ind w:left="0" w:right="0"/>
        <w:jc w:val="both"/>
        <w:textAlignment w:val="baseline"/>
        <w:rPr>
          <w:sz w:val="14"/>
        </w:rPr>
      </w:pPr>
    </w:p>
    <w:p w14:paraId="4E8EEEB1">
      <w:pPr>
        <w:pageBreakBefore w:val="0"/>
        <w:wordWrap w:val="0"/>
        <w:spacing w:before="0" w:after="0" w:line="180" w:lineRule="exact"/>
        <w:ind w:left="0" w:right="0"/>
        <w:jc w:val="both"/>
        <w:textAlignment w:val="baseline"/>
        <w:rPr>
          <w:sz w:val="14"/>
        </w:rPr>
      </w:pPr>
    </w:p>
    <w:p w14:paraId="184B3586">
      <w:pPr>
        <w:pageBreakBefore w:val="0"/>
        <w:wordWrap w:val="0"/>
        <w:spacing w:before="0" w:after="0" w:line="180" w:lineRule="exact"/>
        <w:ind w:left="0" w:right="0"/>
        <w:jc w:val="both"/>
        <w:textAlignment w:val="baseline"/>
        <w:rPr>
          <w:sz w:val="14"/>
        </w:rPr>
      </w:pPr>
    </w:p>
    <w:p w14:paraId="096B5DD2">
      <w:pPr>
        <w:pageBreakBefore w:val="0"/>
        <w:wordWrap w:val="0"/>
        <w:spacing w:before="0" w:after="0" w:line="180" w:lineRule="exact"/>
        <w:ind w:left="0" w:right="0"/>
        <w:jc w:val="both"/>
        <w:textAlignment w:val="baseline"/>
        <w:rPr>
          <w:sz w:val="14"/>
        </w:rPr>
      </w:pPr>
    </w:p>
    <w:p w14:paraId="15F10F14">
      <w:pPr>
        <w:pageBreakBefore w:val="0"/>
        <w:wordWrap w:val="0"/>
        <w:spacing w:before="0" w:after="0" w:line="180" w:lineRule="exact"/>
        <w:ind w:left="0" w:right="0"/>
        <w:jc w:val="both"/>
        <w:textAlignment w:val="baseline"/>
        <w:rPr>
          <w:sz w:val="14"/>
        </w:rPr>
      </w:pPr>
    </w:p>
    <w:p w14:paraId="5D6C107D">
      <w:pPr>
        <w:pageBreakBefore w:val="0"/>
        <w:wordWrap w:val="0"/>
        <w:spacing w:before="0" w:after="0" w:line="180" w:lineRule="exact"/>
        <w:ind w:left="0" w:right="0"/>
        <w:jc w:val="both"/>
        <w:textAlignment w:val="baseline"/>
        <w:rPr>
          <w:sz w:val="14"/>
        </w:rPr>
      </w:pPr>
    </w:p>
    <w:p w14:paraId="6E0C111E">
      <w:pPr>
        <w:pageBreakBefore w:val="0"/>
        <w:wordWrap w:val="0"/>
        <w:spacing w:before="0" w:after="0" w:line="180" w:lineRule="exact"/>
        <w:ind w:left="0" w:right="0"/>
        <w:jc w:val="both"/>
        <w:textAlignment w:val="baseline"/>
        <w:rPr>
          <w:sz w:val="14"/>
        </w:rPr>
      </w:pPr>
    </w:p>
    <w:p w14:paraId="6ADDE2F4">
      <w:pPr>
        <w:pageBreakBefore w:val="0"/>
        <w:wordWrap w:val="0"/>
        <w:spacing w:before="0" w:after="0" w:line="180" w:lineRule="exact"/>
        <w:ind w:left="0" w:right="0"/>
        <w:jc w:val="both"/>
        <w:textAlignment w:val="baseline"/>
        <w:rPr>
          <w:sz w:val="14"/>
        </w:rPr>
      </w:pPr>
    </w:p>
    <w:p w14:paraId="024AA62C">
      <w:pPr>
        <w:pageBreakBefore w:val="0"/>
        <w:wordWrap w:val="0"/>
        <w:spacing w:before="0" w:after="0" w:line="180" w:lineRule="exact"/>
        <w:ind w:left="0" w:right="0"/>
        <w:jc w:val="both"/>
        <w:textAlignment w:val="baseline"/>
        <w:rPr>
          <w:sz w:val="14"/>
        </w:rPr>
      </w:pPr>
    </w:p>
    <w:p w14:paraId="75D76AE7">
      <w:pPr>
        <w:pageBreakBefore w:val="0"/>
        <w:wordWrap w:val="0"/>
        <w:spacing w:before="0" w:after="0" w:line="180" w:lineRule="exact"/>
        <w:ind w:left="0" w:right="0"/>
        <w:jc w:val="both"/>
        <w:textAlignment w:val="baseline"/>
        <w:rPr>
          <w:sz w:val="14"/>
        </w:rPr>
      </w:pPr>
    </w:p>
    <w:p w14:paraId="040B9639">
      <w:pPr>
        <w:pageBreakBefore w:val="0"/>
        <w:wordWrap w:val="0"/>
        <w:spacing w:before="0" w:after="0" w:line="180" w:lineRule="exact"/>
        <w:ind w:left="0" w:right="0"/>
        <w:jc w:val="both"/>
        <w:textAlignment w:val="baseline"/>
        <w:rPr>
          <w:sz w:val="14"/>
        </w:rPr>
      </w:pPr>
    </w:p>
    <w:p w14:paraId="36566FC5">
      <w:pPr>
        <w:pageBreakBefore w:val="0"/>
        <w:wordWrap w:val="0"/>
        <w:spacing w:before="0" w:after="0" w:line="180" w:lineRule="exact"/>
        <w:ind w:left="0" w:right="0"/>
        <w:jc w:val="both"/>
        <w:textAlignment w:val="baseline"/>
        <w:rPr>
          <w:sz w:val="14"/>
        </w:rPr>
      </w:pPr>
    </w:p>
    <w:p w14:paraId="47B14EE3">
      <w:pPr>
        <w:pageBreakBefore w:val="0"/>
        <w:wordWrap w:val="0"/>
        <w:spacing w:before="0" w:after="0" w:line="180" w:lineRule="exact"/>
        <w:ind w:left="0" w:right="0"/>
        <w:jc w:val="both"/>
        <w:textAlignment w:val="baseline"/>
        <w:rPr>
          <w:sz w:val="14"/>
        </w:rPr>
      </w:pPr>
    </w:p>
    <w:p w14:paraId="46E01E97">
      <w:pPr>
        <w:pageBreakBefore w:val="0"/>
        <w:wordWrap w:val="0"/>
        <w:spacing w:before="0" w:after="0" w:line="180" w:lineRule="exact"/>
        <w:ind w:left="0" w:right="0"/>
        <w:jc w:val="both"/>
        <w:textAlignment w:val="baseline"/>
        <w:rPr>
          <w:sz w:val="14"/>
        </w:rPr>
      </w:pPr>
    </w:p>
    <w:p w14:paraId="5A89CCFC">
      <w:pPr>
        <w:pageBreakBefore w:val="0"/>
        <w:wordWrap w:val="0"/>
        <w:spacing w:before="0" w:after="0" w:line="180" w:lineRule="exact"/>
        <w:ind w:left="0" w:right="0"/>
        <w:jc w:val="both"/>
        <w:textAlignment w:val="baseline"/>
        <w:rPr>
          <w:sz w:val="14"/>
        </w:rPr>
      </w:pPr>
    </w:p>
    <w:p w14:paraId="0984396B">
      <w:pPr>
        <w:pageBreakBefore w:val="0"/>
        <w:wordWrap w:val="0"/>
        <w:spacing w:before="0" w:after="0" w:line="180" w:lineRule="exact"/>
        <w:ind w:left="0" w:right="0"/>
        <w:jc w:val="both"/>
        <w:textAlignment w:val="baseline"/>
        <w:rPr>
          <w:sz w:val="14"/>
        </w:rPr>
      </w:pPr>
    </w:p>
    <w:p w14:paraId="6F0DCAFC">
      <w:pPr>
        <w:pageBreakBefore w:val="0"/>
        <w:wordWrap w:val="0"/>
        <w:spacing w:before="0" w:after="0" w:line="180" w:lineRule="exact"/>
        <w:ind w:left="0" w:right="0"/>
        <w:jc w:val="both"/>
        <w:textAlignment w:val="baseline"/>
        <w:rPr>
          <w:sz w:val="14"/>
        </w:rPr>
      </w:pPr>
    </w:p>
    <w:p w14:paraId="2D16EE91">
      <w:pPr>
        <w:pageBreakBefore w:val="0"/>
        <w:wordWrap w:val="0"/>
        <w:spacing w:before="0" w:after="0" w:line="180" w:lineRule="exact"/>
        <w:ind w:left="0" w:right="0"/>
        <w:jc w:val="both"/>
        <w:textAlignment w:val="baseline"/>
        <w:rPr>
          <w:sz w:val="14"/>
        </w:rPr>
      </w:pPr>
    </w:p>
    <w:p w14:paraId="0F8BD5B0">
      <w:pPr>
        <w:pageBreakBefore w:val="0"/>
        <w:wordWrap w:val="0"/>
        <w:spacing w:before="0" w:after="0" w:line="180" w:lineRule="exact"/>
        <w:ind w:left="0" w:right="0"/>
        <w:jc w:val="both"/>
        <w:textAlignment w:val="baseline"/>
        <w:rPr>
          <w:sz w:val="14"/>
        </w:rPr>
      </w:pPr>
    </w:p>
    <w:p w14:paraId="506CEA1F">
      <w:pPr>
        <w:pageBreakBefore w:val="0"/>
        <w:wordWrap w:val="0"/>
        <w:spacing w:before="0" w:after="0" w:line="180" w:lineRule="exact"/>
        <w:ind w:left="0" w:right="0"/>
        <w:jc w:val="both"/>
        <w:textAlignment w:val="baseline"/>
        <w:rPr>
          <w:sz w:val="14"/>
        </w:rPr>
      </w:pPr>
    </w:p>
    <w:p w14:paraId="5A211BCA">
      <w:pPr>
        <w:pageBreakBefore w:val="0"/>
        <w:wordWrap w:val="0"/>
        <w:spacing w:before="0" w:after="0" w:line="180" w:lineRule="exact"/>
        <w:ind w:left="0" w:right="0"/>
        <w:jc w:val="both"/>
        <w:textAlignment w:val="baseline"/>
        <w:rPr>
          <w:sz w:val="14"/>
        </w:rPr>
      </w:pPr>
    </w:p>
    <w:p w14:paraId="50C34996">
      <w:pPr>
        <w:pageBreakBefore w:val="0"/>
        <w:wordWrap w:val="0"/>
        <w:spacing w:before="0" w:after="0" w:line="180" w:lineRule="exact"/>
        <w:ind w:left="0" w:right="0"/>
        <w:jc w:val="both"/>
        <w:textAlignment w:val="baseline"/>
        <w:rPr>
          <w:sz w:val="14"/>
        </w:rPr>
      </w:pPr>
    </w:p>
    <w:p w14:paraId="01C32D0F">
      <w:pPr>
        <w:pageBreakBefore w:val="0"/>
        <w:wordWrap w:val="0"/>
        <w:spacing w:before="0" w:after="0" w:line="180" w:lineRule="exact"/>
        <w:ind w:left="0" w:right="0"/>
        <w:jc w:val="both"/>
        <w:textAlignment w:val="baseline"/>
        <w:rPr>
          <w:sz w:val="14"/>
        </w:rPr>
      </w:pPr>
    </w:p>
    <w:p w14:paraId="0905B026">
      <w:pPr>
        <w:pageBreakBefore w:val="0"/>
        <w:wordWrap w:val="0"/>
        <w:spacing w:before="0" w:after="0" w:line="180" w:lineRule="exact"/>
        <w:ind w:left="0" w:right="0"/>
        <w:jc w:val="both"/>
        <w:textAlignment w:val="baseline"/>
        <w:rPr>
          <w:sz w:val="14"/>
        </w:rPr>
      </w:pPr>
    </w:p>
    <w:p w14:paraId="3B7B23AB">
      <w:pPr>
        <w:pageBreakBefore w:val="0"/>
        <w:wordWrap w:val="0"/>
        <w:spacing w:before="0" w:after="0" w:line="180" w:lineRule="exact"/>
        <w:ind w:left="0" w:right="0"/>
        <w:jc w:val="both"/>
        <w:textAlignment w:val="baseline"/>
        <w:rPr>
          <w:sz w:val="14"/>
        </w:rPr>
      </w:pPr>
    </w:p>
    <w:p w14:paraId="70E73DEB">
      <w:pPr>
        <w:pageBreakBefore w:val="0"/>
        <w:wordWrap w:val="0"/>
        <w:spacing w:before="0" w:after="0" w:line="180" w:lineRule="exact"/>
        <w:ind w:left="0" w:right="0"/>
        <w:jc w:val="both"/>
        <w:textAlignment w:val="baseline"/>
        <w:rPr>
          <w:sz w:val="14"/>
        </w:rPr>
      </w:pPr>
    </w:p>
    <w:p w14:paraId="7B128BFE">
      <w:pPr>
        <w:pageBreakBefore w:val="0"/>
        <w:wordWrap w:val="0"/>
        <w:spacing w:before="0" w:after="0" w:line="180" w:lineRule="atLeast"/>
        <w:ind w:left="0" w:right="0"/>
        <w:jc w:val="center"/>
        <w:textAlignment w:val="baseline"/>
        <w:rPr>
          <w:sz w:val="12"/>
        </w:rPr>
        <w:sectPr>
          <w:headerReference r:id="rId39" w:type="default"/>
          <w:footerReference r:id="rId4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-17-</w:t>
      </w:r>
    </w:p>
    <w:p w14:paraId="65727843">
      <w:pPr>
        <w:pageBreakBefore w:val="0"/>
        <w:wordWrap w:val="0"/>
        <w:spacing w:before="0" w:after="0" w:line="260" w:lineRule="atLeast"/>
        <w:ind w:left="0" w:right="0"/>
        <w:jc w:val="both"/>
        <w:textAlignment w:val="baseline"/>
        <w:rPr>
          <w:sz w:val="19"/>
        </w:rPr>
      </w:pPr>
      <w:r>
        <w:rPr>
          <w:rFonts w:ascii="宋体" w:hAnsi="宋体" w:eastAsia="宋体" w:cs="宋体"/>
          <w:b w:val="0"/>
          <w:i w:val="0"/>
          <w:color w:val="000000"/>
          <w:spacing w:val="0"/>
          <w:sz w:val="19"/>
          <w:u w:val="single"/>
        </w:rPr>
        <w:t xml:space="preserve">兴县现代农业发展服务中心2023年部门决算公开报告                                                           </w:t>
      </w:r>
    </w:p>
    <w:p w14:paraId="3C6F10BA">
      <w:pPr>
        <w:pageBreakBefore w:val="0"/>
        <w:wordWrap w:val="0"/>
        <w:spacing w:before="0" w:after="0" w:line="220" w:lineRule="exact"/>
        <w:ind w:left="0" w:right="0"/>
        <w:jc w:val="both"/>
        <w:textAlignment w:val="baseline"/>
        <w:rPr>
          <w:sz w:val="19"/>
        </w:rPr>
      </w:pPr>
    </w:p>
    <w:p w14:paraId="5DD8375C">
      <w:pPr>
        <w:pageBreakBefore w:val="0"/>
        <w:wordWrap w:val="0"/>
        <w:spacing w:before="0" w:after="0" w:line="220" w:lineRule="exact"/>
        <w:ind w:left="0" w:right="0"/>
        <w:jc w:val="both"/>
        <w:textAlignment w:val="baseline"/>
        <w:rPr>
          <w:sz w:val="19"/>
        </w:rPr>
      </w:pPr>
    </w:p>
    <w:p w14:paraId="358E5DBF">
      <w:pPr>
        <w:pageBreakBefore w:val="0"/>
        <w:wordWrap w:val="0"/>
        <w:spacing w:before="0" w:after="0" w:line="220" w:lineRule="exact"/>
        <w:ind w:left="0" w:right="0"/>
        <w:jc w:val="both"/>
        <w:textAlignment w:val="baseline"/>
        <w:rPr>
          <w:sz w:val="19"/>
        </w:rPr>
      </w:pPr>
    </w:p>
    <w:p w14:paraId="00FDC656">
      <w:pPr>
        <w:pageBreakBefore w:val="0"/>
        <w:wordWrap w:val="0"/>
        <w:spacing w:before="0" w:after="0" w:line="220" w:lineRule="exact"/>
        <w:ind w:left="0" w:right="0"/>
        <w:jc w:val="both"/>
        <w:textAlignment w:val="baseline"/>
        <w:rPr>
          <w:sz w:val="19"/>
        </w:rPr>
      </w:pPr>
    </w:p>
    <w:p w14:paraId="119A32FC">
      <w:pPr>
        <w:pageBreakBefore w:val="0"/>
        <w:wordWrap w:val="0"/>
        <w:spacing w:before="0" w:after="0" w:line="360" w:lineRule="atLeast"/>
        <w:ind w:left="0" w:right="0"/>
        <w:jc w:val="center"/>
        <w:textAlignment w:val="baseline"/>
        <w:rPr>
          <w:sz w:val="21"/>
        </w:rPr>
      </w:pPr>
      <w:r>
        <w:rPr>
          <w:rFonts w:ascii="黑体" w:hAnsi="黑体" w:eastAsia="黑体" w:cs="黑体"/>
          <w:b/>
          <w:i w:val="0"/>
          <w:color w:val="000000"/>
          <w:spacing w:val="0"/>
          <w:sz w:val="21"/>
        </w:rPr>
        <w:t>第三部分 情况说明</w:t>
      </w:r>
    </w:p>
    <w:p w14:paraId="3A3DCF24">
      <w:pPr>
        <w:pageBreakBefore w:val="0"/>
        <w:wordWrap w:val="0"/>
        <w:spacing w:before="200" w:after="0" w:line="360" w:lineRule="atLeast"/>
        <w:ind w:left="1000" w:right="0"/>
        <w:jc w:val="both"/>
        <w:textAlignment w:val="baseline"/>
        <w:rPr>
          <w:sz w:val="21"/>
        </w:rPr>
      </w:pPr>
      <w:r>
        <w:rPr>
          <w:rFonts w:ascii="黑体" w:hAnsi="黑体" w:eastAsia="黑体" w:cs="黑体"/>
          <w:b/>
          <w:i w:val="0"/>
          <w:color w:val="000000"/>
          <w:spacing w:val="0"/>
          <w:sz w:val="21"/>
        </w:rPr>
        <w:t>一、收入支出决算总体情况说明</w:t>
      </w:r>
    </w:p>
    <w:p w14:paraId="446EE9CC">
      <w:pPr>
        <w:pageBreakBefore w:val="0"/>
        <w:wordWrap w:val="0"/>
        <w:spacing w:before="0" w:after="0" w:line="360" w:lineRule="atLeast"/>
        <w:ind w:left="560" w:right="560" w:firstLine="440"/>
        <w:jc w:val="both"/>
        <w:textAlignment w:val="baseline"/>
        <w:rPr>
          <w:sz w:val="21"/>
        </w:rPr>
      </w:pPr>
      <w:r>
        <w:rPr>
          <w:rFonts w:ascii="仿宋" w:hAnsi="仿宋" w:eastAsia="仿宋" w:cs="仿宋"/>
          <w:b w:val="0"/>
          <w:i w:val="0"/>
          <w:color w:val="000000"/>
          <w:spacing w:val="0"/>
          <w:sz w:val="21"/>
        </w:rPr>
        <w:t>2023年度收入总计2，446.01万元，支出总计2，446.01万元。与上年相比，收入总计增加404.14万元, 增长19.79%, 支出总计增加404.14万元, 增长19.79%。主要原因是2023年新增全程农业机械化示范项目。</w:t>
      </w:r>
    </w:p>
    <w:p w14:paraId="7D38DC2C">
      <w:pPr>
        <w:pageBreakBefore w:val="0"/>
        <w:wordWrap w:val="0"/>
        <w:spacing w:before="0" w:after="0" w:line="360" w:lineRule="atLeast"/>
        <w:ind w:left="1000" w:right="0"/>
        <w:jc w:val="both"/>
        <w:textAlignment w:val="baseline"/>
        <w:rPr>
          <w:sz w:val="21"/>
        </w:rPr>
      </w:pPr>
      <w:r>
        <w:rPr>
          <w:rFonts w:ascii="黑体" w:hAnsi="黑体" w:eastAsia="黑体" w:cs="黑体"/>
          <w:b/>
          <w:i w:val="0"/>
          <w:color w:val="000000"/>
          <w:spacing w:val="0"/>
          <w:sz w:val="21"/>
        </w:rPr>
        <w:t>二、收入决算情况说明</w:t>
      </w:r>
    </w:p>
    <w:p w14:paraId="4CF7B951">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2023年度收入合计2,443.44万元, 其中:</w:t>
      </w:r>
    </w:p>
    <w:p w14:paraId="0C45A452">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财政拨款收入2,443.44万元, 占比100.00%;</w:t>
      </w:r>
    </w:p>
    <w:p w14:paraId="55657683">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上级补助收入0万元，占比0%；</w:t>
      </w:r>
    </w:p>
    <w:p w14:paraId="3F38170D">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事业收入0万元，占比0%；</w:t>
      </w:r>
    </w:p>
    <w:p w14:paraId="4F8BF7A8">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经营收入0万元，占比0%；</w:t>
      </w:r>
    </w:p>
    <w:p w14:paraId="6CCB026E">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附属单位上缴收入0万元，占比0%；</w:t>
      </w:r>
    </w:p>
    <w:p w14:paraId="0B536F43">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其他收入0万元，占比0%。</w:t>
      </w:r>
    </w:p>
    <w:p w14:paraId="40BCF641">
      <w:pPr>
        <w:pageBreakBefore w:val="0"/>
        <w:wordWrap w:val="0"/>
        <w:spacing w:before="0" w:after="0" w:line="360" w:lineRule="atLeast"/>
        <w:ind w:left="1000" w:right="0"/>
        <w:jc w:val="both"/>
        <w:textAlignment w:val="baseline"/>
        <w:rPr>
          <w:sz w:val="21"/>
        </w:rPr>
      </w:pPr>
      <w:r>
        <w:rPr>
          <w:rFonts w:ascii="黑体" w:hAnsi="黑体" w:eastAsia="黑体" w:cs="黑体"/>
          <w:b/>
          <w:i w:val="0"/>
          <w:color w:val="000000"/>
          <w:spacing w:val="0"/>
          <w:sz w:val="21"/>
        </w:rPr>
        <w:t>三、支出决算情况说明</w:t>
      </w:r>
    </w:p>
    <w:p w14:paraId="3CEE23B2">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2023年度支出合计2,446.01万元, 其中:</w:t>
      </w:r>
    </w:p>
    <w:p w14:paraId="7F8870A9">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基本支出537.24万元, 占比21.96%;</w:t>
      </w:r>
    </w:p>
    <w:p w14:paraId="2F8302C6">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项目支出1,908.77万元, 占比78.04%;</w:t>
      </w:r>
    </w:p>
    <w:p w14:paraId="727491CE">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上缴上级支出0万元，占比0%；</w:t>
      </w:r>
    </w:p>
    <w:p w14:paraId="552ECC73">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经营支出0万元，占比0%；</w:t>
      </w:r>
    </w:p>
    <w:p w14:paraId="2D724CFA">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对附属单位补助支出0万元，占比0%。</w:t>
      </w:r>
    </w:p>
    <w:p w14:paraId="755BF35D">
      <w:pPr>
        <w:pageBreakBefore w:val="0"/>
        <w:wordWrap w:val="0"/>
        <w:spacing w:before="0" w:after="0" w:line="360" w:lineRule="atLeast"/>
        <w:ind w:left="1000" w:right="0"/>
        <w:jc w:val="both"/>
        <w:textAlignment w:val="baseline"/>
        <w:rPr>
          <w:sz w:val="21"/>
        </w:rPr>
      </w:pPr>
      <w:r>
        <w:rPr>
          <w:rFonts w:ascii="黑体" w:hAnsi="黑体" w:eastAsia="黑体" w:cs="黑体"/>
          <w:b/>
          <w:i w:val="0"/>
          <w:color w:val="000000"/>
          <w:spacing w:val="0"/>
          <w:sz w:val="21"/>
        </w:rPr>
        <w:t>四、财政拨款收支决算总体情况说明</w:t>
      </w:r>
    </w:p>
    <w:p w14:paraId="16AD950C">
      <w:pPr>
        <w:pageBreakBefore w:val="0"/>
        <w:wordWrap w:val="0"/>
        <w:spacing w:before="0" w:after="0" w:line="360" w:lineRule="atLeast"/>
        <w:ind w:left="560" w:right="560" w:firstLine="440"/>
        <w:jc w:val="both"/>
        <w:textAlignment w:val="baseline"/>
        <w:rPr>
          <w:sz w:val="21"/>
        </w:rPr>
      </w:pPr>
      <w:r>
        <w:rPr>
          <w:rFonts w:ascii="仿宋" w:hAnsi="仿宋" w:eastAsia="仿宋" w:cs="仿宋"/>
          <w:b w:val="0"/>
          <w:i w:val="0"/>
          <w:color w:val="000000"/>
          <w:spacing w:val="0"/>
          <w:sz w:val="21"/>
        </w:rPr>
        <w:t>2023年度财政拨款收入总计2，446.01万元，支出总计2，446.01万元。与上年相比，财政拨款收入总计增加404.14万元，增长19.79%；财政拨款支出总计增加404.14万元，增长19.79%。主要原因是2023年新增全程农业机械化示范项目。</w:t>
      </w:r>
    </w:p>
    <w:p w14:paraId="1A8293F3">
      <w:pPr>
        <w:pageBreakBefore w:val="0"/>
        <w:wordWrap w:val="0"/>
        <w:spacing w:before="0" w:after="0" w:line="360" w:lineRule="atLeast"/>
        <w:ind w:left="1000" w:right="0"/>
        <w:jc w:val="both"/>
        <w:textAlignment w:val="baseline"/>
        <w:rPr>
          <w:sz w:val="21"/>
        </w:rPr>
      </w:pPr>
      <w:r>
        <w:rPr>
          <w:rFonts w:ascii="黑体" w:hAnsi="黑体" w:eastAsia="黑体" w:cs="黑体"/>
          <w:b/>
          <w:i w:val="0"/>
          <w:color w:val="000000"/>
          <w:spacing w:val="0"/>
          <w:sz w:val="21"/>
        </w:rPr>
        <w:t>五、一般公共预算财政拨款支出决算情况说明</w:t>
      </w:r>
    </w:p>
    <w:p w14:paraId="77776C8F">
      <w:pPr>
        <w:pageBreakBefore w:val="0"/>
        <w:wordWrap w:val="0"/>
        <w:spacing w:before="120" w:after="0" w:line="300" w:lineRule="atLeast"/>
        <w:ind w:left="1120" w:right="0"/>
        <w:jc w:val="both"/>
        <w:textAlignment w:val="baseline"/>
        <w:rPr>
          <w:sz w:val="22"/>
        </w:rPr>
      </w:pPr>
      <w:r>
        <w:rPr>
          <w:rFonts w:ascii="黑体" w:hAnsi="黑体" w:eastAsia="黑体" w:cs="黑体"/>
          <w:b w:val="0"/>
          <w:i w:val="0"/>
          <w:color w:val="000000"/>
          <w:spacing w:val="0"/>
          <w:sz w:val="22"/>
        </w:rPr>
        <w:t>(一)一般公共预算财政拨款支出决算总体情况</w:t>
      </w:r>
    </w:p>
    <w:p w14:paraId="7604E11E">
      <w:pPr>
        <w:pageBreakBefore w:val="0"/>
        <w:wordWrap w:val="0"/>
        <w:spacing w:before="0" w:after="0" w:line="360" w:lineRule="atLeast"/>
        <w:ind w:left="560" w:right="560" w:firstLine="440"/>
        <w:jc w:val="both"/>
        <w:textAlignment w:val="baseline"/>
        <w:rPr>
          <w:sz w:val="21"/>
        </w:rPr>
      </w:pPr>
      <w:r>
        <w:rPr>
          <w:rFonts w:ascii="仿宋" w:hAnsi="仿宋" w:eastAsia="仿宋" w:cs="仿宋"/>
          <w:b w:val="0"/>
          <w:i w:val="0"/>
          <w:color w:val="000000"/>
          <w:spacing w:val="0"/>
          <w:sz w:val="21"/>
        </w:rPr>
        <w:t>2023年一般公共预算财政拨款决算支出2，446.01万元，占本年支出合计的100.00%。与上年相比，一般公共预算财政拨款支出增加408.51万元，增长20.05%。主要原因是2023年新增全程农业机械化示范项目。</w:t>
      </w:r>
    </w:p>
    <w:p w14:paraId="16E6C26A">
      <w:pPr>
        <w:pageBreakBefore w:val="0"/>
        <w:wordWrap w:val="0"/>
        <w:spacing w:before="100" w:after="0" w:line="300" w:lineRule="atLeast"/>
        <w:ind w:left="1120" w:right="0"/>
        <w:jc w:val="both"/>
        <w:textAlignment w:val="baseline"/>
        <w:rPr>
          <w:sz w:val="22"/>
        </w:rPr>
      </w:pPr>
      <w:r>
        <w:rPr>
          <w:rFonts w:ascii="黑体" w:hAnsi="黑体" w:eastAsia="黑体" w:cs="黑体"/>
          <w:b w:val="0"/>
          <w:i w:val="0"/>
          <w:color w:val="000000"/>
          <w:spacing w:val="0"/>
          <w:sz w:val="22"/>
        </w:rPr>
        <w:t>(二)一般公共预算财政拨款支出决算结构情况</w:t>
      </w:r>
    </w:p>
    <w:p w14:paraId="18A3F4F5">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2023年度一般公共预算财政拨款支出2，446.01万元，主要用于以下方面：</w:t>
      </w:r>
    </w:p>
    <w:p w14:paraId="15C4BE69">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一般公共服务支出(类)12.36万元, 占比0.51%;</w:t>
      </w:r>
    </w:p>
    <w:p w14:paraId="5C79B1D8">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社会保障和就业支出(类)104.94万元, 占比4.29%;</w:t>
      </w:r>
    </w:p>
    <w:p w14:paraId="49C3D039">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卫生健康支出(类)24.17万元, 占比0.99%;</w:t>
      </w:r>
    </w:p>
    <w:p w14:paraId="4F69A130">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农林水支出(类)2,260.14万元, 占比92.40%;</w:t>
      </w:r>
    </w:p>
    <w:p w14:paraId="298C7716">
      <w:pPr>
        <w:pageBreakBefore w:val="0"/>
        <w:wordWrap w:val="0"/>
        <w:spacing w:before="0" w:after="0" w:line="120" w:lineRule="exact"/>
        <w:ind w:left="0" w:right="0"/>
        <w:jc w:val="both"/>
        <w:textAlignment w:val="baseline"/>
        <w:rPr>
          <w:sz w:val="10"/>
        </w:rPr>
      </w:pPr>
    </w:p>
    <w:p w14:paraId="19B96DA8">
      <w:pPr>
        <w:pageBreakBefore w:val="0"/>
        <w:wordWrap w:val="0"/>
        <w:spacing w:before="0" w:after="0" w:line="120" w:lineRule="exact"/>
        <w:ind w:left="0" w:right="0"/>
        <w:jc w:val="both"/>
        <w:textAlignment w:val="baseline"/>
        <w:rPr>
          <w:sz w:val="10"/>
        </w:rPr>
      </w:pPr>
    </w:p>
    <w:p w14:paraId="6AB7BD53">
      <w:pPr>
        <w:pageBreakBefore w:val="0"/>
        <w:wordWrap w:val="0"/>
        <w:spacing w:before="0" w:after="0" w:line="120" w:lineRule="exact"/>
        <w:ind w:left="0" w:right="0"/>
        <w:jc w:val="both"/>
        <w:textAlignment w:val="baseline"/>
        <w:rPr>
          <w:sz w:val="10"/>
        </w:rPr>
      </w:pPr>
    </w:p>
    <w:p w14:paraId="56B21A16">
      <w:pPr>
        <w:pageBreakBefore w:val="0"/>
        <w:wordWrap w:val="0"/>
        <w:spacing w:before="0" w:after="0" w:line="120" w:lineRule="exact"/>
        <w:ind w:left="0" w:right="0"/>
        <w:jc w:val="both"/>
        <w:textAlignment w:val="baseline"/>
        <w:rPr>
          <w:sz w:val="10"/>
        </w:rPr>
      </w:pPr>
    </w:p>
    <w:p w14:paraId="6CF6787C">
      <w:pPr>
        <w:pageBreakBefore w:val="0"/>
        <w:wordWrap w:val="0"/>
        <w:spacing w:before="0" w:after="0" w:line="140" w:lineRule="atLeast"/>
        <w:ind w:left="0" w:right="0"/>
        <w:jc w:val="center"/>
        <w:textAlignment w:val="baseline"/>
        <w:rPr>
          <w:sz w:val="10"/>
        </w:rPr>
        <w:sectPr>
          <w:headerReference r:id="rId41" w:type="default"/>
          <w:footerReference r:id="rId42"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-18-</w:t>
      </w:r>
    </w:p>
    <w:p w14:paraId="36537650">
      <w:pPr>
        <w:pageBreakBefore w:val="0"/>
        <w:wordWrap w:val="0"/>
        <w:spacing w:before="0" w:after="0" w:line="36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兴县现代农业发展服务中心2023年部门决算公开报告                                                 </w:t>
      </w:r>
    </w:p>
    <w:p w14:paraId="1BD1D640">
      <w:pPr>
        <w:pageBreakBefore w:val="0"/>
        <w:wordWrap w:val="0"/>
        <w:spacing w:before="0" w:after="0" w:line="360" w:lineRule="exact"/>
        <w:ind w:left="0" w:right="0"/>
        <w:jc w:val="both"/>
        <w:textAlignment w:val="baseline"/>
        <w:rPr>
          <w:sz w:val="21"/>
        </w:rPr>
      </w:pPr>
    </w:p>
    <w:p w14:paraId="0FD092B6">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住房保障支出(类)44.40万元, 占比1.82%。</w:t>
      </w:r>
    </w:p>
    <w:p w14:paraId="73B14B48">
      <w:pPr>
        <w:pageBreakBefore w:val="0"/>
        <w:wordWrap w:val="0"/>
        <w:spacing w:before="120" w:after="0" w:line="300" w:lineRule="atLeast"/>
        <w:ind w:left="1120" w:right="0"/>
        <w:jc w:val="both"/>
        <w:textAlignment w:val="baseline"/>
        <w:rPr>
          <w:sz w:val="22"/>
        </w:rPr>
      </w:pPr>
      <w:r>
        <w:rPr>
          <w:rFonts w:ascii="黑体" w:hAnsi="黑体" w:eastAsia="黑体" w:cs="黑体"/>
          <w:b w:val="0"/>
          <w:i w:val="0"/>
          <w:color w:val="000000"/>
          <w:spacing w:val="0"/>
          <w:sz w:val="22"/>
        </w:rPr>
        <w:t>(三)一般公共预算财政拨款支出决算具体情况</w:t>
      </w:r>
    </w:p>
    <w:p w14:paraId="4B5A2CF2">
      <w:pPr>
        <w:pageBreakBefore w:val="0"/>
        <w:wordWrap w:val="0"/>
        <w:spacing w:before="0" w:after="0" w:line="360" w:lineRule="atLeast"/>
        <w:ind w:left="560" w:right="680" w:firstLine="440"/>
        <w:jc w:val="both"/>
        <w:textAlignment w:val="baseline"/>
        <w:rPr>
          <w:sz w:val="21"/>
        </w:rPr>
      </w:pPr>
      <w:r>
        <w:rPr>
          <w:rFonts w:ascii="仿宋" w:hAnsi="仿宋" w:eastAsia="仿宋" w:cs="仿宋"/>
          <w:b w:val="0"/>
          <w:i w:val="0"/>
          <w:color w:val="000000"/>
          <w:spacing w:val="0"/>
          <w:sz w:val="21"/>
        </w:rPr>
        <w:t>2023年度一般公共预算财政拨款支出年初预算1，397.40万元，支出决算2，446.01万元，完成年初预算的175.04%。其中：</w:t>
      </w:r>
    </w:p>
    <w:p w14:paraId="327BDCAA">
      <w:pPr>
        <w:pageBreakBefore w:val="0"/>
        <w:wordWrap w:val="0"/>
        <w:spacing w:before="0" w:after="0" w:line="360" w:lineRule="atLeast"/>
        <w:ind w:left="560" w:right="560" w:firstLine="880"/>
        <w:jc w:val="both"/>
        <w:textAlignment w:val="baseline"/>
        <w:rPr>
          <w:sz w:val="21"/>
        </w:rPr>
      </w:pPr>
      <w:r>
        <w:rPr>
          <w:rFonts w:ascii="仿宋" w:hAnsi="仿宋" w:eastAsia="仿宋" w:cs="仿宋"/>
          <w:b w:val="0"/>
          <w:i w:val="0"/>
          <w:color w:val="000000"/>
          <w:spacing w:val="0"/>
          <w:sz w:val="21"/>
        </w:rPr>
        <w:t>一般公共服务支出年初预算0万元，支出决算12.36万元，完成年初预算的∞%，用于驻村工作队补助发放；较2022年决算增加12.36万元，增长100.00%，主要原因是2023年驻村工作队补助通过组织部下达到派出单位发放。</w:t>
      </w:r>
    </w:p>
    <w:p w14:paraId="2CFD1573">
      <w:pPr>
        <w:pageBreakBefore w:val="0"/>
        <w:wordWrap w:val="0"/>
        <w:spacing w:before="0" w:after="0" w:line="360" w:lineRule="atLeast"/>
        <w:ind w:left="560" w:right="560" w:firstLine="500"/>
        <w:jc w:val="both"/>
        <w:textAlignment w:val="baseline"/>
        <w:rPr>
          <w:sz w:val="21"/>
        </w:rPr>
      </w:pPr>
      <w:r>
        <w:rPr>
          <w:rFonts w:ascii="仿宋" w:hAnsi="仿宋" w:eastAsia="仿宋" w:cs="仿宋"/>
          <w:b w:val="0"/>
          <w:i w:val="0"/>
          <w:color w:val="000000"/>
          <w:spacing w:val="0"/>
          <w:sz w:val="21"/>
        </w:rPr>
        <w:t>社会保障和就业支出年初预算117.34万元，支出决算104.94万元，完成年初预算的89.43%，用于职工机关养老保险缴纳和退休人员退休费；较2022年决算减少16.24万元，下降13.40%, 主要原因2023年退休2人, 死亡2人。</w:t>
      </w:r>
    </w:p>
    <w:p w14:paraId="1EEB8CDF">
      <w:pPr>
        <w:pageBreakBefore w:val="0"/>
        <w:wordWrap w:val="0"/>
        <w:spacing w:before="0" w:after="0" w:line="360" w:lineRule="atLeast"/>
        <w:ind w:left="560" w:right="560" w:firstLine="420"/>
        <w:jc w:val="both"/>
        <w:textAlignment w:val="baseline"/>
        <w:rPr>
          <w:sz w:val="21"/>
        </w:rPr>
      </w:pPr>
      <w:r>
        <w:rPr>
          <w:rFonts w:ascii="仿宋" w:hAnsi="仿宋" w:eastAsia="仿宋" w:cs="仿宋"/>
          <w:b w:val="0"/>
          <w:i w:val="0"/>
          <w:color w:val="000000"/>
          <w:spacing w:val="0"/>
          <w:sz w:val="21"/>
        </w:rPr>
        <w:t>卫生健康支出年初预算27.06万元，支出决算24.17万元，完成年初预算的89.32%，用于职工医疗保险缴纳和环境整治；较2022年决算减少23.98万元，下降49.80%，主要原因2022年支付环境卫生整治支出。</w:t>
      </w:r>
    </w:p>
    <w:p w14:paraId="1A222761">
      <w:pPr>
        <w:pageBreakBefore w:val="0"/>
        <w:wordWrap w:val="0"/>
        <w:spacing w:before="0" w:after="0" w:line="360" w:lineRule="atLeast"/>
        <w:ind w:left="560" w:right="560" w:firstLine="420"/>
        <w:jc w:val="both"/>
        <w:textAlignment w:val="baseline"/>
        <w:rPr>
          <w:sz w:val="21"/>
        </w:rPr>
      </w:pPr>
      <w:r>
        <w:rPr>
          <w:rFonts w:ascii="仿宋" w:hAnsi="仿宋" w:eastAsia="仿宋" w:cs="仿宋"/>
          <w:b w:val="0"/>
          <w:i w:val="0"/>
          <w:color w:val="000000"/>
          <w:spacing w:val="0"/>
          <w:sz w:val="21"/>
        </w:rPr>
        <w:t>农林水支出年初预算1208.6万元，支出决算2260.14万元，完成年初预算的187%，用于单位人员工资和履职；较2022年决算增加458.40万元，增长25.44%，主要原因2023年追加全程农业机械化示范项目。</w:t>
      </w:r>
    </w:p>
    <w:p w14:paraId="6277D725">
      <w:pPr>
        <w:pageBreakBefore w:val="0"/>
        <w:wordWrap w:val="0"/>
        <w:spacing w:before="0" w:after="0" w:line="360" w:lineRule="atLeast"/>
        <w:ind w:left="560" w:right="560" w:firstLine="420"/>
        <w:jc w:val="both"/>
        <w:textAlignment w:val="baseline"/>
        <w:rPr>
          <w:sz w:val="21"/>
        </w:rPr>
      </w:pPr>
      <w:r>
        <w:rPr>
          <w:rFonts w:ascii="仿宋" w:hAnsi="仿宋" w:eastAsia="仿宋" w:cs="仿宋"/>
          <w:b w:val="0"/>
          <w:i w:val="0"/>
          <w:color w:val="000000"/>
          <w:spacing w:val="0"/>
          <w:sz w:val="21"/>
        </w:rPr>
        <w:t>住房保障支出年初预算44.40万元，支出决算44.40万元，完成年初预算的100.00%，用于职工住房公积金缴纳；较2022年决算减少26.41万元，下降37.30%，主要原因2023年退休2人，补缴2022年未缴纳住房公积金。</w:t>
      </w:r>
    </w:p>
    <w:p w14:paraId="4A883589">
      <w:pPr>
        <w:pageBreakBefore w:val="0"/>
        <w:wordWrap w:val="0"/>
        <w:spacing w:before="0" w:after="0" w:line="360" w:lineRule="atLeast"/>
        <w:ind w:left="980" w:right="0"/>
        <w:jc w:val="both"/>
        <w:textAlignment w:val="baseline"/>
        <w:rPr>
          <w:sz w:val="21"/>
        </w:rPr>
      </w:pPr>
      <w:r>
        <w:rPr>
          <w:rFonts w:ascii="黑体" w:hAnsi="黑体" w:eastAsia="黑体" w:cs="黑体"/>
          <w:b/>
          <w:i w:val="0"/>
          <w:color w:val="000000"/>
          <w:spacing w:val="0"/>
          <w:sz w:val="21"/>
        </w:rPr>
        <w:t>六、一般公共预算财政拨款基本支出决算情况说明</w:t>
      </w:r>
    </w:p>
    <w:p w14:paraId="7BB24B14">
      <w:pPr>
        <w:pageBreakBefore w:val="0"/>
        <w:wordWrap w:val="0"/>
        <w:spacing w:before="0" w:after="0" w:line="360" w:lineRule="atLeast"/>
        <w:ind w:left="980" w:right="0"/>
        <w:jc w:val="both"/>
        <w:textAlignment w:val="baseline"/>
        <w:rPr>
          <w:sz w:val="21"/>
        </w:rPr>
      </w:pPr>
      <w:r>
        <w:rPr>
          <w:rFonts w:ascii="仿宋" w:hAnsi="仿宋" w:eastAsia="仿宋" w:cs="仿宋"/>
          <w:b w:val="0"/>
          <w:i w:val="0"/>
          <w:color w:val="000000"/>
          <w:spacing w:val="0"/>
          <w:sz w:val="21"/>
        </w:rPr>
        <w:t>2023年度财政拨款基本支出537.24万元，其中：</w:t>
      </w:r>
    </w:p>
    <w:p w14:paraId="3DDC369B">
      <w:pPr>
        <w:pageBreakBefore w:val="0"/>
        <w:wordWrap w:val="0"/>
        <w:spacing w:before="0" w:after="0" w:line="360" w:lineRule="atLeast"/>
        <w:ind w:left="560" w:right="540" w:firstLine="420"/>
        <w:jc w:val="both"/>
        <w:textAlignment w:val="baseline"/>
        <w:rPr>
          <w:sz w:val="21"/>
        </w:rPr>
      </w:pPr>
      <w:r>
        <w:rPr>
          <w:rFonts w:ascii="仿宋" w:hAnsi="仿宋" w:eastAsia="仿宋" w:cs="仿宋"/>
          <w:b w:val="0"/>
          <w:i w:val="0"/>
          <w:color w:val="000000"/>
          <w:spacing w:val="0"/>
          <w:sz w:val="21"/>
        </w:rPr>
        <w:t>人员经费508.34万元，主要包括工资福利支出469.66万元和对个人和家庭补助支出38.68万元；</w:t>
      </w:r>
    </w:p>
    <w:p w14:paraId="3B4A3DFF">
      <w:pPr>
        <w:pageBreakBefore w:val="0"/>
        <w:wordWrap w:val="0"/>
        <w:spacing w:before="0" w:after="0" w:line="360" w:lineRule="atLeast"/>
        <w:ind w:left="980" w:right="0"/>
        <w:jc w:val="both"/>
        <w:textAlignment w:val="baseline"/>
        <w:rPr>
          <w:sz w:val="21"/>
        </w:rPr>
      </w:pPr>
      <w:r>
        <w:rPr>
          <w:rFonts w:ascii="仿宋" w:hAnsi="仿宋" w:eastAsia="仿宋" w:cs="仿宋"/>
          <w:b w:val="0"/>
          <w:i w:val="0"/>
          <w:color w:val="000000"/>
          <w:spacing w:val="0"/>
          <w:sz w:val="21"/>
        </w:rPr>
        <w:t>公用经费28.90万元，主要包括商品和服务支出28.52万元和资本性支出0.38万元。</w:t>
      </w:r>
    </w:p>
    <w:p w14:paraId="417ABA8C">
      <w:pPr>
        <w:pageBreakBefore w:val="0"/>
        <w:wordWrap w:val="0"/>
        <w:spacing w:before="0" w:after="0" w:line="360" w:lineRule="atLeast"/>
        <w:ind w:left="980" w:right="0"/>
        <w:jc w:val="both"/>
        <w:textAlignment w:val="baseline"/>
        <w:rPr>
          <w:sz w:val="21"/>
        </w:rPr>
      </w:pPr>
      <w:r>
        <w:rPr>
          <w:rFonts w:ascii="黑体" w:hAnsi="黑体" w:eastAsia="黑体" w:cs="黑体"/>
          <w:b/>
          <w:i w:val="0"/>
          <w:color w:val="000000"/>
          <w:spacing w:val="0"/>
          <w:sz w:val="21"/>
        </w:rPr>
        <w:t>七、政府性基金预算财政拨款收支决算情况说明</w:t>
      </w:r>
    </w:p>
    <w:p w14:paraId="389E079E">
      <w:pPr>
        <w:pageBreakBefore w:val="0"/>
        <w:wordWrap w:val="0"/>
        <w:spacing w:before="0" w:after="0" w:line="360" w:lineRule="atLeast"/>
        <w:ind w:left="980" w:right="0"/>
        <w:jc w:val="both"/>
        <w:textAlignment w:val="baseline"/>
        <w:rPr>
          <w:sz w:val="21"/>
        </w:rPr>
      </w:pPr>
      <w:r>
        <w:rPr>
          <w:rFonts w:ascii="仿宋" w:hAnsi="仿宋" w:eastAsia="仿宋" w:cs="仿宋"/>
          <w:b w:val="0"/>
          <w:i w:val="0"/>
          <w:color w:val="000000"/>
          <w:spacing w:val="0"/>
          <w:sz w:val="21"/>
        </w:rPr>
        <w:t>本年度无此项收支。</w:t>
      </w:r>
    </w:p>
    <w:p w14:paraId="67CDC07C">
      <w:pPr>
        <w:pageBreakBefore w:val="0"/>
        <w:wordWrap w:val="0"/>
        <w:spacing w:before="0" w:after="0" w:line="360" w:lineRule="atLeast"/>
        <w:ind w:left="980" w:right="0"/>
        <w:jc w:val="both"/>
        <w:textAlignment w:val="baseline"/>
        <w:rPr>
          <w:sz w:val="21"/>
        </w:rPr>
      </w:pPr>
      <w:r>
        <w:rPr>
          <w:rFonts w:ascii="黑体" w:hAnsi="黑体" w:eastAsia="黑体" w:cs="黑体"/>
          <w:b/>
          <w:i w:val="0"/>
          <w:color w:val="000000"/>
          <w:spacing w:val="0"/>
          <w:sz w:val="21"/>
        </w:rPr>
        <w:t>八、国有资本经营预算财政拨款支出决算情况说明</w:t>
      </w:r>
    </w:p>
    <w:p w14:paraId="378FC66F">
      <w:pPr>
        <w:pageBreakBefore w:val="0"/>
        <w:wordWrap w:val="0"/>
        <w:spacing w:before="0" w:after="0" w:line="360" w:lineRule="atLeast"/>
        <w:ind w:left="980" w:right="0"/>
        <w:jc w:val="both"/>
        <w:textAlignment w:val="baseline"/>
        <w:rPr>
          <w:sz w:val="21"/>
        </w:rPr>
      </w:pPr>
      <w:r>
        <w:rPr>
          <w:rFonts w:ascii="仿宋" w:hAnsi="仿宋" w:eastAsia="仿宋" w:cs="仿宋"/>
          <w:b w:val="0"/>
          <w:i w:val="0"/>
          <w:color w:val="000000"/>
          <w:spacing w:val="0"/>
          <w:sz w:val="21"/>
        </w:rPr>
        <w:t>本年度无此项支出。</w:t>
      </w:r>
    </w:p>
    <w:p w14:paraId="46475A72">
      <w:pPr>
        <w:pageBreakBefore w:val="0"/>
        <w:wordWrap w:val="0"/>
        <w:spacing w:before="0" w:after="0" w:line="360" w:lineRule="atLeast"/>
        <w:ind w:left="980" w:right="0"/>
        <w:jc w:val="both"/>
        <w:textAlignment w:val="baseline"/>
        <w:rPr>
          <w:sz w:val="21"/>
        </w:rPr>
      </w:pPr>
      <w:r>
        <w:rPr>
          <w:rFonts w:ascii="黑体" w:hAnsi="黑体" w:eastAsia="黑体" w:cs="黑体"/>
          <w:b/>
          <w:i w:val="0"/>
          <w:color w:val="000000"/>
          <w:spacing w:val="0"/>
          <w:sz w:val="21"/>
        </w:rPr>
        <w:t>九、财政拨款“三公”经费支出决算情况说明</w:t>
      </w:r>
    </w:p>
    <w:p w14:paraId="412D9C0F">
      <w:pPr>
        <w:pageBreakBefore w:val="0"/>
        <w:wordWrap w:val="0"/>
        <w:spacing w:before="120" w:after="0" w:line="300" w:lineRule="atLeast"/>
        <w:ind w:left="1120" w:right="0"/>
        <w:jc w:val="both"/>
        <w:textAlignment w:val="baseline"/>
        <w:rPr>
          <w:sz w:val="22"/>
        </w:rPr>
      </w:pPr>
      <w:r>
        <w:rPr>
          <w:rFonts w:ascii="黑体" w:hAnsi="黑体" w:eastAsia="黑体" w:cs="黑体"/>
          <w:b w:val="0"/>
          <w:i w:val="0"/>
          <w:color w:val="000000"/>
          <w:spacing w:val="0"/>
          <w:sz w:val="22"/>
        </w:rPr>
        <w:t>(一)“三公”经费财政拨款支出决算总体情况说明</w:t>
      </w:r>
    </w:p>
    <w:p w14:paraId="7637DEC6">
      <w:pPr>
        <w:pageBreakBefore w:val="0"/>
        <w:wordWrap w:val="0"/>
        <w:spacing w:before="0" w:after="0" w:line="360" w:lineRule="atLeast"/>
        <w:ind w:left="560" w:right="560" w:firstLine="420"/>
        <w:jc w:val="both"/>
        <w:textAlignment w:val="baseline"/>
        <w:rPr>
          <w:sz w:val="21"/>
        </w:rPr>
      </w:pPr>
      <w:r>
        <w:rPr>
          <w:rFonts w:ascii="仿宋" w:hAnsi="仿宋" w:eastAsia="仿宋" w:cs="仿宋"/>
          <w:b w:val="0"/>
          <w:i w:val="0"/>
          <w:color w:val="000000"/>
          <w:spacing w:val="0"/>
          <w:sz w:val="21"/>
        </w:rPr>
        <w:t>2023年度“三公”经费财政拨款支出全年预算0万元，支出决算0万元，完成全年预算的0%，与上年“三公”经费财政拨款支出决算相同。其中：</w:t>
      </w:r>
    </w:p>
    <w:p w14:paraId="765BF0F2">
      <w:pPr>
        <w:pageBreakBefore w:val="0"/>
        <w:wordWrap w:val="0"/>
        <w:spacing w:before="0" w:after="0" w:line="360" w:lineRule="atLeast"/>
        <w:ind w:left="560" w:right="560" w:firstLine="420"/>
        <w:jc w:val="both"/>
        <w:textAlignment w:val="baseline"/>
        <w:rPr>
          <w:sz w:val="21"/>
        </w:rPr>
      </w:pPr>
      <w:r>
        <w:rPr>
          <w:rFonts w:ascii="仿宋" w:hAnsi="仿宋" w:eastAsia="仿宋" w:cs="仿宋"/>
          <w:b w:val="0"/>
          <w:i w:val="0"/>
          <w:color w:val="000000"/>
          <w:spacing w:val="0"/>
          <w:sz w:val="21"/>
        </w:rPr>
        <w:t>因公出国(境)费支出0万元，完成全年预算的0%，与上年相同，主要原因是：本单位无因公出国(境)费支出</w:t>
      </w:r>
    </w:p>
    <w:p w14:paraId="0546D960">
      <w:pPr>
        <w:pageBreakBefore w:val="0"/>
        <w:wordWrap w:val="0"/>
        <w:spacing w:before="180" w:after="0" w:line="360" w:lineRule="atLeast"/>
        <w:ind w:left="560" w:right="0"/>
        <w:jc w:val="both"/>
        <w:textAlignment w:val="baseline"/>
        <w:rPr>
          <w:sz w:val="21"/>
        </w:rPr>
      </w:pPr>
      <w:r>
        <w:rPr>
          <w:rFonts w:ascii="仿宋" w:hAnsi="仿宋" w:eastAsia="仿宋" w:cs="仿宋"/>
          <w:b w:val="0"/>
          <w:i w:val="0"/>
          <w:color w:val="000000"/>
          <w:spacing w:val="0"/>
          <w:sz w:val="21"/>
        </w:rPr>
        <w:t>;</w:t>
      </w:r>
    </w:p>
    <w:p w14:paraId="70A785C3">
      <w:pPr>
        <w:pageBreakBefore w:val="0"/>
        <w:wordWrap w:val="0"/>
        <w:spacing w:before="0" w:after="0" w:line="360" w:lineRule="atLeast"/>
        <w:ind w:left="560" w:right="560" w:firstLine="420"/>
        <w:jc w:val="both"/>
        <w:textAlignment w:val="baseline"/>
        <w:rPr>
          <w:sz w:val="21"/>
        </w:rPr>
      </w:pPr>
      <w:r>
        <w:rPr>
          <w:rFonts w:ascii="仿宋" w:hAnsi="仿宋" w:eastAsia="仿宋" w:cs="仿宋"/>
          <w:b w:val="0"/>
          <w:i w:val="0"/>
          <w:color w:val="000000"/>
          <w:spacing w:val="0"/>
          <w:sz w:val="21"/>
        </w:rPr>
        <w:t>公务用车购置费支出0万元，完成全年预算的0%，与上年相同，主要原因是：本单位无公务用车购置费支出；</w:t>
      </w:r>
    </w:p>
    <w:p w14:paraId="1ED13973">
      <w:pPr>
        <w:pageBreakBefore w:val="0"/>
        <w:wordWrap w:val="0"/>
        <w:spacing w:before="0" w:after="0" w:line="360" w:lineRule="exact"/>
        <w:ind w:left="0" w:right="0"/>
        <w:jc w:val="both"/>
        <w:textAlignment w:val="baseline"/>
        <w:rPr>
          <w:sz w:val="21"/>
        </w:rPr>
      </w:pPr>
    </w:p>
    <w:p w14:paraId="658ACFC8">
      <w:pPr>
        <w:pageBreakBefore w:val="0"/>
        <w:wordWrap w:val="0"/>
        <w:spacing w:before="0" w:after="0" w:line="140" w:lineRule="atLeast"/>
        <w:ind w:left="0" w:right="0"/>
        <w:jc w:val="center"/>
        <w:textAlignment w:val="baseline"/>
        <w:rPr>
          <w:sz w:val="10"/>
        </w:rPr>
        <w:sectPr>
          <w:headerReference r:id="rId43" w:type="default"/>
          <w:footerReference r:id="rId44"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-19-</w:t>
      </w:r>
    </w:p>
    <w:p w14:paraId="44086435">
      <w:pPr>
        <w:pageBreakBefore w:val="0"/>
        <w:wordWrap w:val="0"/>
        <w:spacing w:before="0" w:after="0" w:line="30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兴县现代农业发展服务中心2023年部门决算公开报告                                                 </w:t>
      </w:r>
    </w:p>
    <w:p w14:paraId="6BCC862C">
      <w:pPr>
        <w:pageBreakBefore w:val="0"/>
        <w:wordWrap w:val="0"/>
        <w:spacing w:before="0" w:after="0" w:line="240" w:lineRule="exact"/>
        <w:ind w:left="0" w:right="0"/>
        <w:jc w:val="both"/>
        <w:textAlignment w:val="baseline"/>
        <w:rPr>
          <w:sz w:val="21"/>
        </w:rPr>
      </w:pPr>
    </w:p>
    <w:p w14:paraId="0CA06AB5">
      <w:pPr>
        <w:pageBreakBefore w:val="0"/>
        <w:wordWrap w:val="0"/>
        <w:spacing w:before="0" w:after="0" w:line="240" w:lineRule="exact"/>
        <w:ind w:left="0" w:right="0"/>
        <w:jc w:val="both"/>
        <w:textAlignment w:val="baseline"/>
        <w:rPr>
          <w:sz w:val="21"/>
        </w:rPr>
      </w:pPr>
    </w:p>
    <w:p w14:paraId="48952262">
      <w:pPr>
        <w:pageBreakBefore w:val="0"/>
        <w:wordWrap w:val="0"/>
        <w:spacing w:before="0" w:after="0" w:line="360" w:lineRule="atLeast"/>
        <w:ind w:left="560" w:right="540" w:firstLine="420"/>
        <w:jc w:val="both"/>
        <w:textAlignment w:val="baseline"/>
        <w:rPr>
          <w:sz w:val="22"/>
        </w:rPr>
      </w:pPr>
      <w:r>
        <w:rPr>
          <w:rFonts w:ascii="仿宋" w:hAnsi="仿宋" w:eastAsia="仿宋" w:cs="仿宋"/>
          <w:b w:val="0"/>
          <w:i w:val="0"/>
          <w:color w:val="000000"/>
          <w:spacing w:val="0"/>
          <w:sz w:val="22"/>
        </w:rPr>
        <w:t>公务用车运行维护费支出0万元，完成全年预算的0%，与上年相同，主要原因是：本单位无公务用车运行维护费支出；</w:t>
      </w:r>
    </w:p>
    <w:p w14:paraId="651A3417">
      <w:pPr>
        <w:pageBreakBefore w:val="0"/>
        <w:wordWrap w:val="0"/>
        <w:spacing w:before="0" w:after="0" w:line="360" w:lineRule="atLeast"/>
        <w:ind w:left="560" w:right="540" w:firstLine="420"/>
        <w:jc w:val="both"/>
        <w:textAlignment w:val="baseline"/>
        <w:rPr>
          <w:sz w:val="22"/>
        </w:rPr>
      </w:pPr>
      <w:r>
        <w:rPr>
          <w:rFonts w:ascii="仿宋" w:hAnsi="仿宋" w:eastAsia="仿宋" w:cs="仿宋"/>
          <w:b w:val="0"/>
          <w:i w:val="0"/>
          <w:color w:val="000000"/>
          <w:spacing w:val="0"/>
          <w:sz w:val="22"/>
        </w:rPr>
        <w:t>公务接待费支出0万元，完成全年预算的0%，与上年相同，主要原因是：本单位无公务接待费支出</w:t>
      </w:r>
    </w:p>
    <w:p w14:paraId="260465BE">
      <w:pPr>
        <w:pageBreakBefore w:val="0"/>
        <w:wordWrap w:val="0"/>
        <w:spacing w:before="0" w:after="0" w:line="360" w:lineRule="exact"/>
        <w:ind w:left="0" w:right="0"/>
        <w:jc w:val="both"/>
        <w:textAlignment w:val="baseline"/>
        <w:rPr>
          <w:sz w:val="22"/>
        </w:rPr>
      </w:pPr>
    </w:p>
    <w:p w14:paraId="0E879E67">
      <w:pPr>
        <w:pageBreakBefore w:val="0"/>
        <w:wordWrap w:val="0"/>
        <w:spacing w:before="0" w:after="0" w:line="360" w:lineRule="atLeast"/>
        <w:ind w:left="1120" w:right="0"/>
        <w:jc w:val="both"/>
        <w:textAlignment w:val="baseline"/>
        <w:rPr>
          <w:sz w:val="22"/>
        </w:rPr>
      </w:pPr>
      <w:r>
        <w:rPr>
          <w:rFonts w:ascii="黑体" w:hAnsi="黑体" w:eastAsia="黑体" w:cs="黑体"/>
          <w:b w:val="0"/>
          <w:i w:val="0"/>
          <w:color w:val="000000"/>
          <w:spacing w:val="0"/>
          <w:sz w:val="22"/>
        </w:rPr>
        <w:t>(二)“三公”经费财政拨款支出决算具体情况说明</w:t>
      </w:r>
    </w:p>
    <w:p w14:paraId="2D806B57">
      <w:pPr>
        <w:pageBreakBefore w:val="0"/>
        <w:wordWrap w:val="0"/>
        <w:spacing w:before="0" w:after="0" w:line="360" w:lineRule="atLeast"/>
        <w:ind w:left="980" w:right="0"/>
        <w:jc w:val="both"/>
        <w:textAlignment w:val="baseline"/>
        <w:rPr>
          <w:sz w:val="22"/>
        </w:rPr>
      </w:pPr>
      <w:r>
        <w:rPr>
          <w:rFonts w:ascii="仿宋" w:hAnsi="仿宋" w:eastAsia="仿宋" w:cs="仿宋"/>
          <w:b w:val="0"/>
          <w:i w:val="0"/>
          <w:color w:val="000000"/>
          <w:spacing w:val="0"/>
          <w:sz w:val="22"/>
        </w:rPr>
        <w:t>1、因公出国(境)费支出0万元，出国团组共0个，0人次。主要用于：无。</w:t>
      </w:r>
    </w:p>
    <w:p w14:paraId="3FD98359">
      <w:pPr>
        <w:pageBreakBefore w:val="0"/>
        <w:wordWrap w:val="0"/>
        <w:spacing w:before="0" w:after="0" w:line="360" w:lineRule="atLeast"/>
        <w:ind w:left="980" w:right="0"/>
        <w:jc w:val="both"/>
        <w:textAlignment w:val="baseline"/>
        <w:rPr>
          <w:sz w:val="22"/>
        </w:rPr>
      </w:pPr>
      <w:r>
        <w:rPr>
          <w:rFonts w:ascii="仿宋" w:hAnsi="仿宋" w:eastAsia="仿宋" w:cs="仿宋"/>
          <w:b w:val="0"/>
          <w:i w:val="0"/>
          <w:color w:val="000000"/>
          <w:spacing w:val="0"/>
          <w:sz w:val="22"/>
        </w:rPr>
        <w:t>2、公务用车购置支出0万元，使用财政拨款共购置公务用车0辆，主要用于无。</w:t>
      </w:r>
    </w:p>
    <w:p w14:paraId="467CC471">
      <w:pPr>
        <w:pageBreakBefore w:val="0"/>
        <w:wordWrap w:val="0"/>
        <w:spacing w:before="0" w:after="0" w:line="360" w:lineRule="atLeast"/>
        <w:ind w:left="560" w:right="560" w:firstLine="420"/>
        <w:jc w:val="both"/>
        <w:textAlignment w:val="baseline"/>
        <w:rPr>
          <w:sz w:val="22"/>
        </w:rPr>
      </w:pPr>
      <w:r>
        <w:rPr>
          <w:rFonts w:ascii="仿宋" w:hAnsi="仿宋" w:eastAsia="仿宋" w:cs="仿宋"/>
          <w:b w:val="0"/>
          <w:i w:val="0"/>
          <w:color w:val="000000"/>
          <w:spacing w:val="0"/>
          <w:sz w:val="22"/>
        </w:rPr>
        <w:t>3、公务用车运行维护费支出0万元，使用财政拨款负担的公务用车保有量共0辆车，主要用于：无。</w:t>
      </w:r>
    </w:p>
    <w:p w14:paraId="441EF2FC">
      <w:pPr>
        <w:pageBreakBefore w:val="0"/>
        <w:wordWrap w:val="0"/>
        <w:spacing w:before="0" w:after="0" w:line="360" w:lineRule="atLeast"/>
        <w:ind w:left="560" w:right="540" w:firstLine="420"/>
        <w:jc w:val="both"/>
        <w:textAlignment w:val="baseline"/>
        <w:rPr>
          <w:sz w:val="22"/>
        </w:rPr>
      </w:pPr>
      <w:r>
        <w:rPr>
          <w:rFonts w:ascii="仿宋" w:hAnsi="仿宋" w:eastAsia="仿宋" w:cs="仿宋"/>
          <w:b w:val="0"/>
          <w:i w:val="0"/>
          <w:color w:val="000000"/>
          <w:spacing w:val="0"/>
          <w:sz w:val="22"/>
        </w:rPr>
        <w:t>4、公务接待费支出0万元，共接待0批次，0人次。国内接待费0万元，共接待0批次，0人次，其中外事接待费0万元，共接待0批次，0人次，主要是接待无；国(境)外接待费0万元，共接待国(境)外0批次，0人次，主要是无。</w:t>
      </w:r>
    </w:p>
    <w:p w14:paraId="787CAA2F">
      <w:pPr>
        <w:pageBreakBefore w:val="0"/>
        <w:wordWrap w:val="0"/>
        <w:spacing w:before="80" w:after="0" w:line="300" w:lineRule="atLeast"/>
        <w:ind w:left="980" w:right="0"/>
        <w:jc w:val="both"/>
        <w:textAlignment w:val="baseline"/>
        <w:rPr>
          <w:sz w:val="21"/>
        </w:rPr>
      </w:pPr>
      <w:r>
        <w:rPr>
          <w:rFonts w:ascii="黑体" w:hAnsi="黑体" w:eastAsia="黑体" w:cs="黑体"/>
          <w:b/>
          <w:i w:val="0"/>
          <w:color w:val="000000"/>
          <w:spacing w:val="0"/>
          <w:sz w:val="21"/>
        </w:rPr>
        <w:t>十、其他重要事项情况说明</w:t>
      </w:r>
    </w:p>
    <w:p w14:paraId="33F45305">
      <w:pPr>
        <w:pageBreakBefore w:val="0"/>
        <w:wordWrap w:val="0"/>
        <w:spacing w:before="100" w:after="0" w:line="360" w:lineRule="atLeast"/>
        <w:ind w:left="1120" w:right="0"/>
        <w:jc w:val="both"/>
        <w:textAlignment w:val="baseline"/>
        <w:rPr>
          <w:sz w:val="22"/>
        </w:rPr>
      </w:pPr>
      <w:r>
        <w:rPr>
          <w:rFonts w:ascii="黑体" w:hAnsi="黑体" w:eastAsia="黑体" w:cs="黑体"/>
          <w:b w:val="0"/>
          <w:i w:val="0"/>
          <w:color w:val="000000"/>
          <w:spacing w:val="0"/>
          <w:sz w:val="22"/>
        </w:rPr>
        <w:t>(一)机关运行经费支出情况说明</w:t>
      </w:r>
    </w:p>
    <w:p w14:paraId="44E1CBE8">
      <w:pPr>
        <w:pageBreakBefore w:val="0"/>
        <w:wordWrap w:val="0"/>
        <w:spacing w:before="0" w:after="0" w:line="360" w:lineRule="atLeast"/>
        <w:ind w:left="980" w:right="0"/>
        <w:jc w:val="both"/>
        <w:textAlignment w:val="baseline"/>
        <w:rPr>
          <w:sz w:val="22"/>
        </w:rPr>
      </w:pPr>
      <w:r>
        <w:rPr>
          <w:rFonts w:ascii="仿宋" w:hAnsi="仿宋" w:eastAsia="仿宋" w:cs="仿宋"/>
          <w:b w:val="0"/>
          <w:i w:val="0"/>
          <w:color w:val="000000"/>
          <w:spacing w:val="0"/>
          <w:sz w:val="22"/>
        </w:rPr>
        <w:t>本部门无机关运行经费。</w:t>
      </w:r>
    </w:p>
    <w:p w14:paraId="32FEFBF4">
      <w:pPr>
        <w:pageBreakBefore w:val="0"/>
        <w:wordWrap w:val="0"/>
        <w:spacing w:before="0" w:after="0" w:line="360" w:lineRule="atLeast"/>
        <w:ind w:left="1120" w:right="0"/>
        <w:jc w:val="both"/>
        <w:textAlignment w:val="baseline"/>
        <w:rPr>
          <w:sz w:val="22"/>
        </w:rPr>
      </w:pPr>
      <w:r>
        <w:rPr>
          <w:rFonts w:ascii="黑体" w:hAnsi="黑体" w:eastAsia="黑体" w:cs="黑体"/>
          <w:b w:val="0"/>
          <w:i w:val="0"/>
          <w:color w:val="000000"/>
          <w:spacing w:val="0"/>
          <w:sz w:val="22"/>
        </w:rPr>
        <w:t>(二)政府采购情况说明</w:t>
      </w:r>
    </w:p>
    <w:p w14:paraId="40E865BE">
      <w:pPr>
        <w:pageBreakBefore w:val="0"/>
        <w:wordWrap w:val="0"/>
        <w:spacing w:before="0" w:after="0" w:line="360" w:lineRule="atLeast"/>
        <w:ind w:left="560" w:right="540" w:firstLine="420"/>
        <w:jc w:val="both"/>
        <w:textAlignment w:val="baseline"/>
        <w:rPr>
          <w:sz w:val="22"/>
        </w:rPr>
      </w:pPr>
      <w:r>
        <w:rPr>
          <w:rFonts w:ascii="仿宋" w:hAnsi="仿宋" w:eastAsia="仿宋" w:cs="仿宋"/>
          <w:b w:val="0"/>
          <w:i w:val="0"/>
          <w:color w:val="000000"/>
          <w:spacing w:val="0"/>
          <w:sz w:val="22"/>
        </w:rPr>
        <w:t>2023年度政府采购支出总额964.62万元，其中：政府采购货物支出964.62万元、政府采购工程支出0万元、政府采购服务支出0万元。政府采购授予中小企业合同金额0万元，占政府采购支出总额的0%。其中：授予小微企业合同金额0万元，占政府采购支出总额的0%。</w:t>
      </w:r>
    </w:p>
    <w:p w14:paraId="5608DE83">
      <w:pPr>
        <w:pageBreakBefore w:val="0"/>
        <w:wordWrap w:val="0"/>
        <w:spacing w:before="0" w:after="0" w:line="360" w:lineRule="atLeast"/>
        <w:ind w:left="1120" w:right="0"/>
        <w:jc w:val="both"/>
        <w:textAlignment w:val="baseline"/>
        <w:rPr>
          <w:sz w:val="22"/>
        </w:rPr>
      </w:pPr>
      <w:r>
        <w:rPr>
          <w:rFonts w:ascii="黑体" w:hAnsi="黑体" w:eastAsia="黑体" w:cs="黑体"/>
          <w:b w:val="0"/>
          <w:i w:val="0"/>
          <w:color w:val="000000"/>
          <w:spacing w:val="0"/>
          <w:sz w:val="22"/>
        </w:rPr>
        <w:t>(三)国有资产占用情况说明</w:t>
      </w:r>
    </w:p>
    <w:p w14:paraId="31D62939">
      <w:pPr>
        <w:pageBreakBefore w:val="0"/>
        <w:wordWrap w:val="0"/>
        <w:spacing w:before="0" w:after="0" w:line="360" w:lineRule="atLeast"/>
        <w:ind w:left="560" w:right="540" w:firstLine="420"/>
        <w:jc w:val="both"/>
        <w:textAlignment w:val="baseline"/>
        <w:rPr>
          <w:sz w:val="22"/>
        </w:rPr>
      </w:pPr>
      <w:r>
        <w:rPr>
          <w:rFonts w:ascii="仿宋" w:hAnsi="仿宋" w:eastAsia="仿宋" w:cs="仿宋"/>
          <w:b w:val="0"/>
          <w:i w:val="0"/>
          <w:color w:val="000000"/>
          <w:spacing w:val="0"/>
          <w:sz w:val="22"/>
        </w:rPr>
        <w:t>截至2023年12月31日，本部门(单位)共有车辆0辆。其中：副部(省)级及以上领导用车0辆、主要负责人用车0辆、机要通信用车0辆、应急保障用车0辆、执法执勤用车0辆、特种专业技术用车0辆、离退休干部服务用车0辆，其他用车0辆，其他用车主要是无；单价100万元(含)以上设备(不含车辆)0台(套)。</w:t>
      </w:r>
    </w:p>
    <w:p w14:paraId="1F7A9A07">
      <w:pPr>
        <w:pageBreakBefore w:val="0"/>
        <w:wordWrap w:val="0"/>
        <w:spacing w:before="0" w:after="0" w:line="360" w:lineRule="atLeast"/>
        <w:ind w:left="1120" w:right="0"/>
        <w:jc w:val="both"/>
        <w:textAlignment w:val="baseline"/>
        <w:rPr>
          <w:sz w:val="22"/>
        </w:rPr>
      </w:pPr>
      <w:r>
        <w:rPr>
          <w:rFonts w:ascii="黑体" w:hAnsi="黑体" w:eastAsia="黑体" w:cs="黑体"/>
          <w:b w:val="0"/>
          <w:i w:val="0"/>
          <w:color w:val="000000"/>
          <w:spacing w:val="0"/>
          <w:sz w:val="22"/>
        </w:rPr>
        <w:t>(四)预算绩效情况说明</w:t>
      </w:r>
    </w:p>
    <w:p w14:paraId="726A3ECD">
      <w:pPr>
        <w:pageBreakBefore w:val="0"/>
        <w:wordWrap w:val="0"/>
        <w:spacing w:before="0" w:after="0" w:line="360" w:lineRule="atLeast"/>
        <w:ind w:left="980" w:right="0"/>
        <w:jc w:val="both"/>
        <w:textAlignment w:val="baseline"/>
        <w:rPr>
          <w:sz w:val="22"/>
        </w:rPr>
      </w:pPr>
      <w:r>
        <w:rPr>
          <w:rFonts w:ascii="仿宋" w:hAnsi="仿宋" w:eastAsia="仿宋" w:cs="仿宋"/>
          <w:b w:val="0"/>
          <w:i w:val="0"/>
          <w:color w:val="000000"/>
          <w:spacing w:val="0"/>
          <w:sz w:val="22"/>
        </w:rPr>
        <w:t>1、预算绩效管理工作开展情况</w:t>
      </w:r>
    </w:p>
    <w:p w14:paraId="520290AB">
      <w:pPr>
        <w:pageBreakBefore w:val="0"/>
        <w:wordWrap w:val="0"/>
        <w:spacing w:before="0" w:after="0" w:line="360" w:lineRule="atLeast"/>
        <w:ind w:left="560" w:right="540" w:firstLine="420"/>
        <w:jc w:val="both"/>
        <w:textAlignment w:val="baseline"/>
        <w:rPr>
          <w:sz w:val="22"/>
        </w:rPr>
      </w:pPr>
      <w:r>
        <w:rPr>
          <w:rFonts w:ascii="仿宋" w:hAnsi="仿宋" w:eastAsia="仿宋" w:cs="仿宋"/>
          <w:b w:val="0"/>
          <w:i w:val="0"/>
          <w:color w:val="000000"/>
          <w:spacing w:val="0"/>
          <w:sz w:val="22"/>
        </w:rPr>
        <w:t>根据预算绩效管理要求，一是组织对2023年初预算安排的所有项目资金全面开展了绩效自评，涉及二级项目19个，资金1908.77万元，其中一般公共预算项目支出1908.77万元、政府性基金预算项目支出0万元、国有资金经营预算项目支出0万元、社会保险基金预算项目支出0万元。自评结果为：8个项目自评等级为“优”，11个项目自评等级为“良”，0个项目自评等级为“中”，0个项目自评等级为“差”。对于自评结果为“中”和“差”的项目，采取的改进管理措施为我单位无自评结果为“中”和“差”的项目。二是组织对“农业生产托管”“老农机人员生活补助”等“2”个项目开展了部门评价，涉及资金395.47万元，其中一般公共预算支出0万元、政府性基金预算支出0万元、国有资金经营预算支出0万元、社会保险基金预算支出0万元。从评价结果来看，发放老农机人员生活补助，增加全县老农机人员基本生活收入，有效提高我县老农机人员生活水平，为保障民生，促进和谐，积极稳妥地解决我</w:t>
      </w:r>
    </w:p>
    <w:p w14:paraId="5434B9FE">
      <w:pPr>
        <w:pageBreakBefore w:val="0"/>
        <w:wordWrap w:val="0"/>
        <w:spacing w:before="0" w:after="0" w:line="360" w:lineRule="exact"/>
        <w:ind w:left="0" w:right="0"/>
        <w:jc w:val="both"/>
        <w:textAlignment w:val="baseline"/>
        <w:rPr>
          <w:sz w:val="22"/>
        </w:rPr>
      </w:pPr>
    </w:p>
    <w:p w14:paraId="293B8760">
      <w:pPr>
        <w:pageBreakBefore w:val="0"/>
        <w:wordWrap w:val="0"/>
        <w:spacing w:before="0" w:after="0" w:line="140" w:lineRule="atLeast"/>
        <w:ind w:left="0" w:right="0"/>
        <w:jc w:val="center"/>
        <w:textAlignment w:val="baseline"/>
        <w:rPr>
          <w:sz w:val="10"/>
        </w:rPr>
        <w:sectPr>
          <w:headerReference r:id="rId45" w:type="default"/>
          <w:footerReference r:id="rId46"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-20-</w:t>
      </w:r>
    </w:p>
    <w:p w14:paraId="165E1367">
      <w:pPr>
        <w:pageBreakBefore w:val="0"/>
        <w:wordWrap w:val="0"/>
        <w:spacing w:before="0" w:after="0" w:line="30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兴县现代农业发展服务中心2023年部门决算公开报告                                                                                            </w:t>
      </w:r>
    </w:p>
    <w:p w14:paraId="1F25A26B">
      <w:pPr>
        <w:pageBreakBefore w:val="0"/>
        <w:wordWrap w:val="0"/>
        <w:spacing w:before="0" w:after="0" w:line="300" w:lineRule="exact"/>
        <w:ind w:left="0" w:right="0"/>
        <w:jc w:val="both"/>
        <w:textAlignment w:val="baseline"/>
        <w:rPr>
          <w:sz w:val="14"/>
        </w:rPr>
      </w:pPr>
    </w:p>
    <w:p w14:paraId="7B2D63F4">
      <w:pPr>
        <w:pageBreakBefore w:val="0"/>
        <w:wordWrap w:val="0"/>
        <w:spacing w:before="0" w:after="0" w:line="300" w:lineRule="exact"/>
        <w:ind w:left="0" w:right="0"/>
        <w:jc w:val="both"/>
        <w:textAlignment w:val="baseline"/>
        <w:rPr>
          <w:sz w:val="14"/>
        </w:rPr>
      </w:pPr>
    </w:p>
    <w:p w14:paraId="49EF211C">
      <w:pPr>
        <w:pageBreakBefore w:val="0"/>
        <w:wordWrap w:val="0"/>
        <w:spacing w:before="0" w:after="0" w:line="420" w:lineRule="atLeast"/>
        <w:ind w:left="560" w:right="500"/>
        <w:jc w:val="both"/>
        <w:textAlignment w:val="baseline"/>
        <w:rPr>
          <w:sz w:val="22"/>
        </w:rPr>
      </w:pPr>
      <w:r>
        <w:rPr>
          <w:rFonts w:ascii="仿宋" w:hAnsi="仿宋" w:eastAsia="仿宋" w:cs="仿宋"/>
          <w:b w:val="0"/>
          <w:i w:val="0"/>
          <w:color w:val="000000"/>
          <w:spacing w:val="0"/>
          <w:sz w:val="22"/>
        </w:rPr>
        <w:t>县老农机人员生活困难问题；通过农业生产服务托管试点项目的实施，提高土地经营规模，使集约化种植技术和机械化作业得以广泛推广，减少劳动力和物资的投入量，提高了单产水平。通过项目实施，进一步强化了服务组织的服务能力、技术力量，对新品种、新技术的认知程度、运用能力和推广积极性有极大提升。提高服务效果，实现了兴县农业高产、优质、高效、生态发展。</w:t>
      </w:r>
    </w:p>
    <w:p w14:paraId="4582BDF9">
      <w:pPr>
        <w:pageBreakBefore w:val="0"/>
        <w:wordWrap w:val="0"/>
        <w:spacing w:before="0" w:after="0" w:line="420" w:lineRule="atLeast"/>
        <w:ind w:left="980" w:right="0"/>
        <w:jc w:val="both"/>
        <w:textAlignment w:val="baseline"/>
        <w:rPr>
          <w:sz w:val="22"/>
        </w:rPr>
      </w:pPr>
      <w:r>
        <w:rPr>
          <w:rFonts w:ascii="仿宋" w:hAnsi="仿宋" w:eastAsia="仿宋" w:cs="仿宋"/>
          <w:b w:val="0"/>
          <w:i w:val="0"/>
          <w:color w:val="000000"/>
          <w:spacing w:val="0"/>
          <w:sz w:val="22"/>
        </w:rPr>
        <w:t>附件：部门评价报告</w:t>
      </w:r>
    </w:p>
    <w:p w14:paraId="74FC60F9">
      <w:pPr>
        <w:pageBreakBefore w:val="0"/>
        <w:wordWrap w:val="0"/>
        <w:spacing w:before="0" w:after="0" w:line="420" w:lineRule="atLeast"/>
        <w:ind w:left="980" w:right="0"/>
        <w:jc w:val="both"/>
        <w:textAlignment w:val="baseline"/>
        <w:rPr>
          <w:sz w:val="22"/>
        </w:rPr>
      </w:pPr>
      <w:r>
        <w:rPr>
          <w:rFonts w:ascii="仿宋" w:hAnsi="仿宋" w:eastAsia="仿宋" w:cs="仿宋"/>
          <w:b w:val="0"/>
          <w:i w:val="0"/>
          <w:color w:val="000000"/>
          <w:spacing w:val="0"/>
          <w:sz w:val="22"/>
        </w:rPr>
        <w:t>2、其他需要说明的事项</w:t>
      </w:r>
    </w:p>
    <w:p w14:paraId="3A438AE4">
      <w:pPr>
        <w:pageBreakBefore w:val="0"/>
        <w:wordWrap w:val="0"/>
        <w:spacing w:before="0" w:after="0" w:line="420" w:lineRule="atLeast"/>
        <w:ind w:left="560" w:right="0"/>
        <w:jc w:val="both"/>
        <w:textAlignment w:val="baseline"/>
        <w:rPr>
          <w:sz w:val="22"/>
        </w:rPr>
      </w:pPr>
      <w:r>
        <w:rPr>
          <w:rFonts w:ascii="仿宋" w:hAnsi="仿宋" w:eastAsia="仿宋" w:cs="仿宋"/>
          <w:b w:val="0"/>
          <w:i w:val="0"/>
          <w:color w:val="000000"/>
          <w:spacing w:val="0"/>
          <w:sz w:val="22"/>
        </w:rPr>
        <w:t>无</w:t>
      </w:r>
    </w:p>
    <w:p w14:paraId="5E52387C">
      <w:pPr>
        <w:pageBreakBefore w:val="0"/>
        <w:wordWrap w:val="0"/>
        <w:spacing w:before="0" w:after="0" w:line="420" w:lineRule="exact"/>
        <w:ind w:left="0" w:right="0"/>
        <w:jc w:val="both"/>
        <w:textAlignment w:val="baseline"/>
        <w:rPr>
          <w:sz w:val="22"/>
        </w:rPr>
      </w:pPr>
    </w:p>
    <w:p w14:paraId="105750EA">
      <w:pPr>
        <w:pageBreakBefore w:val="0"/>
        <w:wordWrap w:val="0"/>
        <w:spacing w:before="0" w:after="0" w:line="420" w:lineRule="exact"/>
        <w:ind w:left="0" w:right="0"/>
        <w:jc w:val="both"/>
        <w:textAlignment w:val="baseline"/>
        <w:rPr>
          <w:sz w:val="22"/>
        </w:rPr>
      </w:pPr>
    </w:p>
    <w:p w14:paraId="7C466111">
      <w:pPr>
        <w:pageBreakBefore w:val="0"/>
        <w:wordWrap w:val="0"/>
        <w:spacing w:before="0" w:after="0" w:line="420" w:lineRule="exact"/>
        <w:ind w:left="0" w:right="0"/>
        <w:jc w:val="both"/>
        <w:textAlignment w:val="baseline"/>
        <w:rPr>
          <w:sz w:val="22"/>
        </w:rPr>
      </w:pPr>
    </w:p>
    <w:p w14:paraId="65D6C56C">
      <w:pPr>
        <w:pageBreakBefore w:val="0"/>
        <w:wordWrap w:val="0"/>
        <w:spacing w:before="0" w:after="0" w:line="420" w:lineRule="exact"/>
        <w:ind w:left="0" w:right="0"/>
        <w:jc w:val="both"/>
        <w:textAlignment w:val="baseline"/>
        <w:rPr>
          <w:sz w:val="22"/>
        </w:rPr>
      </w:pPr>
    </w:p>
    <w:p w14:paraId="43354B7C">
      <w:pPr>
        <w:pageBreakBefore w:val="0"/>
        <w:wordWrap w:val="0"/>
        <w:spacing w:before="0" w:after="0" w:line="420" w:lineRule="exact"/>
        <w:ind w:left="0" w:right="0"/>
        <w:jc w:val="both"/>
        <w:textAlignment w:val="baseline"/>
        <w:rPr>
          <w:sz w:val="22"/>
        </w:rPr>
      </w:pPr>
    </w:p>
    <w:p w14:paraId="0B99E31A">
      <w:pPr>
        <w:pageBreakBefore w:val="0"/>
        <w:wordWrap w:val="0"/>
        <w:spacing w:before="0" w:after="0" w:line="420" w:lineRule="exact"/>
        <w:ind w:left="0" w:right="0"/>
        <w:jc w:val="both"/>
        <w:textAlignment w:val="baseline"/>
        <w:rPr>
          <w:sz w:val="22"/>
        </w:rPr>
      </w:pPr>
    </w:p>
    <w:p w14:paraId="706F2AC4">
      <w:pPr>
        <w:pageBreakBefore w:val="0"/>
        <w:wordWrap w:val="0"/>
        <w:spacing w:before="0" w:after="0" w:line="420" w:lineRule="exact"/>
        <w:ind w:left="0" w:right="0"/>
        <w:jc w:val="both"/>
        <w:textAlignment w:val="baseline"/>
        <w:rPr>
          <w:sz w:val="22"/>
        </w:rPr>
      </w:pPr>
    </w:p>
    <w:p w14:paraId="4D9C1BCF">
      <w:pPr>
        <w:pageBreakBefore w:val="0"/>
        <w:wordWrap w:val="0"/>
        <w:spacing w:before="0" w:after="0" w:line="420" w:lineRule="exact"/>
        <w:ind w:left="0" w:right="0"/>
        <w:jc w:val="both"/>
        <w:textAlignment w:val="baseline"/>
        <w:rPr>
          <w:sz w:val="22"/>
        </w:rPr>
      </w:pPr>
    </w:p>
    <w:p w14:paraId="03AF7EF5">
      <w:pPr>
        <w:pageBreakBefore w:val="0"/>
        <w:wordWrap w:val="0"/>
        <w:spacing w:before="0" w:after="0" w:line="420" w:lineRule="exact"/>
        <w:ind w:left="0" w:right="0"/>
        <w:jc w:val="both"/>
        <w:textAlignment w:val="baseline"/>
        <w:rPr>
          <w:sz w:val="22"/>
        </w:rPr>
      </w:pPr>
    </w:p>
    <w:p w14:paraId="4C9F5ED1">
      <w:pPr>
        <w:pageBreakBefore w:val="0"/>
        <w:wordWrap w:val="0"/>
        <w:spacing w:before="0" w:after="0" w:line="420" w:lineRule="exact"/>
        <w:ind w:left="0" w:right="0"/>
        <w:jc w:val="both"/>
        <w:textAlignment w:val="baseline"/>
        <w:rPr>
          <w:sz w:val="22"/>
        </w:rPr>
      </w:pPr>
    </w:p>
    <w:p w14:paraId="4E328D60">
      <w:pPr>
        <w:pageBreakBefore w:val="0"/>
        <w:wordWrap w:val="0"/>
        <w:spacing w:before="0" w:after="0" w:line="420" w:lineRule="exact"/>
        <w:ind w:left="0" w:right="0"/>
        <w:jc w:val="both"/>
        <w:textAlignment w:val="baseline"/>
        <w:rPr>
          <w:sz w:val="22"/>
        </w:rPr>
      </w:pPr>
    </w:p>
    <w:p w14:paraId="709C3BF4">
      <w:pPr>
        <w:pageBreakBefore w:val="0"/>
        <w:wordWrap w:val="0"/>
        <w:spacing w:before="0" w:after="0" w:line="420" w:lineRule="exact"/>
        <w:ind w:left="0" w:right="0"/>
        <w:jc w:val="both"/>
        <w:textAlignment w:val="baseline"/>
        <w:rPr>
          <w:sz w:val="22"/>
        </w:rPr>
      </w:pPr>
    </w:p>
    <w:p w14:paraId="3AC0A3B2">
      <w:pPr>
        <w:pageBreakBefore w:val="0"/>
        <w:wordWrap w:val="0"/>
        <w:spacing w:before="0" w:after="0" w:line="420" w:lineRule="exact"/>
        <w:ind w:left="0" w:right="0"/>
        <w:jc w:val="both"/>
        <w:textAlignment w:val="baseline"/>
        <w:rPr>
          <w:sz w:val="22"/>
        </w:rPr>
      </w:pPr>
    </w:p>
    <w:p w14:paraId="61EDD066">
      <w:pPr>
        <w:pageBreakBefore w:val="0"/>
        <w:wordWrap w:val="0"/>
        <w:spacing w:before="0" w:after="0" w:line="420" w:lineRule="exact"/>
        <w:ind w:left="0" w:right="0"/>
        <w:jc w:val="both"/>
        <w:textAlignment w:val="baseline"/>
        <w:rPr>
          <w:sz w:val="22"/>
        </w:rPr>
      </w:pPr>
    </w:p>
    <w:p w14:paraId="38734DEC">
      <w:pPr>
        <w:pageBreakBefore w:val="0"/>
        <w:wordWrap w:val="0"/>
        <w:spacing w:before="0" w:after="0" w:line="420" w:lineRule="exact"/>
        <w:ind w:left="0" w:right="0"/>
        <w:jc w:val="both"/>
        <w:textAlignment w:val="baseline"/>
        <w:rPr>
          <w:sz w:val="22"/>
        </w:rPr>
      </w:pPr>
    </w:p>
    <w:p w14:paraId="66C93420">
      <w:pPr>
        <w:pageBreakBefore w:val="0"/>
        <w:wordWrap w:val="0"/>
        <w:spacing w:before="0" w:after="0" w:line="420" w:lineRule="exact"/>
        <w:ind w:left="0" w:right="0"/>
        <w:jc w:val="both"/>
        <w:textAlignment w:val="baseline"/>
        <w:rPr>
          <w:sz w:val="22"/>
        </w:rPr>
      </w:pPr>
    </w:p>
    <w:p w14:paraId="61CAE522">
      <w:pPr>
        <w:pageBreakBefore w:val="0"/>
        <w:wordWrap w:val="0"/>
        <w:spacing w:before="0" w:after="0" w:line="420" w:lineRule="exact"/>
        <w:ind w:left="0" w:right="0"/>
        <w:jc w:val="both"/>
        <w:textAlignment w:val="baseline"/>
        <w:rPr>
          <w:sz w:val="22"/>
        </w:rPr>
      </w:pPr>
    </w:p>
    <w:p w14:paraId="34A14F9B">
      <w:pPr>
        <w:pageBreakBefore w:val="0"/>
        <w:wordWrap w:val="0"/>
        <w:spacing w:before="0" w:after="0" w:line="420" w:lineRule="exact"/>
        <w:ind w:left="0" w:right="0"/>
        <w:jc w:val="both"/>
        <w:textAlignment w:val="baseline"/>
        <w:rPr>
          <w:sz w:val="22"/>
        </w:rPr>
      </w:pPr>
    </w:p>
    <w:p w14:paraId="5FA18A2E">
      <w:pPr>
        <w:pageBreakBefore w:val="0"/>
        <w:wordWrap w:val="0"/>
        <w:spacing w:before="0" w:after="0" w:line="420" w:lineRule="exact"/>
        <w:ind w:left="0" w:right="0"/>
        <w:jc w:val="both"/>
        <w:textAlignment w:val="baseline"/>
        <w:rPr>
          <w:sz w:val="22"/>
        </w:rPr>
      </w:pPr>
    </w:p>
    <w:p w14:paraId="6CBCD664">
      <w:pPr>
        <w:pageBreakBefore w:val="0"/>
        <w:wordWrap w:val="0"/>
        <w:spacing w:before="0" w:after="0" w:line="420" w:lineRule="exact"/>
        <w:ind w:left="0" w:right="0"/>
        <w:jc w:val="both"/>
        <w:textAlignment w:val="baseline"/>
        <w:rPr>
          <w:sz w:val="22"/>
        </w:rPr>
      </w:pPr>
    </w:p>
    <w:p w14:paraId="44969C10">
      <w:pPr>
        <w:pageBreakBefore w:val="0"/>
        <w:wordWrap w:val="0"/>
        <w:spacing w:before="0" w:after="0" w:line="420" w:lineRule="exact"/>
        <w:ind w:left="0" w:right="0"/>
        <w:jc w:val="both"/>
        <w:textAlignment w:val="baseline"/>
        <w:rPr>
          <w:sz w:val="22"/>
        </w:rPr>
      </w:pPr>
    </w:p>
    <w:p w14:paraId="4B028F62">
      <w:pPr>
        <w:pageBreakBefore w:val="0"/>
        <w:wordWrap w:val="0"/>
        <w:spacing w:before="0" w:after="0" w:line="420" w:lineRule="exact"/>
        <w:ind w:left="0" w:right="0"/>
        <w:jc w:val="both"/>
        <w:textAlignment w:val="baseline"/>
        <w:rPr>
          <w:sz w:val="22"/>
        </w:rPr>
      </w:pPr>
    </w:p>
    <w:p w14:paraId="4D515535">
      <w:pPr>
        <w:pageBreakBefore w:val="0"/>
        <w:wordWrap w:val="0"/>
        <w:spacing w:before="0" w:after="0" w:line="420" w:lineRule="exact"/>
        <w:ind w:left="0" w:right="0"/>
        <w:jc w:val="both"/>
        <w:textAlignment w:val="baseline"/>
        <w:rPr>
          <w:sz w:val="22"/>
        </w:rPr>
      </w:pPr>
    </w:p>
    <w:p w14:paraId="492C2C94">
      <w:pPr>
        <w:pageBreakBefore w:val="0"/>
        <w:wordWrap w:val="0"/>
        <w:spacing w:before="0" w:after="0" w:line="420" w:lineRule="exact"/>
        <w:ind w:left="0" w:right="0"/>
        <w:jc w:val="both"/>
        <w:textAlignment w:val="baseline"/>
        <w:rPr>
          <w:sz w:val="22"/>
        </w:rPr>
      </w:pPr>
    </w:p>
    <w:p w14:paraId="436D6E33">
      <w:pPr>
        <w:pageBreakBefore w:val="0"/>
        <w:wordWrap w:val="0"/>
        <w:spacing w:before="0" w:after="0" w:line="420" w:lineRule="exact"/>
        <w:ind w:left="0" w:right="0"/>
        <w:jc w:val="both"/>
        <w:textAlignment w:val="baseline"/>
        <w:rPr>
          <w:sz w:val="22"/>
        </w:rPr>
      </w:pPr>
    </w:p>
    <w:p w14:paraId="78EB184F">
      <w:pPr>
        <w:pageBreakBefore w:val="0"/>
        <w:wordWrap w:val="0"/>
        <w:spacing w:before="0" w:after="0" w:line="180" w:lineRule="atLeast"/>
        <w:ind w:left="0" w:right="0"/>
        <w:jc w:val="center"/>
        <w:textAlignment w:val="baseline"/>
        <w:rPr>
          <w:sz w:val="12"/>
        </w:rPr>
        <w:sectPr>
          <w:headerReference r:id="rId47" w:type="default"/>
          <w:footerReference r:id="rId4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-21-</w:t>
      </w:r>
    </w:p>
    <w:p w14:paraId="518097C8">
      <w:pPr>
        <w:pageBreakBefore w:val="0"/>
        <w:wordWrap w:val="0"/>
        <w:spacing w:before="0" w:after="0" w:line="280" w:lineRule="atLeast"/>
        <w:ind w:left="0" w:right="0"/>
        <w:jc w:val="both"/>
        <w:textAlignment w:val="baseline"/>
        <w:rPr>
          <w:sz w:val="20"/>
        </w:rPr>
      </w:pPr>
      <w:r>
        <w:rPr>
          <w:rFonts w:ascii="宋体" w:hAnsi="宋体" w:eastAsia="宋体" w:cs="宋体"/>
          <w:b w:val="0"/>
          <w:i w:val="0"/>
          <w:color w:val="000000"/>
          <w:spacing w:val="0"/>
          <w:sz w:val="20"/>
          <w:u w:val="single"/>
        </w:rPr>
        <w:t xml:space="preserve">兴县现代农业发展服务中心2023年部门决算公开报告                                                     </w:t>
      </w:r>
    </w:p>
    <w:p w14:paraId="1E3F94CE">
      <w:pPr>
        <w:pageBreakBefore w:val="0"/>
        <w:wordWrap w:val="0"/>
        <w:spacing w:before="0" w:after="0" w:line="360" w:lineRule="exact"/>
        <w:ind w:left="0" w:right="0"/>
        <w:jc w:val="both"/>
        <w:textAlignment w:val="baseline"/>
        <w:rPr>
          <w:sz w:val="21"/>
        </w:rPr>
      </w:pPr>
    </w:p>
    <w:p w14:paraId="1477C5D7">
      <w:pPr>
        <w:pageBreakBefore w:val="0"/>
        <w:wordWrap w:val="0"/>
        <w:spacing w:before="0" w:after="0" w:line="360" w:lineRule="exact"/>
        <w:ind w:left="0" w:right="0"/>
        <w:jc w:val="both"/>
        <w:textAlignment w:val="baseline"/>
        <w:rPr>
          <w:sz w:val="21"/>
        </w:rPr>
      </w:pPr>
    </w:p>
    <w:p w14:paraId="75C96FEE">
      <w:pPr>
        <w:pageBreakBefore w:val="0"/>
        <w:wordWrap w:val="0"/>
        <w:spacing w:before="0" w:after="0" w:line="360" w:lineRule="exact"/>
        <w:ind w:left="0" w:right="0"/>
        <w:jc w:val="both"/>
        <w:textAlignment w:val="baseline"/>
        <w:rPr>
          <w:sz w:val="21"/>
        </w:rPr>
      </w:pPr>
    </w:p>
    <w:p w14:paraId="74B11B6F">
      <w:pPr>
        <w:pageBreakBefore w:val="0"/>
        <w:wordWrap w:val="0"/>
        <w:spacing w:before="0" w:after="0" w:line="360" w:lineRule="atLeast"/>
        <w:ind w:left="0" w:right="0"/>
        <w:jc w:val="center"/>
        <w:textAlignment w:val="baseline"/>
        <w:rPr>
          <w:sz w:val="21"/>
        </w:rPr>
      </w:pPr>
      <w:r>
        <w:rPr>
          <w:rFonts w:ascii="黑体" w:hAnsi="黑体" w:eastAsia="黑体" w:cs="黑体"/>
          <w:b/>
          <w:i w:val="0"/>
          <w:color w:val="000000"/>
          <w:spacing w:val="0"/>
          <w:sz w:val="21"/>
        </w:rPr>
        <w:t>第四部分 名词解释</w:t>
      </w:r>
    </w:p>
    <w:p w14:paraId="28F1F35E">
      <w:pPr>
        <w:pageBreakBefore w:val="0"/>
        <w:wordWrap w:val="0"/>
        <w:spacing w:before="200" w:after="0" w:line="360" w:lineRule="atLeast"/>
        <w:ind w:left="560" w:right="0"/>
        <w:jc w:val="both"/>
        <w:textAlignment w:val="baseline"/>
        <w:rPr>
          <w:sz w:val="21"/>
        </w:rPr>
      </w:pPr>
      <w:r>
        <w:rPr>
          <w:rFonts w:ascii="仿宋" w:hAnsi="仿宋" w:eastAsia="仿宋" w:cs="仿宋"/>
          <w:b w:val="0"/>
          <w:i w:val="0"/>
          <w:color w:val="000000"/>
          <w:spacing w:val="0"/>
          <w:sz w:val="21"/>
        </w:rPr>
        <w:t>一、财政拨款收入：指单位从同级财政部门取得的财政预算资金。</w:t>
      </w:r>
    </w:p>
    <w:p w14:paraId="0ECFE15B">
      <w:pPr>
        <w:pageBreakBefore w:val="0"/>
        <w:wordWrap w:val="0"/>
        <w:spacing w:before="0" w:after="0" w:line="360" w:lineRule="atLeast"/>
        <w:ind w:left="560" w:right="0"/>
        <w:jc w:val="both"/>
        <w:textAlignment w:val="baseline"/>
        <w:rPr>
          <w:sz w:val="21"/>
        </w:rPr>
      </w:pPr>
      <w:r>
        <w:rPr>
          <w:rFonts w:ascii="仿宋" w:hAnsi="仿宋" w:eastAsia="仿宋" w:cs="仿宋"/>
          <w:b w:val="0"/>
          <w:i w:val="0"/>
          <w:color w:val="000000"/>
          <w:spacing w:val="0"/>
          <w:sz w:val="21"/>
        </w:rPr>
        <w:t>二、事业收入：指事业单位开展专业业务活动及辅助活动取得的收入。</w:t>
      </w:r>
    </w:p>
    <w:p w14:paraId="7215F137">
      <w:pPr>
        <w:pageBreakBefore w:val="0"/>
        <w:wordWrap w:val="0"/>
        <w:spacing w:before="0" w:after="0" w:line="360" w:lineRule="atLeast"/>
        <w:ind w:left="560" w:right="560"/>
        <w:jc w:val="both"/>
        <w:textAlignment w:val="baseline"/>
        <w:rPr>
          <w:sz w:val="21"/>
        </w:rPr>
      </w:pPr>
      <w:r>
        <w:rPr>
          <w:rFonts w:ascii="仿宋" w:hAnsi="仿宋" w:eastAsia="仿宋" w:cs="仿宋"/>
          <w:b w:val="0"/>
          <w:i w:val="0"/>
          <w:color w:val="000000"/>
          <w:spacing w:val="0"/>
          <w:sz w:val="21"/>
        </w:rPr>
        <w:t>三、经营收入：指事业单位在专业业务活动及其辅助活动之外开展非独立核算经营活动取得的收入。</w:t>
      </w:r>
    </w:p>
    <w:p w14:paraId="413DB65B">
      <w:pPr>
        <w:pageBreakBefore w:val="0"/>
        <w:wordWrap w:val="0"/>
        <w:spacing w:before="0" w:after="0" w:line="360" w:lineRule="atLeast"/>
        <w:ind w:left="560" w:right="560"/>
        <w:jc w:val="both"/>
        <w:textAlignment w:val="baseline"/>
        <w:rPr>
          <w:sz w:val="21"/>
        </w:rPr>
      </w:pPr>
      <w:r>
        <w:rPr>
          <w:rFonts w:ascii="仿宋" w:hAnsi="仿宋" w:eastAsia="仿宋" w:cs="仿宋"/>
          <w:b w:val="0"/>
          <w:i w:val="0"/>
          <w:color w:val="000000"/>
          <w:spacing w:val="0"/>
          <w:sz w:val="21"/>
        </w:rPr>
        <w:t>四、其他收入：指单位取得的除上述收入以外的各项收入。主要是事业单位固定资产出租收入、存款利息收入等。</w:t>
      </w:r>
    </w:p>
    <w:p w14:paraId="45D66E05">
      <w:pPr>
        <w:pageBreakBefore w:val="0"/>
        <w:wordWrap w:val="0"/>
        <w:spacing w:before="0" w:after="0" w:line="360" w:lineRule="atLeast"/>
        <w:ind w:left="560" w:right="560"/>
        <w:jc w:val="both"/>
        <w:textAlignment w:val="baseline"/>
        <w:rPr>
          <w:sz w:val="21"/>
        </w:rPr>
      </w:pPr>
      <w:r>
        <w:rPr>
          <w:rFonts w:ascii="仿宋" w:hAnsi="仿宋" w:eastAsia="仿宋" w:cs="仿宋"/>
          <w:b w:val="0"/>
          <w:i w:val="0"/>
          <w:color w:val="000000"/>
          <w:spacing w:val="0"/>
          <w:sz w:val="21"/>
        </w:rPr>
        <w:t>五、使用非财政拨款结余：指事业单位使用以前年度积累的非财政拨款结余弥补当年收支差额的金额。</w:t>
      </w:r>
    </w:p>
    <w:p w14:paraId="5091F56A">
      <w:pPr>
        <w:pageBreakBefore w:val="0"/>
        <w:wordWrap w:val="0"/>
        <w:spacing w:before="0" w:after="0" w:line="360" w:lineRule="atLeast"/>
        <w:ind w:left="560" w:right="560"/>
        <w:jc w:val="both"/>
        <w:textAlignment w:val="baseline"/>
        <w:rPr>
          <w:sz w:val="21"/>
        </w:rPr>
      </w:pPr>
      <w:r>
        <w:rPr>
          <w:rFonts w:ascii="仿宋" w:hAnsi="仿宋" w:eastAsia="仿宋" w:cs="仿宋"/>
          <w:b w:val="0"/>
          <w:i w:val="0"/>
          <w:color w:val="000000"/>
          <w:spacing w:val="0"/>
          <w:sz w:val="21"/>
        </w:rPr>
        <w:t>六、年初结转和结余：指单位以前年度尚未完成、结转到本年仍按原规定用途继续使用的资金，或项目已完成等产生的结余资金。</w:t>
      </w:r>
    </w:p>
    <w:p w14:paraId="2942174B">
      <w:pPr>
        <w:pageBreakBefore w:val="0"/>
        <w:wordWrap w:val="0"/>
        <w:spacing w:before="0" w:after="0" w:line="360" w:lineRule="atLeast"/>
        <w:ind w:left="560" w:right="560"/>
        <w:jc w:val="both"/>
        <w:textAlignment w:val="baseline"/>
        <w:rPr>
          <w:sz w:val="21"/>
        </w:rPr>
      </w:pPr>
      <w:r>
        <w:rPr>
          <w:rFonts w:ascii="仿宋" w:hAnsi="仿宋" w:eastAsia="仿宋" w:cs="仿宋"/>
          <w:b w:val="0"/>
          <w:i w:val="0"/>
          <w:color w:val="000000"/>
          <w:spacing w:val="0"/>
          <w:sz w:val="21"/>
        </w:rPr>
        <w:t>七、结余分配：指事业单位按照会计制度规定缴纳的所得税、提取的专用结余以及转入非财政拨款结余的金额等。</w:t>
      </w:r>
    </w:p>
    <w:p w14:paraId="32B4A807">
      <w:pPr>
        <w:pageBreakBefore w:val="0"/>
        <w:wordWrap w:val="0"/>
        <w:spacing w:before="0" w:after="0" w:line="360" w:lineRule="atLeast"/>
        <w:ind w:left="560" w:right="560"/>
        <w:jc w:val="both"/>
        <w:textAlignment w:val="baseline"/>
        <w:rPr>
          <w:sz w:val="21"/>
        </w:rPr>
      </w:pPr>
      <w:r>
        <w:rPr>
          <w:rFonts w:ascii="仿宋" w:hAnsi="仿宋" w:eastAsia="仿宋" w:cs="仿宋"/>
          <w:b w:val="0"/>
          <w:i w:val="0"/>
          <w:color w:val="000000"/>
          <w:spacing w:val="0"/>
          <w:sz w:val="21"/>
        </w:rPr>
        <w:t>八、年末结转和结余：指单位按有关规定结转到下年或以后年度继续使用的资金，或项目已完成等产生的结余资金。</w:t>
      </w:r>
    </w:p>
    <w:p w14:paraId="42D63F4B">
      <w:pPr>
        <w:pageBreakBefore w:val="0"/>
        <w:wordWrap w:val="0"/>
        <w:spacing w:before="0" w:after="0" w:line="360" w:lineRule="atLeast"/>
        <w:ind w:left="560" w:right="560"/>
        <w:jc w:val="both"/>
        <w:textAlignment w:val="baseline"/>
        <w:rPr>
          <w:sz w:val="21"/>
        </w:rPr>
      </w:pPr>
      <w:r>
        <w:rPr>
          <w:rFonts w:ascii="仿宋" w:hAnsi="仿宋" w:eastAsia="仿宋" w:cs="仿宋"/>
          <w:b w:val="0"/>
          <w:i w:val="0"/>
          <w:color w:val="000000"/>
          <w:spacing w:val="0"/>
          <w:sz w:val="21"/>
        </w:rPr>
        <w:t>九、基本支出：指为保障机构正常运转、完成日常工作任务而发生的人员支出和公用经费支出。</w:t>
      </w:r>
    </w:p>
    <w:p w14:paraId="08EF1D76">
      <w:pPr>
        <w:pageBreakBefore w:val="0"/>
        <w:wordWrap w:val="0"/>
        <w:spacing w:before="0" w:after="0" w:line="360" w:lineRule="atLeast"/>
        <w:ind w:left="560" w:right="0"/>
        <w:jc w:val="both"/>
        <w:textAlignment w:val="baseline"/>
        <w:rPr>
          <w:sz w:val="21"/>
        </w:rPr>
      </w:pPr>
      <w:r>
        <w:rPr>
          <w:rFonts w:ascii="仿宋" w:hAnsi="仿宋" w:eastAsia="仿宋" w:cs="仿宋"/>
          <w:b w:val="0"/>
          <w:i w:val="0"/>
          <w:color w:val="000000"/>
          <w:spacing w:val="0"/>
          <w:sz w:val="21"/>
        </w:rPr>
        <w:t>十、项目支出：指在基本支出之外为完成特定行政任务和事业发展目标所发生的支出。</w:t>
      </w:r>
    </w:p>
    <w:p w14:paraId="630B13A2">
      <w:pPr>
        <w:pageBreakBefore w:val="0"/>
        <w:wordWrap w:val="0"/>
        <w:spacing w:before="0" w:after="0" w:line="360" w:lineRule="atLeast"/>
        <w:ind w:left="560" w:right="560"/>
        <w:jc w:val="both"/>
        <w:textAlignment w:val="baseline"/>
        <w:rPr>
          <w:sz w:val="21"/>
        </w:rPr>
      </w:pPr>
      <w:r>
        <w:rPr>
          <w:rFonts w:ascii="仿宋" w:hAnsi="仿宋" w:eastAsia="仿宋" w:cs="仿宋"/>
          <w:b w:val="0"/>
          <w:i w:val="0"/>
          <w:color w:val="000000"/>
          <w:spacing w:val="0"/>
          <w:sz w:val="21"/>
        </w:rPr>
        <w:t>十一、“三公”经费：指各级部门、单位用财政拨款安排的因公出国(境)费、公务用车购置及运行维护费和公务接待费支出。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14:paraId="253AC02A">
      <w:pPr>
        <w:pageBreakBefore w:val="0"/>
        <w:wordWrap w:val="0"/>
        <w:spacing w:before="0" w:after="0" w:line="360" w:lineRule="atLeast"/>
        <w:ind w:left="560" w:right="560"/>
        <w:jc w:val="both"/>
        <w:textAlignment w:val="baseline"/>
        <w:rPr>
          <w:sz w:val="21"/>
        </w:rPr>
      </w:pPr>
      <w:r>
        <w:rPr>
          <w:rFonts w:ascii="仿宋" w:hAnsi="仿宋" w:eastAsia="仿宋" w:cs="仿宋"/>
          <w:b w:val="0"/>
          <w:i w:val="0"/>
          <w:color w:val="000000"/>
          <w:spacing w:val="0"/>
          <w:sz w:val="21"/>
        </w:rPr>
        <w:t>十二、机关运行经费：指行政单位和参照公务员法管理的事业单位财政拨款基本支出中的公用经费支出。</w:t>
      </w:r>
    </w:p>
    <w:p w14:paraId="649DD289">
      <w:pPr>
        <w:pageBreakBefore w:val="0"/>
        <w:wordWrap w:val="0"/>
        <w:spacing w:before="140" w:after="0" w:line="360" w:lineRule="atLeast"/>
        <w:ind w:left="560" w:right="560"/>
        <w:jc w:val="both"/>
        <w:textAlignment w:val="baseline"/>
        <w:rPr>
          <w:sz w:val="21"/>
        </w:rPr>
      </w:pPr>
      <w:r>
        <w:rPr>
          <w:rFonts w:ascii="仿宋" w:hAnsi="仿宋" w:eastAsia="仿宋" w:cs="仿宋"/>
          <w:b w:val="0"/>
          <w:i w:val="0"/>
          <w:color w:val="000000"/>
          <w:spacing w:val="0"/>
          <w:sz w:val="21"/>
        </w:rPr>
        <w:t>2130104事业运行：反映用于农业事业单位基本支出、事业单位设施、系统运行与资产维护等方面的支出。</w:t>
      </w:r>
    </w:p>
    <w:p w14:paraId="4DFC7214">
      <w:pPr>
        <w:pageBreakBefore w:val="0"/>
        <w:wordWrap w:val="0"/>
        <w:spacing w:before="0" w:after="0" w:line="360" w:lineRule="atLeast"/>
        <w:ind w:left="560" w:right="560"/>
        <w:jc w:val="both"/>
        <w:textAlignment w:val="baseline"/>
        <w:rPr>
          <w:sz w:val="21"/>
        </w:rPr>
      </w:pPr>
      <w:r>
        <w:rPr>
          <w:rFonts w:ascii="仿宋" w:hAnsi="仿宋" w:eastAsia="仿宋" w:cs="仿宋"/>
          <w:b w:val="0"/>
          <w:i w:val="0"/>
          <w:color w:val="000000"/>
          <w:spacing w:val="0"/>
          <w:sz w:val="21"/>
        </w:rPr>
        <w:t>2130122农业生产发展：反映用于耕地地力保护、适度规模经营、农机购置与应用补贴、优势特色主导产业发展、畜牧水产发展、农村一二三产业融合等方面的支出。</w:t>
      </w:r>
    </w:p>
    <w:p w14:paraId="573AFB08">
      <w:pPr>
        <w:pageBreakBefore w:val="0"/>
        <w:wordWrap w:val="0"/>
        <w:spacing w:before="0" w:after="0" w:line="360" w:lineRule="atLeast"/>
        <w:ind w:left="560" w:right="560"/>
        <w:jc w:val="both"/>
        <w:textAlignment w:val="baseline"/>
        <w:rPr>
          <w:sz w:val="21"/>
        </w:rPr>
      </w:pPr>
      <w:r>
        <w:rPr>
          <w:rFonts w:ascii="仿宋" w:hAnsi="仿宋" w:eastAsia="仿宋" w:cs="仿宋"/>
          <w:b w:val="0"/>
          <w:i w:val="0"/>
          <w:color w:val="000000"/>
          <w:spacing w:val="0"/>
          <w:sz w:val="21"/>
        </w:rPr>
        <w:t>2130124农村合作经济：反映用于农村集体经济组织、农民合作经济组织、新型农业经营主体和农业社会化服务体系建设，以及土地承包管理、宅基地管理等方面的支出。</w:t>
      </w:r>
    </w:p>
    <w:p w14:paraId="7D53CAA5">
      <w:pPr>
        <w:pageBreakBefore w:val="0"/>
        <w:wordWrap w:val="0"/>
        <w:spacing w:before="0" w:after="0" w:line="360" w:lineRule="atLeast"/>
        <w:ind w:left="560" w:right="0"/>
        <w:jc w:val="both"/>
        <w:textAlignment w:val="baseline"/>
        <w:rPr>
          <w:sz w:val="21"/>
        </w:rPr>
      </w:pPr>
      <w:r>
        <w:rPr>
          <w:rFonts w:ascii="仿宋" w:hAnsi="仿宋" w:eastAsia="仿宋" w:cs="仿宋"/>
          <w:b w:val="0"/>
          <w:i w:val="0"/>
          <w:color w:val="000000"/>
          <w:spacing w:val="0"/>
          <w:sz w:val="21"/>
        </w:rPr>
        <w:t>2130199其他农业农村支出：反映除上述项目以外用于农业农村方面的支出。</w:t>
      </w:r>
    </w:p>
    <w:p w14:paraId="50C9D76F">
      <w:pPr>
        <w:pageBreakBefore w:val="0"/>
        <w:wordWrap w:val="0"/>
        <w:spacing w:before="0" w:after="0" w:line="360" w:lineRule="exact"/>
        <w:ind w:left="0" w:right="0"/>
        <w:jc w:val="both"/>
        <w:textAlignment w:val="baseline"/>
        <w:rPr>
          <w:sz w:val="21"/>
        </w:rPr>
      </w:pPr>
    </w:p>
    <w:p w14:paraId="18B8B69F">
      <w:pPr>
        <w:pageBreakBefore w:val="0"/>
        <w:wordWrap w:val="0"/>
        <w:spacing w:before="0" w:after="0" w:line="360" w:lineRule="exact"/>
        <w:ind w:left="0" w:right="0"/>
        <w:jc w:val="both"/>
        <w:textAlignment w:val="baseline"/>
        <w:rPr>
          <w:sz w:val="21"/>
        </w:rPr>
      </w:pPr>
    </w:p>
    <w:p w14:paraId="0FF6DDB8">
      <w:pPr>
        <w:pageBreakBefore w:val="0"/>
        <w:wordWrap w:val="0"/>
        <w:spacing w:before="0" w:after="0" w:line="360" w:lineRule="exact"/>
        <w:ind w:left="0" w:right="0"/>
        <w:jc w:val="both"/>
        <w:textAlignment w:val="baseline"/>
        <w:rPr>
          <w:sz w:val="21"/>
        </w:rPr>
      </w:pPr>
    </w:p>
    <w:p w14:paraId="76576411">
      <w:pPr>
        <w:pageBreakBefore w:val="0"/>
        <w:wordWrap w:val="0"/>
        <w:spacing w:before="0" w:after="0" w:line="140" w:lineRule="atLeast"/>
        <w:ind w:left="0" w:right="0"/>
        <w:jc w:val="center"/>
        <w:textAlignment w:val="baseline"/>
        <w:rPr>
          <w:sz w:val="10"/>
        </w:rPr>
        <w:sectPr>
          <w:headerReference r:id="rId49" w:type="default"/>
          <w:footerReference r:id="rId50"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-22-</w:t>
      </w:r>
    </w:p>
    <w:p w14:paraId="7369588E">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兴县现代农业发展服务中心2023年部门决算公开报告                                                                                             </w:t>
      </w:r>
    </w:p>
    <w:p w14:paraId="67186320">
      <w:pPr>
        <w:pageBreakBefore w:val="0"/>
        <w:wordWrap w:val="0"/>
        <w:spacing w:before="0" w:after="0" w:line="300" w:lineRule="exact"/>
        <w:ind w:left="0" w:right="0"/>
        <w:jc w:val="center"/>
        <w:textAlignment w:val="baseline"/>
        <w:rPr>
          <w:sz w:val="23"/>
        </w:rPr>
      </w:pPr>
    </w:p>
    <w:p w14:paraId="238E051A">
      <w:pPr>
        <w:pageBreakBefore w:val="0"/>
        <w:wordWrap w:val="0"/>
        <w:spacing w:before="0" w:after="0" w:line="300" w:lineRule="exact"/>
        <w:ind w:left="0" w:right="0"/>
        <w:jc w:val="center"/>
        <w:textAlignment w:val="baseline"/>
        <w:rPr>
          <w:sz w:val="23"/>
        </w:rPr>
      </w:pPr>
    </w:p>
    <w:p w14:paraId="36F01ACD">
      <w:pPr>
        <w:pageBreakBefore w:val="0"/>
        <w:wordWrap w:val="0"/>
        <w:spacing w:before="0" w:after="0" w:line="320" w:lineRule="atLeast"/>
        <w:ind w:left="0" w:right="0"/>
        <w:jc w:val="center"/>
        <w:textAlignment w:val="baseline"/>
        <w:rPr>
          <w:sz w:val="23"/>
        </w:rPr>
      </w:pPr>
      <w:r>
        <w:rPr>
          <w:rFonts w:ascii="黑体" w:hAnsi="黑体" w:eastAsia="黑体" w:cs="黑体"/>
          <w:b/>
          <w:i w:val="0"/>
          <w:color w:val="000000"/>
          <w:spacing w:val="0"/>
          <w:sz w:val="23"/>
        </w:rPr>
        <w:t>第五部分 附件</w:t>
      </w:r>
    </w:p>
    <w:p w14:paraId="43A84835">
      <w:pPr>
        <w:pageBreakBefore w:val="0"/>
        <w:wordWrap w:val="0"/>
        <w:spacing w:before="0" w:after="0" w:line="160" w:lineRule="exact"/>
        <w:ind w:left="0" w:right="0"/>
        <w:jc w:val="center"/>
        <w:textAlignment w:val="baseline"/>
        <w:rPr>
          <w:sz w:val="12"/>
        </w:rPr>
      </w:pPr>
    </w:p>
    <w:p w14:paraId="49529976">
      <w:pPr>
        <w:pageBreakBefore w:val="0"/>
        <w:wordWrap w:val="0"/>
        <w:spacing w:before="0" w:after="0" w:line="160" w:lineRule="exact"/>
        <w:ind w:left="0" w:right="0"/>
        <w:jc w:val="center"/>
        <w:textAlignment w:val="baseline"/>
        <w:rPr>
          <w:sz w:val="12"/>
        </w:rPr>
      </w:pPr>
    </w:p>
    <w:p w14:paraId="6FF54885">
      <w:pPr>
        <w:pageBreakBefore w:val="0"/>
        <w:wordWrap w:val="0"/>
        <w:spacing w:before="0" w:after="0" w:line="160" w:lineRule="exact"/>
        <w:ind w:left="0" w:right="0"/>
        <w:jc w:val="center"/>
        <w:textAlignment w:val="baseline"/>
        <w:rPr>
          <w:sz w:val="12"/>
        </w:rPr>
      </w:pPr>
    </w:p>
    <w:p w14:paraId="49688B52">
      <w:pPr>
        <w:pageBreakBefore w:val="0"/>
        <w:wordWrap w:val="0"/>
        <w:spacing w:before="0" w:after="0" w:line="160" w:lineRule="exact"/>
        <w:ind w:left="0" w:right="0"/>
        <w:jc w:val="center"/>
        <w:textAlignment w:val="baseline"/>
        <w:rPr>
          <w:sz w:val="12"/>
        </w:rPr>
      </w:pPr>
    </w:p>
    <w:p w14:paraId="72E2BF4E">
      <w:pPr>
        <w:pageBreakBefore w:val="0"/>
        <w:wordWrap w:val="0"/>
        <w:spacing w:before="0" w:after="0" w:line="160" w:lineRule="exact"/>
        <w:ind w:left="0" w:right="0"/>
        <w:jc w:val="center"/>
        <w:textAlignment w:val="baseline"/>
        <w:rPr>
          <w:sz w:val="12"/>
        </w:rPr>
      </w:pPr>
    </w:p>
    <w:p w14:paraId="350D21CD">
      <w:pPr>
        <w:pageBreakBefore w:val="0"/>
        <w:wordWrap w:val="0"/>
        <w:spacing w:before="0" w:after="0" w:line="160" w:lineRule="exact"/>
        <w:ind w:left="0" w:right="0"/>
        <w:jc w:val="center"/>
        <w:textAlignment w:val="baseline"/>
        <w:rPr>
          <w:sz w:val="12"/>
        </w:rPr>
      </w:pPr>
    </w:p>
    <w:p w14:paraId="7583175F">
      <w:pPr>
        <w:pageBreakBefore w:val="0"/>
        <w:wordWrap w:val="0"/>
        <w:spacing w:before="0" w:after="0" w:line="160" w:lineRule="exact"/>
        <w:ind w:left="0" w:right="0"/>
        <w:jc w:val="center"/>
        <w:textAlignment w:val="baseline"/>
        <w:rPr>
          <w:sz w:val="12"/>
        </w:rPr>
      </w:pPr>
    </w:p>
    <w:p w14:paraId="23EE2C8D">
      <w:pPr>
        <w:pageBreakBefore w:val="0"/>
        <w:wordWrap w:val="0"/>
        <w:spacing w:before="0" w:after="0" w:line="160" w:lineRule="exact"/>
        <w:ind w:left="0" w:right="0"/>
        <w:jc w:val="center"/>
        <w:textAlignment w:val="baseline"/>
        <w:rPr>
          <w:sz w:val="12"/>
        </w:rPr>
      </w:pPr>
    </w:p>
    <w:p w14:paraId="282C2D54">
      <w:pPr>
        <w:pageBreakBefore w:val="0"/>
        <w:wordWrap w:val="0"/>
        <w:spacing w:before="0" w:after="0" w:line="160" w:lineRule="exact"/>
        <w:ind w:left="0" w:right="0"/>
        <w:jc w:val="center"/>
        <w:textAlignment w:val="baseline"/>
        <w:rPr>
          <w:sz w:val="12"/>
        </w:rPr>
      </w:pPr>
    </w:p>
    <w:p w14:paraId="2DD992F8">
      <w:pPr>
        <w:pageBreakBefore w:val="0"/>
        <w:wordWrap w:val="0"/>
        <w:spacing w:before="0" w:after="0" w:line="160" w:lineRule="exact"/>
        <w:ind w:left="0" w:right="0"/>
        <w:jc w:val="center"/>
        <w:textAlignment w:val="baseline"/>
        <w:rPr>
          <w:sz w:val="12"/>
        </w:rPr>
      </w:pPr>
    </w:p>
    <w:p w14:paraId="54E8759B">
      <w:pPr>
        <w:pageBreakBefore w:val="0"/>
        <w:wordWrap w:val="0"/>
        <w:spacing w:before="0" w:after="0" w:line="160" w:lineRule="exact"/>
        <w:ind w:left="0" w:right="0"/>
        <w:jc w:val="center"/>
        <w:textAlignment w:val="baseline"/>
        <w:rPr>
          <w:sz w:val="12"/>
        </w:rPr>
      </w:pPr>
    </w:p>
    <w:p w14:paraId="27790033">
      <w:pPr>
        <w:pageBreakBefore w:val="0"/>
        <w:wordWrap w:val="0"/>
        <w:spacing w:before="0" w:after="0" w:line="160" w:lineRule="exact"/>
        <w:ind w:left="0" w:right="0"/>
        <w:jc w:val="center"/>
        <w:textAlignment w:val="baseline"/>
        <w:rPr>
          <w:sz w:val="12"/>
        </w:rPr>
      </w:pPr>
    </w:p>
    <w:p w14:paraId="2C07D166">
      <w:pPr>
        <w:pageBreakBefore w:val="0"/>
        <w:wordWrap w:val="0"/>
        <w:spacing w:before="0" w:after="0" w:line="160" w:lineRule="exact"/>
        <w:ind w:left="0" w:right="0"/>
        <w:jc w:val="center"/>
        <w:textAlignment w:val="baseline"/>
        <w:rPr>
          <w:sz w:val="12"/>
        </w:rPr>
      </w:pPr>
    </w:p>
    <w:p w14:paraId="1593ACFB">
      <w:pPr>
        <w:pageBreakBefore w:val="0"/>
        <w:wordWrap w:val="0"/>
        <w:spacing w:before="0" w:after="0" w:line="160" w:lineRule="exact"/>
        <w:ind w:left="0" w:right="0"/>
        <w:jc w:val="center"/>
        <w:textAlignment w:val="baseline"/>
        <w:rPr>
          <w:sz w:val="12"/>
        </w:rPr>
      </w:pPr>
    </w:p>
    <w:p w14:paraId="42F2A8A3">
      <w:pPr>
        <w:pageBreakBefore w:val="0"/>
        <w:wordWrap w:val="0"/>
        <w:spacing w:before="0" w:after="0" w:line="160" w:lineRule="exact"/>
        <w:ind w:left="0" w:right="0"/>
        <w:jc w:val="center"/>
        <w:textAlignment w:val="baseline"/>
        <w:rPr>
          <w:sz w:val="12"/>
        </w:rPr>
      </w:pPr>
    </w:p>
    <w:p w14:paraId="052293B2">
      <w:pPr>
        <w:pageBreakBefore w:val="0"/>
        <w:wordWrap w:val="0"/>
        <w:spacing w:before="0" w:after="0" w:line="160" w:lineRule="exact"/>
        <w:ind w:left="0" w:right="0"/>
        <w:jc w:val="center"/>
        <w:textAlignment w:val="baseline"/>
        <w:rPr>
          <w:sz w:val="12"/>
        </w:rPr>
      </w:pPr>
    </w:p>
    <w:p w14:paraId="44196F52">
      <w:pPr>
        <w:pageBreakBefore w:val="0"/>
        <w:wordWrap w:val="0"/>
        <w:spacing w:before="0" w:after="0" w:line="160" w:lineRule="exact"/>
        <w:ind w:left="0" w:right="0"/>
        <w:jc w:val="center"/>
        <w:textAlignment w:val="baseline"/>
        <w:rPr>
          <w:sz w:val="12"/>
        </w:rPr>
      </w:pPr>
    </w:p>
    <w:p w14:paraId="0C1FDBB2">
      <w:pPr>
        <w:pageBreakBefore w:val="0"/>
        <w:wordWrap w:val="0"/>
        <w:spacing w:before="0" w:after="0" w:line="160" w:lineRule="exact"/>
        <w:ind w:left="0" w:right="0"/>
        <w:jc w:val="center"/>
        <w:textAlignment w:val="baseline"/>
        <w:rPr>
          <w:sz w:val="12"/>
        </w:rPr>
      </w:pPr>
    </w:p>
    <w:p w14:paraId="706F9D73">
      <w:pPr>
        <w:pageBreakBefore w:val="0"/>
        <w:wordWrap w:val="0"/>
        <w:spacing w:before="0" w:after="0" w:line="160" w:lineRule="exact"/>
        <w:ind w:left="0" w:right="0"/>
        <w:jc w:val="center"/>
        <w:textAlignment w:val="baseline"/>
        <w:rPr>
          <w:sz w:val="12"/>
        </w:rPr>
      </w:pPr>
    </w:p>
    <w:p w14:paraId="46E0E720">
      <w:pPr>
        <w:pageBreakBefore w:val="0"/>
        <w:wordWrap w:val="0"/>
        <w:spacing w:before="0" w:after="0" w:line="160" w:lineRule="exact"/>
        <w:ind w:left="0" w:right="0"/>
        <w:jc w:val="center"/>
        <w:textAlignment w:val="baseline"/>
        <w:rPr>
          <w:sz w:val="12"/>
        </w:rPr>
      </w:pPr>
    </w:p>
    <w:p w14:paraId="04031605">
      <w:pPr>
        <w:pageBreakBefore w:val="0"/>
        <w:wordWrap w:val="0"/>
        <w:spacing w:before="0" w:after="0" w:line="160" w:lineRule="exact"/>
        <w:ind w:left="0" w:right="0"/>
        <w:jc w:val="center"/>
        <w:textAlignment w:val="baseline"/>
        <w:rPr>
          <w:sz w:val="12"/>
        </w:rPr>
      </w:pPr>
    </w:p>
    <w:p w14:paraId="34063556">
      <w:pPr>
        <w:pageBreakBefore w:val="0"/>
        <w:wordWrap w:val="0"/>
        <w:spacing w:before="0" w:after="0" w:line="160" w:lineRule="exact"/>
        <w:ind w:left="0" w:right="0"/>
        <w:jc w:val="center"/>
        <w:textAlignment w:val="baseline"/>
        <w:rPr>
          <w:sz w:val="12"/>
        </w:rPr>
      </w:pPr>
    </w:p>
    <w:p w14:paraId="3BE6FC8E">
      <w:pPr>
        <w:pageBreakBefore w:val="0"/>
        <w:wordWrap w:val="0"/>
        <w:spacing w:before="0" w:after="0" w:line="160" w:lineRule="exact"/>
        <w:ind w:left="0" w:right="0"/>
        <w:jc w:val="center"/>
        <w:textAlignment w:val="baseline"/>
        <w:rPr>
          <w:sz w:val="12"/>
        </w:rPr>
      </w:pPr>
    </w:p>
    <w:p w14:paraId="17A6B9C5">
      <w:pPr>
        <w:pageBreakBefore w:val="0"/>
        <w:wordWrap w:val="0"/>
        <w:spacing w:before="0" w:after="0" w:line="160" w:lineRule="exact"/>
        <w:ind w:left="0" w:right="0"/>
        <w:jc w:val="center"/>
        <w:textAlignment w:val="baseline"/>
        <w:rPr>
          <w:sz w:val="12"/>
        </w:rPr>
      </w:pPr>
    </w:p>
    <w:p w14:paraId="3723764E">
      <w:pPr>
        <w:pageBreakBefore w:val="0"/>
        <w:wordWrap w:val="0"/>
        <w:spacing w:before="0" w:after="0" w:line="160" w:lineRule="exact"/>
        <w:ind w:left="0" w:right="0"/>
        <w:jc w:val="center"/>
        <w:textAlignment w:val="baseline"/>
        <w:rPr>
          <w:sz w:val="12"/>
        </w:rPr>
      </w:pPr>
    </w:p>
    <w:p w14:paraId="43AD024A">
      <w:pPr>
        <w:pageBreakBefore w:val="0"/>
        <w:wordWrap w:val="0"/>
        <w:spacing w:before="0" w:after="0" w:line="160" w:lineRule="exact"/>
        <w:ind w:left="0" w:right="0"/>
        <w:jc w:val="center"/>
        <w:textAlignment w:val="baseline"/>
        <w:rPr>
          <w:sz w:val="12"/>
        </w:rPr>
      </w:pPr>
    </w:p>
    <w:p w14:paraId="02999A0F">
      <w:pPr>
        <w:pageBreakBefore w:val="0"/>
        <w:wordWrap w:val="0"/>
        <w:spacing w:before="0" w:after="0" w:line="160" w:lineRule="exact"/>
        <w:ind w:left="0" w:right="0"/>
        <w:jc w:val="center"/>
        <w:textAlignment w:val="baseline"/>
        <w:rPr>
          <w:sz w:val="12"/>
        </w:rPr>
      </w:pPr>
    </w:p>
    <w:p w14:paraId="0406EF13">
      <w:pPr>
        <w:pageBreakBefore w:val="0"/>
        <w:wordWrap w:val="0"/>
        <w:spacing w:before="0" w:after="0" w:line="160" w:lineRule="exact"/>
        <w:ind w:left="0" w:right="0"/>
        <w:jc w:val="center"/>
        <w:textAlignment w:val="baseline"/>
        <w:rPr>
          <w:sz w:val="12"/>
        </w:rPr>
      </w:pPr>
    </w:p>
    <w:p w14:paraId="43065EDD">
      <w:pPr>
        <w:pageBreakBefore w:val="0"/>
        <w:wordWrap w:val="0"/>
        <w:spacing w:before="0" w:after="0" w:line="160" w:lineRule="exact"/>
        <w:ind w:left="0" w:right="0"/>
        <w:jc w:val="center"/>
        <w:textAlignment w:val="baseline"/>
        <w:rPr>
          <w:sz w:val="12"/>
        </w:rPr>
      </w:pPr>
    </w:p>
    <w:p w14:paraId="26F9B7F7">
      <w:pPr>
        <w:pageBreakBefore w:val="0"/>
        <w:wordWrap w:val="0"/>
        <w:spacing w:before="0" w:after="0" w:line="160" w:lineRule="exact"/>
        <w:ind w:left="0" w:right="0"/>
        <w:jc w:val="center"/>
        <w:textAlignment w:val="baseline"/>
        <w:rPr>
          <w:sz w:val="12"/>
        </w:rPr>
      </w:pPr>
    </w:p>
    <w:p w14:paraId="34734873">
      <w:pPr>
        <w:pageBreakBefore w:val="0"/>
        <w:wordWrap w:val="0"/>
        <w:spacing w:before="0" w:after="0" w:line="160" w:lineRule="exact"/>
        <w:ind w:left="0" w:right="0"/>
        <w:jc w:val="center"/>
        <w:textAlignment w:val="baseline"/>
        <w:rPr>
          <w:sz w:val="12"/>
        </w:rPr>
      </w:pPr>
    </w:p>
    <w:p w14:paraId="3341E0D6">
      <w:pPr>
        <w:pageBreakBefore w:val="0"/>
        <w:wordWrap w:val="0"/>
        <w:spacing w:before="0" w:after="0" w:line="160" w:lineRule="exact"/>
        <w:ind w:left="0" w:right="0"/>
        <w:jc w:val="center"/>
        <w:textAlignment w:val="baseline"/>
        <w:rPr>
          <w:sz w:val="12"/>
        </w:rPr>
      </w:pPr>
    </w:p>
    <w:p w14:paraId="39F9661E">
      <w:pPr>
        <w:pageBreakBefore w:val="0"/>
        <w:wordWrap w:val="0"/>
        <w:spacing w:before="0" w:after="0" w:line="160" w:lineRule="exact"/>
        <w:ind w:left="0" w:right="0"/>
        <w:jc w:val="center"/>
        <w:textAlignment w:val="baseline"/>
        <w:rPr>
          <w:sz w:val="12"/>
        </w:rPr>
      </w:pPr>
    </w:p>
    <w:p w14:paraId="6066D711">
      <w:pPr>
        <w:pageBreakBefore w:val="0"/>
        <w:wordWrap w:val="0"/>
        <w:spacing w:before="0" w:after="0" w:line="160" w:lineRule="exact"/>
        <w:ind w:left="0" w:right="0"/>
        <w:jc w:val="center"/>
        <w:textAlignment w:val="baseline"/>
        <w:rPr>
          <w:sz w:val="12"/>
        </w:rPr>
      </w:pPr>
    </w:p>
    <w:p w14:paraId="6E1B5071">
      <w:pPr>
        <w:pageBreakBefore w:val="0"/>
        <w:wordWrap w:val="0"/>
        <w:spacing w:before="0" w:after="0" w:line="160" w:lineRule="exact"/>
        <w:ind w:left="0" w:right="0"/>
        <w:jc w:val="center"/>
        <w:textAlignment w:val="baseline"/>
        <w:rPr>
          <w:sz w:val="12"/>
        </w:rPr>
      </w:pPr>
    </w:p>
    <w:p w14:paraId="6619D814">
      <w:pPr>
        <w:pageBreakBefore w:val="0"/>
        <w:wordWrap w:val="0"/>
        <w:spacing w:before="0" w:after="0" w:line="160" w:lineRule="exact"/>
        <w:ind w:left="0" w:right="0"/>
        <w:jc w:val="center"/>
        <w:textAlignment w:val="baseline"/>
        <w:rPr>
          <w:sz w:val="12"/>
        </w:rPr>
      </w:pPr>
    </w:p>
    <w:p w14:paraId="4BF3F50F">
      <w:pPr>
        <w:pageBreakBefore w:val="0"/>
        <w:wordWrap w:val="0"/>
        <w:spacing w:before="0" w:after="0" w:line="160" w:lineRule="exact"/>
        <w:ind w:left="0" w:right="0"/>
        <w:jc w:val="center"/>
        <w:textAlignment w:val="baseline"/>
        <w:rPr>
          <w:sz w:val="12"/>
        </w:rPr>
      </w:pPr>
    </w:p>
    <w:p w14:paraId="4AC7BDB9">
      <w:pPr>
        <w:pageBreakBefore w:val="0"/>
        <w:wordWrap w:val="0"/>
        <w:spacing w:before="0" w:after="0" w:line="160" w:lineRule="exact"/>
        <w:ind w:left="0" w:right="0"/>
        <w:jc w:val="center"/>
        <w:textAlignment w:val="baseline"/>
        <w:rPr>
          <w:sz w:val="12"/>
        </w:rPr>
      </w:pPr>
    </w:p>
    <w:p w14:paraId="194BCA1A">
      <w:pPr>
        <w:pageBreakBefore w:val="0"/>
        <w:wordWrap w:val="0"/>
        <w:spacing w:before="0" w:after="0" w:line="160" w:lineRule="exact"/>
        <w:ind w:left="0" w:right="0"/>
        <w:jc w:val="center"/>
        <w:textAlignment w:val="baseline"/>
        <w:rPr>
          <w:sz w:val="12"/>
        </w:rPr>
      </w:pPr>
    </w:p>
    <w:p w14:paraId="795D0E2F">
      <w:pPr>
        <w:pageBreakBefore w:val="0"/>
        <w:wordWrap w:val="0"/>
        <w:spacing w:before="0" w:after="0" w:line="160" w:lineRule="exact"/>
        <w:ind w:left="0" w:right="0"/>
        <w:jc w:val="center"/>
        <w:textAlignment w:val="baseline"/>
        <w:rPr>
          <w:sz w:val="12"/>
        </w:rPr>
      </w:pPr>
    </w:p>
    <w:p w14:paraId="44555B5F">
      <w:pPr>
        <w:pageBreakBefore w:val="0"/>
        <w:wordWrap w:val="0"/>
        <w:spacing w:before="0" w:after="0" w:line="160" w:lineRule="exact"/>
        <w:ind w:left="0" w:right="0"/>
        <w:jc w:val="center"/>
        <w:textAlignment w:val="baseline"/>
        <w:rPr>
          <w:sz w:val="12"/>
        </w:rPr>
      </w:pPr>
    </w:p>
    <w:p w14:paraId="2A0BDB5F">
      <w:pPr>
        <w:pageBreakBefore w:val="0"/>
        <w:wordWrap w:val="0"/>
        <w:spacing w:before="0" w:after="0" w:line="160" w:lineRule="exact"/>
        <w:ind w:left="0" w:right="0"/>
        <w:jc w:val="center"/>
        <w:textAlignment w:val="baseline"/>
        <w:rPr>
          <w:sz w:val="12"/>
        </w:rPr>
      </w:pPr>
    </w:p>
    <w:p w14:paraId="2790597F">
      <w:pPr>
        <w:pageBreakBefore w:val="0"/>
        <w:wordWrap w:val="0"/>
        <w:spacing w:before="0" w:after="0" w:line="160" w:lineRule="exact"/>
        <w:ind w:left="0" w:right="0"/>
        <w:jc w:val="center"/>
        <w:textAlignment w:val="baseline"/>
        <w:rPr>
          <w:sz w:val="12"/>
        </w:rPr>
      </w:pPr>
    </w:p>
    <w:p w14:paraId="73645830">
      <w:pPr>
        <w:pageBreakBefore w:val="0"/>
        <w:wordWrap w:val="0"/>
        <w:spacing w:before="0" w:after="0" w:line="160" w:lineRule="exact"/>
        <w:ind w:left="0" w:right="0"/>
        <w:jc w:val="center"/>
        <w:textAlignment w:val="baseline"/>
        <w:rPr>
          <w:sz w:val="12"/>
        </w:rPr>
      </w:pPr>
    </w:p>
    <w:p w14:paraId="13FC1D2A">
      <w:pPr>
        <w:pageBreakBefore w:val="0"/>
        <w:wordWrap w:val="0"/>
        <w:spacing w:before="0" w:after="0" w:line="160" w:lineRule="exact"/>
        <w:ind w:left="0" w:right="0"/>
        <w:jc w:val="center"/>
        <w:textAlignment w:val="baseline"/>
        <w:rPr>
          <w:sz w:val="12"/>
        </w:rPr>
      </w:pPr>
    </w:p>
    <w:p w14:paraId="6BBA8574">
      <w:pPr>
        <w:pageBreakBefore w:val="0"/>
        <w:wordWrap w:val="0"/>
        <w:spacing w:before="0" w:after="0" w:line="160" w:lineRule="exact"/>
        <w:ind w:left="0" w:right="0"/>
        <w:jc w:val="center"/>
        <w:textAlignment w:val="baseline"/>
        <w:rPr>
          <w:sz w:val="12"/>
        </w:rPr>
      </w:pPr>
    </w:p>
    <w:p w14:paraId="799EB867">
      <w:pPr>
        <w:pageBreakBefore w:val="0"/>
        <w:wordWrap w:val="0"/>
        <w:spacing w:before="0" w:after="0" w:line="160" w:lineRule="exact"/>
        <w:ind w:left="0" w:right="0"/>
        <w:jc w:val="center"/>
        <w:textAlignment w:val="baseline"/>
        <w:rPr>
          <w:sz w:val="12"/>
        </w:rPr>
      </w:pPr>
    </w:p>
    <w:p w14:paraId="69F86C30">
      <w:pPr>
        <w:pageBreakBefore w:val="0"/>
        <w:wordWrap w:val="0"/>
        <w:spacing w:before="0" w:after="0" w:line="160" w:lineRule="exact"/>
        <w:ind w:left="0" w:right="0"/>
        <w:jc w:val="center"/>
        <w:textAlignment w:val="baseline"/>
        <w:rPr>
          <w:sz w:val="12"/>
        </w:rPr>
      </w:pPr>
    </w:p>
    <w:p w14:paraId="4FCD15FA">
      <w:pPr>
        <w:pageBreakBefore w:val="0"/>
        <w:wordWrap w:val="0"/>
        <w:spacing w:before="0" w:after="0" w:line="160" w:lineRule="exact"/>
        <w:ind w:left="0" w:right="0"/>
        <w:jc w:val="center"/>
        <w:textAlignment w:val="baseline"/>
        <w:rPr>
          <w:sz w:val="12"/>
        </w:rPr>
      </w:pPr>
    </w:p>
    <w:p w14:paraId="5C83589D">
      <w:pPr>
        <w:pageBreakBefore w:val="0"/>
        <w:wordWrap w:val="0"/>
        <w:spacing w:before="0" w:after="0" w:line="160" w:lineRule="exact"/>
        <w:ind w:left="0" w:right="0"/>
        <w:jc w:val="center"/>
        <w:textAlignment w:val="baseline"/>
        <w:rPr>
          <w:sz w:val="12"/>
        </w:rPr>
      </w:pPr>
    </w:p>
    <w:p w14:paraId="5D375DFA">
      <w:pPr>
        <w:pageBreakBefore w:val="0"/>
        <w:wordWrap w:val="0"/>
        <w:spacing w:before="0" w:after="0" w:line="160" w:lineRule="exact"/>
        <w:ind w:left="0" w:right="0"/>
        <w:jc w:val="center"/>
        <w:textAlignment w:val="baseline"/>
        <w:rPr>
          <w:sz w:val="12"/>
        </w:rPr>
      </w:pPr>
    </w:p>
    <w:p w14:paraId="3669FA12">
      <w:pPr>
        <w:pageBreakBefore w:val="0"/>
        <w:wordWrap w:val="0"/>
        <w:spacing w:before="0" w:after="0" w:line="160" w:lineRule="exact"/>
        <w:ind w:left="0" w:right="0"/>
        <w:jc w:val="center"/>
        <w:textAlignment w:val="baseline"/>
        <w:rPr>
          <w:sz w:val="12"/>
        </w:rPr>
      </w:pPr>
    </w:p>
    <w:p w14:paraId="37C81350">
      <w:pPr>
        <w:pageBreakBefore w:val="0"/>
        <w:wordWrap w:val="0"/>
        <w:spacing w:before="0" w:after="0" w:line="160" w:lineRule="exact"/>
        <w:ind w:left="0" w:right="0"/>
        <w:jc w:val="center"/>
        <w:textAlignment w:val="baseline"/>
        <w:rPr>
          <w:sz w:val="12"/>
        </w:rPr>
      </w:pPr>
    </w:p>
    <w:p w14:paraId="7CFEB426">
      <w:pPr>
        <w:pageBreakBefore w:val="0"/>
        <w:wordWrap w:val="0"/>
        <w:spacing w:before="0" w:after="0" w:line="160" w:lineRule="exact"/>
        <w:ind w:left="0" w:right="0"/>
        <w:jc w:val="center"/>
        <w:textAlignment w:val="baseline"/>
        <w:rPr>
          <w:sz w:val="12"/>
        </w:rPr>
      </w:pPr>
    </w:p>
    <w:p w14:paraId="5886051A">
      <w:pPr>
        <w:pageBreakBefore w:val="0"/>
        <w:wordWrap w:val="0"/>
        <w:spacing w:before="0" w:after="0" w:line="160" w:lineRule="exact"/>
        <w:ind w:left="0" w:right="0"/>
        <w:jc w:val="center"/>
        <w:textAlignment w:val="baseline"/>
        <w:rPr>
          <w:sz w:val="12"/>
        </w:rPr>
      </w:pPr>
    </w:p>
    <w:p w14:paraId="2E2B455C">
      <w:pPr>
        <w:pageBreakBefore w:val="0"/>
        <w:wordWrap w:val="0"/>
        <w:spacing w:before="0" w:after="0" w:line="160" w:lineRule="exact"/>
        <w:ind w:left="0" w:right="0"/>
        <w:jc w:val="center"/>
        <w:textAlignment w:val="baseline"/>
        <w:rPr>
          <w:sz w:val="12"/>
        </w:rPr>
      </w:pPr>
    </w:p>
    <w:p w14:paraId="6409B353">
      <w:pPr>
        <w:pageBreakBefore w:val="0"/>
        <w:wordWrap w:val="0"/>
        <w:spacing w:before="0" w:after="0" w:line="160" w:lineRule="exact"/>
        <w:ind w:left="0" w:right="0"/>
        <w:jc w:val="center"/>
        <w:textAlignment w:val="baseline"/>
        <w:rPr>
          <w:sz w:val="12"/>
        </w:rPr>
      </w:pPr>
    </w:p>
    <w:p w14:paraId="02061F7E">
      <w:pPr>
        <w:pageBreakBefore w:val="0"/>
        <w:wordWrap w:val="0"/>
        <w:spacing w:before="0" w:after="0" w:line="160" w:lineRule="exact"/>
        <w:ind w:left="0" w:right="0"/>
        <w:jc w:val="center"/>
        <w:textAlignment w:val="baseline"/>
        <w:rPr>
          <w:sz w:val="12"/>
        </w:rPr>
      </w:pPr>
    </w:p>
    <w:p w14:paraId="4861E3E7">
      <w:pPr>
        <w:pageBreakBefore w:val="0"/>
        <w:wordWrap w:val="0"/>
        <w:spacing w:before="0" w:after="0" w:line="160" w:lineRule="exact"/>
        <w:ind w:left="0" w:right="0"/>
        <w:jc w:val="center"/>
        <w:textAlignment w:val="baseline"/>
        <w:rPr>
          <w:sz w:val="12"/>
        </w:rPr>
      </w:pPr>
    </w:p>
    <w:p w14:paraId="5FC97BF4">
      <w:pPr>
        <w:pageBreakBefore w:val="0"/>
        <w:wordWrap w:val="0"/>
        <w:spacing w:before="0" w:after="0" w:line="160" w:lineRule="exact"/>
        <w:ind w:left="0" w:right="0"/>
        <w:jc w:val="center"/>
        <w:textAlignment w:val="baseline"/>
        <w:rPr>
          <w:sz w:val="12"/>
        </w:rPr>
      </w:pPr>
    </w:p>
    <w:p w14:paraId="48713326">
      <w:pPr>
        <w:pageBreakBefore w:val="0"/>
        <w:wordWrap w:val="0"/>
        <w:spacing w:before="0" w:after="0" w:line="160" w:lineRule="exact"/>
        <w:ind w:left="0" w:right="0"/>
        <w:jc w:val="center"/>
        <w:textAlignment w:val="baseline"/>
        <w:rPr>
          <w:sz w:val="12"/>
        </w:rPr>
      </w:pPr>
    </w:p>
    <w:p w14:paraId="142507E9">
      <w:pPr>
        <w:pageBreakBefore w:val="0"/>
        <w:wordWrap w:val="0"/>
        <w:spacing w:before="0" w:after="0" w:line="160" w:lineRule="exact"/>
        <w:ind w:left="0" w:right="0"/>
        <w:jc w:val="center"/>
        <w:textAlignment w:val="baseline"/>
        <w:rPr>
          <w:sz w:val="12"/>
        </w:rPr>
      </w:pPr>
    </w:p>
    <w:p w14:paraId="56C1FF2E">
      <w:pPr>
        <w:pageBreakBefore w:val="0"/>
        <w:wordWrap w:val="0"/>
        <w:spacing w:before="0" w:after="0" w:line="160" w:lineRule="exact"/>
        <w:ind w:left="0" w:right="0"/>
        <w:jc w:val="center"/>
        <w:textAlignment w:val="baseline"/>
        <w:rPr>
          <w:sz w:val="12"/>
        </w:rPr>
      </w:pPr>
    </w:p>
    <w:p w14:paraId="7E60ECD1">
      <w:pPr>
        <w:pageBreakBefore w:val="0"/>
        <w:wordWrap w:val="0"/>
        <w:spacing w:before="0" w:after="0" w:line="160" w:lineRule="exact"/>
        <w:ind w:left="0" w:right="0"/>
        <w:jc w:val="center"/>
        <w:textAlignment w:val="baseline"/>
        <w:rPr>
          <w:sz w:val="12"/>
        </w:rPr>
      </w:pPr>
    </w:p>
    <w:p w14:paraId="18A01DE9">
      <w:pPr>
        <w:pageBreakBefore w:val="0"/>
        <w:wordWrap w:val="0"/>
        <w:spacing w:before="0" w:after="0" w:line="160" w:lineRule="exact"/>
        <w:ind w:left="0" w:right="0"/>
        <w:jc w:val="center"/>
        <w:textAlignment w:val="baseline"/>
        <w:rPr>
          <w:sz w:val="12"/>
        </w:rPr>
      </w:pPr>
    </w:p>
    <w:p w14:paraId="2473D24D">
      <w:pPr>
        <w:pageBreakBefore w:val="0"/>
        <w:wordWrap w:val="0"/>
        <w:spacing w:before="0" w:after="0" w:line="160" w:lineRule="exact"/>
        <w:ind w:left="0" w:right="0"/>
        <w:jc w:val="center"/>
        <w:textAlignment w:val="baseline"/>
        <w:rPr>
          <w:sz w:val="12"/>
        </w:rPr>
      </w:pPr>
    </w:p>
    <w:p w14:paraId="21798116">
      <w:pPr>
        <w:pageBreakBefore w:val="0"/>
        <w:wordWrap w:val="0"/>
        <w:spacing w:before="0" w:after="0" w:line="160" w:lineRule="exact"/>
        <w:ind w:left="0" w:right="0"/>
        <w:jc w:val="center"/>
        <w:textAlignment w:val="baseline"/>
        <w:rPr>
          <w:sz w:val="12"/>
        </w:rPr>
      </w:pPr>
    </w:p>
    <w:p w14:paraId="4494EA5D">
      <w:pPr>
        <w:pageBreakBefore w:val="0"/>
        <w:wordWrap w:val="0"/>
        <w:spacing w:before="0" w:after="0" w:line="160" w:lineRule="exact"/>
        <w:ind w:left="0" w:right="0"/>
        <w:jc w:val="center"/>
        <w:textAlignment w:val="baseline"/>
        <w:rPr>
          <w:sz w:val="12"/>
        </w:rPr>
      </w:pPr>
    </w:p>
    <w:p w14:paraId="40DC7EDE">
      <w:pPr>
        <w:pageBreakBefore w:val="0"/>
        <w:wordWrap w:val="0"/>
        <w:spacing w:before="0" w:after="0" w:line="160" w:lineRule="exact"/>
        <w:ind w:left="0" w:right="0"/>
        <w:jc w:val="center"/>
        <w:textAlignment w:val="baseline"/>
        <w:rPr>
          <w:sz w:val="12"/>
        </w:rPr>
      </w:pPr>
    </w:p>
    <w:p w14:paraId="7B74E292">
      <w:pPr>
        <w:pageBreakBefore w:val="0"/>
        <w:wordWrap w:val="0"/>
        <w:spacing w:before="0" w:after="0" w:line="160" w:lineRule="exact"/>
        <w:ind w:left="0" w:right="0"/>
        <w:jc w:val="center"/>
        <w:textAlignment w:val="baseline"/>
        <w:rPr>
          <w:sz w:val="12"/>
        </w:rPr>
      </w:pPr>
    </w:p>
    <w:p w14:paraId="7B2BE952">
      <w:pPr>
        <w:pageBreakBefore w:val="0"/>
        <w:wordWrap w:val="0"/>
        <w:spacing w:before="0" w:after="0" w:line="160" w:lineRule="exact"/>
        <w:ind w:left="0" w:right="0"/>
        <w:jc w:val="center"/>
        <w:textAlignment w:val="baseline"/>
        <w:rPr>
          <w:sz w:val="12"/>
        </w:rPr>
      </w:pPr>
    </w:p>
    <w:p w14:paraId="1D600D39">
      <w:pPr>
        <w:pageBreakBefore w:val="0"/>
        <w:wordWrap w:val="0"/>
        <w:spacing w:before="0" w:after="0" w:line="160" w:lineRule="exact"/>
        <w:ind w:left="0" w:right="0"/>
        <w:jc w:val="center"/>
        <w:textAlignment w:val="baseline"/>
        <w:rPr>
          <w:sz w:val="12"/>
        </w:rPr>
      </w:pPr>
    </w:p>
    <w:p w14:paraId="5CB5BACD">
      <w:pPr>
        <w:pageBreakBefore w:val="0"/>
        <w:wordWrap w:val="0"/>
        <w:spacing w:before="0" w:after="0" w:line="160" w:lineRule="exact"/>
        <w:ind w:left="0" w:right="0"/>
        <w:jc w:val="center"/>
        <w:textAlignment w:val="baseline"/>
        <w:rPr>
          <w:sz w:val="12"/>
        </w:rPr>
      </w:pPr>
    </w:p>
    <w:p w14:paraId="021859EB">
      <w:pPr>
        <w:pageBreakBefore w:val="0"/>
        <w:wordWrap w:val="0"/>
        <w:spacing w:before="0" w:after="0" w:line="160" w:lineRule="exact"/>
        <w:ind w:left="0" w:right="0"/>
        <w:jc w:val="center"/>
        <w:textAlignment w:val="baseline"/>
        <w:rPr>
          <w:sz w:val="12"/>
        </w:rPr>
      </w:pPr>
    </w:p>
    <w:p w14:paraId="45697285">
      <w:pPr>
        <w:pageBreakBefore w:val="0"/>
        <w:wordWrap w:val="0"/>
        <w:spacing w:before="0" w:after="0" w:line="160" w:lineRule="exact"/>
        <w:ind w:left="0" w:right="0"/>
        <w:jc w:val="center"/>
        <w:textAlignment w:val="baseline"/>
        <w:rPr>
          <w:sz w:val="12"/>
        </w:rPr>
      </w:pPr>
    </w:p>
    <w:p w14:paraId="4861EBAC">
      <w:pPr>
        <w:pageBreakBefore w:val="0"/>
        <w:wordWrap w:val="0"/>
        <w:spacing w:before="0" w:after="0" w:line="160" w:lineRule="exact"/>
        <w:ind w:left="0" w:right="0"/>
        <w:jc w:val="center"/>
        <w:textAlignment w:val="baseline"/>
        <w:rPr>
          <w:sz w:val="12"/>
        </w:rPr>
      </w:pPr>
    </w:p>
    <w:p w14:paraId="6F3E46F7">
      <w:pPr>
        <w:pageBreakBefore w:val="0"/>
        <w:wordWrap w:val="0"/>
        <w:spacing w:before="0" w:after="0" w:line="160" w:lineRule="exact"/>
        <w:ind w:left="0" w:right="0"/>
        <w:jc w:val="center"/>
        <w:textAlignment w:val="baseline"/>
        <w:rPr>
          <w:sz w:val="12"/>
        </w:rPr>
      </w:pPr>
    </w:p>
    <w:p w14:paraId="2827D714">
      <w:pPr>
        <w:pageBreakBefore w:val="0"/>
        <w:wordWrap w:val="0"/>
        <w:spacing w:before="0" w:after="0" w:line="160" w:lineRule="exact"/>
        <w:ind w:left="0" w:right="0"/>
        <w:jc w:val="center"/>
        <w:textAlignment w:val="baseline"/>
        <w:rPr>
          <w:sz w:val="12"/>
        </w:rPr>
      </w:pPr>
    </w:p>
    <w:p w14:paraId="7F30F598">
      <w:pPr>
        <w:pageBreakBefore w:val="0"/>
        <w:wordWrap w:val="0"/>
        <w:spacing w:before="0" w:after="0" w:line="180" w:lineRule="atLeast"/>
        <w:ind w:left="0" w:right="0"/>
        <w:jc w:val="center"/>
        <w:textAlignment w:val="baseline"/>
        <w:rPr>
          <w:sz w:val="12"/>
        </w:rPr>
        <w:sectPr>
          <w:headerReference r:id="rId51" w:type="default"/>
          <w:footerReference r:id="rId5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-23-</w:t>
      </w:r>
    </w:p>
    <w:p w14:paraId="4B2E638F">
      <w:pPr>
        <w:pageBreakBefore w:val="0"/>
        <w:wordWrap w:val="0"/>
        <w:spacing w:before="0" w:after="0" w:line="30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兴县现代农业发展服务中心2023年部门决算公开报告                                                                                            </w:t>
      </w:r>
    </w:p>
    <w:p w14:paraId="62B30B21">
      <w:pPr>
        <w:pageBreakBefore w:val="0"/>
        <w:wordWrap w:val="0"/>
        <w:spacing w:before="0" w:after="0" w:line="300" w:lineRule="exact"/>
        <w:ind w:left="0" w:right="0"/>
        <w:jc w:val="center"/>
        <w:textAlignment w:val="baseline"/>
        <w:rPr>
          <w:sz w:val="14"/>
        </w:rPr>
      </w:pPr>
    </w:p>
    <w:p w14:paraId="319C64BC">
      <w:pPr>
        <w:pageBreakBefore w:val="0"/>
        <w:wordWrap w:val="0"/>
        <w:spacing w:before="0" w:after="0" w:line="300" w:lineRule="exact"/>
        <w:ind w:left="0" w:right="0"/>
        <w:jc w:val="center"/>
        <w:textAlignment w:val="baseline"/>
        <w:rPr>
          <w:sz w:val="14"/>
        </w:rPr>
      </w:pPr>
    </w:p>
    <w:p w14:paraId="7ED82AB5">
      <w:pPr>
        <w:pageBreakBefore w:val="0"/>
        <w:wordWrap w:val="0"/>
        <w:spacing w:before="0" w:after="0" w:line="300" w:lineRule="exact"/>
        <w:ind w:left="0" w:right="0"/>
        <w:jc w:val="center"/>
        <w:textAlignment w:val="baseline"/>
        <w:rPr>
          <w:sz w:val="14"/>
        </w:rPr>
      </w:pPr>
    </w:p>
    <w:p w14:paraId="568D8865">
      <w:pPr>
        <w:pageBreakBefore w:val="0"/>
        <w:wordWrap w:val="0"/>
        <w:spacing w:before="0" w:after="0" w:line="300" w:lineRule="exact"/>
        <w:ind w:left="0" w:right="0"/>
        <w:jc w:val="center"/>
        <w:textAlignment w:val="baseline"/>
        <w:rPr>
          <w:sz w:val="14"/>
        </w:rPr>
      </w:pPr>
    </w:p>
    <w:p w14:paraId="31220539">
      <w:pPr>
        <w:pageBreakBefore w:val="0"/>
        <w:wordWrap w:val="0"/>
        <w:spacing w:before="0" w:after="0" w:line="180" w:lineRule="atLeast"/>
        <w:ind w:left="1980" w:right="0"/>
        <w:jc w:val="both"/>
        <w:textAlignment w:val="baseline"/>
        <w:rPr>
          <w:sz w:val="12"/>
        </w:rPr>
      </w:pPr>
      <w:r>
        <w:rPr>
          <w:rFonts w:ascii="宋体" w:hAnsi="宋体" w:eastAsia="宋体" w:cs="宋体"/>
          <w:b w:val="0"/>
          <w:i w:val="0"/>
          <w:color w:val="000000"/>
          <w:spacing w:val="0"/>
          <w:sz w:val="12"/>
          <w:u w:val="single"/>
        </w:rPr>
        <w:t xml:space="preserve">                                                                                                     </w:t>
      </w:r>
    </w:p>
    <w:p w14:paraId="5B6088CA">
      <w:pPr>
        <w:pageBreakBefore w:val="0"/>
        <w:wordWrap w:val="0"/>
        <w:spacing w:before="0" w:after="0" w:line="160" w:lineRule="exact"/>
        <w:ind w:left="0" w:right="0"/>
        <w:jc w:val="both"/>
        <w:textAlignment w:val="baseline"/>
        <w:rPr>
          <w:sz w:val="12"/>
        </w:rPr>
      </w:pPr>
    </w:p>
    <w:p w14:paraId="56EA727A">
      <w:pPr>
        <w:pageBreakBefore w:val="0"/>
        <w:wordWrap w:val="0"/>
        <w:spacing w:before="0" w:after="0" w:line="160" w:lineRule="exact"/>
        <w:ind w:left="0" w:right="0"/>
        <w:jc w:val="both"/>
        <w:textAlignment w:val="baseline"/>
        <w:rPr>
          <w:sz w:val="12"/>
        </w:rPr>
      </w:pPr>
    </w:p>
    <w:p w14:paraId="2411AAD1">
      <w:pPr>
        <w:pageBreakBefore w:val="0"/>
        <w:wordWrap w:val="0"/>
        <w:spacing w:before="0" w:after="0" w:line="420" w:lineRule="atLeast"/>
        <w:ind w:left="0" w:right="0"/>
        <w:jc w:val="center"/>
        <w:textAlignment w:val="baseline"/>
        <w:rPr>
          <w:sz w:val="31"/>
        </w:rPr>
      </w:pPr>
      <w:r>
        <w:rPr>
          <w:rFonts w:ascii="仿宋" w:hAnsi="仿宋" w:eastAsia="仿宋" w:cs="仿宋"/>
          <w:b/>
          <w:i w:val="0"/>
          <w:color w:val="000000"/>
          <w:spacing w:val="0"/>
          <w:sz w:val="31"/>
        </w:rPr>
        <w:t>项目支出绩效自评分析报告</w:t>
      </w:r>
    </w:p>
    <w:p w14:paraId="189D32FB">
      <w:pPr>
        <w:pageBreakBefore w:val="0"/>
        <w:wordWrap w:val="0"/>
        <w:spacing w:before="0" w:after="0" w:line="400" w:lineRule="exact"/>
        <w:ind w:left="0" w:right="0"/>
        <w:jc w:val="center"/>
        <w:textAlignment w:val="baseline"/>
        <w:rPr>
          <w:sz w:val="31"/>
        </w:rPr>
      </w:pPr>
    </w:p>
    <w:p w14:paraId="1FF7BC32">
      <w:pPr>
        <w:pageBreakBefore w:val="0"/>
        <w:wordWrap w:val="0"/>
        <w:spacing w:before="0" w:after="0" w:line="400" w:lineRule="exact"/>
        <w:ind w:left="0" w:right="0"/>
        <w:jc w:val="center"/>
        <w:textAlignment w:val="baseline"/>
        <w:rPr>
          <w:sz w:val="31"/>
        </w:rPr>
      </w:pPr>
    </w:p>
    <w:p w14:paraId="0BAECBC6">
      <w:pPr>
        <w:pageBreakBefore w:val="0"/>
        <w:wordWrap w:val="0"/>
        <w:spacing w:before="0" w:after="0" w:line="400" w:lineRule="exact"/>
        <w:ind w:left="0" w:right="0"/>
        <w:jc w:val="center"/>
        <w:textAlignment w:val="baseline"/>
        <w:rPr>
          <w:sz w:val="31"/>
        </w:rPr>
      </w:pPr>
    </w:p>
    <w:p w14:paraId="201671CC">
      <w:pPr>
        <w:pageBreakBefore w:val="0"/>
        <w:wordWrap w:val="0"/>
        <w:spacing w:before="0" w:after="0" w:line="400" w:lineRule="exact"/>
        <w:ind w:left="0" w:right="0"/>
        <w:jc w:val="center"/>
        <w:textAlignment w:val="baseline"/>
        <w:rPr>
          <w:sz w:val="31"/>
        </w:rPr>
      </w:pPr>
    </w:p>
    <w:p w14:paraId="7C72AA4A">
      <w:pPr>
        <w:pageBreakBefore w:val="0"/>
        <w:wordWrap w:val="0"/>
        <w:spacing w:before="0" w:after="0" w:line="400" w:lineRule="exact"/>
        <w:ind w:left="0" w:right="0"/>
        <w:jc w:val="center"/>
        <w:textAlignment w:val="baseline"/>
        <w:rPr>
          <w:sz w:val="31"/>
        </w:rPr>
      </w:pPr>
    </w:p>
    <w:p w14:paraId="599ECA02">
      <w:pPr>
        <w:pageBreakBefore w:val="0"/>
        <w:wordWrap w:val="0"/>
        <w:spacing w:before="0" w:after="0" w:line="400" w:lineRule="exact"/>
        <w:ind w:left="0" w:right="0"/>
        <w:jc w:val="center"/>
        <w:textAlignment w:val="baseline"/>
        <w:rPr>
          <w:sz w:val="31"/>
        </w:rPr>
      </w:pPr>
    </w:p>
    <w:p w14:paraId="310E0820">
      <w:pPr>
        <w:pageBreakBefore w:val="0"/>
        <w:wordWrap w:val="0"/>
        <w:spacing w:before="0" w:after="0" w:line="400" w:lineRule="exact"/>
        <w:ind w:left="0" w:right="0"/>
        <w:jc w:val="center"/>
        <w:textAlignment w:val="baseline"/>
        <w:rPr>
          <w:sz w:val="31"/>
        </w:rPr>
      </w:pPr>
    </w:p>
    <w:p w14:paraId="2800EAEF">
      <w:pPr>
        <w:pageBreakBefore w:val="0"/>
        <w:wordWrap w:val="0"/>
        <w:spacing w:before="0" w:after="0" w:line="400" w:lineRule="exact"/>
        <w:ind w:left="0" w:right="0"/>
        <w:jc w:val="center"/>
        <w:textAlignment w:val="baseline"/>
        <w:rPr>
          <w:sz w:val="31"/>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00"/>
        <w:gridCol w:w="400"/>
        <w:gridCol w:w="3800"/>
      </w:tblGrid>
      <w:tr w14:paraId="5270D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100" w:type="dxa"/>
            <w:tcBorders>
              <w:top w:val="nil"/>
              <w:left w:val="nil"/>
              <w:bottom w:val="nil"/>
              <w:right w:val="nil"/>
            </w:tcBorders>
            <w:vAlign w:val="top"/>
          </w:tcPr>
          <w:p w14:paraId="6D7CB5B4">
            <w:pPr>
              <w:pageBreakBefore w:val="0"/>
              <w:wordWrap w:val="0"/>
              <w:spacing w:before="0" w:after="0" w:line="280" w:lineRule="atLeast"/>
              <w:ind w:left="0" w:right="0"/>
              <w:jc w:val="distribute"/>
              <w:textAlignment w:val="baseline"/>
              <w:rPr>
                <w:sz w:val="20"/>
              </w:rPr>
            </w:pPr>
            <w:r>
              <w:rPr>
                <w:rFonts w:ascii="仿宋" w:hAnsi="仿宋" w:eastAsia="仿宋" w:cs="仿宋"/>
                <w:b w:val="0"/>
                <w:i w:val="0"/>
                <w:color w:val="000000"/>
                <w:spacing w:val="0"/>
                <w:sz w:val="20"/>
              </w:rPr>
              <w:t>项目名称</w:t>
            </w:r>
          </w:p>
        </w:tc>
        <w:tc>
          <w:tcPr>
            <w:tcW w:w="400" w:type="dxa"/>
            <w:tcBorders>
              <w:top w:val="nil"/>
              <w:left w:val="nil"/>
              <w:bottom w:val="nil"/>
              <w:right w:val="nil"/>
            </w:tcBorders>
            <w:vAlign w:val="top"/>
          </w:tcPr>
          <w:p w14:paraId="7D56FF67">
            <w:pPr>
              <w:pageBreakBefore w:val="0"/>
              <w:wordWrap w:val="0"/>
              <w:spacing w:before="0" w:after="0" w:line="280" w:lineRule="atLeast"/>
              <w:ind w:left="0" w:right="0"/>
              <w:jc w:val="center"/>
              <w:textAlignment w:val="baseline"/>
              <w:rPr>
                <w:sz w:val="20"/>
              </w:rPr>
            </w:pPr>
            <w:r>
              <w:rPr>
                <w:rFonts w:ascii="宋体" w:hAnsi="宋体" w:eastAsia="宋体" w:cs="宋体"/>
                <w:b w:val="0"/>
                <w:i w:val="0"/>
                <w:color w:val="000000"/>
                <w:spacing w:val="0"/>
                <w:sz w:val="20"/>
              </w:rPr>
              <w:t>：</w:t>
            </w:r>
          </w:p>
        </w:tc>
        <w:tc>
          <w:tcPr>
            <w:tcW w:w="3800" w:type="dxa"/>
            <w:tcBorders>
              <w:top w:val="nil"/>
              <w:left w:val="nil"/>
              <w:bottom w:val="nil"/>
              <w:right w:val="nil"/>
            </w:tcBorders>
            <w:vAlign w:val="top"/>
          </w:tcPr>
          <w:p w14:paraId="02A544C8">
            <w:pPr>
              <w:pageBreakBefore w:val="0"/>
              <w:wordWrap w:val="0"/>
              <w:spacing w:before="0" w:after="0" w:line="280" w:lineRule="atLeast"/>
              <w:ind w:left="0" w:right="0"/>
              <w:jc w:val="center"/>
              <w:textAlignment w:val="baseline"/>
              <w:rPr>
                <w:sz w:val="20"/>
              </w:rPr>
            </w:pPr>
            <w:r>
              <w:rPr>
                <w:rFonts w:ascii="仿宋" w:hAnsi="仿宋" w:eastAsia="仿宋" w:cs="仿宋"/>
                <w:b w:val="0"/>
                <w:i w:val="0"/>
                <w:color w:val="000000"/>
                <w:spacing w:val="0"/>
                <w:sz w:val="20"/>
              </w:rPr>
              <w:t xml:space="preserve">          农业生产托管          </w:t>
            </w:r>
          </w:p>
        </w:tc>
      </w:tr>
    </w:tbl>
    <w:p w14:paraId="39034508">
      <w:pPr>
        <w:pageBreakBefore w:val="0"/>
        <w:wordWrap w:val="0"/>
        <w:spacing w:before="0" w:after="0" w:line="20" w:lineRule="exact"/>
        <w:ind w:left="0" w:right="0"/>
        <w:jc w:val="center"/>
        <w:textAlignment w:val="baseline"/>
        <w:rPr>
          <w:sz w:val="2"/>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00"/>
        <w:gridCol w:w="400"/>
        <w:gridCol w:w="3800"/>
      </w:tblGrid>
      <w:tr w14:paraId="0B924C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100" w:type="dxa"/>
            <w:tcBorders>
              <w:top w:val="nil"/>
              <w:left w:val="nil"/>
              <w:bottom w:val="nil"/>
              <w:right w:val="nil"/>
            </w:tcBorders>
            <w:vAlign w:val="top"/>
          </w:tcPr>
          <w:p w14:paraId="264B4F9A">
            <w:pPr>
              <w:pageBreakBefore w:val="0"/>
              <w:wordWrap w:val="0"/>
              <w:spacing w:before="0" w:after="0" w:line="280" w:lineRule="atLeast"/>
              <w:ind w:left="0" w:right="0"/>
              <w:jc w:val="distribute"/>
              <w:textAlignment w:val="baseline"/>
              <w:rPr>
                <w:sz w:val="20"/>
              </w:rPr>
            </w:pPr>
            <w:r>
              <w:rPr>
                <w:rFonts w:ascii="仿宋" w:hAnsi="仿宋" w:eastAsia="仿宋" w:cs="仿宋"/>
                <w:b w:val="0"/>
                <w:i w:val="0"/>
                <w:color w:val="000000"/>
                <w:spacing w:val="0"/>
                <w:sz w:val="20"/>
              </w:rPr>
              <w:t>项目单位</w:t>
            </w:r>
          </w:p>
        </w:tc>
        <w:tc>
          <w:tcPr>
            <w:tcW w:w="400" w:type="dxa"/>
            <w:tcBorders>
              <w:top w:val="nil"/>
              <w:left w:val="nil"/>
              <w:bottom w:val="nil"/>
              <w:right w:val="nil"/>
            </w:tcBorders>
            <w:vAlign w:val="top"/>
          </w:tcPr>
          <w:p w14:paraId="3E3A04CE">
            <w:pPr>
              <w:pageBreakBefore w:val="0"/>
              <w:wordWrap w:val="0"/>
              <w:spacing w:before="0" w:after="0" w:line="280" w:lineRule="atLeast"/>
              <w:ind w:left="0" w:right="0"/>
              <w:jc w:val="center"/>
              <w:textAlignment w:val="baseline"/>
              <w:rPr>
                <w:sz w:val="20"/>
              </w:rPr>
            </w:pPr>
            <w:r>
              <w:rPr>
                <w:rFonts w:ascii="宋体" w:hAnsi="宋体" w:eastAsia="宋体" w:cs="宋体"/>
                <w:b w:val="0"/>
                <w:i w:val="0"/>
                <w:color w:val="000000"/>
                <w:spacing w:val="0"/>
                <w:sz w:val="20"/>
              </w:rPr>
              <w:t>：</w:t>
            </w:r>
          </w:p>
        </w:tc>
        <w:tc>
          <w:tcPr>
            <w:tcW w:w="3800" w:type="dxa"/>
            <w:tcBorders>
              <w:top w:val="nil"/>
              <w:left w:val="nil"/>
              <w:bottom w:val="nil"/>
              <w:right w:val="nil"/>
            </w:tcBorders>
            <w:vAlign w:val="top"/>
          </w:tcPr>
          <w:p w14:paraId="0BE71D90">
            <w:pPr>
              <w:pageBreakBefore w:val="0"/>
              <w:wordWrap w:val="0"/>
              <w:spacing w:before="0" w:after="0" w:line="280" w:lineRule="atLeast"/>
              <w:ind w:left="0" w:right="0"/>
              <w:jc w:val="center"/>
              <w:textAlignment w:val="baseline"/>
              <w:rPr>
                <w:sz w:val="20"/>
              </w:rPr>
            </w:pPr>
            <w:r>
              <w:rPr>
                <w:rFonts w:ascii="仿宋" w:hAnsi="仿宋" w:eastAsia="仿宋" w:cs="仿宋"/>
                <w:b w:val="0"/>
                <w:i w:val="0"/>
                <w:color w:val="000000"/>
                <w:spacing w:val="0"/>
                <w:sz w:val="20"/>
              </w:rPr>
              <w:t xml:space="preserve">  065001-兴县现代农业发展服务中心  </w:t>
            </w:r>
          </w:p>
        </w:tc>
      </w:tr>
    </w:tbl>
    <w:p w14:paraId="11E3ED4C">
      <w:pPr>
        <w:pageBreakBefore w:val="0"/>
        <w:wordWrap w:val="0"/>
        <w:spacing w:before="0" w:after="0" w:line="20" w:lineRule="exact"/>
        <w:ind w:left="0" w:right="0"/>
        <w:jc w:val="center"/>
        <w:textAlignment w:val="baseline"/>
        <w:rPr>
          <w:sz w:val="2"/>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00"/>
        <w:gridCol w:w="400"/>
        <w:gridCol w:w="3800"/>
      </w:tblGrid>
      <w:tr w14:paraId="49F098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100" w:type="dxa"/>
            <w:tcBorders>
              <w:top w:val="nil"/>
              <w:left w:val="nil"/>
              <w:bottom w:val="nil"/>
              <w:right w:val="nil"/>
            </w:tcBorders>
            <w:vAlign w:val="top"/>
          </w:tcPr>
          <w:p w14:paraId="2A5F98DA">
            <w:pPr>
              <w:pageBreakBefore w:val="0"/>
              <w:wordWrap w:val="0"/>
              <w:spacing w:before="0" w:after="0" w:line="280" w:lineRule="atLeast"/>
              <w:ind w:left="0" w:right="0"/>
              <w:jc w:val="distribute"/>
              <w:textAlignment w:val="baseline"/>
              <w:rPr>
                <w:sz w:val="20"/>
              </w:rPr>
            </w:pPr>
            <w:r>
              <w:rPr>
                <w:rFonts w:ascii="仿宋" w:hAnsi="仿宋" w:eastAsia="仿宋" w:cs="仿宋"/>
                <w:b w:val="0"/>
                <w:i w:val="0"/>
                <w:color w:val="000000"/>
                <w:spacing w:val="0"/>
                <w:sz w:val="20"/>
              </w:rPr>
              <w:t>主管部门</w:t>
            </w:r>
          </w:p>
        </w:tc>
        <w:tc>
          <w:tcPr>
            <w:tcW w:w="400" w:type="dxa"/>
            <w:tcBorders>
              <w:top w:val="nil"/>
              <w:left w:val="nil"/>
              <w:bottom w:val="nil"/>
              <w:right w:val="nil"/>
            </w:tcBorders>
            <w:vAlign w:val="top"/>
          </w:tcPr>
          <w:p w14:paraId="0464010A">
            <w:pPr>
              <w:pageBreakBefore w:val="0"/>
              <w:wordWrap w:val="0"/>
              <w:spacing w:before="0" w:after="0" w:line="280" w:lineRule="atLeast"/>
              <w:ind w:left="0" w:right="0"/>
              <w:jc w:val="center"/>
              <w:textAlignment w:val="baseline"/>
              <w:rPr>
                <w:sz w:val="20"/>
              </w:rPr>
            </w:pPr>
            <w:r>
              <w:rPr>
                <w:rFonts w:ascii="宋体" w:hAnsi="宋体" w:eastAsia="宋体" w:cs="宋体"/>
                <w:b w:val="0"/>
                <w:i w:val="0"/>
                <w:color w:val="000000"/>
                <w:spacing w:val="0"/>
                <w:sz w:val="20"/>
              </w:rPr>
              <w:t>：</w:t>
            </w:r>
          </w:p>
        </w:tc>
        <w:tc>
          <w:tcPr>
            <w:tcW w:w="3800" w:type="dxa"/>
            <w:tcBorders>
              <w:top w:val="nil"/>
              <w:left w:val="nil"/>
              <w:bottom w:val="nil"/>
              <w:right w:val="nil"/>
            </w:tcBorders>
            <w:vAlign w:val="top"/>
          </w:tcPr>
          <w:p w14:paraId="37E7196B">
            <w:pPr>
              <w:pageBreakBefore w:val="0"/>
              <w:wordWrap w:val="0"/>
              <w:spacing w:before="0" w:after="0" w:line="280" w:lineRule="atLeast"/>
              <w:ind w:left="0" w:right="0"/>
              <w:jc w:val="center"/>
              <w:textAlignment w:val="baseline"/>
              <w:rPr>
                <w:sz w:val="20"/>
              </w:rPr>
            </w:pPr>
            <w:r>
              <w:rPr>
                <w:rFonts w:ascii="仿宋" w:hAnsi="仿宋" w:eastAsia="仿宋" w:cs="仿宋"/>
                <w:b w:val="0"/>
                <w:i w:val="0"/>
                <w:color w:val="000000"/>
                <w:spacing w:val="0"/>
                <w:sz w:val="20"/>
              </w:rPr>
              <w:t xml:space="preserve">    065-兴县现代农业发展服务中心    </w:t>
            </w:r>
          </w:p>
        </w:tc>
      </w:tr>
    </w:tbl>
    <w:p w14:paraId="614929A6">
      <w:pPr>
        <w:pageBreakBefore w:val="0"/>
        <w:wordWrap w:val="0"/>
        <w:spacing w:before="0" w:after="0" w:line="280" w:lineRule="exact"/>
        <w:ind w:left="0" w:right="0"/>
        <w:jc w:val="center"/>
        <w:textAlignment w:val="baseline"/>
        <w:rPr>
          <w:sz w:val="21"/>
        </w:rPr>
      </w:pPr>
    </w:p>
    <w:p w14:paraId="650EA8E2">
      <w:pPr>
        <w:pageBreakBefore w:val="0"/>
        <w:wordWrap w:val="0"/>
        <w:spacing w:before="0" w:after="0" w:line="280" w:lineRule="exact"/>
        <w:ind w:left="0" w:right="0"/>
        <w:jc w:val="center"/>
        <w:textAlignment w:val="baseline"/>
        <w:rPr>
          <w:sz w:val="21"/>
        </w:rPr>
      </w:pPr>
    </w:p>
    <w:p w14:paraId="74010A03">
      <w:pPr>
        <w:pageBreakBefore w:val="0"/>
        <w:wordWrap w:val="0"/>
        <w:spacing w:before="0" w:after="0" w:line="280" w:lineRule="exact"/>
        <w:ind w:left="0" w:right="0"/>
        <w:jc w:val="center"/>
        <w:textAlignment w:val="baseline"/>
        <w:rPr>
          <w:sz w:val="21"/>
        </w:rPr>
      </w:pPr>
    </w:p>
    <w:p w14:paraId="63BB1F6F">
      <w:pPr>
        <w:pageBreakBefore w:val="0"/>
        <w:wordWrap w:val="0"/>
        <w:spacing w:before="0" w:after="0" w:line="280" w:lineRule="exact"/>
        <w:ind w:left="0" w:right="0"/>
        <w:jc w:val="center"/>
        <w:textAlignment w:val="baseline"/>
        <w:rPr>
          <w:sz w:val="21"/>
        </w:rPr>
      </w:pPr>
    </w:p>
    <w:p w14:paraId="03972907">
      <w:pPr>
        <w:pageBreakBefore w:val="0"/>
        <w:wordWrap w:val="0"/>
        <w:spacing w:before="0" w:after="0" w:line="280" w:lineRule="exact"/>
        <w:ind w:left="0" w:right="0"/>
        <w:jc w:val="center"/>
        <w:textAlignment w:val="baseline"/>
        <w:rPr>
          <w:sz w:val="21"/>
        </w:rPr>
      </w:pPr>
    </w:p>
    <w:p w14:paraId="71B69095">
      <w:pPr>
        <w:pageBreakBefore w:val="0"/>
        <w:wordWrap w:val="0"/>
        <w:spacing w:before="0" w:after="0" w:line="280" w:lineRule="exact"/>
        <w:ind w:left="0" w:right="0"/>
        <w:jc w:val="center"/>
        <w:textAlignment w:val="baseline"/>
        <w:rPr>
          <w:sz w:val="21"/>
        </w:rPr>
      </w:pPr>
    </w:p>
    <w:p w14:paraId="3220252D">
      <w:pPr>
        <w:pageBreakBefore w:val="0"/>
        <w:wordWrap w:val="0"/>
        <w:spacing w:before="0" w:after="0" w:line="280" w:lineRule="exact"/>
        <w:ind w:left="0" w:right="0"/>
        <w:jc w:val="center"/>
        <w:textAlignment w:val="baseline"/>
        <w:rPr>
          <w:sz w:val="21"/>
        </w:rPr>
      </w:pPr>
    </w:p>
    <w:p w14:paraId="4F216173">
      <w:pPr>
        <w:pageBreakBefore w:val="0"/>
        <w:wordWrap w:val="0"/>
        <w:spacing w:before="0" w:after="0" w:line="280" w:lineRule="exact"/>
        <w:ind w:left="0" w:right="0"/>
        <w:jc w:val="center"/>
        <w:textAlignment w:val="baseline"/>
        <w:rPr>
          <w:sz w:val="21"/>
        </w:rPr>
      </w:pPr>
    </w:p>
    <w:p w14:paraId="0DCBC357">
      <w:pPr>
        <w:pageBreakBefore w:val="0"/>
        <w:wordWrap w:val="0"/>
        <w:spacing w:before="0" w:after="0" w:line="280" w:lineRule="exact"/>
        <w:ind w:left="0" w:right="0"/>
        <w:jc w:val="center"/>
        <w:textAlignment w:val="baseline"/>
        <w:rPr>
          <w:sz w:val="21"/>
        </w:rPr>
      </w:pPr>
    </w:p>
    <w:p w14:paraId="0659473A">
      <w:pPr>
        <w:pageBreakBefore w:val="0"/>
        <w:wordWrap w:val="0"/>
        <w:spacing w:before="0" w:after="0" w:line="340" w:lineRule="atLeast"/>
        <w:ind w:left="0" w:right="0"/>
        <w:jc w:val="center"/>
        <w:textAlignment w:val="baseline"/>
        <w:rPr>
          <w:sz w:val="24"/>
        </w:rPr>
      </w:pPr>
      <w:r>
        <w:rPr>
          <w:rFonts w:ascii="仿宋" w:hAnsi="仿宋" w:eastAsia="仿宋" w:cs="仿宋"/>
          <w:b/>
          <w:i w:val="0"/>
          <w:color w:val="000000"/>
          <w:spacing w:val="0"/>
          <w:sz w:val="24"/>
        </w:rPr>
        <w:t>2023年12月</w:t>
      </w:r>
    </w:p>
    <w:p w14:paraId="5A0A3F1F">
      <w:pPr>
        <w:pageBreakBefore w:val="0"/>
        <w:wordWrap w:val="0"/>
        <w:spacing w:before="0" w:after="0" w:line="320" w:lineRule="exact"/>
        <w:ind w:left="0" w:right="0"/>
        <w:jc w:val="center"/>
        <w:textAlignment w:val="baseline"/>
        <w:rPr>
          <w:sz w:val="24"/>
        </w:rPr>
      </w:pPr>
    </w:p>
    <w:p w14:paraId="0BEEB92E">
      <w:pPr>
        <w:pageBreakBefore w:val="0"/>
        <w:wordWrap w:val="0"/>
        <w:spacing w:before="0" w:after="0" w:line="320" w:lineRule="exact"/>
        <w:ind w:left="0" w:right="0"/>
        <w:jc w:val="center"/>
        <w:textAlignment w:val="baseline"/>
        <w:rPr>
          <w:sz w:val="24"/>
        </w:rPr>
      </w:pPr>
    </w:p>
    <w:p w14:paraId="16133EB2">
      <w:pPr>
        <w:pageBreakBefore w:val="0"/>
        <w:wordWrap w:val="0"/>
        <w:spacing w:before="0" w:after="0" w:line="320" w:lineRule="exact"/>
        <w:ind w:left="0" w:right="0"/>
        <w:jc w:val="center"/>
        <w:textAlignment w:val="baseline"/>
        <w:rPr>
          <w:sz w:val="24"/>
        </w:rPr>
      </w:pPr>
    </w:p>
    <w:p w14:paraId="7F0CE817">
      <w:pPr>
        <w:pageBreakBefore w:val="0"/>
        <w:wordWrap w:val="0"/>
        <w:spacing w:before="0" w:after="0" w:line="320" w:lineRule="exact"/>
        <w:ind w:left="0" w:right="0"/>
        <w:jc w:val="center"/>
        <w:textAlignment w:val="baseline"/>
        <w:rPr>
          <w:sz w:val="24"/>
        </w:rPr>
      </w:pPr>
    </w:p>
    <w:p w14:paraId="5E0043FD">
      <w:pPr>
        <w:pageBreakBefore w:val="0"/>
        <w:wordWrap w:val="0"/>
        <w:spacing w:before="0" w:after="0" w:line="320" w:lineRule="exact"/>
        <w:ind w:left="0" w:right="0"/>
        <w:jc w:val="center"/>
        <w:textAlignment w:val="baseline"/>
        <w:rPr>
          <w:sz w:val="24"/>
        </w:rPr>
      </w:pPr>
    </w:p>
    <w:p w14:paraId="311B5962">
      <w:pPr>
        <w:pageBreakBefore w:val="0"/>
        <w:wordWrap w:val="0"/>
        <w:spacing w:before="0" w:after="0" w:line="320" w:lineRule="exact"/>
        <w:ind w:left="0" w:right="0"/>
        <w:jc w:val="center"/>
        <w:textAlignment w:val="baseline"/>
        <w:rPr>
          <w:sz w:val="24"/>
        </w:rPr>
      </w:pPr>
    </w:p>
    <w:p w14:paraId="33A412B2">
      <w:pPr>
        <w:pageBreakBefore w:val="0"/>
        <w:wordWrap w:val="0"/>
        <w:spacing w:before="0" w:after="0" w:line="320" w:lineRule="exact"/>
        <w:ind w:left="0" w:right="0"/>
        <w:jc w:val="center"/>
        <w:textAlignment w:val="baseline"/>
        <w:rPr>
          <w:sz w:val="24"/>
        </w:rPr>
      </w:pPr>
    </w:p>
    <w:p w14:paraId="37B11312">
      <w:pPr>
        <w:pageBreakBefore w:val="0"/>
        <w:wordWrap w:val="0"/>
        <w:spacing w:before="0" w:after="0" w:line="320" w:lineRule="exact"/>
        <w:ind w:left="0" w:right="0"/>
        <w:jc w:val="center"/>
        <w:textAlignment w:val="baseline"/>
        <w:rPr>
          <w:sz w:val="24"/>
        </w:rPr>
      </w:pPr>
    </w:p>
    <w:p w14:paraId="637A1C8B">
      <w:pPr>
        <w:pageBreakBefore w:val="0"/>
        <w:wordWrap w:val="0"/>
        <w:spacing w:before="0" w:after="0" w:line="320" w:lineRule="exact"/>
        <w:ind w:left="0" w:right="0"/>
        <w:jc w:val="center"/>
        <w:textAlignment w:val="baseline"/>
        <w:rPr>
          <w:sz w:val="24"/>
        </w:rPr>
      </w:pPr>
    </w:p>
    <w:p w14:paraId="2657741E">
      <w:pPr>
        <w:pageBreakBefore w:val="0"/>
        <w:wordWrap w:val="0"/>
        <w:spacing w:before="0" w:after="0" w:line="320" w:lineRule="exact"/>
        <w:ind w:left="0" w:right="0"/>
        <w:jc w:val="center"/>
        <w:textAlignment w:val="baseline"/>
        <w:rPr>
          <w:sz w:val="24"/>
        </w:rPr>
      </w:pPr>
    </w:p>
    <w:p w14:paraId="1FCFA119">
      <w:pPr>
        <w:pageBreakBefore w:val="0"/>
        <w:wordWrap w:val="0"/>
        <w:spacing w:before="0" w:after="0" w:line="320" w:lineRule="exact"/>
        <w:ind w:left="0" w:right="0"/>
        <w:jc w:val="center"/>
        <w:textAlignment w:val="baseline"/>
        <w:rPr>
          <w:sz w:val="24"/>
        </w:rPr>
      </w:pPr>
    </w:p>
    <w:p w14:paraId="55F9E899">
      <w:pPr>
        <w:pageBreakBefore w:val="0"/>
        <w:wordWrap w:val="0"/>
        <w:spacing w:before="0" w:after="0" w:line="320" w:lineRule="exact"/>
        <w:ind w:left="0" w:right="0"/>
        <w:jc w:val="center"/>
        <w:textAlignment w:val="baseline"/>
        <w:rPr>
          <w:sz w:val="24"/>
        </w:rPr>
      </w:pPr>
    </w:p>
    <w:p w14:paraId="2FD8922D">
      <w:pPr>
        <w:pageBreakBefore w:val="0"/>
        <w:wordWrap w:val="0"/>
        <w:spacing w:before="0" w:after="0" w:line="320" w:lineRule="exact"/>
        <w:ind w:left="0" w:right="0"/>
        <w:jc w:val="center"/>
        <w:textAlignment w:val="baseline"/>
        <w:rPr>
          <w:sz w:val="24"/>
        </w:rPr>
      </w:pPr>
    </w:p>
    <w:p w14:paraId="378B7113">
      <w:pPr>
        <w:pageBreakBefore w:val="0"/>
        <w:wordWrap w:val="0"/>
        <w:spacing w:before="0" w:after="0" w:line="320" w:lineRule="exact"/>
        <w:ind w:left="0" w:right="0"/>
        <w:jc w:val="center"/>
        <w:textAlignment w:val="baseline"/>
        <w:rPr>
          <w:sz w:val="24"/>
        </w:rPr>
      </w:pPr>
    </w:p>
    <w:p w14:paraId="6050E0E9">
      <w:pPr>
        <w:pageBreakBefore w:val="0"/>
        <w:wordWrap w:val="0"/>
        <w:spacing w:before="0" w:after="0" w:line="320" w:lineRule="exact"/>
        <w:ind w:left="0" w:right="0"/>
        <w:jc w:val="center"/>
        <w:textAlignment w:val="baseline"/>
        <w:rPr>
          <w:sz w:val="24"/>
        </w:rPr>
      </w:pPr>
    </w:p>
    <w:p w14:paraId="16CC11A9">
      <w:pPr>
        <w:pageBreakBefore w:val="0"/>
        <w:wordWrap w:val="0"/>
        <w:spacing w:before="0" w:after="0" w:line="180" w:lineRule="atLeast"/>
        <w:ind w:left="0" w:right="0"/>
        <w:jc w:val="center"/>
        <w:textAlignment w:val="baseline"/>
        <w:rPr>
          <w:sz w:val="12"/>
        </w:rPr>
        <w:sectPr>
          <w:headerReference r:id="rId53" w:type="default"/>
          <w:footerReference r:id="rId5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-24-</w:t>
      </w:r>
    </w:p>
    <w:p w14:paraId="3C766680">
      <w:pPr>
        <w:pageBreakBefore w:val="0"/>
        <w:wordWrap w:val="0"/>
        <w:spacing w:before="0" w:after="0" w:line="24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兴县现代农业发展服务中心2023年部门决算公开报告                                                                                      </w:t>
      </w:r>
    </w:p>
    <w:p w14:paraId="4DE2ED79">
      <w:pPr>
        <w:pageBreakBefore w:val="0"/>
        <w:wordWrap w:val="0"/>
        <w:spacing w:before="0" w:after="0" w:line="260" w:lineRule="exact"/>
        <w:ind w:left="0" w:right="0"/>
        <w:jc w:val="both"/>
        <w:textAlignment w:val="baseline"/>
        <w:rPr>
          <w:sz w:val="15"/>
        </w:rPr>
      </w:pPr>
    </w:p>
    <w:p w14:paraId="5603F2D1">
      <w:pPr>
        <w:pageBreakBefore w:val="0"/>
        <w:wordWrap w:val="0"/>
        <w:spacing w:before="0" w:after="0" w:line="260" w:lineRule="exact"/>
        <w:ind w:left="0" w:right="0"/>
        <w:jc w:val="both"/>
        <w:textAlignment w:val="baseline"/>
        <w:rPr>
          <w:sz w:val="15"/>
        </w:rPr>
      </w:pPr>
    </w:p>
    <w:p w14:paraId="103B66EA">
      <w:pPr>
        <w:pageBreakBefore w:val="0"/>
        <w:wordWrap w:val="0"/>
        <w:spacing w:before="0" w:after="0" w:line="260" w:lineRule="exact"/>
        <w:ind w:left="0" w:right="0"/>
        <w:jc w:val="both"/>
        <w:textAlignment w:val="baseline"/>
        <w:rPr>
          <w:sz w:val="15"/>
        </w:rPr>
      </w:pPr>
    </w:p>
    <w:p w14:paraId="49ED423E">
      <w:pPr>
        <w:pageBreakBefore w:val="0"/>
        <w:wordWrap w:val="0"/>
        <w:spacing w:before="0" w:after="0" w:line="260" w:lineRule="exact"/>
        <w:ind w:left="0" w:right="0"/>
        <w:jc w:val="both"/>
        <w:textAlignment w:val="baseline"/>
        <w:rPr>
          <w:sz w:val="15"/>
        </w:rPr>
      </w:pPr>
    </w:p>
    <w:p w14:paraId="1A7476F1">
      <w:pPr>
        <w:pageBreakBefore w:val="0"/>
        <w:wordWrap w:val="0"/>
        <w:spacing w:before="0" w:after="0" w:line="420" w:lineRule="atLeast"/>
        <w:ind w:left="1960" w:right="0"/>
        <w:jc w:val="both"/>
        <w:textAlignment w:val="baseline"/>
        <w:rPr>
          <w:sz w:val="30"/>
        </w:rPr>
      </w:pPr>
      <w:r>
        <w:rPr>
          <w:rFonts w:ascii="宋体" w:hAnsi="宋体" w:eastAsia="宋体" w:cs="宋体"/>
          <w:b w:val="0"/>
          <w:i w:val="0"/>
          <w:color w:val="000000"/>
          <w:spacing w:val="0"/>
          <w:sz w:val="30"/>
          <w:u w:val="single"/>
        </w:rPr>
        <w:t xml:space="preserve">                                        </w:t>
      </w:r>
    </w:p>
    <w:p w14:paraId="05739EC5">
      <w:pPr>
        <w:pageBreakBefore w:val="0"/>
        <w:tabs>
          <w:tab w:val="left" w:pos="5660"/>
        </w:tabs>
        <w:wordWrap w:val="0"/>
        <w:spacing w:before="260" w:after="0" w:line="420" w:lineRule="atLeast"/>
        <w:ind w:left="4700" w:right="0"/>
        <w:jc w:val="both"/>
        <w:textAlignment w:val="baseline"/>
        <w:rPr>
          <w:sz w:val="30"/>
        </w:rPr>
      </w:pPr>
      <w:r>
        <w:rPr>
          <w:rFonts w:ascii="宋体" w:hAnsi="宋体" w:eastAsia="宋体" w:cs="宋体"/>
          <w:b/>
          <w:i w:val="0"/>
          <w:color w:val="000000"/>
          <w:spacing w:val="0"/>
          <w:sz w:val="30"/>
        </w:rPr>
        <w:t>目</w:t>
      </w:r>
      <w:r>
        <w:tab/>
      </w:r>
      <w:r>
        <w:rPr>
          <w:rFonts w:ascii="宋体" w:hAnsi="宋体" w:eastAsia="宋体" w:cs="宋体"/>
          <w:b/>
          <w:i w:val="0"/>
          <w:color w:val="000000"/>
          <w:spacing w:val="0"/>
          <w:sz w:val="30"/>
        </w:rPr>
        <w:t>录</w:t>
      </w:r>
    </w:p>
    <w:p w14:paraId="6616BF3B">
      <w:pPr>
        <w:pageBreakBefore w:val="0"/>
        <w:wordWrap w:val="0"/>
        <w:spacing w:before="0" w:after="0" w:line="220" w:lineRule="exact"/>
        <w:ind w:left="0" w:right="0"/>
        <w:jc w:val="both"/>
        <w:textAlignment w:val="baseline"/>
        <w:rPr>
          <w:sz w:val="16"/>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440"/>
        <w:gridCol w:w="6060"/>
        <w:gridCol w:w="280"/>
      </w:tblGrid>
      <w:tr w14:paraId="6BC0B6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right"/>
        </w:trPr>
        <w:tc>
          <w:tcPr>
            <w:tcW w:w="1440" w:type="dxa"/>
            <w:tcBorders>
              <w:top w:val="nil"/>
              <w:left w:val="nil"/>
              <w:bottom w:val="nil"/>
              <w:right w:val="nil"/>
            </w:tcBorders>
            <w:vAlign w:val="top"/>
          </w:tcPr>
          <w:p w14:paraId="4DDE6912">
            <w:pPr>
              <w:pageBreakBefore w:val="0"/>
              <w:wordWrap w:val="0"/>
              <w:spacing w:before="0" w:after="0" w:line="300" w:lineRule="atLeast"/>
              <w:ind w:left="0" w:right="0"/>
              <w:jc w:val="both"/>
              <w:textAlignment w:val="baseline"/>
              <w:rPr>
                <w:sz w:val="15"/>
              </w:rPr>
            </w:pPr>
            <w:r>
              <w:rPr>
                <w:rFonts w:ascii="仿宋" w:hAnsi="仿宋" w:eastAsia="仿宋" w:cs="仿宋"/>
                <w:b/>
                <w:i w:val="0"/>
                <w:color w:val="000000"/>
                <w:spacing w:val="0"/>
                <w:sz w:val="15"/>
              </w:rPr>
              <w:t>一、项目的基本情况</w:t>
            </w:r>
          </w:p>
        </w:tc>
        <w:tc>
          <w:tcPr>
            <w:tcW w:w="6060" w:type="dxa"/>
            <w:tcBorders>
              <w:top w:val="nil"/>
              <w:left w:val="nil"/>
              <w:bottom w:val="nil"/>
              <w:right w:val="nil"/>
            </w:tcBorders>
            <w:vAlign w:val="top"/>
          </w:tcPr>
          <w:p w14:paraId="4C2948B6">
            <w:pPr>
              <w:pageBreakBefore w:val="0"/>
              <w:wordWrap w:val="0"/>
              <w:spacing w:before="0" w:after="0" w:line="300" w:lineRule="atLeast"/>
              <w:ind w:left="0" w:right="0"/>
              <w:jc w:val="distribute"/>
              <w:textAlignment w:val="baseline"/>
              <w:rPr>
                <w:sz w:val="15"/>
              </w:rPr>
            </w:pPr>
            <w:r>
              <w:rPr>
                <w:rFonts w:ascii="仿宋" w:hAnsi="仿宋" w:eastAsia="仿宋" w:cs="仿宋"/>
                <w:b w:val="0"/>
                <w:i w:val="0"/>
                <w:color w:val="000000"/>
                <w:spacing w:val="0"/>
                <w:sz w:val="15"/>
              </w:rPr>
              <w:t>…………………………………………………………………………………………………</w:t>
            </w:r>
          </w:p>
        </w:tc>
        <w:tc>
          <w:tcPr>
            <w:tcW w:w="280" w:type="dxa"/>
            <w:tcBorders>
              <w:top w:val="nil"/>
              <w:left w:val="nil"/>
              <w:bottom w:val="nil"/>
              <w:right w:val="nil"/>
            </w:tcBorders>
            <w:vAlign w:val="top"/>
          </w:tcPr>
          <w:p w14:paraId="7FC013E4">
            <w:pPr>
              <w:pageBreakBefore w:val="0"/>
              <w:wordWrap w:val="0"/>
              <w:spacing w:before="0" w:after="0" w:line="300" w:lineRule="atLeast"/>
              <w:ind w:left="0" w:right="0"/>
              <w:jc w:val="right"/>
              <w:textAlignment w:val="baseline"/>
              <w:rPr>
                <w:sz w:val="15"/>
              </w:rPr>
            </w:pPr>
            <w:r>
              <w:rPr>
                <w:rFonts w:ascii="仿宋" w:hAnsi="仿宋" w:eastAsia="仿宋" w:cs="仿宋"/>
                <w:b/>
                <w:i w:val="0"/>
                <w:color w:val="000000"/>
                <w:spacing w:val="0"/>
                <w:sz w:val="15"/>
              </w:rPr>
              <w:t>3</w:t>
            </w:r>
          </w:p>
        </w:tc>
      </w:tr>
    </w:tbl>
    <w:p w14:paraId="2F29B5F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20"/>
        <w:gridCol w:w="6040"/>
        <w:gridCol w:w="280"/>
      </w:tblGrid>
      <w:tr w14:paraId="3E5840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right"/>
        </w:trPr>
        <w:tc>
          <w:tcPr>
            <w:tcW w:w="1120" w:type="dxa"/>
            <w:tcBorders>
              <w:top w:val="nil"/>
              <w:left w:val="nil"/>
              <w:bottom w:val="nil"/>
              <w:right w:val="nil"/>
            </w:tcBorders>
            <w:vAlign w:val="top"/>
          </w:tcPr>
          <w:p w14:paraId="478AB6ED">
            <w:pPr>
              <w:pageBreakBefore w:val="0"/>
              <w:wordWrap w:val="0"/>
              <w:spacing w:before="0" w:after="0" w:line="300" w:lineRule="atLeast"/>
              <w:ind w:left="0" w:right="0"/>
              <w:jc w:val="both"/>
              <w:textAlignment w:val="baseline"/>
              <w:rPr>
                <w:sz w:val="15"/>
              </w:rPr>
            </w:pPr>
            <w:r>
              <w:rPr>
                <w:rFonts w:ascii="仿宋" w:hAnsi="仿宋" w:eastAsia="仿宋" w:cs="仿宋"/>
                <w:b/>
                <w:i w:val="0"/>
                <w:color w:val="000000"/>
                <w:spacing w:val="0"/>
                <w:sz w:val="15"/>
              </w:rPr>
              <w:t>（一）项目概况</w:t>
            </w:r>
          </w:p>
        </w:tc>
        <w:tc>
          <w:tcPr>
            <w:tcW w:w="6040" w:type="dxa"/>
            <w:tcBorders>
              <w:top w:val="nil"/>
              <w:left w:val="nil"/>
              <w:bottom w:val="nil"/>
              <w:right w:val="nil"/>
            </w:tcBorders>
            <w:vAlign w:val="top"/>
          </w:tcPr>
          <w:p w14:paraId="0733ACC9">
            <w:pPr>
              <w:pageBreakBefore w:val="0"/>
              <w:wordWrap w:val="0"/>
              <w:spacing w:before="0" w:after="0" w:line="300" w:lineRule="atLeast"/>
              <w:ind w:left="0" w:right="0"/>
              <w:jc w:val="distribute"/>
              <w:textAlignment w:val="baseline"/>
              <w:rPr>
                <w:sz w:val="15"/>
              </w:rPr>
            </w:pPr>
            <w:r>
              <w:rPr>
                <w:rFonts w:ascii="仿宋" w:hAnsi="仿宋" w:eastAsia="仿宋" w:cs="仿宋"/>
                <w:b w:val="0"/>
                <w:i w:val="0"/>
                <w:color w:val="000000"/>
                <w:spacing w:val="0"/>
                <w:sz w:val="15"/>
              </w:rPr>
              <w:t>…………………………………………………………………………………………………</w:t>
            </w:r>
          </w:p>
        </w:tc>
        <w:tc>
          <w:tcPr>
            <w:tcW w:w="280" w:type="dxa"/>
            <w:tcBorders>
              <w:top w:val="nil"/>
              <w:left w:val="nil"/>
              <w:bottom w:val="nil"/>
              <w:right w:val="nil"/>
            </w:tcBorders>
            <w:vAlign w:val="top"/>
          </w:tcPr>
          <w:p w14:paraId="614B0B6E">
            <w:pPr>
              <w:pageBreakBefore w:val="0"/>
              <w:wordWrap w:val="0"/>
              <w:spacing w:before="0" w:after="0" w:line="300" w:lineRule="atLeast"/>
              <w:ind w:left="0" w:right="0"/>
              <w:jc w:val="right"/>
              <w:textAlignment w:val="baseline"/>
              <w:rPr>
                <w:sz w:val="15"/>
              </w:rPr>
            </w:pPr>
            <w:r>
              <w:rPr>
                <w:rFonts w:ascii="仿宋" w:hAnsi="仿宋" w:eastAsia="仿宋" w:cs="仿宋"/>
                <w:b/>
                <w:i w:val="0"/>
                <w:color w:val="000000"/>
                <w:spacing w:val="0"/>
                <w:sz w:val="15"/>
              </w:rPr>
              <w:t>3</w:t>
            </w:r>
          </w:p>
        </w:tc>
      </w:tr>
    </w:tbl>
    <w:p w14:paraId="6161DE4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440"/>
        <w:gridCol w:w="5760"/>
        <w:gridCol w:w="280"/>
      </w:tblGrid>
      <w:tr w14:paraId="279057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right"/>
        </w:trPr>
        <w:tc>
          <w:tcPr>
            <w:tcW w:w="1440" w:type="dxa"/>
            <w:tcBorders>
              <w:top w:val="nil"/>
              <w:left w:val="nil"/>
              <w:bottom w:val="nil"/>
              <w:right w:val="nil"/>
            </w:tcBorders>
            <w:vAlign w:val="top"/>
          </w:tcPr>
          <w:p w14:paraId="4BD8B0BB">
            <w:pPr>
              <w:pageBreakBefore w:val="0"/>
              <w:wordWrap w:val="0"/>
              <w:spacing w:before="0" w:after="0" w:line="300" w:lineRule="atLeast"/>
              <w:ind w:left="0" w:right="0"/>
              <w:jc w:val="both"/>
              <w:textAlignment w:val="baseline"/>
              <w:rPr>
                <w:sz w:val="15"/>
              </w:rPr>
            </w:pPr>
            <w:r>
              <w:rPr>
                <w:rFonts w:ascii="仿宋" w:hAnsi="仿宋" w:eastAsia="仿宋" w:cs="仿宋"/>
                <w:b/>
                <w:i w:val="0"/>
                <w:color w:val="000000"/>
                <w:spacing w:val="0"/>
                <w:sz w:val="15"/>
              </w:rPr>
              <w:t>（二）项目绩效目标</w:t>
            </w:r>
          </w:p>
        </w:tc>
        <w:tc>
          <w:tcPr>
            <w:tcW w:w="5760" w:type="dxa"/>
            <w:tcBorders>
              <w:top w:val="nil"/>
              <w:left w:val="nil"/>
              <w:bottom w:val="nil"/>
              <w:right w:val="nil"/>
            </w:tcBorders>
            <w:vAlign w:val="top"/>
          </w:tcPr>
          <w:p w14:paraId="05EB3BDE">
            <w:pPr>
              <w:pageBreakBefore w:val="0"/>
              <w:wordWrap w:val="0"/>
              <w:spacing w:before="0" w:after="0" w:line="300" w:lineRule="atLeast"/>
              <w:ind w:left="0" w:right="0"/>
              <w:jc w:val="distribute"/>
              <w:textAlignment w:val="baseline"/>
              <w:rPr>
                <w:sz w:val="15"/>
              </w:rPr>
            </w:pPr>
            <w:r>
              <w:rPr>
                <w:rFonts w:ascii="仿宋" w:hAnsi="仿宋" w:eastAsia="仿宋" w:cs="仿宋"/>
                <w:b w:val="0"/>
                <w:i w:val="0"/>
                <w:color w:val="000000"/>
                <w:spacing w:val="0"/>
                <w:sz w:val="15"/>
              </w:rPr>
              <w:t>……………………………………………………………………………………………</w:t>
            </w:r>
          </w:p>
        </w:tc>
        <w:tc>
          <w:tcPr>
            <w:tcW w:w="280" w:type="dxa"/>
            <w:tcBorders>
              <w:top w:val="nil"/>
              <w:left w:val="nil"/>
              <w:bottom w:val="nil"/>
              <w:right w:val="nil"/>
            </w:tcBorders>
            <w:vAlign w:val="top"/>
          </w:tcPr>
          <w:p w14:paraId="35DD20EF">
            <w:pPr>
              <w:pageBreakBefore w:val="0"/>
              <w:wordWrap w:val="0"/>
              <w:spacing w:before="0" w:after="0" w:line="300" w:lineRule="atLeast"/>
              <w:ind w:left="0" w:right="0"/>
              <w:jc w:val="right"/>
              <w:textAlignment w:val="baseline"/>
              <w:rPr>
                <w:sz w:val="15"/>
              </w:rPr>
            </w:pPr>
            <w:r>
              <w:rPr>
                <w:rFonts w:ascii="仿宋" w:hAnsi="仿宋" w:eastAsia="仿宋" w:cs="仿宋"/>
                <w:b/>
                <w:i w:val="0"/>
                <w:color w:val="000000"/>
                <w:spacing w:val="0"/>
                <w:sz w:val="15"/>
              </w:rPr>
              <w:t>4</w:t>
            </w:r>
          </w:p>
        </w:tc>
      </w:tr>
    </w:tbl>
    <w:p w14:paraId="7096EB1E">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440"/>
        <w:gridCol w:w="5740"/>
        <w:gridCol w:w="280"/>
      </w:tblGrid>
      <w:tr w14:paraId="595A24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1440" w:type="dxa"/>
            <w:tcBorders>
              <w:top w:val="nil"/>
              <w:left w:val="nil"/>
              <w:bottom w:val="nil"/>
              <w:right w:val="nil"/>
            </w:tcBorders>
            <w:vAlign w:val="top"/>
          </w:tcPr>
          <w:p w14:paraId="1B6256EA">
            <w:pPr>
              <w:pageBreakBefore w:val="0"/>
              <w:wordWrap w:val="0"/>
              <w:spacing w:before="0" w:after="0" w:line="300" w:lineRule="atLeast"/>
              <w:ind w:left="0" w:right="0"/>
              <w:jc w:val="both"/>
              <w:textAlignment w:val="baseline"/>
              <w:rPr>
                <w:sz w:val="15"/>
              </w:rPr>
            </w:pPr>
            <w:r>
              <w:rPr>
                <w:rFonts w:ascii="仿宋" w:hAnsi="仿宋" w:eastAsia="仿宋" w:cs="仿宋"/>
                <w:b/>
                <w:i w:val="0"/>
                <w:color w:val="000000"/>
                <w:spacing w:val="0"/>
                <w:sz w:val="15"/>
              </w:rPr>
              <w:t>（三）项目实施计划</w:t>
            </w:r>
          </w:p>
        </w:tc>
        <w:tc>
          <w:tcPr>
            <w:tcW w:w="5740" w:type="dxa"/>
            <w:tcBorders>
              <w:top w:val="nil"/>
              <w:left w:val="nil"/>
              <w:bottom w:val="nil"/>
              <w:right w:val="nil"/>
            </w:tcBorders>
            <w:vAlign w:val="top"/>
          </w:tcPr>
          <w:p w14:paraId="14E9D387">
            <w:pPr>
              <w:pageBreakBefore w:val="0"/>
              <w:wordWrap w:val="0"/>
              <w:spacing w:before="0" w:after="0" w:line="300" w:lineRule="atLeast"/>
              <w:ind w:left="0" w:right="0"/>
              <w:jc w:val="distribute"/>
              <w:textAlignment w:val="baseline"/>
              <w:rPr>
                <w:sz w:val="15"/>
              </w:rPr>
            </w:pPr>
            <w:r>
              <w:rPr>
                <w:rFonts w:ascii="仿宋" w:hAnsi="仿宋" w:eastAsia="仿宋" w:cs="仿宋"/>
                <w:b w:val="0"/>
                <w:i w:val="0"/>
                <w:color w:val="000000"/>
                <w:spacing w:val="0"/>
                <w:sz w:val="15"/>
              </w:rPr>
              <w:t>……………………………………………………………………………………………</w:t>
            </w:r>
          </w:p>
        </w:tc>
        <w:tc>
          <w:tcPr>
            <w:tcW w:w="280" w:type="dxa"/>
            <w:tcBorders>
              <w:top w:val="nil"/>
              <w:left w:val="nil"/>
              <w:bottom w:val="nil"/>
              <w:right w:val="nil"/>
            </w:tcBorders>
            <w:vAlign w:val="top"/>
          </w:tcPr>
          <w:p w14:paraId="50058E16">
            <w:pPr>
              <w:pageBreakBefore w:val="0"/>
              <w:wordWrap w:val="0"/>
              <w:spacing w:before="0" w:after="0" w:line="300" w:lineRule="atLeast"/>
              <w:ind w:left="0" w:right="0"/>
              <w:jc w:val="right"/>
              <w:textAlignment w:val="baseline"/>
              <w:rPr>
                <w:sz w:val="15"/>
              </w:rPr>
            </w:pPr>
            <w:r>
              <w:rPr>
                <w:rFonts w:ascii="仿宋" w:hAnsi="仿宋" w:eastAsia="仿宋" w:cs="仿宋"/>
                <w:b/>
                <w:i w:val="0"/>
                <w:color w:val="000000"/>
                <w:spacing w:val="0"/>
                <w:sz w:val="15"/>
              </w:rPr>
              <w:t>4</w:t>
            </w:r>
          </w:p>
        </w:tc>
      </w:tr>
    </w:tbl>
    <w:p w14:paraId="7867037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00"/>
        <w:gridCol w:w="5880"/>
        <w:gridCol w:w="280"/>
      </w:tblGrid>
      <w:tr w14:paraId="1E8E06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right"/>
        </w:trPr>
        <w:tc>
          <w:tcPr>
            <w:tcW w:w="1600" w:type="dxa"/>
            <w:tcBorders>
              <w:top w:val="nil"/>
              <w:left w:val="nil"/>
              <w:bottom w:val="nil"/>
              <w:right w:val="nil"/>
            </w:tcBorders>
            <w:vAlign w:val="top"/>
          </w:tcPr>
          <w:p w14:paraId="734BC52C">
            <w:pPr>
              <w:pageBreakBefore w:val="0"/>
              <w:wordWrap w:val="0"/>
              <w:spacing w:before="0" w:after="0" w:line="300" w:lineRule="atLeast"/>
              <w:ind w:left="0" w:right="0"/>
              <w:jc w:val="both"/>
              <w:textAlignment w:val="baseline"/>
              <w:rPr>
                <w:sz w:val="15"/>
              </w:rPr>
            </w:pPr>
            <w:r>
              <w:rPr>
                <w:rFonts w:ascii="仿宋" w:hAnsi="仿宋" w:eastAsia="仿宋" w:cs="仿宋"/>
                <w:b/>
                <w:i w:val="0"/>
                <w:color w:val="000000"/>
                <w:spacing w:val="0"/>
                <w:sz w:val="15"/>
              </w:rPr>
              <w:t>二、项目绩效完成情况</w:t>
            </w:r>
          </w:p>
        </w:tc>
        <w:tc>
          <w:tcPr>
            <w:tcW w:w="5880" w:type="dxa"/>
            <w:tcBorders>
              <w:top w:val="nil"/>
              <w:left w:val="nil"/>
              <w:bottom w:val="nil"/>
              <w:right w:val="nil"/>
            </w:tcBorders>
            <w:vAlign w:val="top"/>
          </w:tcPr>
          <w:p w14:paraId="223E0B7D">
            <w:pPr>
              <w:pageBreakBefore w:val="0"/>
              <w:wordWrap w:val="0"/>
              <w:spacing w:before="0" w:after="0" w:line="300" w:lineRule="atLeast"/>
              <w:ind w:left="0" w:right="0"/>
              <w:jc w:val="distribute"/>
              <w:textAlignment w:val="baseline"/>
              <w:rPr>
                <w:sz w:val="15"/>
              </w:rPr>
            </w:pPr>
            <w:r>
              <w:rPr>
                <w:rFonts w:ascii="仿宋" w:hAnsi="仿宋" w:eastAsia="仿宋" w:cs="仿宋"/>
                <w:b w:val="0"/>
                <w:i w:val="0"/>
                <w:color w:val="000000"/>
                <w:spacing w:val="0"/>
                <w:sz w:val="15"/>
              </w:rPr>
              <w:t>……………………………………………………………………………………………</w:t>
            </w:r>
          </w:p>
        </w:tc>
        <w:tc>
          <w:tcPr>
            <w:tcW w:w="280" w:type="dxa"/>
            <w:tcBorders>
              <w:top w:val="nil"/>
              <w:left w:val="nil"/>
              <w:bottom w:val="nil"/>
              <w:right w:val="nil"/>
            </w:tcBorders>
            <w:vAlign w:val="top"/>
          </w:tcPr>
          <w:p w14:paraId="78DEC1A8">
            <w:pPr>
              <w:pageBreakBefore w:val="0"/>
              <w:wordWrap w:val="0"/>
              <w:spacing w:before="0" w:after="0" w:line="300" w:lineRule="atLeast"/>
              <w:ind w:left="0" w:right="0"/>
              <w:jc w:val="right"/>
              <w:textAlignment w:val="baseline"/>
              <w:rPr>
                <w:sz w:val="15"/>
              </w:rPr>
            </w:pPr>
            <w:r>
              <w:rPr>
                <w:rFonts w:ascii="仿宋" w:hAnsi="仿宋" w:eastAsia="仿宋" w:cs="仿宋"/>
                <w:b/>
                <w:i w:val="0"/>
                <w:color w:val="000000"/>
                <w:spacing w:val="0"/>
                <w:sz w:val="15"/>
              </w:rPr>
              <w:t>5</w:t>
            </w:r>
          </w:p>
        </w:tc>
      </w:tr>
    </w:tbl>
    <w:p w14:paraId="222564DF">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440"/>
        <w:gridCol w:w="5740"/>
        <w:gridCol w:w="280"/>
      </w:tblGrid>
      <w:tr w14:paraId="7A7426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1440" w:type="dxa"/>
            <w:tcBorders>
              <w:top w:val="nil"/>
              <w:left w:val="nil"/>
              <w:bottom w:val="nil"/>
              <w:right w:val="nil"/>
            </w:tcBorders>
            <w:vAlign w:val="top"/>
          </w:tcPr>
          <w:p w14:paraId="567A1876">
            <w:pPr>
              <w:pageBreakBefore w:val="0"/>
              <w:wordWrap w:val="0"/>
              <w:spacing w:before="0" w:after="0" w:line="300" w:lineRule="atLeast"/>
              <w:ind w:left="0" w:right="0"/>
              <w:jc w:val="both"/>
              <w:textAlignment w:val="baseline"/>
              <w:rPr>
                <w:sz w:val="15"/>
              </w:rPr>
            </w:pPr>
            <w:r>
              <w:rPr>
                <w:rFonts w:ascii="仿宋" w:hAnsi="仿宋" w:eastAsia="仿宋" w:cs="仿宋"/>
                <w:b/>
                <w:i w:val="0"/>
                <w:color w:val="000000"/>
                <w:spacing w:val="0"/>
                <w:sz w:val="15"/>
              </w:rPr>
              <w:t>（一）预算执行情况</w:t>
            </w:r>
          </w:p>
        </w:tc>
        <w:tc>
          <w:tcPr>
            <w:tcW w:w="5740" w:type="dxa"/>
            <w:tcBorders>
              <w:top w:val="nil"/>
              <w:left w:val="nil"/>
              <w:bottom w:val="nil"/>
              <w:right w:val="nil"/>
            </w:tcBorders>
            <w:vAlign w:val="top"/>
          </w:tcPr>
          <w:p w14:paraId="1E0D13CC">
            <w:pPr>
              <w:pageBreakBefore w:val="0"/>
              <w:wordWrap w:val="0"/>
              <w:spacing w:before="0" w:after="0" w:line="300" w:lineRule="atLeast"/>
              <w:ind w:left="0" w:right="0"/>
              <w:jc w:val="distribute"/>
              <w:textAlignment w:val="baseline"/>
              <w:rPr>
                <w:sz w:val="15"/>
              </w:rPr>
            </w:pPr>
            <w:r>
              <w:rPr>
                <w:rFonts w:ascii="仿宋" w:hAnsi="仿宋" w:eastAsia="仿宋" w:cs="仿宋"/>
                <w:b w:val="0"/>
                <w:i w:val="0"/>
                <w:color w:val="000000"/>
                <w:spacing w:val="0"/>
                <w:sz w:val="15"/>
              </w:rPr>
              <w:t>……………………………………………………………………………………………</w:t>
            </w:r>
          </w:p>
        </w:tc>
        <w:tc>
          <w:tcPr>
            <w:tcW w:w="280" w:type="dxa"/>
            <w:tcBorders>
              <w:top w:val="nil"/>
              <w:left w:val="nil"/>
              <w:bottom w:val="nil"/>
              <w:right w:val="nil"/>
            </w:tcBorders>
            <w:vAlign w:val="top"/>
          </w:tcPr>
          <w:p w14:paraId="3C1D0AB5">
            <w:pPr>
              <w:pageBreakBefore w:val="0"/>
              <w:wordWrap w:val="0"/>
              <w:spacing w:before="0" w:after="0" w:line="300" w:lineRule="atLeast"/>
              <w:ind w:left="0" w:right="0"/>
              <w:jc w:val="right"/>
              <w:textAlignment w:val="baseline"/>
              <w:rPr>
                <w:sz w:val="15"/>
              </w:rPr>
            </w:pPr>
            <w:r>
              <w:rPr>
                <w:rFonts w:ascii="仿宋" w:hAnsi="仿宋" w:eastAsia="仿宋" w:cs="仿宋"/>
                <w:b/>
                <w:i w:val="0"/>
                <w:color w:val="000000"/>
                <w:spacing w:val="0"/>
                <w:sz w:val="15"/>
              </w:rPr>
              <w:t>5</w:t>
            </w:r>
          </w:p>
        </w:tc>
      </w:tr>
    </w:tbl>
    <w:p w14:paraId="067BB8F1">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440"/>
        <w:gridCol w:w="5740"/>
        <w:gridCol w:w="280"/>
      </w:tblGrid>
      <w:tr w14:paraId="1EAB19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1440" w:type="dxa"/>
            <w:tcBorders>
              <w:top w:val="nil"/>
              <w:left w:val="nil"/>
              <w:bottom w:val="nil"/>
              <w:right w:val="nil"/>
            </w:tcBorders>
            <w:vAlign w:val="top"/>
          </w:tcPr>
          <w:p w14:paraId="322555C9">
            <w:pPr>
              <w:pageBreakBefore w:val="0"/>
              <w:wordWrap w:val="0"/>
              <w:spacing w:before="0" w:after="0" w:line="300" w:lineRule="atLeast"/>
              <w:ind w:left="0" w:right="0"/>
              <w:jc w:val="both"/>
              <w:textAlignment w:val="baseline"/>
              <w:rPr>
                <w:sz w:val="15"/>
              </w:rPr>
            </w:pPr>
            <w:r>
              <w:rPr>
                <w:rFonts w:ascii="仿宋" w:hAnsi="仿宋" w:eastAsia="仿宋" w:cs="仿宋"/>
                <w:b/>
                <w:i w:val="0"/>
                <w:color w:val="000000"/>
                <w:spacing w:val="0"/>
                <w:sz w:val="15"/>
              </w:rPr>
              <w:t>（二）指标完成情况</w:t>
            </w:r>
          </w:p>
        </w:tc>
        <w:tc>
          <w:tcPr>
            <w:tcW w:w="5740" w:type="dxa"/>
            <w:tcBorders>
              <w:top w:val="nil"/>
              <w:left w:val="nil"/>
              <w:bottom w:val="nil"/>
              <w:right w:val="nil"/>
            </w:tcBorders>
            <w:vAlign w:val="top"/>
          </w:tcPr>
          <w:p w14:paraId="4AB11969">
            <w:pPr>
              <w:pageBreakBefore w:val="0"/>
              <w:wordWrap w:val="0"/>
              <w:spacing w:before="0" w:after="0" w:line="300" w:lineRule="atLeast"/>
              <w:ind w:left="0" w:right="0"/>
              <w:jc w:val="distribute"/>
              <w:textAlignment w:val="baseline"/>
              <w:rPr>
                <w:sz w:val="15"/>
              </w:rPr>
            </w:pPr>
            <w:r>
              <w:rPr>
                <w:rFonts w:ascii="仿宋" w:hAnsi="仿宋" w:eastAsia="仿宋" w:cs="仿宋"/>
                <w:b w:val="0"/>
                <w:i w:val="0"/>
                <w:color w:val="000000"/>
                <w:spacing w:val="0"/>
                <w:sz w:val="15"/>
              </w:rPr>
              <w:t>……………………………………………………………………………………………</w:t>
            </w:r>
          </w:p>
        </w:tc>
        <w:tc>
          <w:tcPr>
            <w:tcW w:w="280" w:type="dxa"/>
            <w:tcBorders>
              <w:top w:val="nil"/>
              <w:left w:val="nil"/>
              <w:bottom w:val="nil"/>
              <w:right w:val="nil"/>
            </w:tcBorders>
            <w:vAlign w:val="top"/>
          </w:tcPr>
          <w:p w14:paraId="082C33E3">
            <w:pPr>
              <w:pageBreakBefore w:val="0"/>
              <w:wordWrap w:val="0"/>
              <w:spacing w:before="0" w:after="0" w:line="300" w:lineRule="atLeast"/>
              <w:ind w:left="0" w:right="0"/>
              <w:jc w:val="right"/>
              <w:textAlignment w:val="baseline"/>
              <w:rPr>
                <w:sz w:val="15"/>
              </w:rPr>
            </w:pPr>
            <w:r>
              <w:rPr>
                <w:rFonts w:ascii="仿宋" w:hAnsi="仿宋" w:eastAsia="仿宋" w:cs="仿宋"/>
                <w:b/>
                <w:i w:val="0"/>
                <w:color w:val="000000"/>
                <w:spacing w:val="0"/>
                <w:sz w:val="15"/>
              </w:rPr>
              <w:t>6</w:t>
            </w:r>
          </w:p>
        </w:tc>
      </w:tr>
    </w:tbl>
    <w:p w14:paraId="36A91AE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00"/>
        <w:gridCol w:w="6180"/>
        <w:gridCol w:w="280"/>
      </w:tblGrid>
      <w:tr w14:paraId="59E4B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1300" w:type="dxa"/>
            <w:tcBorders>
              <w:top w:val="nil"/>
              <w:left w:val="nil"/>
              <w:bottom w:val="nil"/>
              <w:right w:val="nil"/>
            </w:tcBorders>
            <w:vAlign w:val="top"/>
          </w:tcPr>
          <w:p w14:paraId="0C324E51">
            <w:pPr>
              <w:pageBreakBefore w:val="0"/>
              <w:wordWrap w:val="0"/>
              <w:spacing w:before="0" w:after="0" w:line="300" w:lineRule="atLeast"/>
              <w:ind w:left="0" w:right="0"/>
              <w:jc w:val="both"/>
              <w:textAlignment w:val="baseline"/>
              <w:rPr>
                <w:sz w:val="15"/>
              </w:rPr>
            </w:pPr>
            <w:r>
              <w:rPr>
                <w:rFonts w:ascii="仿宋" w:hAnsi="仿宋" w:eastAsia="仿宋" w:cs="仿宋"/>
                <w:b/>
                <w:i w:val="0"/>
                <w:color w:val="000000"/>
                <w:spacing w:val="0"/>
                <w:sz w:val="15"/>
              </w:rPr>
              <w:t>三、项目自评结果</w:t>
            </w:r>
          </w:p>
        </w:tc>
        <w:tc>
          <w:tcPr>
            <w:tcW w:w="6180" w:type="dxa"/>
            <w:tcBorders>
              <w:top w:val="nil"/>
              <w:left w:val="nil"/>
              <w:bottom w:val="nil"/>
              <w:right w:val="nil"/>
            </w:tcBorders>
            <w:vAlign w:val="top"/>
          </w:tcPr>
          <w:p w14:paraId="16238B1F">
            <w:pPr>
              <w:pageBreakBefore w:val="0"/>
              <w:wordWrap w:val="0"/>
              <w:spacing w:before="0" w:after="0" w:line="300" w:lineRule="atLeast"/>
              <w:ind w:left="0" w:right="0"/>
              <w:jc w:val="distribute"/>
              <w:textAlignment w:val="baseline"/>
              <w:rPr>
                <w:sz w:val="15"/>
              </w:rPr>
            </w:pPr>
            <w:r>
              <w:rPr>
                <w:rFonts w:ascii="仿宋" w:hAnsi="仿宋" w:eastAsia="仿宋" w:cs="仿宋"/>
                <w:b w:val="0"/>
                <w:i w:val="0"/>
                <w:color w:val="000000"/>
                <w:spacing w:val="0"/>
                <w:sz w:val="15"/>
              </w:rPr>
              <w:t>…………………………………………………………………………………………………</w:t>
            </w:r>
          </w:p>
        </w:tc>
        <w:tc>
          <w:tcPr>
            <w:tcW w:w="280" w:type="dxa"/>
            <w:tcBorders>
              <w:top w:val="nil"/>
              <w:left w:val="nil"/>
              <w:bottom w:val="nil"/>
              <w:right w:val="nil"/>
            </w:tcBorders>
            <w:vAlign w:val="top"/>
          </w:tcPr>
          <w:p w14:paraId="7C42B64E">
            <w:pPr>
              <w:pageBreakBefore w:val="0"/>
              <w:wordWrap w:val="0"/>
              <w:spacing w:before="0" w:after="0" w:line="300" w:lineRule="atLeast"/>
              <w:ind w:left="0" w:right="0"/>
              <w:jc w:val="right"/>
              <w:textAlignment w:val="baseline"/>
              <w:rPr>
                <w:sz w:val="15"/>
              </w:rPr>
            </w:pPr>
            <w:r>
              <w:rPr>
                <w:rFonts w:ascii="仿宋" w:hAnsi="仿宋" w:eastAsia="仿宋" w:cs="仿宋"/>
                <w:b/>
                <w:i w:val="0"/>
                <w:color w:val="000000"/>
                <w:spacing w:val="0"/>
                <w:sz w:val="15"/>
              </w:rPr>
              <w:t>6</w:t>
            </w:r>
          </w:p>
        </w:tc>
      </w:tr>
    </w:tbl>
    <w:p w14:paraId="0F865719">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00"/>
        <w:gridCol w:w="5880"/>
        <w:gridCol w:w="280"/>
      </w:tblGrid>
      <w:tr w14:paraId="70B3F01A">
        <w:tblPrEx>
          <w:tblCellMar>
            <w:top w:w="0" w:type="dxa"/>
            <w:left w:w="0" w:type="dxa"/>
            <w:bottom w:w="0" w:type="dxa"/>
            <w:right w:w="0" w:type="dxa"/>
          </w:tblCellMar>
        </w:tblPrEx>
        <w:trPr>
          <w:trHeight w:val="200" w:hRule="atLeast"/>
          <w:jc w:val="right"/>
        </w:trPr>
        <w:tc>
          <w:tcPr>
            <w:tcW w:w="1600" w:type="dxa"/>
            <w:tcBorders>
              <w:top w:val="nil"/>
              <w:left w:val="nil"/>
              <w:bottom w:val="nil"/>
              <w:right w:val="nil"/>
            </w:tcBorders>
            <w:vAlign w:val="top"/>
          </w:tcPr>
          <w:p w14:paraId="3D3C32C5">
            <w:pPr>
              <w:pageBreakBefore w:val="0"/>
              <w:wordWrap w:val="0"/>
              <w:spacing w:before="0" w:after="0" w:line="300" w:lineRule="atLeast"/>
              <w:ind w:left="0" w:right="0"/>
              <w:jc w:val="both"/>
              <w:textAlignment w:val="baseline"/>
              <w:rPr>
                <w:sz w:val="15"/>
              </w:rPr>
            </w:pPr>
            <w:r>
              <w:rPr>
                <w:rFonts w:ascii="仿宋" w:hAnsi="仿宋" w:eastAsia="仿宋" w:cs="仿宋"/>
                <w:b/>
                <w:i w:val="0"/>
                <w:color w:val="000000"/>
                <w:spacing w:val="0"/>
                <w:sz w:val="15"/>
              </w:rPr>
              <w:t>四、项目主要经验做法</w:t>
            </w:r>
          </w:p>
        </w:tc>
        <w:tc>
          <w:tcPr>
            <w:tcW w:w="5880" w:type="dxa"/>
            <w:tcBorders>
              <w:top w:val="nil"/>
              <w:left w:val="nil"/>
              <w:bottom w:val="nil"/>
              <w:right w:val="nil"/>
            </w:tcBorders>
            <w:vAlign w:val="top"/>
          </w:tcPr>
          <w:p w14:paraId="3A4412D5">
            <w:pPr>
              <w:pageBreakBefore w:val="0"/>
              <w:wordWrap w:val="0"/>
              <w:spacing w:before="0" w:after="0" w:line="300" w:lineRule="atLeast"/>
              <w:ind w:left="0" w:right="0"/>
              <w:jc w:val="distribute"/>
              <w:textAlignment w:val="baseline"/>
              <w:rPr>
                <w:sz w:val="15"/>
              </w:rPr>
            </w:pPr>
            <w:r>
              <w:rPr>
                <w:rFonts w:ascii="仿宋" w:hAnsi="仿宋" w:eastAsia="仿宋" w:cs="仿宋"/>
                <w:b w:val="0"/>
                <w:i w:val="0"/>
                <w:color w:val="000000"/>
                <w:spacing w:val="0"/>
                <w:sz w:val="15"/>
              </w:rPr>
              <w:t>……………………………………………………………………………………………</w:t>
            </w:r>
          </w:p>
        </w:tc>
        <w:tc>
          <w:tcPr>
            <w:tcW w:w="280" w:type="dxa"/>
            <w:tcBorders>
              <w:top w:val="nil"/>
              <w:left w:val="nil"/>
              <w:bottom w:val="nil"/>
              <w:right w:val="nil"/>
            </w:tcBorders>
            <w:vAlign w:val="top"/>
          </w:tcPr>
          <w:p w14:paraId="05A19554">
            <w:pPr>
              <w:pageBreakBefore w:val="0"/>
              <w:wordWrap w:val="0"/>
              <w:spacing w:before="0" w:after="0" w:line="300" w:lineRule="atLeast"/>
              <w:ind w:left="0" w:right="0"/>
              <w:jc w:val="right"/>
              <w:textAlignment w:val="baseline"/>
              <w:rPr>
                <w:sz w:val="15"/>
              </w:rPr>
            </w:pPr>
            <w:r>
              <w:rPr>
                <w:rFonts w:ascii="仿宋" w:hAnsi="仿宋" w:eastAsia="仿宋" w:cs="仿宋"/>
                <w:b/>
                <w:i w:val="0"/>
                <w:color w:val="000000"/>
                <w:spacing w:val="0"/>
                <w:sz w:val="15"/>
              </w:rPr>
              <w:t>8</w:t>
            </w:r>
          </w:p>
        </w:tc>
      </w:tr>
    </w:tbl>
    <w:p w14:paraId="227EA8E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00"/>
        <w:gridCol w:w="4980"/>
        <w:gridCol w:w="280"/>
      </w:tblGrid>
      <w:tr w14:paraId="3DB45C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2500" w:type="dxa"/>
            <w:tcBorders>
              <w:top w:val="nil"/>
              <w:left w:val="nil"/>
              <w:bottom w:val="nil"/>
              <w:right w:val="nil"/>
            </w:tcBorders>
            <w:vAlign w:val="top"/>
          </w:tcPr>
          <w:p w14:paraId="0AB3D248">
            <w:pPr>
              <w:pageBreakBefore w:val="0"/>
              <w:wordWrap w:val="0"/>
              <w:spacing w:before="0" w:after="0" w:line="300" w:lineRule="atLeast"/>
              <w:ind w:left="0" w:right="0"/>
              <w:jc w:val="both"/>
              <w:textAlignment w:val="baseline"/>
              <w:rPr>
                <w:sz w:val="15"/>
              </w:rPr>
            </w:pPr>
            <w:r>
              <w:rPr>
                <w:rFonts w:ascii="仿宋" w:hAnsi="仿宋" w:eastAsia="仿宋" w:cs="仿宋"/>
                <w:b/>
                <w:i w:val="0"/>
                <w:color w:val="000000"/>
                <w:spacing w:val="0"/>
                <w:sz w:val="15"/>
              </w:rPr>
              <w:t>五、项目管理中存在问题及原因分析</w:t>
            </w:r>
          </w:p>
        </w:tc>
        <w:tc>
          <w:tcPr>
            <w:tcW w:w="4980" w:type="dxa"/>
            <w:tcBorders>
              <w:top w:val="nil"/>
              <w:left w:val="nil"/>
              <w:bottom w:val="nil"/>
              <w:right w:val="nil"/>
            </w:tcBorders>
            <w:vAlign w:val="top"/>
          </w:tcPr>
          <w:p w14:paraId="01E15036">
            <w:pPr>
              <w:pageBreakBefore w:val="0"/>
              <w:wordWrap w:val="0"/>
              <w:spacing w:before="0" w:after="0" w:line="300" w:lineRule="atLeast"/>
              <w:ind w:left="0" w:right="0"/>
              <w:jc w:val="distribute"/>
              <w:textAlignment w:val="baseline"/>
              <w:rPr>
                <w:sz w:val="15"/>
              </w:rPr>
            </w:pPr>
            <w:r>
              <w:rPr>
                <w:rFonts w:ascii="仿宋" w:hAnsi="仿宋" w:eastAsia="仿宋" w:cs="仿宋"/>
                <w:b w:val="0"/>
                <w:i w:val="0"/>
                <w:color w:val="000000"/>
                <w:spacing w:val="0"/>
                <w:sz w:val="15"/>
              </w:rPr>
              <w:t>………………………………………………………………………………</w:t>
            </w:r>
          </w:p>
        </w:tc>
        <w:tc>
          <w:tcPr>
            <w:tcW w:w="280" w:type="dxa"/>
            <w:tcBorders>
              <w:top w:val="nil"/>
              <w:left w:val="nil"/>
              <w:bottom w:val="nil"/>
              <w:right w:val="nil"/>
            </w:tcBorders>
            <w:vAlign w:val="top"/>
          </w:tcPr>
          <w:p w14:paraId="12FAC023">
            <w:pPr>
              <w:pageBreakBefore w:val="0"/>
              <w:wordWrap w:val="0"/>
              <w:spacing w:before="0" w:after="0" w:line="300" w:lineRule="atLeast"/>
              <w:ind w:left="0" w:right="0"/>
              <w:jc w:val="right"/>
              <w:textAlignment w:val="baseline"/>
              <w:rPr>
                <w:sz w:val="15"/>
              </w:rPr>
            </w:pPr>
            <w:r>
              <w:rPr>
                <w:rFonts w:ascii="仿宋" w:hAnsi="仿宋" w:eastAsia="仿宋" w:cs="仿宋"/>
                <w:b/>
                <w:i w:val="0"/>
                <w:color w:val="000000"/>
                <w:spacing w:val="0"/>
                <w:sz w:val="15"/>
              </w:rPr>
              <w:t>7</w:t>
            </w:r>
          </w:p>
        </w:tc>
      </w:tr>
    </w:tbl>
    <w:p w14:paraId="12650906">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00"/>
        <w:gridCol w:w="3740"/>
        <w:gridCol w:w="1540"/>
      </w:tblGrid>
      <w:tr w14:paraId="2DF764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right"/>
        </w:trPr>
        <w:tc>
          <w:tcPr>
            <w:tcW w:w="2500" w:type="dxa"/>
            <w:tcBorders>
              <w:top w:val="nil"/>
              <w:left w:val="nil"/>
              <w:bottom w:val="nil"/>
              <w:right w:val="nil"/>
            </w:tcBorders>
            <w:vAlign w:val="top"/>
          </w:tcPr>
          <w:p w14:paraId="6B31F0F6">
            <w:pPr>
              <w:pageBreakBefore w:val="0"/>
              <w:wordWrap w:val="0"/>
              <w:spacing w:before="0" w:after="0" w:line="300" w:lineRule="atLeast"/>
              <w:ind w:left="0" w:right="0"/>
              <w:jc w:val="both"/>
              <w:textAlignment w:val="baseline"/>
              <w:rPr>
                <w:sz w:val="15"/>
              </w:rPr>
            </w:pPr>
            <w:r>
              <w:rPr>
                <w:rFonts w:ascii="仿宋" w:hAnsi="仿宋" w:eastAsia="仿宋" w:cs="仿宋"/>
                <w:b/>
                <w:i w:val="0"/>
                <w:color w:val="000000"/>
                <w:spacing w:val="0"/>
                <w:sz w:val="15"/>
              </w:rPr>
              <w:t>六、进一步加强项目管理措施及建议</w:t>
            </w:r>
          </w:p>
        </w:tc>
        <w:tc>
          <w:tcPr>
            <w:tcW w:w="3740" w:type="dxa"/>
            <w:tcBorders>
              <w:top w:val="nil"/>
              <w:left w:val="nil"/>
              <w:bottom w:val="nil"/>
              <w:right w:val="nil"/>
            </w:tcBorders>
            <w:vAlign w:val="top"/>
          </w:tcPr>
          <w:p w14:paraId="1FD0B319">
            <w:pPr>
              <w:pageBreakBefore w:val="0"/>
              <w:wordWrap w:val="0"/>
              <w:spacing w:before="0" w:after="0" w:line="300" w:lineRule="atLeast"/>
              <w:ind w:left="0" w:right="0"/>
              <w:jc w:val="distribute"/>
              <w:textAlignment w:val="baseline"/>
              <w:rPr>
                <w:sz w:val="15"/>
              </w:rPr>
            </w:pPr>
            <w:r>
              <w:rPr>
                <w:rFonts w:ascii="仿宋" w:hAnsi="仿宋" w:eastAsia="仿宋" w:cs="仿宋"/>
                <w:b w:val="0"/>
                <w:i w:val="0"/>
                <w:color w:val="000000"/>
                <w:spacing w:val="0"/>
                <w:sz w:val="15"/>
              </w:rPr>
              <w:t>…………………………………………………………</w:t>
            </w:r>
          </w:p>
        </w:tc>
        <w:tc>
          <w:tcPr>
            <w:tcW w:w="1540" w:type="dxa"/>
            <w:tcBorders>
              <w:top w:val="nil"/>
              <w:left w:val="nil"/>
              <w:bottom w:val="nil"/>
              <w:right w:val="nil"/>
            </w:tcBorders>
            <w:vAlign w:val="top"/>
          </w:tcPr>
          <w:p w14:paraId="0F7A6D61">
            <w:pPr>
              <w:pageBreakBefore w:val="0"/>
              <w:wordWrap w:val="0"/>
              <w:spacing w:before="0" w:after="0" w:line="300" w:lineRule="atLeast"/>
              <w:ind w:left="0" w:right="0"/>
              <w:jc w:val="right"/>
              <w:textAlignment w:val="baseline"/>
              <w:rPr>
                <w:sz w:val="15"/>
              </w:rPr>
            </w:pPr>
            <w:r>
              <w:rPr>
                <w:rFonts w:ascii="仿宋" w:hAnsi="仿宋" w:eastAsia="仿宋" w:cs="仿宋"/>
                <w:b/>
                <w:i w:val="0"/>
                <w:color w:val="000000"/>
                <w:spacing w:val="0"/>
                <w:sz w:val="15"/>
              </w:rPr>
              <w:t>错误！未定义书签。</w:t>
            </w:r>
          </w:p>
        </w:tc>
      </w:tr>
    </w:tbl>
    <w:p w14:paraId="69A333D2">
      <w:pPr>
        <w:pageBreakBefore w:val="0"/>
        <w:wordWrap w:val="0"/>
        <w:spacing w:before="0" w:after="0" w:line="160" w:lineRule="exact"/>
        <w:ind w:left="0" w:right="0"/>
        <w:jc w:val="right"/>
        <w:textAlignment w:val="baseline"/>
        <w:rPr>
          <w:sz w:val="12"/>
        </w:rPr>
      </w:pPr>
    </w:p>
    <w:p w14:paraId="75FEDB74">
      <w:pPr>
        <w:pageBreakBefore w:val="0"/>
        <w:wordWrap w:val="0"/>
        <w:spacing w:before="0" w:after="0" w:line="160" w:lineRule="exact"/>
        <w:ind w:left="0" w:right="0"/>
        <w:jc w:val="right"/>
        <w:textAlignment w:val="baseline"/>
        <w:rPr>
          <w:sz w:val="12"/>
        </w:rPr>
      </w:pPr>
    </w:p>
    <w:p w14:paraId="01C2F377">
      <w:pPr>
        <w:pageBreakBefore w:val="0"/>
        <w:wordWrap w:val="0"/>
        <w:spacing w:before="0" w:after="0" w:line="160" w:lineRule="exact"/>
        <w:ind w:left="0" w:right="0"/>
        <w:jc w:val="right"/>
        <w:textAlignment w:val="baseline"/>
        <w:rPr>
          <w:sz w:val="12"/>
        </w:rPr>
      </w:pPr>
    </w:p>
    <w:p w14:paraId="27D257B0">
      <w:pPr>
        <w:pageBreakBefore w:val="0"/>
        <w:wordWrap w:val="0"/>
        <w:spacing w:before="0" w:after="0" w:line="160" w:lineRule="exact"/>
        <w:ind w:left="0" w:right="0"/>
        <w:jc w:val="right"/>
        <w:textAlignment w:val="baseline"/>
        <w:rPr>
          <w:sz w:val="12"/>
        </w:rPr>
      </w:pPr>
    </w:p>
    <w:p w14:paraId="01D3FF31">
      <w:pPr>
        <w:pageBreakBefore w:val="0"/>
        <w:wordWrap w:val="0"/>
        <w:spacing w:before="0" w:after="0" w:line="160" w:lineRule="exact"/>
        <w:ind w:left="0" w:right="0"/>
        <w:jc w:val="right"/>
        <w:textAlignment w:val="baseline"/>
        <w:rPr>
          <w:sz w:val="12"/>
        </w:rPr>
      </w:pPr>
    </w:p>
    <w:p w14:paraId="4E4D9FFF">
      <w:pPr>
        <w:pageBreakBefore w:val="0"/>
        <w:wordWrap w:val="0"/>
        <w:spacing w:before="0" w:after="0" w:line="160" w:lineRule="exact"/>
        <w:ind w:left="0" w:right="0"/>
        <w:jc w:val="right"/>
        <w:textAlignment w:val="baseline"/>
        <w:rPr>
          <w:sz w:val="12"/>
        </w:rPr>
      </w:pPr>
    </w:p>
    <w:p w14:paraId="3057D157">
      <w:pPr>
        <w:pageBreakBefore w:val="0"/>
        <w:wordWrap w:val="0"/>
        <w:spacing w:before="0" w:after="0" w:line="160" w:lineRule="exact"/>
        <w:ind w:left="0" w:right="0"/>
        <w:jc w:val="right"/>
        <w:textAlignment w:val="baseline"/>
        <w:rPr>
          <w:sz w:val="12"/>
        </w:rPr>
      </w:pPr>
    </w:p>
    <w:p w14:paraId="4903E6AB">
      <w:pPr>
        <w:pageBreakBefore w:val="0"/>
        <w:wordWrap w:val="0"/>
        <w:spacing w:before="0" w:after="0" w:line="160" w:lineRule="exact"/>
        <w:ind w:left="0" w:right="0"/>
        <w:jc w:val="right"/>
        <w:textAlignment w:val="baseline"/>
        <w:rPr>
          <w:sz w:val="12"/>
        </w:rPr>
      </w:pPr>
    </w:p>
    <w:p w14:paraId="6F923D65">
      <w:pPr>
        <w:pageBreakBefore w:val="0"/>
        <w:wordWrap w:val="0"/>
        <w:spacing w:before="0" w:after="0" w:line="160" w:lineRule="exact"/>
        <w:ind w:left="0" w:right="0"/>
        <w:jc w:val="right"/>
        <w:textAlignment w:val="baseline"/>
        <w:rPr>
          <w:sz w:val="12"/>
        </w:rPr>
      </w:pPr>
    </w:p>
    <w:p w14:paraId="3C6A12C3">
      <w:pPr>
        <w:pageBreakBefore w:val="0"/>
        <w:wordWrap w:val="0"/>
        <w:spacing w:before="0" w:after="0" w:line="160" w:lineRule="exact"/>
        <w:ind w:left="0" w:right="0"/>
        <w:jc w:val="right"/>
        <w:textAlignment w:val="baseline"/>
        <w:rPr>
          <w:sz w:val="12"/>
        </w:rPr>
      </w:pPr>
    </w:p>
    <w:p w14:paraId="032122CC">
      <w:pPr>
        <w:pageBreakBefore w:val="0"/>
        <w:wordWrap w:val="0"/>
        <w:spacing w:before="0" w:after="0" w:line="160" w:lineRule="exact"/>
        <w:ind w:left="0" w:right="0"/>
        <w:jc w:val="right"/>
        <w:textAlignment w:val="baseline"/>
        <w:rPr>
          <w:sz w:val="12"/>
        </w:rPr>
      </w:pPr>
    </w:p>
    <w:p w14:paraId="736AD8DB">
      <w:pPr>
        <w:pageBreakBefore w:val="0"/>
        <w:wordWrap w:val="0"/>
        <w:spacing w:before="0" w:after="0" w:line="160" w:lineRule="exact"/>
        <w:ind w:left="0" w:right="0"/>
        <w:jc w:val="right"/>
        <w:textAlignment w:val="baseline"/>
        <w:rPr>
          <w:sz w:val="12"/>
        </w:rPr>
      </w:pPr>
    </w:p>
    <w:p w14:paraId="521B8D46">
      <w:pPr>
        <w:pageBreakBefore w:val="0"/>
        <w:wordWrap w:val="0"/>
        <w:spacing w:before="0" w:after="0" w:line="160" w:lineRule="exact"/>
        <w:ind w:left="0" w:right="0"/>
        <w:jc w:val="right"/>
        <w:textAlignment w:val="baseline"/>
        <w:rPr>
          <w:sz w:val="12"/>
        </w:rPr>
      </w:pPr>
    </w:p>
    <w:p w14:paraId="7D13FF5C">
      <w:pPr>
        <w:pageBreakBefore w:val="0"/>
        <w:wordWrap w:val="0"/>
        <w:spacing w:before="0" w:after="0" w:line="160" w:lineRule="exact"/>
        <w:ind w:left="0" w:right="0"/>
        <w:jc w:val="right"/>
        <w:textAlignment w:val="baseline"/>
        <w:rPr>
          <w:sz w:val="12"/>
        </w:rPr>
      </w:pPr>
    </w:p>
    <w:p w14:paraId="3E5358B9">
      <w:pPr>
        <w:pageBreakBefore w:val="0"/>
        <w:wordWrap w:val="0"/>
        <w:spacing w:before="0" w:after="0" w:line="160" w:lineRule="exact"/>
        <w:ind w:left="0" w:right="0"/>
        <w:jc w:val="right"/>
        <w:textAlignment w:val="baseline"/>
        <w:rPr>
          <w:sz w:val="12"/>
        </w:rPr>
      </w:pPr>
    </w:p>
    <w:p w14:paraId="3B60F264">
      <w:pPr>
        <w:pageBreakBefore w:val="0"/>
        <w:wordWrap w:val="0"/>
        <w:spacing w:before="0" w:after="0" w:line="160" w:lineRule="exact"/>
        <w:ind w:left="0" w:right="0"/>
        <w:jc w:val="right"/>
        <w:textAlignment w:val="baseline"/>
        <w:rPr>
          <w:sz w:val="12"/>
        </w:rPr>
      </w:pPr>
    </w:p>
    <w:p w14:paraId="1550C59B">
      <w:pPr>
        <w:pageBreakBefore w:val="0"/>
        <w:wordWrap w:val="0"/>
        <w:spacing w:before="0" w:after="0" w:line="160" w:lineRule="exact"/>
        <w:ind w:left="0" w:right="0"/>
        <w:jc w:val="right"/>
        <w:textAlignment w:val="baseline"/>
        <w:rPr>
          <w:sz w:val="12"/>
        </w:rPr>
      </w:pPr>
    </w:p>
    <w:p w14:paraId="12B79B86">
      <w:pPr>
        <w:pageBreakBefore w:val="0"/>
        <w:wordWrap w:val="0"/>
        <w:spacing w:before="0" w:after="0" w:line="160" w:lineRule="exact"/>
        <w:ind w:left="0" w:right="0"/>
        <w:jc w:val="right"/>
        <w:textAlignment w:val="baseline"/>
        <w:rPr>
          <w:sz w:val="12"/>
        </w:rPr>
      </w:pPr>
    </w:p>
    <w:p w14:paraId="36E84229">
      <w:pPr>
        <w:pageBreakBefore w:val="0"/>
        <w:wordWrap w:val="0"/>
        <w:spacing w:before="0" w:after="0" w:line="160" w:lineRule="exact"/>
        <w:ind w:left="0" w:right="0"/>
        <w:jc w:val="right"/>
        <w:textAlignment w:val="baseline"/>
        <w:rPr>
          <w:sz w:val="12"/>
        </w:rPr>
      </w:pPr>
    </w:p>
    <w:p w14:paraId="02470226">
      <w:pPr>
        <w:pageBreakBefore w:val="0"/>
        <w:wordWrap w:val="0"/>
        <w:spacing w:before="0" w:after="0" w:line="160" w:lineRule="exact"/>
        <w:ind w:left="0" w:right="0"/>
        <w:jc w:val="right"/>
        <w:textAlignment w:val="baseline"/>
        <w:rPr>
          <w:sz w:val="12"/>
        </w:rPr>
      </w:pPr>
    </w:p>
    <w:p w14:paraId="414C886C">
      <w:pPr>
        <w:pageBreakBefore w:val="0"/>
        <w:wordWrap w:val="0"/>
        <w:spacing w:before="0" w:after="0" w:line="160" w:lineRule="exact"/>
        <w:ind w:left="0" w:right="0"/>
        <w:jc w:val="right"/>
        <w:textAlignment w:val="baseline"/>
        <w:rPr>
          <w:sz w:val="12"/>
        </w:rPr>
      </w:pPr>
    </w:p>
    <w:p w14:paraId="3B4D370E">
      <w:pPr>
        <w:pageBreakBefore w:val="0"/>
        <w:wordWrap w:val="0"/>
        <w:spacing w:before="0" w:after="0" w:line="160" w:lineRule="exact"/>
        <w:ind w:left="0" w:right="0"/>
        <w:jc w:val="right"/>
        <w:textAlignment w:val="baseline"/>
        <w:rPr>
          <w:sz w:val="12"/>
        </w:rPr>
      </w:pPr>
    </w:p>
    <w:p w14:paraId="54B9F313">
      <w:pPr>
        <w:pageBreakBefore w:val="0"/>
        <w:wordWrap w:val="0"/>
        <w:spacing w:before="0" w:after="0" w:line="160" w:lineRule="exact"/>
        <w:ind w:left="0" w:right="0"/>
        <w:jc w:val="right"/>
        <w:textAlignment w:val="baseline"/>
        <w:rPr>
          <w:sz w:val="12"/>
        </w:rPr>
      </w:pPr>
    </w:p>
    <w:p w14:paraId="55AFC844">
      <w:pPr>
        <w:pageBreakBefore w:val="0"/>
        <w:wordWrap w:val="0"/>
        <w:spacing w:before="0" w:after="0" w:line="160" w:lineRule="exact"/>
        <w:ind w:left="0" w:right="0"/>
        <w:jc w:val="right"/>
        <w:textAlignment w:val="baseline"/>
        <w:rPr>
          <w:sz w:val="12"/>
        </w:rPr>
      </w:pPr>
    </w:p>
    <w:p w14:paraId="2F8813D0">
      <w:pPr>
        <w:pageBreakBefore w:val="0"/>
        <w:wordWrap w:val="0"/>
        <w:spacing w:before="0" w:after="0" w:line="160" w:lineRule="exact"/>
        <w:ind w:left="0" w:right="0"/>
        <w:jc w:val="right"/>
        <w:textAlignment w:val="baseline"/>
        <w:rPr>
          <w:sz w:val="12"/>
        </w:rPr>
      </w:pPr>
    </w:p>
    <w:p w14:paraId="7BFAA774">
      <w:pPr>
        <w:pageBreakBefore w:val="0"/>
        <w:wordWrap w:val="0"/>
        <w:spacing w:before="0" w:after="0" w:line="160" w:lineRule="exact"/>
        <w:ind w:left="0" w:right="0"/>
        <w:jc w:val="right"/>
        <w:textAlignment w:val="baseline"/>
        <w:rPr>
          <w:sz w:val="12"/>
        </w:rPr>
      </w:pPr>
    </w:p>
    <w:p w14:paraId="4A02A434">
      <w:pPr>
        <w:pageBreakBefore w:val="0"/>
        <w:wordWrap w:val="0"/>
        <w:spacing w:before="0" w:after="0" w:line="160" w:lineRule="exact"/>
        <w:ind w:left="0" w:right="0"/>
        <w:jc w:val="right"/>
        <w:textAlignment w:val="baseline"/>
        <w:rPr>
          <w:sz w:val="12"/>
        </w:rPr>
      </w:pPr>
    </w:p>
    <w:p w14:paraId="75CBC9FE">
      <w:pPr>
        <w:pageBreakBefore w:val="0"/>
        <w:wordWrap w:val="0"/>
        <w:spacing w:before="0" w:after="0" w:line="160" w:lineRule="exact"/>
        <w:ind w:left="0" w:right="0"/>
        <w:jc w:val="right"/>
        <w:textAlignment w:val="baseline"/>
        <w:rPr>
          <w:sz w:val="12"/>
        </w:rPr>
      </w:pPr>
    </w:p>
    <w:p w14:paraId="5032DE7B">
      <w:pPr>
        <w:pageBreakBefore w:val="0"/>
        <w:wordWrap w:val="0"/>
        <w:spacing w:before="0" w:after="0" w:line="160" w:lineRule="exact"/>
        <w:ind w:left="0" w:right="0"/>
        <w:jc w:val="right"/>
        <w:textAlignment w:val="baseline"/>
        <w:rPr>
          <w:sz w:val="12"/>
        </w:rPr>
      </w:pPr>
    </w:p>
    <w:p w14:paraId="75834C79">
      <w:pPr>
        <w:pageBreakBefore w:val="0"/>
        <w:wordWrap w:val="0"/>
        <w:spacing w:before="0" w:after="0" w:line="160" w:lineRule="exact"/>
        <w:ind w:left="0" w:right="0"/>
        <w:jc w:val="right"/>
        <w:textAlignment w:val="baseline"/>
        <w:rPr>
          <w:sz w:val="12"/>
        </w:rPr>
      </w:pPr>
    </w:p>
    <w:p w14:paraId="7B0E4A45">
      <w:pPr>
        <w:pageBreakBefore w:val="0"/>
        <w:wordWrap w:val="0"/>
        <w:spacing w:before="0" w:after="0" w:line="160" w:lineRule="exact"/>
        <w:ind w:left="0" w:right="0"/>
        <w:jc w:val="right"/>
        <w:textAlignment w:val="baseline"/>
        <w:rPr>
          <w:sz w:val="12"/>
        </w:rPr>
      </w:pPr>
    </w:p>
    <w:p w14:paraId="582BA2CA">
      <w:pPr>
        <w:pageBreakBefore w:val="0"/>
        <w:wordWrap w:val="0"/>
        <w:spacing w:before="0" w:after="0" w:line="160" w:lineRule="exact"/>
        <w:ind w:left="0" w:right="0"/>
        <w:jc w:val="right"/>
        <w:textAlignment w:val="baseline"/>
        <w:rPr>
          <w:sz w:val="12"/>
        </w:rPr>
      </w:pPr>
    </w:p>
    <w:p w14:paraId="27341A66">
      <w:pPr>
        <w:pageBreakBefore w:val="0"/>
        <w:wordWrap w:val="0"/>
        <w:spacing w:before="0" w:after="0" w:line="160" w:lineRule="exact"/>
        <w:ind w:left="0" w:right="0"/>
        <w:jc w:val="right"/>
        <w:textAlignment w:val="baseline"/>
        <w:rPr>
          <w:sz w:val="12"/>
        </w:rPr>
      </w:pPr>
    </w:p>
    <w:p w14:paraId="66D02ADB">
      <w:pPr>
        <w:pageBreakBefore w:val="0"/>
        <w:wordWrap w:val="0"/>
        <w:spacing w:before="0" w:after="0" w:line="160" w:lineRule="exact"/>
        <w:ind w:left="0" w:right="0"/>
        <w:jc w:val="right"/>
        <w:textAlignment w:val="baseline"/>
        <w:rPr>
          <w:sz w:val="12"/>
        </w:rPr>
      </w:pPr>
    </w:p>
    <w:p w14:paraId="6137F359">
      <w:pPr>
        <w:pageBreakBefore w:val="0"/>
        <w:wordWrap w:val="0"/>
        <w:spacing w:before="0" w:after="0" w:line="160" w:lineRule="exact"/>
        <w:ind w:left="0" w:right="0"/>
        <w:jc w:val="right"/>
        <w:textAlignment w:val="baseline"/>
        <w:rPr>
          <w:sz w:val="12"/>
        </w:rPr>
      </w:pPr>
    </w:p>
    <w:p w14:paraId="570F3354">
      <w:pPr>
        <w:pageBreakBefore w:val="0"/>
        <w:wordWrap w:val="0"/>
        <w:spacing w:before="0" w:after="0" w:line="160" w:lineRule="exact"/>
        <w:ind w:left="0" w:right="0"/>
        <w:jc w:val="right"/>
        <w:textAlignment w:val="baseline"/>
        <w:rPr>
          <w:sz w:val="12"/>
        </w:rPr>
      </w:pPr>
    </w:p>
    <w:p w14:paraId="652A5E33">
      <w:pPr>
        <w:pageBreakBefore w:val="0"/>
        <w:wordWrap w:val="0"/>
        <w:spacing w:before="0" w:after="0" w:line="160" w:lineRule="exact"/>
        <w:ind w:left="0" w:right="0"/>
        <w:jc w:val="right"/>
        <w:textAlignment w:val="baseline"/>
        <w:rPr>
          <w:sz w:val="12"/>
        </w:rPr>
      </w:pPr>
    </w:p>
    <w:p w14:paraId="27ACCAE2">
      <w:pPr>
        <w:pageBreakBefore w:val="0"/>
        <w:wordWrap w:val="0"/>
        <w:spacing w:before="0" w:after="0" w:line="160" w:lineRule="exact"/>
        <w:ind w:left="0" w:right="0"/>
        <w:jc w:val="right"/>
        <w:textAlignment w:val="baseline"/>
        <w:rPr>
          <w:sz w:val="12"/>
        </w:rPr>
      </w:pPr>
    </w:p>
    <w:p w14:paraId="6DC8C2A7">
      <w:pPr>
        <w:pageBreakBefore w:val="0"/>
        <w:wordWrap w:val="0"/>
        <w:spacing w:before="0" w:after="0" w:line="160" w:lineRule="exact"/>
        <w:ind w:left="0" w:right="0"/>
        <w:jc w:val="right"/>
        <w:textAlignment w:val="baseline"/>
        <w:rPr>
          <w:sz w:val="12"/>
        </w:rPr>
      </w:pPr>
    </w:p>
    <w:p w14:paraId="31EB11A2">
      <w:pPr>
        <w:pageBreakBefore w:val="0"/>
        <w:wordWrap w:val="0"/>
        <w:spacing w:before="0" w:after="0" w:line="160" w:lineRule="exact"/>
        <w:ind w:left="0" w:right="0"/>
        <w:jc w:val="right"/>
        <w:textAlignment w:val="baseline"/>
        <w:rPr>
          <w:sz w:val="12"/>
        </w:rPr>
      </w:pPr>
    </w:p>
    <w:p w14:paraId="4CA12E88">
      <w:pPr>
        <w:pageBreakBefore w:val="0"/>
        <w:wordWrap w:val="0"/>
        <w:spacing w:before="0" w:after="0" w:line="160" w:lineRule="exact"/>
        <w:ind w:left="0" w:right="0"/>
        <w:jc w:val="right"/>
        <w:textAlignment w:val="baseline"/>
        <w:rPr>
          <w:sz w:val="12"/>
        </w:rPr>
      </w:pPr>
    </w:p>
    <w:p w14:paraId="719F8BB5">
      <w:pPr>
        <w:pageBreakBefore w:val="0"/>
        <w:wordWrap w:val="0"/>
        <w:spacing w:before="0" w:after="0" w:line="160" w:lineRule="exact"/>
        <w:ind w:left="0" w:right="0"/>
        <w:jc w:val="right"/>
        <w:textAlignment w:val="baseline"/>
        <w:rPr>
          <w:sz w:val="12"/>
        </w:rPr>
      </w:pPr>
    </w:p>
    <w:p w14:paraId="53A46FBA">
      <w:pPr>
        <w:pageBreakBefore w:val="0"/>
        <w:wordWrap w:val="0"/>
        <w:spacing w:before="0" w:after="0" w:line="160" w:lineRule="exact"/>
        <w:ind w:left="0" w:right="0"/>
        <w:jc w:val="right"/>
        <w:textAlignment w:val="baseline"/>
        <w:rPr>
          <w:sz w:val="12"/>
        </w:rPr>
      </w:pPr>
    </w:p>
    <w:p w14:paraId="3088B2E9">
      <w:pPr>
        <w:pageBreakBefore w:val="0"/>
        <w:wordWrap w:val="0"/>
        <w:spacing w:before="0" w:after="0" w:line="160" w:lineRule="exact"/>
        <w:ind w:left="0" w:right="0"/>
        <w:jc w:val="right"/>
        <w:textAlignment w:val="baseline"/>
        <w:rPr>
          <w:sz w:val="12"/>
        </w:rPr>
      </w:pPr>
    </w:p>
    <w:p w14:paraId="5675884C">
      <w:pPr>
        <w:pageBreakBefore w:val="0"/>
        <w:wordWrap w:val="0"/>
        <w:spacing w:before="0" w:after="0" w:line="160" w:lineRule="exact"/>
        <w:ind w:left="0" w:right="0"/>
        <w:jc w:val="right"/>
        <w:textAlignment w:val="baseline"/>
        <w:rPr>
          <w:sz w:val="12"/>
        </w:rPr>
      </w:pPr>
    </w:p>
    <w:p w14:paraId="06E1CDE5">
      <w:pPr>
        <w:pageBreakBefore w:val="0"/>
        <w:wordWrap w:val="0"/>
        <w:spacing w:before="0" w:after="0" w:line="160" w:lineRule="exact"/>
        <w:ind w:left="0" w:right="0"/>
        <w:jc w:val="right"/>
        <w:textAlignment w:val="baseline"/>
        <w:rPr>
          <w:sz w:val="12"/>
        </w:rPr>
      </w:pPr>
    </w:p>
    <w:p w14:paraId="68A23C6A">
      <w:pPr>
        <w:pageBreakBefore w:val="0"/>
        <w:wordWrap w:val="0"/>
        <w:spacing w:before="0" w:after="0" w:line="160" w:lineRule="exact"/>
        <w:ind w:left="0" w:right="0"/>
        <w:jc w:val="right"/>
        <w:textAlignment w:val="baseline"/>
        <w:rPr>
          <w:sz w:val="12"/>
        </w:rPr>
      </w:pPr>
    </w:p>
    <w:p w14:paraId="71D68534">
      <w:pPr>
        <w:pageBreakBefore w:val="0"/>
        <w:wordWrap w:val="0"/>
        <w:spacing w:before="0" w:after="0" w:line="180" w:lineRule="atLeast"/>
        <w:ind w:left="0" w:right="0"/>
        <w:jc w:val="center"/>
        <w:textAlignment w:val="baseline"/>
        <w:rPr>
          <w:sz w:val="13"/>
        </w:rPr>
        <w:sectPr>
          <w:headerReference r:id="rId55" w:type="default"/>
          <w:footerReference r:id="rId56"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-25-</w:t>
      </w:r>
    </w:p>
    <w:p w14:paraId="4FBF74AC">
      <w:pPr>
        <w:pageBreakBefore w:val="0"/>
        <w:wordWrap w:val="0"/>
        <w:spacing w:before="0" w:after="0" w:line="46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兴县现代农业发展服务中心2023年部门决算公开报告                                                 </w:t>
      </w:r>
    </w:p>
    <w:p w14:paraId="1E9DEA81">
      <w:pPr>
        <w:pageBreakBefore w:val="0"/>
        <w:wordWrap w:val="0"/>
        <w:spacing w:before="0" w:after="0" w:line="460" w:lineRule="exact"/>
        <w:ind w:left="0" w:right="0"/>
        <w:jc w:val="both"/>
        <w:textAlignment w:val="baseline"/>
        <w:rPr>
          <w:sz w:val="21"/>
        </w:rPr>
      </w:pPr>
    </w:p>
    <w:p w14:paraId="2FF883E8">
      <w:pPr>
        <w:pageBreakBefore w:val="0"/>
        <w:wordWrap w:val="0"/>
        <w:spacing w:before="0" w:after="0" w:line="460" w:lineRule="exact"/>
        <w:ind w:left="0" w:right="0"/>
        <w:jc w:val="both"/>
        <w:textAlignment w:val="baseline"/>
        <w:rPr>
          <w:sz w:val="21"/>
        </w:rPr>
      </w:pPr>
    </w:p>
    <w:p w14:paraId="7EE35940">
      <w:pPr>
        <w:pageBreakBefore w:val="0"/>
        <w:wordWrap w:val="0"/>
        <w:spacing w:before="0" w:after="0" w:line="460" w:lineRule="atLeast"/>
        <w:ind w:left="1960" w:right="0"/>
        <w:jc w:val="both"/>
        <w:textAlignment w:val="baseline"/>
        <w:rPr>
          <w:sz w:val="21"/>
        </w:rPr>
      </w:pPr>
      <w:r>
        <w:rPr>
          <w:rFonts w:ascii="宋体" w:hAnsi="宋体" w:eastAsia="宋体" w:cs="宋体"/>
          <w:b w:val="0"/>
          <w:i w:val="0"/>
          <w:color w:val="000000"/>
          <w:spacing w:val="0"/>
          <w:sz w:val="21"/>
          <w:u w:val="single"/>
        </w:rPr>
        <w:t xml:space="preserve">                                                          </w:t>
      </w:r>
    </w:p>
    <w:p w14:paraId="0452309E">
      <w:pPr>
        <w:pageBreakBefore w:val="0"/>
        <w:wordWrap w:val="0"/>
        <w:spacing w:before="240" w:after="0" w:line="460" w:lineRule="atLeast"/>
        <w:ind w:left="1920" w:right="0"/>
        <w:jc w:val="both"/>
        <w:textAlignment w:val="baseline"/>
        <w:rPr>
          <w:sz w:val="21"/>
        </w:rPr>
      </w:pPr>
      <w:r>
        <w:rPr>
          <w:rFonts w:ascii="仿宋" w:hAnsi="仿宋" w:eastAsia="仿宋" w:cs="仿宋"/>
          <w:b w:val="0"/>
          <w:i w:val="0"/>
          <w:color w:val="000000"/>
          <w:spacing w:val="0"/>
          <w:sz w:val="21"/>
        </w:rPr>
        <w:t>一、项目基本信息</w:t>
      </w:r>
    </w:p>
    <w:p w14:paraId="4A9A2292">
      <w:pPr>
        <w:pageBreakBefore w:val="0"/>
        <w:wordWrap w:val="0"/>
        <w:spacing w:before="0" w:after="0" w:line="220" w:lineRule="exact"/>
        <w:ind w:left="0" w:right="0"/>
        <w:jc w:val="both"/>
        <w:textAlignment w:val="baseline"/>
        <w:rPr>
          <w:sz w:val="22"/>
        </w:rPr>
      </w:pPr>
    </w:p>
    <w:p w14:paraId="4232354C">
      <w:pPr>
        <w:pageBreakBefore w:val="0"/>
        <w:wordWrap w:val="0"/>
        <w:spacing w:before="0" w:after="0" w:line="300" w:lineRule="atLeast"/>
        <w:ind w:left="1920" w:right="0"/>
        <w:jc w:val="both"/>
        <w:textAlignment w:val="baseline"/>
        <w:rPr>
          <w:sz w:val="22"/>
        </w:rPr>
      </w:pPr>
      <w:r>
        <w:rPr>
          <w:rFonts w:ascii="仿宋" w:hAnsi="仿宋" w:eastAsia="仿宋" w:cs="仿宋"/>
          <w:b w:val="0"/>
          <w:i w:val="0"/>
          <w:color w:val="000000"/>
          <w:spacing w:val="0"/>
          <w:sz w:val="22"/>
        </w:rPr>
        <w:t>(一)项目概况</w:t>
      </w:r>
    </w:p>
    <w:p w14:paraId="4F8A3A8C">
      <w:pPr>
        <w:pageBreakBefore w:val="0"/>
        <w:wordWrap w:val="0"/>
        <w:spacing w:before="0" w:after="0" w:line="460" w:lineRule="atLeast"/>
        <w:ind w:left="1920" w:right="1860" w:firstLine="400"/>
        <w:jc w:val="both"/>
        <w:textAlignment w:val="baseline"/>
        <w:rPr>
          <w:sz w:val="21"/>
        </w:rPr>
      </w:pPr>
      <w:r>
        <w:rPr>
          <w:rFonts w:ascii="仿宋" w:hAnsi="仿宋" w:eastAsia="仿宋" w:cs="仿宋"/>
          <w:b w:val="0"/>
          <w:i w:val="0"/>
          <w:color w:val="000000"/>
          <w:spacing w:val="0"/>
          <w:sz w:val="21"/>
        </w:rPr>
        <w:t>项目概况：为贯彻落实《山西省农业农村厅办公室关于做好2022年度农业生产托管服务试点项目的通知》(晋农办经发〔2022〕168号)和《中共吕梁市委农村工作领导小组印发&lt;关于加强农业生产托管 助力农业高质量发展的意见&gt;的通知》(吕农组发〔2023〕3号)精神，扎实推进我县农业生产托管服务试点项目，带动我县现代农业规模经营发展，有序推进农业生产的耕、种、防、收等全部或部分作业环节委托给专业化服务组织统一管理，实现小农户和现代农业发展的有机衔接，推进农业生产经营方式的专业化、标准化、集约化和绿色化，提升我县农业综合效益和竞争力，促进农业绿色发展和资源可持续利用。</w:t>
      </w:r>
    </w:p>
    <w:p w14:paraId="7C1F7D95">
      <w:pPr>
        <w:pageBreakBefore w:val="0"/>
        <w:wordWrap w:val="0"/>
        <w:spacing w:before="0" w:after="0" w:line="460" w:lineRule="atLeast"/>
        <w:ind w:left="1920" w:right="1860" w:firstLine="400"/>
        <w:jc w:val="both"/>
        <w:textAlignment w:val="baseline"/>
        <w:rPr>
          <w:sz w:val="21"/>
        </w:rPr>
      </w:pPr>
      <w:r>
        <w:rPr>
          <w:rFonts w:ascii="仿宋" w:hAnsi="仿宋" w:eastAsia="仿宋" w:cs="仿宋"/>
          <w:b w:val="0"/>
          <w:i w:val="0"/>
          <w:color w:val="000000"/>
          <w:spacing w:val="0"/>
          <w:sz w:val="21"/>
        </w:rPr>
        <w:t>补助对象：有一定规模、服务能力较强的村集体经济组织、服务型农民专业合作社、家庭农场和农业企业等托管服务组织。</w:t>
      </w:r>
    </w:p>
    <w:p w14:paraId="24EF59B2">
      <w:pPr>
        <w:pageBreakBefore w:val="0"/>
        <w:wordWrap w:val="0"/>
        <w:spacing w:before="0" w:after="0" w:line="460" w:lineRule="atLeast"/>
        <w:ind w:left="1920" w:right="1860" w:firstLine="400"/>
        <w:jc w:val="both"/>
        <w:textAlignment w:val="baseline"/>
        <w:rPr>
          <w:sz w:val="21"/>
        </w:rPr>
      </w:pPr>
      <w:r>
        <w:rPr>
          <w:rFonts w:ascii="仿宋" w:hAnsi="仿宋" w:eastAsia="仿宋" w:cs="仿宋"/>
          <w:b w:val="0"/>
          <w:i w:val="0"/>
          <w:color w:val="000000"/>
          <w:spacing w:val="0"/>
          <w:sz w:val="21"/>
        </w:rPr>
        <w:t>补助标准：土地深松深耕70元/亩(省、市补助28元/亩)；(2)土地旋耕60元/亩(省、市补助24元/亩);(3) 机播30元/亩(省、市补助12元/亩); (4)防治30元/亩(省、市补助12元/亩); (5)机收120元/亩(省、市补助48元/亩)</w:t>
      </w:r>
    </w:p>
    <w:p w14:paraId="4F159886">
      <w:pPr>
        <w:pageBreakBefore w:val="0"/>
        <w:wordWrap w:val="0"/>
        <w:spacing w:before="0" w:after="0" w:line="460" w:lineRule="atLeast"/>
        <w:ind w:left="1920" w:right="1860" w:firstLine="400"/>
        <w:jc w:val="both"/>
        <w:textAlignment w:val="baseline"/>
        <w:rPr>
          <w:sz w:val="21"/>
        </w:rPr>
      </w:pPr>
      <w:r>
        <w:rPr>
          <w:rFonts w:ascii="仿宋" w:hAnsi="仿宋" w:eastAsia="仿宋" w:cs="仿宋"/>
          <w:b w:val="0"/>
          <w:i w:val="0"/>
          <w:color w:val="000000"/>
          <w:spacing w:val="0"/>
          <w:sz w:val="21"/>
        </w:rPr>
        <w:t>立项依据：《兴县2023年农业生产托管服务试点项目组织实施方案》</w:t>
      </w:r>
    </w:p>
    <w:p w14:paraId="43A847BF">
      <w:pPr>
        <w:pageBreakBefore w:val="0"/>
        <w:wordWrap w:val="0"/>
        <w:spacing w:before="0" w:after="0" w:line="460" w:lineRule="atLeast"/>
        <w:ind w:left="1920" w:right="1860" w:firstLine="400"/>
        <w:jc w:val="both"/>
        <w:textAlignment w:val="baseline"/>
        <w:rPr>
          <w:sz w:val="21"/>
        </w:rPr>
      </w:pPr>
      <w:r>
        <w:rPr>
          <w:rFonts w:ascii="仿宋" w:hAnsi="仿宋" w:eastAsia="仿宋" w:cs="仿宋"/>
          <w:b w:val="0"/>
          <w:i w:val="0"/>
          <w:color w:val="000000"/>
          <w:spacing w:val="0"/>
          <w:sz w:val="21"/>
        </w:rPr>
        <w:t>项目设立的必要性：通过农业生产服务托管试点项目的实施，提高土地经营规模，使集约化种植技术和机械化作业得以广泛推广，减</w:t>
      </w:r>
    </w:p>
    <w:p w14:paraId="1EE0F211">
      <w:pPr>
        <w:pageBreakBefore w:val="0"/>
        <w:wordWrap w:val="0"/>
        <w:spacing w:before="0" w:after="0" w:line="100" w:lineRule="exact"/>
        <w:ind w:left="0" w:right="0"/>
        <w:jc w:val="both"/>
        <w:textAlignment w:val="baseline"/>
        <w:rPr>
          <w:sz w:val="10"/>
        </w:rPr>
      </w:pPr>
    </w:p>
    <w:p w14:paraId="0FD26614">
      <w:pPr>
        <w:pageBreakBefore w:val="0"/>
        <w:wordWrap w:val="0"/>
        <w:spacing w:before="0" w:after="0" w:line="100" w:lineRule="exact"/>
        <w:ind w:left="0" w:right="0"/>
        <w:jc w:val="both"/>
        <w:textAlignment w:val="baseline"/>
        <w:rPr>
          <w:sz w:val="10"/>
        </w:rPr>
      </w:pPr>
    </w:p>
    <w:p w14:paraId="02E6C130">
      <w:pPr>
        <w:pageBreakBefore w:val="0"/>
        <w:wordWrap w:val="0"/>
        <w:spacing w:before="0" w:after="0" w:line="100" w:lineRule="exact"/>
        <w:ind w:left="0" w:right="0"/>
        <w:jc w:val="both"/>
        <w:textAlignment w:val="baseline"/>
        <w:rPr>
          <w:sz w:val="10"/>
        </w:rPr>
      </w:pPr>
    </w:p>
    <w:p w14:paraId="6D3B595C">
      <w:pPr>
        <w:pageBreakBefore w:val="0"/>
        <w:wordWrap w:val="0"/>
        <w:spacing w:before="0" w:after="0" w:line="100" w:lineRule="exact"/>
        <w:ind w:left="0" w:right="0"/>
        <w:jc w:val="both"/>
        <w:textAlignment w:val="baseline"/>
        <w:rPr>
          <w:sz w:val="10"/>
        </w:rPr>
      </w:pPr>
    </w:p>
    <w:p w14:paraId="0704FE92">
      <w:pPr>
        <w:pageBreakBefore w:val="0"/>
        <w:wordWrap w:val="0"/>
        <w:spacing w:before="0" w:after="0" w:line="100" w:lineRule="exact"/>
        <w:ind w:left="0" w:right="0"/>
        <w:jc w:val="both"/>
        <w:textAlignment w:val="baseline"/>
        <w:rPr>
          <w:sz w:val="10"/>
        </w:rPr>
      </w:pPr>
    </w:p>
    <w:p w14:paraId="245FC153">
      <w:pPr>
        <w:pageBreakBefore w:val="0"/>
        <w:wordWrap w:val="0"/>
        <w:spacing w:before="0" w:after="0" w:line="100" w:lineRule="exact"/>
        <w:ind w:left="0" w:right="0"/>
        <w:jc w:val="both"/>
        <w:textAlignment w:val="baseline"/>
        <w:rPr>
          <w:sz w:val="10"/>
        </w:rPr>
      </w:pPr>
    </w:p>
    <w:p w14:paraId="6E71131D">
      <w:pPr>
        <w:pageBreakBefore w:val="0"/>
        <w:wordWrap w:val="0"/>
        <w:spacing w:before="0" w:after="0" w:line="100" w:lineRule="exact"/>
        <w:ind w:left="0" w:right="0"/>
        <w:jc w:val="both"/>
        <w:textAlignment w:val="baseline"/>
        <w:rPr>
          <w:sz w:val="10"/>
        </w:rPr>
      </w:pPr>
    </w:p>
    <w:p w14:paraId="0D4E707B">
      <w:pPr>
        <w:pageBreakBefore w:val="0"/>
        <w:wordWrap w:val="0"/>
        <w:spacing w:before="0" w:after="0" w:line="100" w:lineRule="exact"/>
        <w:ind w:left="0" w:right="0"/>
        <w:jc w:val="both"/>
        <w:textAlignment w:val="baseline"/>
        <w:rPr>
          <w:sz w:val="10"/>
        </w:rPr>
      </w:pPr>
    </w:p>
    <w:p w14:paraId="72210F51">
      <w:pPr>
        <w:pageBreakBefore w:val="0"/>
        <w:wordWrap w:val="0"/>
        <w:spacing w:before="0" w:after="0" w:line="100" w:lineRule="exact"/>
        <w:ind w:left="0" w:right="0"/>
        <w:jc w:val="both"/>
        <w:textAlignment w:val="baseline"/>
        <w:rPr>
          <w:sz w:val="10"/>
        </w:rPr>
      </w:pPr>
    </w:p>
    <w:p w14:paraId="280A75EC">
      <w:pPr>
        <w:pageBreakBefore w:val="0"/>
        <w:wordWrap w:val="0"/>
        <w:spacing w:before="0" w:after="0" w:line="100" w:lineRule="exact"/>
        <w:ind w:left="0" w:right="0"/>
        <w:jc w:val="both"/>
        <w:textAlignment w:val="baseline"/>
        <w:rPr>
          <w:sz w:val="10"/>
        </w:rPr>
      </w:pPr>
    </w:p>
    <w:p w14:paraId="78617398">
      <w:pPr>
        <w:pageBreakBefore w:val="0"/>
        <w:wordWrap w:val="0"/>
        <w:spacing w:before="0" w:after="0" w:line="100" w:lineRule="exact"/>
        <w:ind w:left="0" w:right="0"/>
        <w:jc w:val="both"/>
        <w:textAlignment w:val="baseline"/>
        <w:rPr>
          <w:sz w:val="10"/>
        </w:rPr>
      </w:pPr>
    </w:p>
    <w:p w14:paraId="47524696">
      <w:pPr>
        <w:pageBreakBefore w:val="0"/>
        <w:wordWrap w:val="0"/>
        <w:spacing w:before="0" w:after="0" w:line="100" w:lineRule="exact"/>
        <w:ind w:left="0" w:right="0"/>
        <w:jc w:val="both"/>
        <w:textAlignment w:val="baseline"/>
        <w:rPr>
          <w:sz w:val="10"/>
        </w:rPr>
      </w:pPr>
    </w:p>
    <w:p w14:paraId="7CF53407">
      <w:pPr>
        <w:pageBreakBefore w:val="0"/>
        <w:wordWrap w:val="0"/>
        <w:spacing w:before="0" w:after="0" w:line="100" w:lineRule="exact"/>
        <w:ind w:left="0" w:right="0"/>
        <w:jc w:val="both"/>
        <w:textAlignment w:val="baseline"/>
        <w:rPr>
          <w:sz w:val="10"/>
        </w:rPr>
      </w:pPr>
    </w:p>
    <w:p w14:paraId="0F80E7D3">
      <w:pPr>
        <w:pageBreakBefore w:val="0"/>
        <w:wordWrap w:val="0"/>
        <w:spacing w:before="0" w:after="0" w:line="100" w:lineRule="exact"/>
        <w:ind w:left="0" w:right="0"/>
        <w:jc w:val="both"/>
        <w:textAlignment w:val="baseline"/>
        <w:rPr>
          <w:sz w:val="10"/>
        </w:rPr>
      </w:pPr>
    </w:p>
    <w:p w14:paraId="6B2D40DB">
      <w:pPr>
        <w:pageBreakBefore w:val="0"/>
        <w:wordWrap w:val="0"/>
        <w:spacing w:before="0" w:after="0" w:line="100" w:lineRule="exact"/>
        <w:ind w:left="0" w:right="0"/>
        <w:jc w:val="both"/>
        <w:textAlignment w:val="baseline"/>
        <w:rPr>
          <w:sz w:val="10"/>
        </w:rPr>
      </w:pPr>
    </w:p>
    <w:p w14:paraId="7A9AD6BD">
      <w:pPr>
        <w:pageBreakBefore w:val="0"/>
        <w:wordWrap w:val="0"/>
        <w:spacing w:before="0" w:after="0" w:line="100" w:lineRule="exact"/>
        <w:ind w:left="0" w:right="0"/>
        <w:jc w:val="both"/>
        <w:textAlignment w:val="baseline"/>
        <w:rPr>
          <w:sz w:val="10"/>
        </w:rPr>
      </w:pPr>
    </w:p>
    <w:p w14:paraId="500C95EB">
      <w:pPr>
        <w:pageBreakBefore w:val="0"/>
        <w:wordWrap w:val="0"/>
        <w:spacing w:before="0" w:after="0" w:line="100" w:lineRule="exact"/>
        <w:ind w:left="0" w:right="0"/>
        <w:jc w:val="both"/>
        <w:textAlignment w:val="baseline"/>
        <w:rPr>
          <w:sz w:val="10"/>
        </w:rPr>
      </w:pPr>
    </w:p>
    <w:p w14:paraId="730F458A">
      <w:pPr>
        <w:pageBreakBefore w:val="0"/>
        <w:wordWrap w:val="0"/>
        <w:spacing w:before="0" w:after="0" w:line="100" w:lineRule="exact"/>
        <w:ind w:left="0" w:right="0"/>
        <w:jc w:val="both"/>
        <w:textAlignment w:val="baseline"/>
        <w:rPr>
          <w:sz w:val="10"/>
        </w:rPr>
      </w:pPr>
    </w:p>
    <w:p w14:paraId="641BCB26">
      <w:pPr>
        <w:pageBreakBefore w:val="0"/>
        <w:wordWrap w:val="0"/>
        <w:spacing w:before="0" w:after="0" w:line="100" w:lineRule="exact"/>
        <w:ind w:left="0" w:right="0"/>
        <w:jc w:val="both"/>
        <w:textAlignment w:val="baseline"/>
        <w:rPr>
          <w:sz w:val="10"/>
        </w:rPr>
      </w:pPr>
    </w:p>
    <w:p w14:paraId="13A65D3F">
      <w:pPr>
        <w:pageBreakBefore w:val="0"/>
        <w:wordWrap w:val="0"/>
        <w:spacing w:before="0" w:after="0" w:line="140" w:lineRule="atLeast"/>
        <w:ind w:left="0" w:right="0"/>
        <w:jc w:val="center"/>
        <w:textAlignment w:val="baseline"/>
        <w:rPr>
          <w:sz w:val="10"/>
        </w:rPr>
        <w:sectPr>
          <w:headerReference r:id="rId57" w:type="default"/>
          <w:footerReference r:id="rId58"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-26-</w:t>
      </w:r>
    </w:p>
    <w:p w14:paraId="3B557BB2">
      <w:pPr>
        <w:pageBreakBefore w:val="0"/>
        <w:wordWrap w:val="0"/>
        <w:spacing w:before="0" w:after="0" w:line="44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兴县现代农业发展服务中心2023年部门决算公开报告                                                 </w:t>
      </w:r>
    </w:p>
    <w:p w14:paraId="12DE6B90">
      <w:pPr>
        <w:pageBreakBefore w:val="0"/>
        <w:wordWrap w:val="0"/>
        <w:spacing w:before="0" w:after="0" w:line="440" w:lineRule="exact"/>
        <w:ind w:left="0" w:right="0"/>
        <w:jc w:val="both"/>
        <w:textAlignment w:val="baseline"/>
        <w:rPr>
          <w:sz w:val="21"/>
        </w:rPr>
      </w:pPr>
    </w:p>
    <w:p w14:paraId="1C048CB4">
      <w:pPr>
        <w:pageBreakBefore w:val="0"/>
        <w:wordWrap w:val="0"/>
        <w:spacing w:before="0" w:after="0" w:line="440" w:lineRule="exact"/>
        <w:ind w:left="0" w:right="0"/>
        <w:jc w:val="both"/>
        <w:textAlignment w:val="baseline"/>
        <w:rPr>
          <w:sz w:val="21"/>
        </w:rPr>
      </w:pPr>
    </w:p>
    <w:p w14:paraId="5E462723">
      <w:pPr>
        <w:pageBreakBefore w:val="0"/>
        <w:wordWrap w:val="0"/>
        <w:spacing w:before="0" w:after="0" w:line="440" w:lineRule="atLeast"/>
        <w:ind w:left="1960" w:right="0"/>
        <w:jc w:val="both"/>
        <w:textAlignment w:val="baseline"/>
        <w:rPr>
          <w:sz w:val="21"/>
        </w:rPr>
      </w:pPr>
      <w:r>
        <w:rPr>
          <w:rFonts w:ascii="宋体" w:hAnsi="宋体" w:eastAsia="宋体" w:cs="宋体"/>
          <w:b w:val="0"/>
          <w:i w:val="0"/>
          <w:color w:val="000000"/>
          <w:spacing w:val="0"/>
          <w:sz w:val="21"/>
          <w:u w:val="single"/>
        </w:rPr>
        <w:t xml:space="preserve">                                                          </w:t>
      </w:r>
    </w:p>
    <w:p w14:paraId="434C39F3">
      <w:pPr>
        <w:pageBreakBefore w:val="0"/>
        <w:wordWrap w:val="0"/>
        <w:spacing w:before="200" w:after="0" w:line="440" w:lineRule="atLeast"/>
        <w:ind w:left="1920" w:right="1860"/>
        <w:jc w:val="both"/>
        <w:textAlignment w:val="baseline"/>
        <w:rPr>
          <w:sz w:val="21"/>
        </w:rPr>
      </w:pPr>
      <w:r>
        <w:rPr>
          <w:rFonts w:ascii="仿宋" w:hAnsi="仿宋" w:eastAsia="仿宋" w:cs="仿宋"/>
          <w:b w:val="0"/>
          <w:i w:val="0"/>
          <w:color w:val="000000"/>
          <w:spacing w:val="0"/>
          <w:sz w:val="21"/>
        </w:rPr>
        <w:t>少劳动力和物资的投入量，提高了单产水平。通过项目实施，进一步强化了服务组织的服务能力、技术力量，对新品种、新技术的认知程度、运用能力和推广积极性有极大提升。提高服务效果，实现了兴县农业高产、优质、高效、生态发展。</w:t>
      </w:r>
    </w:p>
    <w:p w14:paraId="3EE8A469">
      <w:pPr>
        <w:pageBreakBefore w:val="0"/>
        <w:wordWrap w:val="0"/>
        <w:spacing w:before="0" w:after="0" w:line="440" w:lineRule="atLeast"/>
        <w:ind w:left="1920" w:right="1860" w:firstLine="640"/>
        <w:jc w:val="both"/>
        <w:textAlignment w:val="baseline"/>
        <w:rPr>
          <w:sz w:val="21"/>
        </w:rPr>
      </w:pPr>
      <w:r>
        <w:rPr>
          <w:rFonts w:ascii="仿宋" w:hAnsi="仿宋" w:eastAsia="仿宋" w:cs="仿宋"/>
          <w:b w:val="0"/>
          <w:i w:val="0"/>
          <w:color w:val="000000"/>
          <w:spacing w:val="0"/>
          <w:sz w:val="21"/>
        </w:rPr>
        <w:t>保证项目实施的措施与制度：《兴县2023年农业生产托管服务试点项目组织实施方案》</w:t>
      </w:r>
    </w:p>
    <w:p w14:paraId="2CC5CEE8">
      <w:pPr>
        <w:pageBreakBefore w:val="0"/>
        <w:wordWrap w:val="0"/>
        <w:spacing w:before="0" w:after="0" w:line="240" w:lineRule="exact"/>
        <w:ind w:left="0" w:right="0"/>
        <w:jc w:val="both"/>
        <w:textAlignment w:val="baseline"/>
        <w:rPr>
          <w:sz w:val="22"/>
        </w:rPr>
      </w:pPr>
    </w:p>
    <w:p w14:paraId="5BF4EB0F">
      <w:pPr>
        <w:pageBreakBefore w:val="0"/>
        <w:wordWrap w:val="0"/>
        <w:spacing w:before="0" w:after="0" w:line="300" w:lineRule="atLeast"/>
        <w:ind w:left="1920" w:right="0"/>
        <w:jc w:val="both"/>
        <w:textAlignment w:val="baseline"/>
        <w:rPr>
          <w:sz w:val="22"/>
        </w:rPr>
      </w:pPr>
      <w:r>
        <w:rPr>
          <w:rFonts w:ascii="仿宋" w:hAnsi="仿宋" w:eastAsia="仿宋" w:cs="仿宋"/>
          <w:b w:val="0"/>
          <w:i w:val="0"/>
          <w:color w:val="000000"/>
          <w:spacing w:val="0"/>
          <w:sz w:val="22"/>
        </w:rPr>
        <w:t>(二)项目绩效目标</w:t>
      </w:r>
    </w:p>
    <w:p w14:paraId="09F7A9F1">
      <w:pPr>
        <w:pageBreakBefore w:val="0"/>
        <w:wordWrap w:val="0"/>
        <w:spacing w:before="0" w:after="0" w:line="240" w:lineRule="exact"/>
        <w:ind w:left="0" w:right="0"/>
        <w:jc w:val="both"/>
        <w:textAlignment w:val="baseline"/>
        <w:rPr>
          <w:sz w:val="22"/>
        </w:rPr>
      </w:pPr>
    </w:p>
    <w:p w14:paraId="2DE6CAF1">
      <w:pPr>
        <w:pageBreakBefore w:val="0"/>
        <w:wordWrap w:val="0"/>
        <w:spacing w:before="0" w:after="0" w:line="300" w:lineRule="atLeast"/>
        <w:ind w:left="1920" w:right="0"/>
        <w:jc w:val="both"/>
        <w:textAlignment w:val="baseline"/>
        <w:rPr>
          <w:sz w:val="22"/>
        </w:rPr>
      </w:pPr>
      <w:r>
        <w:rPr>
          <w:rFonts w:ascii="仿宋" w:hAnsi="仿宋" w:eastAsia="仿宋" w:cs="仿宋"/>
          <w:b w:val="0"/>
          <w:i w:val="0"/>
          <w:color w:val="000000"/>
          <w:spacing w:val="0"/>
          <w:sz w:val="22"/>
        </w:rPr>
        <w:t>(1)项目实施期绩效目标</w:t>
      </w:r>
    </w:p>
    <w:p w14:paraId="56D1B025">
      <w:pPr>
        <w:pageBreakBefore w:val="0"/>
        <w:wordWrap w:val="0"/>
        <w:spacing w:before="0" w:after="0" w:line="240" w:lineRule="exact"/>
        <w:ind w:left="0" w:right="0"/>
        <w:jc w:val="both"/>
        <w:textAlignment w:val="baseline"/>
        <w:rPr>
          <w:sz w:val="22"/>
        </w:rPr>
      </w:pPr>
    </w:p>
    <w:p w14:paraId="105430AE">
      <w:pPr>
        <w:pageBreakBefore w:val="0"/>
        <w:wordWrap w:val="0"/>
        <w:spacing w:before="0" w:after="0" w:line="440" w:lineRule="atLeast"/>
        <w:ind w:left="1920" w:right="1880" w:firstLine="540"/>
        <w:jc w:val="both"/>
        <w:textAlignment w:val="baseline"/>
        <w:rPr>
          <w:sz w:val="21"/>
        </w:rPr>
      </w:pPr>
      <w:r>
        <w:rPr>
          <w:rFonts w:ascii="仿宋" w:hAnsi="仿宋" w:eastAsia="仿宋" w:cs="仿宋"/>
          <w:b w:val="0"/>
          <w:i w:val="0"/>
          <w:color w:val="000000"/>
          <w:spacing w:val="0"/>
          <w:sz w:val="21"/>
        </w:rPr>
        <w:t>目标1：2022年秋季完成项目的40%目标2：2023年春季完成60%</w:t>
      </w:r>
    </w:p>
    <w:p w14:paraId="46A2D841">
      <w:pPr>
        <w:pageBreakBefore w:val="0"/>
        <w:wordWrap w:val="0"/>
        <w:spacing w:before="0" w:after="0" w:line="240" w:lineRule="exact"/>
        <w:ind w:left="0" w:right="0"/>
        <w:jc w:val="both"/>
        <w:textAlignment w:val="baseline"/>
        <w:rPr>
          <w:sz w:val="22"/>
        </w:rPr>
      </w:pPr>
    </w:p>
    <w:p w14:paraId="103D55CB">
      <w:pPr>
        <w:pageBreakBefore w:val="0"/>
        <w:wordWrap w:val="0"/>
        <w:spacing w:before="0" w:after="0" w:line="300" w:lineRule="atLeast"/>
        <w:ind w:left="1920" w:right="0"/>
        <w:jc w:val="both"/>
        <w:textAlignment w:val="baseline"/>
        <w:rPr>
          <w:sz w:val="22"/>
        </w:rPr>
      </w:pPr>
      <w:r>
        <w:rPr>
          <w:rFonts w:ascii="仿宋" w:hAnsi="仿宋" w:eastAsia="仿宋" w:cs="仿宋"/>
          <w:b w:val="0"/>
          <w:i w:val="0"/>
          <w:color w:val="000000"/>
          <w:spacing w:val="0"/>
          <w:sz w:val="22"/>
        </w:rPr>
        <w:t>(2)项目年度目标</w:t>
      </w:r>
    </w:p>
    <w:p w14:paraId="342A9F3B">
      <w:pPr>
        <w:pageBreakBefore w:val="0"/>
        <w:wordWrap w:val="0"/>
        <w:spacing w:before="0" w:after="0" w:line="240" w:lineRule="exact"/>
        <w:ind w:left="0" w:right="0"/>
        <w:jc w:val="both"/>
        <w:textAlignment w:val="baseline"/>
        <w:rPr>
          <w:sz w:val="22"/>
        </w:rPr>
      </w:pPr>
    </w:p>
    <w:p w14:paraId="202D834F">
      <w:pPr>
        <w:pageBreakBefore w:val="0"/>
        <w:wordWrap w:val="0"/>
        <w:spacing w:before="0" w:after="0" w:line="440" w:lineRule="atLeast"/>
        <w:ind w:left="1920" w:right="1860" w:firstLine="460"/>
        <w:jc w:val="both"/>
        <w:textAlignment w:val="baseline"/>
        <w:rPr>
          <w:sz w:val="21"/>
        </w:rPr>
      </w:pPr>
      <w:r>
        <w:rPr>
          <w:rFonts w:ascii="仿宋" w:hAnsi="仿宋" w:eastAsia="仿宋" w:cs="仿宋"/>
          <w:b w:val="0"/>
          <w:i w:val="0"/>
          <w:color w:val="000000"/>
          <w:spacing w:val="0"/>
          <w:sz w:val="21"/>
        </w:rPr>
        <w:t>目标1：2022年秋季完成项目的40%目标2：2023年春季完成60%</w:t>
      </w:r>
    </w:p>
    <w:p w14:paraId="2753EF0A">
      <w:pPr>
        <w:pageBreakBefore w:val="0"/>
        <w:wordWrap w:val="0"/>
        <w:spacing w:before="0" w:after="0" w:line="240" w:lineRule="exact"/>
        <w:ind w:left="0" w:right="0"/>
        <w:jc w:val="both"/>
        <w:textAlignment w:val="baseline"/>
        <w:rPr>
          <w:sz w:val="22"/>
        </w:rPr>
      </w:pPr>
    </w:p>
    <w:p w14:paraId="61B30FD2">
      <w:pPr>
        <w:pageBreakBefore w:val="0"/>
        <w:wordWrap w:val="0"/>
        <w:spacing w:before="0" w:after="0" w:line="300" w:lineRule="atLeast"/>
        <w:ind w:left="1920" w:right="0"/>
        <w:jc w:val="both"/>
        <w:textAlignment w:val="baseline"/>
        <w:rPr>
          <w:sz w:val="22"/>
        </w:rPr>
      </w:pPr>
      <w:r>
        <w:rPr>
          <w:rFonts w:ascii="仿宋" w:hAnsi="仿宋" w:eastAsia="仿宋" w:cs="仿宋"/>
          <w:b w:val="0"/>
          <w:i w:val="0"/>
          <w:color w:val="000000"/>
          <w:spacing w:val="0"/>
          <w:sz w:val="22"/>
        </w:rPr>
        <w:t>(三)项目实施计划</w:t>
      </w:r>
    </w:p>
    <w:p w14:paraId="1C754FE1">
      <w:pPr>
        <w:pageBreakBefore w:val="0"/>
        <w:wordWrap w:val="0"/>
        <w:spacing w:before="0" w:after="0" w:line="240" w:lineRule="exact"/>
        <w:ind w:left="0" w:right="0"/>
        <w:jc w:val="both"/>
        <w:textAlignment w:val="baseline"/>
        <w:rPr>
          <w:sz w:val="22"/>
        </w:rPr>
      </w:pPr>
    </w:p>
    <w:p w14:paraId="1A0F7FC0">
      <w:pPr>
        <w:pageBreakBefore w:val="0"/>
        <w:wordWrap w:val="0"/>
        <w:spacing w:before="0" w:after="0" w:line="440" w:lineRule="atLeast"/>
        <w:ind w:left="2400" w:right="0"/>
        <w:jc w:val="both"/>
        <w:textAlignment w:val="baseline"/>
        <w:rPr>
          <w:sz w:val="21"/>
        </w:rPr>
      </w:pPr>
      <w:r>
        <w:rPr>
          <w:rFonts w:ascii="仿宋" w:hAnsi="仿宋" w:eastAsia="仿宋" w:cs="仿宋"/>
          <w:b w:val="0"/>
          <w:i w:val="0"/>
          <w:color w:val="000000"/>
          <w:spacing w:val="0"/>
          <w:sz w:val="21"/>
        </w:rPr>
        <w:t>按监控面积实际发放</w:t>
      </w:r>
    </w:p>
    <w:p w14:paraId="729FBB20">
      <w:pPr>
        <w:pageBreakBefore w:val="0"/>
        <w:wordWrap w:val="0"/>
        <w:spacing w:before="0" w:after="0" w:line="440" w:lineRule="exact"/>
        <w:ind w:left="0" w:right="0"/>
        <w:jc w:val="both"/>
        <w:textAlignment w:val="baseline"/>
        <w:rPr>
          <w:sz w:val="21"/>
        </w:rPr>
      </w:pPr>
    </w:p>
    <w:p w14:paraId="6F1C4850">
      <w:pPr>
        <w:pageBreakBefore w:val="0"/>
        <w:wordWrap w:val="0"/>
        <w:spacing w:before="0" w:after="0" w:line="440" w:lineRule="exact"/>
        <w:ind w:left="0" w:right="0"/>
        <w:jc w:val="both"/>
        <w:textAlignment w:val="baseline"/>
        <w:rPr>
          <w:sz w:val="21"/>
        </w:rPr>
      </w:pPr>
    </w:p>
    <w:p w14:paraId="50F16C15">
      <w:pPr>
        <w:pageBreakBefore w:val="0"/>
        <w:wordWrap w:val="0"/>
        <w:spacing w:before="0" w:after="0" w:line="440" w:lineRule="exact"/>
        <w:ind w:left="0" w:right="0"/>
        <w:jc w:val="both"/>
        <w:textAlignment w:val="baseline"/>
        <w:rPr>
          <w:sz w:val="21"/>
        </w:rPr>
      </w:pPr>
    </w:p>
    <w:p w14:paraId="703F9E7A">
      <w:pPr>
        <w:pageBreakBefore w:val="0"/>
        <w:wordWrap w:val="0"/>
        <w:spacing w:before="0" w:after="0" w:line="440" w:lineRule="exact"/>
        <w:ind w:left="0" w:right="0"/>
        <w:jc w:val="both"/>
        <w:textAlignment w:val="baseline"/>
        <w:rPr>
          <w:sz w:val="21"/>
        </w:rPr>
      </w:pPr>
    </w:p>
    <w:p w14:paraId="09EB6C07">
      <w:pPr>
        <w:pageBreakBefore w:val="0"/>
        <w:wordWrap w:val="0"/>
        <w:spacing w:before="0" w:after="0" w:line="440" w:lineRule="exact"/>
        <w:ind w:left="0" w:right="0"/>
        <w:jc w:val="both"/>
        <w:textAlignment w:val="baseline"/>
        <w:rPr>
          <w:sz w:val="21"/>
        </w:rPr>
      </w:pPr>
    </w:p>
    <w:p w14:paraId="7CB859C5">
      <w:pPr>
        <w:pageBreakBefore w:val="0"/>
        <w:wordWrap w:val="0"/>
        <w:spacing w:before="0" w:after="0" w:line="440" w:lineRule="exact"/>
        <w:ind w:left="0" w:right="0"/>
        <w:jc w:val="both"/>
        <w:textAlignment w:val="baseline"/>
        <w:rPr>
          <w:sz w:val="21"/>
        </w:rPr>
      </w:pPr>
    </w:p>
    <w:p w14:paraId="44DFADAC">
      <w:pPr>
        <w:pageBreakBefore w:val="0"/>
        <w:wordWrap w:val="0"/>
        <w:spacing w:before="0" w:after="0" w:line="440" w:lineRule="exact"/>
        <w:ind w:left="0" w:right="0"/>
        <w:jc w:val="both"/>
        <w:textAlignment w:val="baseline"/>
        <w:rPr>
          <w:sz w:val="21"/>
        </w:rPr>
      </w:pPr>
    </w:p>
    <w:p w14:paraId="14EE46F9">
      <w:pPr>
        <w:pageBreakBefore w:val="0"/>
        <w:wordWrap w:val="0"/>
        <w:spacing w:before="0" w:after="0" w:line="440" w:lineRule="exact"/>
        <w:ind w:left="0" w:right="0"/>
        <w:jc w:val="both"/>
        <w:textAlignment w:val="baseline"/>
        <w:rPr>
          <w:sz w:val="21"/>
        </w:rPr>
      </w:pPr>
    </w:p>
    <w:p w14:paraId="4B1CD61B">
      <w:pPr>
        <w:pageBreakBefore w:val="0"/>
        <w:wordWrap w:val="0"/>
        <w:spacing w:before="0" w:after="0" w:line="440" w:lineRule="exact"/>
        <w:ind w:left="0" w:right="0"/>
        <w:jc w:val="both"/>
        <w:textAlignment w:val="baseline"/>
        <w:rPr>
          <w:sz w:val="21"/>
        </w:rPr>
      </w:pPr>
    </w:p>
    <w:p w14:paraId="4CA513D5">
      <w:pPr>
        <w:pageBreakBefore w:val="0"/>
        <w:wordWrap w:val="0"/>
        <w:spacing w:before="0" w:after="0" w:line="440" w:lineRule="exact"/>
        <w:ind w:left="0" w:right="0"/>
        <w:jc w:val="both"/>
        <w:textAlignment w:val="baseline"/>
        <w:rPr>
          <w:sz w:val="21"/>
        </w:rPr>
      </w:pPr>
    </w:p>
    <w:p w14:paraId="6CD90CA8">
      <w:pPr>
        <w:pageBreakBefore w:val="0"/>
        <w:wordWrap w:val="0"/>
        <w:spacing w:before="0" w:after="0" w:line="440" w:lineRule="exact"/>
        <w:ind w:left="0" w:right="0"/>
        <w:jc w:val="both"/>
        <w:textAlignment w:val="baseline"/>
        <w:rPr>
          <w:sz w:val="21"/>
        </w:rPr>
      </w:pPr>
    </w:p>
    <w:p w14:paraId="7662D6EA">
      <w:pPr>
        <w:pageBreakBefore w:val="0"/>
        <w:wordWrap w:val="0"/>
        <w:spacing w:before="0" w:after="0" w:line="440" w:lineRule="exact"/>
        <w:ind w:left="0" w:right="0"/>
        <w:jc w:val="both"/>
        <w:textAlignment w:val="baseline"/>
        <w:rPr>
          <w:sz w:val="21"/>
        </w:rPr>
      </w:pPr>
    </w:p>
    <w:p w14:paraId="2AF65A2D">
      <w:pPr>
        <w:pageBreakBefore w:val="0"/>
        <w:wordWrap w:val="0"/>
        <w:spacing w:before="0" w:after="0" w:line="140" w:lineRule="atLeast"/>
        <w:ind w:left="0" w:right="0"/>
        <w:jc w:val="center"/>
        <w:textAlignment w:val="baseline"/>
        <w:rPr>
          <w:sz w:val="10"/>
        </w:rPr>
        <w:sectPr>
          <w:headerReference r:id="rId59" w:type="default"/>
          <w:footerReference r:id="rId60"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-27-</w:t>
      </w:r>
    </w:p>
    <w:p w14:paraId="7ED5B053">
      <w:pPr>
        <w:pageBreakBefore w:val="0"/>
        <w:wordWrap w:val="0"/>
        <w:spacing w:before="0" w:after="0" w:line="200" w:lineRule="atLeast"/>
        <w:ind w:left="0" w:right="0"/>
        <w:jc w:val="both"/>
        <w:textAlignment w:val="baseline"/>
        <w:rPr>
          <w:sz w:val="10"/>
        </w:rPr>
      </w:pPr>
      <w:r>
        <w:rPr>
          <w:rFonts w:ascii="宋体" w:hAnsi="宋体" w:eastAsia="宋体" w:cs="宋体"/>
          <w:b w:val="0"/>
          <w:i w:val="0"/>
          <w:color w:val="000000"/>
          <w:spacing w:val="0"/>
          <w:sz w:val="10"/>
          <w:u w:val="single"/>
        </w:rPr>
        <w:t xml:space="preserve">兴县现代农业发展服务中心2023年部门决算公开报告                                                                                                                                                              </w:t>
      </w:r>
    </w:p>
    <w:p w14:paraId="420CA215">
      <w:pPr>
        <w:pageBreakBefore w:val="0"/>
        <w:wordWrap w:val="0"/>
        <w:spacing w:before="0" w:after="0" w:line="200" w:lineRule="exact"/>
        <w:ind w:left="0" w:right="0"/>
        <w:jc w:val="both"/>
        <w:textAlignment w:val="baseline"/>
        <w:rPr>
          <w:sz w:val="10"/>
        </w:rPr>
      </w:pPr>
    </w:p>
    <w:p w14:paraId="7EEDD840">
      <w:pPr>
        <w:pageBreakBefore w:val="0"/>
        <w:wordWrap w:val="0"/>
        <w:spacing w:before="0" w:after="0" w:line="200" w:lineRule="exact"/>
        <w:ind w:left="0" w:right="0"/>
        <w:jc w:val="both"/>
        <w:textAlignment w:val="baseline"/>
        <w:rPr>
          <w:sz w:val="10"/>
        </w:rPr>
      </w:pPr>
    </w:p>
    <w:p w14:paraId="55E73C03">
      <w:pPr>
        <w:pageBreakBefore w:val="0"/>
        <w:wordWrap w:val="0"/>
        <w:spacing w:before="0" w:after="0" w:line="200" w:lineRule="exact"/>
        <w:ind w:left="0" w:right="0"/>
        <w:jc w:val="both"/>
        <w:textAlignment w:val="baseline"/>
        <w:rPr>
          <w:sz w:val="10"/>
        </w:rPr>
      </w:pPr>
    </w:p>
    <w:p w14:paraId="4352F7B7">
      <w:pPr>
        <w:pageBreakBefore w:val="0"/>
        <w:wordWrap w:val="0"/>
        <w:spacing w:before="0" w:after="0" w:line="200" w:lineRule="exact"/>
        <w:ind w:left="0" w:right="0"/>
        <w:jc w:val="both"/>
        <w:textAlignment w:val="baseline"/>
        <w:rPr>
          <w:sz w:val="10"/>
        </w:rPr>
      </w:pPr>
    </w:p>
    <w:p w14:paraId="07F05E46">
      <w:pPr>
        <w:pageBreakBefore w:val="0"/>
        <w:wordWrap w:val="0"/>
        <w:spacing w:before="0" w:after="0" w:line="220" w:lineRule="atLeast"/>
        <w:ind w:left="1700" w:right="0"/>
        <w:jc w:val="both"/>
        <w:textAlignment w:val="baseline"/>
        <w:rPr>
          <w:sz w:val="15"/>
        </w:rPr>
      </w:pPr>
      <w:r>
        <w:rPr>
          <w:rFonts w:ascii="宋体" w:hAnsi="宋体" w:eastAsia="宋体" w:cs="宋体"/>
          <w:b w:val="0"/>
          <w:i w:val="0"/>
          <w:color w:val="000000"/>
          <w:spacing w:val="0"/>
          <w:sz w:val="15"/>
          <w:u w:val="single"/>
        </w:rPr>
        <w:t xml:space="preserve">                                                                                              </w:t>
      </w:r>
    </w:p>
    <w:p w14:paraId="4A014CA4">
      <w:pPr>
        <w:pageBreakBefore w:val="0"/>
        <w:wordWrap w:val="0"/>
        <w:spacing w:before="0" w:after="0" w:line="220" w:lineRule="exact"/>
        <w:ind w:left="0" w:right="0"/>
        <w:jc w:val="both"/>
        <w:textAlignment w:val="baseline"/>
        <w:rPr>
          <w:sz w:val="15"/>
        </w:rPr>
      </w:pPr>
    </w:p>
    <w:p w14:paraId="71BADFD6">
      <w:pPr>
        <w:pageBreakBefore w:val="0"/>
        <w:wordWrap w:val="0"/>
        <w:spacing w:before="0" w:after="0" w:line="220" w:lineRule="exact"/>
        <w:ind w:left="0" w:right="0"/>
        <w:jc w:val="both"/>
        <w:textAlignment w:val="baseline"/>
        <w:rPr>
          <w:sz w:val="15"/>
        </w:rPr>
      </w:pPr>
    </w:p>
    <w:p w14:paraId="4BFA6665">
      <w:pPr>
        <w:pageBreakBefore w:val="0"/>
        <w:wordWrap w:val="0"/>
        <w:spacing w:before="0" w:after="0" w:line="220" w:lineRule="atLeast"/>
        <w:ind w:left="1620" w:right="0"/>
        <w:jc w:val="both"/>
        <w:textAlignment w:val="baseline"/>
        <w:rPr>
          <w:sz w:val="15"/>
        </w:rPr>
      </w:pPr>
      <w:r>
        <w:rPr>
          <w:rFonts w:ascii="仿宋" w:hAnsi="仿宋" w:eastAsia="仿宋" w:cs="仿宋"/>
          <w:b/>
          <w:i w:val="0"/>
          <w:color w:val="000000"/>
          <w:spacing w:val="0"/>
          <w:sz w:val="15"/>
        </w:rPr>
        <w:t>二、项目绩效完成情况</w:t>
      </w:r>
    </w:p>
    <w:p w14:paraId="44DD60C1">
      <w:pPr>
        <w:pageBreakBefore w:val="0"/>
        <w:wordWrap w:val="0"/>
        <w:spacing w:before="0" w:after="0" w:line="220" w:lineRule="exact"/>
        <w:ind w:left="0" w:right="0"/>
        <w:jc w:val="both"/>
        <w:textAlignment w:val="baseline"/>
        <w:rPr>
          <w:sz w:val="15"/>
        </w:rPr>
      </w:pPr>
    </w:p>
    <w:p w14:paraId="1D08870A">
      <w:pPr>
        <w:pageBreakBefore w:val="0"/>
        <w:wordWrap w:val="0"/>
        <w:spacing w:before="0" w:after="0" w:line="220" w:lineRule="atLeast"/>
        <w:ind w:left="1920" w:right="0"/>
        <w:jc w:val="both"/>
        <w:textAlignment w:val="baseline"/>
        <w:rPr>
          <w:sz w:val="15"/>
        </w:rPr>
      </w:pPr>
      <w:r>
        <w:rPr>
          <w:rFonts w:ascii="仿宋" w:hAnsi="仿宋" w:eastAsia="仿宋" w:cs="仿宋"/>
          <w:b/>
          <w:i w:val="0"/>
          <w:color w:val="000000"/>
          <w:spacing w:val="0"/>
          <w:sz w:val="15"/>
        </w:rPr>
        <w:t>(一)预算执行情况</w:t>
      </w:r>
    </w:p>
    <w:tbl>
      <w:tblPr>
        <w:tblStyle w:val="2"/>
        <w:tblW w:w="0" w:type="auto"/>
        <w:tblInd w:w="16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80"/>
        <w:gridCol w:w="800"/>
        <w:gridCol w:w="800"/>
        <w:gridCol w:w="940"/>
        <w:gridCol w:w="1000"/>
        <w:gridCol w:w="1100"/>
        <w:gridCol w:w="880"/>
        <w:gridCol w:w="760"/>
      </w:tblGrid>
      <w:tr w14:paraId="66236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880" w:type="dxa"/>
            <w:vMerge w:val="restart"/>
            <w:vAlign w:val="center"/>
          </w:tcPr>
          <w:p w14:paraId="67FCD64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资金来源</w:t>
            </w:r>
          </w:p>
        </w:tc>
        <w:tc>
          <w:tcPr>
            <w:tcW w:w="1600" w:type="dxa"/>
            <w:gridSpan w:val="2"/>
            <w:vAlign w:val="center"/>
          </w:tcPr>
          <w:p w14:paraId="2C87BC3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年初预算数</w:t>
            </w:r>
          </w:p>
        </w:tc>
        <w:tc>
          <w:tcPr>
            <w:tcW w:w="940" w:type="dxa"/>
            <w:vMerge w:val="restart"/>
            <w:vAlign w:val="center"/>
          </w:tcPr>
          <w:p w14:paraId="3D79157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全年预算数(元)</w:t>
            </w:r>
          </w:p>
        </w:tc>
        <w:tc>
          <w:tcPr>
            <w:tcW w:w="1000" w:type="dxa"/>
            <w:vMerge w:val="restart"/>
            <w:vAlign w:val="center"/>
          </w:tcPr>
          <w:p w14:paraId="534350E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全年执行数(元)</w:t>
            </w:r>
          </w:p>
        </w:tc>
        <w:tc>
          <w:tcPr>
            <w:tcW w:w="1100" w:type="dxa"/>
            <w:vMerge w:val="restart"/>
            <w:vAlign w:val="center"/>
          </w:tcPr>
          <w:p w14:paraId="5D6164D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资金结(转)余(元)</w:t>
            </w:r>
          </w:p>
        </w:tc>
        <w:tc>
          <w:tcPr>
            <w:tcW w:w="880" w:type="dxa"/>
            <w:vMerge w:val="restart"/>
            <w:vAlign w:val="center"/>
          </w:tcPr>
          <w:p w14:paraId="31B6714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执行率</w:t>
            </w:r>
          </w:p>
        </w:tc>
        <w:tc>
          <w:tcPr>
            <w:tcW w:w="760" w:type="dxa"/>
            <w:vMerge w:val="restart"/>
            <w:vAlign w:val="center"/>
          </w:tcPr>
          <w:p w14:paraId="3671F73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得分</w:t>
            </w:r>
          </w:p>
        </w:tc>
      </w:tr>
      <w:tr w14:paraId="5817BC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880" w:type="dxa"/>
            <w:vMerge w:val="continue"/>
          </w:tcPr>
          <w:p w14:paraId="526B30F5"/>
        </w:tc>
        <w:tc>
          <w:tcPr>
            <w:tcW w:w="800" w:type="dxa"/>
            <w:vAlign w:val="center"/>
          </w:tcPr>
          <w:p w14:paraId="44B9F9C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目标申报(元)</w:t>
            </w:r>
          </w:p>
        </w:tc>
        <w:tc>
          <w:tcPr>
            <w:tcW w:w="800" w:type="dxa"/>
            <w:vAlign w:val="center"/>
          </w:tcPr>
          <w:p w14:paraId="6A3CA17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预算编制(元)</w:t>
            </w:r>
          </w:p>
        </w:tc>
        <w:tc>
          <w:tcPr>
            <w:tcW w:w="940" w:type="dxa"/>
            <w:vMerge w:val="continue"/>
          </w:tcPr>
          <w:p w14:paraId="7B4F3464"/>
        </w:tc>
        <w:tc>
          <w:tcPr>
            <w:tcW w:w="1000" w:type="dxa"/>
            <w:vMerge w:val="continue"/>
          </w:tcPr>
          <w:p w14:paraId="7F98617D"/>
        </w:tc>
        <w:tc>
          <w:tcPr>
            <w:tcW w:w="1100" w:type="dxa"/>
            <w:vMerge w:val="continue"/>
          </w:tcPr>
          <w:p w14:paraId="0E69DE82"/>
        </w:tc>
        <w:tc>
          <w:tcPr>
            <w:tcW w:w="880" w:type="dxa"/>
            <w:vMerge w:val="continue"/>
          </w:tcPr>
          <w:p w14:paraId="2586D483"/>
        </w:tc>
        <w:tc>
          <w:tcPr>
            <w:tcW w:w="760" w:type="dxa"/>
            <w:vMerge w:val="continue"/>
          </w:tcPr>
          <w:p w14:paraId="2A36FA29"/>
        </w:tc>
      </w:tr>
      <w:tr w14:paraId="032855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880" w:type="dxa"/>
            <w:vAlign w:val="center"/>
          </w:tcPr>
          <w:p w14:paraId="37FFE6F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合计</w:t>
            </w:r>
          </w:p>
        </w:tc>
        <w:tc>
          <w:tcPr>
            <w:tcW w:w="800" w:type="dxa"/>
            <w:vAlign w:val="center"/>
          </w:tcPr>
          <w:p w14:paraId="2495F95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1,000,000</w:t>
            </w:r>
          </w:p>
        </w:tc>
        <w:tc>
          <w:tcPr>
            <w:tcW w:w="800" w:type="dxa"/>
            <w:vAlign w:val="center"/>
          </w:tcPr>
          <w:p w14:paraId="34BE694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1,000,000</w:t>
            </w:r>
          </w:p>
        </w:tc>
        <w:tc>
          <w:tcPr>
            <w:tcW w:w="940" w:type="dxa"/>
            <w:vAlign w:val="center"/>
          </w:tcPr>
          <w:p w14:paraId="5AA6524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3291300</w:t>
            </w:r>
          </w:p>
        </w:tc>
        <w:tc>
          <w:tcPr>
            <w:tcW w:w="1000" w:type="dxa"/>
            <w:vAlign w:val="center"/>
          </w:tcPr>
          <w:p w14:paraId="6698229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3291300</w:t>
            </w:r>
          </w:p>
        </w:tc>
        <w:tc>
          <w:tcPr>
            <w:tcW w:w="1100" w:type="dxa"/>
            <w:vAlign w:val="center"/>
          </w:tcPr>
          <w:p w14:paraId="68D4F6E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880" w:type="dxa"/>
            <w:vAlign w:val="center"/>
          </w:tcPr>
          <w:p w14:paraId="6E30BF2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w:t>
            </w:r>
          </w:p>
        </w:tc>
        <w:tc>
          <w:tcPr>
            <w:tcW w:w="760" w:type="dxa"/>
            <w:vAlign w:val="center"/>
          </w:tcPr>
          <w:p w14:paraId="105C7B4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w:t>
            </w:r>
          </w:p>
        </w:tc>
      </w:tr>
      <w:tr w14:paraId="4DB9B3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880" w:type="dxa"/>
            <w:vAlign w:val="center"/>
          </w:tcPr>
          <w:p w14:paraId="3964E8B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市县区财政资金</w:t>
            </w:r>
          </w:p>
        </w:tc>
        <w:tc>
          <w:tcPr>
            <w:tcW w:w="800" w:type="dxa"/>
            <w:vAlign w:val="center"/>
          </w:tcPr>
          <w:p w14:paraId="06047EA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1,000,000</w:t>
            </w:r>
          </w:p>
        </w:tc>
        <w:tc>
          <w:tcPr>
            <w:tcW w:w="800" w:type="dxa"/>
            <w:vAlign w:val="center"/>
          </w:tcPr>
          <w:p w14:paraId="2261E2C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1,000,000</w:t>
            </w:r>
          </w:p>
        </w:tc>
        <w:tc>
          <w:tcPr>
            <w:tcW w:w="940" w:type="dxa"/>
            <w:vAlign w:val="center"/>
          </w:tcPr>
          <w:p w14:paraId="7D06F0D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3291300</w:t>
            </w:r>
          </w:p>
        </w:tc>
        <w:tc>
          <w:tcPr>
            <w:tcW w:w="1000" w:type="dxa"/>
            <w:vAlign w:val="center"/>
          </w:tcPr>
          <w:p w14:paraId="3AA3200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3291300</w:t>
            </w:r>
          </w:p>
        </w:tc>
        <w:tc>
          <w:tcPr>
            <w:tcW w:w="1100" w:type="dxa"/>
            <w:vAlign w:val="center"/>
          </w:tcPr>
          <w:p w14:paraId="42EB1E6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880" w:type="dxa"/>
            <w:vAlign w:val="center"/>
          </w:tcPr>
          <w:p w14:paraId="3169F19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5C75122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bl>
    <w:p w14:paraId="5B345FA5">
      <w:pPr>
        <w:pageBreakBefore w:val="0"/>
        <w:wordWrap w:val="0"/>
        <w:spacing w:before="120" w:after="0" w:line="220" w:lineRule="atLeast"/>
        <w:ind w:left="2060" w:right="0"/>
        <w:jc w:val="both"/>
        <w:textAlignment w:val="baseline"/>
        <w:rPr>
          <w:sz w:val="15"/>
        </w:rPr>
      </w:pPr>
      <w:r>
        <w:rPr>
          <w:rFonts w:ascii="仿宋" w:hAnsi="仿宋" w:eastAsia="仿宋" w:cs="仿宋"/>
          <w:b/>
          <w:i w:val="0"/>
          <w:color w:val="000000"/>
          <w:spacing w:val="0"/>
          <w:sz w:val="15"/>
        </w:rPr>
        <w:t>(二)绩效指标完成情况</w:t>
      </w:r>
    </w:p>
    <w:tbl>
      <w:tblPr>
        <w:tblStyle w:val="2"/>
        <w:tblW w:w="0" w:type="auto"/>
        <w:tblInd w:w="16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60"/>
        <w:gridCol w:w="680"/>
        <w:gridCol w:w="1140"/>
        <w:gridCol w:w="860"/>
        <w:gridCol w:w="860"/>
        <w:gridCol w:w="960"/>
        <w:gridCol w:w="520"/>
        <w:gridCol w:w="640"/>
        <w:gridCol w:w="1160"/>
      </w:tblGrid>
      <w:tr w14:paraId="2BD9BB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460" w:type="dxa"/>
            <w:vMerge w:val="restart"/>
            <w:vAlign w:val="center"/>
          </w:tcPr>
          <w:p w14:paraId="08E4A12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680" w:type="dxa"/>
            <w:vMerge w:val="restart"/>
            <w:vAlign w:val="center"/>
          </w:tcPr>
          <w:p w14:paraId="6E0340B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二级指标</w:t>
            </w:r>
          </w:p>
        </w:tc>
        <w:tc>
          <w:tcPr>
            <w:tcW w:w="1140" w:type="dxa"/>
            <w:vMerge w:val="restart"/>
            <w:vAlign w:val="center"/>
          </w:tcPr>
          <w:p w14:paraId="55CE383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指标名称</w:t>
            </w:r>
          </w:p>
        </w:tc>
        <w:tc>
          <w:tcPr>
            <w:tcW w:w="1720" w:type="dxa"/>
            <w:gridSpan w:val="2"/>
            <w:vAlign w:val="center"/>
          </w:tcPr>
          <w:p w14:paraId="0BABB3D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年度指标</w:t>
            </w:r>
          </w:p>
        </w:tc>
        <w:tc>
          <w:tcPr>
            <w:tcW w:w="960" w:type="dxa"/>
            <w:vMerge w:val="restart"/>
            <w:vAlign w:val="center"/>
          </w:tcPr>
          <w:p w14:paraId="3EF1CD7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实际完成值</w:t>
            </w:r>
          </w:p>
        </w:tc>
        <w:tc>
          <w:tcPr>
            <w:tcW w:w="520" w:type="dxa"/>
            <w:vMerge w:val="restart"/>
            <w:vAlign w:val="center"/>
          </w:tcPr>
          <w:p w14:paraId="3A282E8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权重</w:t>
            </w:r>
          </w:p>
        </w:tc>
        <w:tc>
          <w:tcPr>
            <w:tcW w:w="640" w:type="dxa"/>
            <w:vMerge w:val="restart"/>
            <w:vAlign w:val="center"/>
          </w:tcPr>
          <w:p w14:paraId="7EA92D0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得分</w:t>
            </w:r>
          </w:p>
        </w:tc>
        <w:tc>
          <w:tcPr>
            <w:tcW w:w="1160" w:type="dxa"/>
            <w:vMerge w:val="restart"/>
            <w:vAlign w:val="center"/>
          </w:tcPr>
          <w:p w14:paraId="5127658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偏差原因分析及改进措施</w:t>
            </w:r>
          </w:p>
        </w:tc>
      </w:tr>
      <w:tr w14:paraId="5145AA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460" w:type="dxa"/>
            <w:vMerge w:val="continue"/>
          </w:tcPr>
          <w:p w14:paraId="4AF65319"/>
        </w:tc>
        <w:tc>
          <w:tcPr>
            <w:tcW w:w="680" w:type="dxa"/>
            <w:vMerge w:val="continue"/>
          </w:tcPr>
          <w:p w14:paraId="01E4EB0F"/>
        </w:tc>
        <w:tc>
          <w:tcPr>
            <w:tcW w:w="1140" w:type="dxa"/>
            <w:vMerge w:val="continue"/>
          </w:tcPr>
          <w:p w14:paraId="17E6FE5D"/>
        </w:tc>
        <w:tc>
          <w:tcPr>
            <w:tcW w:w="860" w:type="dxa"/>
            <w:vAlign w:val="center"/>
          </w:tcPr>
          <w:p w14:paraId="3A17253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年初指标</w:t>
            </w:r>
          </w:p>
        </w:tc>
        <w:tc>
          <w:tcPr>
            <w:tcW w:w="860" w:type="dxa"/>
            <w:vAlign w:val="center"/>
          </w:tcPr>
          <w:p w14:paraId="37FFC80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调整后指标</w:t>
            </w:r>
          </w:p>
        </w:tc>
        <w:tc>
          <w:tcPr>
            <w:tcW w:w="960" w:type="dxa"/>
            <w:vMerge w:val="continue"/>
          </w:tcPr>
          <w:p w14:paraId="178BA09A"/>
        </w:tc>
        <w:tc>
          <w:tcPr>
            <w:tcW w:w="520" w:type="dxa"/>
            <w:vMerge w:val="continue"/>
          </w:tcPr>
          <w:p w14:paraId="56D70F7F"/>
        </w:tc>
        <w:tc>
          <w:tcPr>
            <w:tcW w:w="640" w:type="dxa"/>
            <w:vMerge w:val="continue"/>
          </w:tcPr>
          <w:p w14:paraId="21D923E4"/>
        </w:tc>
        <w:tc>
          <w:tcPr>
            <w:tcW w:w="1160" w:type="dxa"/>
            <w:vMerge w:val="continue"/>
          </w:tcPr>
          <w:p w14:paraId="754006AE"/>
        </w:tc>
      </w:tr>
      <w:tr w14:paraId="640B72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460" w:type="dxa"/>
            <w:vMerge w:val="restart"/>
            <w:vAlign w:val="top"/>
          </w:tcPr>
          <w:p w14:paraId="71B0A46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产出指标</w:t>
            </w:r>
          </w:p>
        </w:tc>
        <w:tc>
          <w:tcPr>
            <w:tcW w:w="680" w:type="dxa"/>
            <w:vAlign w:val="center"/>
          </w:tcPr>
          <w:p w14:paraId="75225C7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数量指标</w:t>
            </w:r>
          </w:p>
        </w:tc>
        <w:tc>
          <w:tcPr>
            <w:tcW w:w="1140" w:type="dxa"/>
            <w:vAlign w:val="center"/>
          </w:tcPr>
          <w:p w14:paraId="50274CB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服务主体</w:t>
            </w:r>
          </w:p>
        </w:tc>
        <w:tc>
          <w:tcPr>
            <w:tcW w:w="860" w:type="dxa"/>
            <w:vAlign w:val="center"/>
          </w:tcPr>
          <w:p w14:paraId="7F582D9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w:t>
            </w:r>
          </w:p>
        </w:tc>
        <w:tc>
          <w:tcPr>
            <w:tcW w:w="860" w:type="dxa"/>
            <w:vAlign w:val="center"/>
          </w:tcPr>
          <w:p w14:paraId="75E5289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=10个</w:t>
            </w:r>
          </w:p>
        </w:tc>
        <w:tc>
          <w:tcPr>
            <w:tcW w:w="960" w:type="dxa"/>
            <w:vAlign w:val="center"/>
          </w:tcPr>
          <w:p w14:paraId="446AC55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8</w:t>
            </w:r>
          </w:p>
        </w:tc>
        <w:tc>
          <w:tcPr>
            <w:tcW w:w="520" w:type="dxa"/>
            <w:vAlign w:val="center"/>
          </w:tcPr>
          <w:p w14:paraId="0F05979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w:t>
            </w:r>
          </w:p>
        </w:tc>
        <w:tc>
          <w:tcPr>
            <w:tcW w:w="640" w:type="dxa"/>
            <w:vAlign w:val="center"/>
          </w:tcPr>
          <w:p w14:paraId="303936C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16</w:t>
            </w:r>
          </w:p>
        </w:tc>
        <w:tc>
          <w:tcPr>
            <w:tcW w:w="1160" w:type="dxa"/>
            <w:vAlign w:val="center"/>
          </w:tcPr>
          <w:p w14:paraId="7FE2389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有2个主体未实施</w:t>
            </w:r>
          </w:p>
        </w:tc>
      </w:tr>
      <w:tr w14:paraId="201BCB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60" w:type="dxa"/>
            <w:vMerge w:val="continue"/>
          </w:tcPr>
          <w:p w14:paraId="3708D9D9"/>
        </w:tc>
        <w:tc>
          <w:tcPr>
            <w:tcW w:w="680" w:type="dxa"/>
            <w:vAlign w:val="center"/>
          </w:tcPr>
          <w:p w14:paraId="79C1AF7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质量指标</w:t>
            </w:r>
          </w:p>
        </w:tc>
        <w:tc>
          <w:tcPr>
            <w:tcW w:w="1140" w:type="dxa"/>
            <w:vAlign w:val="center"/>
          </w:tcPr>
          <w:p w14:paraId="3EF6291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生产托管推广覆盖率</w:t>
            </w:r>
          </w:p>
        </w:tc>
        <w:tc>
          <w:tcPr>
            <w:tcW w:w="860" w:type="dxa"/>
            <w:vAlign w:val="center"/>
          </w:tcPr>
          <w:p w14:paraId="0625CAF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98</w:t>
            </w:r>
          </w:p>
        </w:tc>
        <w:tc>
          <w:tcPr>
            <w:tcW w:w="860" w:type="dxa"/>
            <w:vAlign w:val="center"/>
          </w:tcPr>
          <w:p w14:paraId="139793D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≥98%</w:t>
            </w:r>
          </w:p>
        </w:tc>
        <w:tc>
          <w:tcPr>
            <w:tcW w:w="960" w:type="dxa"/>
            <w:vAlign w:val="center"/>
          </w:tcPr>
          <w:p w14:paraId="4C43A0E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c>
          <w:tcPr>
            <w:tcW w:w="520" w:type="dxa"/>
            <w:vAlign w:val="center"/>
          </w:tcPr>
          <w:p w14:paraId="1D37A02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w:t>
            </w:r>
          </w:p>
        </w:tc>
        <w:tc>
          <w:tcPr>
            <w:tcW w:w="640" w:type="dxa"/>
            <w:vAlign w:val="center"/>
          </w:tcPr>
          <w:p w14:paraId="08E28D1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w:t>
            </w:r>
          </w:p>
        </w:tc>
        <w:tc>
          <w:tcPr>
            <w:tcW w:w="1160" w:type="dxa"/>
            <w:vAlign w:val="center"/>
          </w:tcPr>
          <w:p w14:paraId="1192C78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75D6B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460" w:type="dxa"/>
            <w:vMerge w:val="continue"/>
          </w:tcPr>
          <w:p w14:paraId="0DCAE476"/>
        </w:tc>
        <w:tc>
          <w:tcPr>
            <w:tcW w:w="680" w:type="dxa"/>
            <w:vAlign w:val="center"/>
          </w:tcPr>
          <w:p w14:paraId="663B227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时效指标</w:t>
            </w:r>
          </w:p>
        </w:tc>
        <w:tc>
          <w:tcPr>
            <w:tcW w:w="1140" w:type="dxa"/>
            <w:vAlign w:val="center"/>
          </w:tcPr>
          <w:p w14:paraId="0E5375B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各项任务完成时限</w:t>
            </w:r>
          </w:p>
        </w:tc>
        <w:tc>
          <w:tcPr>
            <w:tcW w:w="860" w:type="dxa"/>
            <w:vAlign w:val="center"/>
          </w:tcPr>
          <w:p w14:paraId="23F140D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2023.04.30前</w:t>
            </w:r>
          </w:p>
        </w:tc>
        <w:tc>
          <w:tcPr>
            <w:tcW w:w="860" w:type="dxa"/>
            <w:vAlign w:val="center"/>
          </w:tcPr>
          <w:p w14:paraId="11282FD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2023.04.30前</w:t>
            </w:r>
          </w:p>
        </w:tc>
        <w:tc>
          <w:tcPr>
            <w:tcW w:w="960" w:type="dxa"/>
            <w:vAlign w:val="center"/>
          </w:tcPr>
          <w:p w14:paraId="7E9D32E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达成预期指标</w:t>
            </w:r>
          </w:p>
        </w:tc>
        <w:tc>
          <w:tcPr>
            <w:tcW w:w="520" w:type="dxa"/>
            <w:vAlign w:val="center"/>
          </w:tcPr>
          <w:p w14:paraId="7DD1794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w:t>
            </w:r>
          </w:p>
        </w:tc>
        <w:tc>
          <w:tcPr>
            <w:tcW w:w="640" w:type="dxa"/>
            <w:vAlign w:val="center"/>
          </w:tcPr>
          <w:p w14:paraId="6C316A8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w:t>
            </w:r>
          </w:p>
        </w:tc>
        <w:tc>
          <w:tcPr>
            <w:tcW w:w="1160" w:type="dxa"/>
            <w:vAlign w:val="center"/>
          </w:tcPr>
          <w:p w14:paraId="6406621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C7C5D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460" w:type="dxa"/>
            <w:vMerge w:val="continue"/>
          </w:tcPr>
          <w:p w14:paraId="2A542203"/>
        </w:tc>
        <w:tc>
          <w:tcPr>
            <w:tcW w:w="680" w:type="dxa"/>
            <w:vAlign w:val="center"/>
          </w:tcPr>
          <w:p w14:paraId="2454704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成本指标</w:t>
            </w:r>
          </w:p>
        </w:tc>
        <w:tc>
          <w:tcPr>
            <w:tcW w:w="1140" w:type="dxa"/>
            <w:vAlign w:val="center"/>
          </w:tcPr>
          <w:p w14:paraId="635595B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860" w:type="dxa"/>
            <w:vAlign w:val="center"/>
          </w:tcPr>
          <w:p w14:paraId="25036A1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60" w:type="dxa"/>
            <w:vAlign w:val="center"/>
          </w:tcPr>
          <w:p w14:paraId="21ADBE4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未填报</w:t>
            </w:r>
          </w:p>
        </w:tc>
        <w:tc>
          <w:tcPr>
            <w:tcW w:w="960" w:type="dxa"/>
            <w:vAlign w:val="center"/>
          </w:tcPr>
          <w:p w14:paraId="474D7ED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未完成预期指标且效果较差</w:t>
            </w:r>
          </w:p>
        </w:tc>
        <w:tc>
          <w:tcPr>
            <w:tcW w:w="520" w:type="dxa"/>
            <w:vAlign w:val="center"/>
          </w:tcPr>
          <w:p w14:paraId="04DFB0B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w:t>
            </w:r>
          </w:p>
        </w:tc>
        <w:tc>
          <w:tcPr>
            <w:tcW w:w="640" w:type="dxa"/>
            <w:vAlign w:val="center"/>
          </w:tcPr>
          <w:p w14:paraId="199F50F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0</w:t>
            </w:r>
          </w:p>
        </w:tc>
        <w:tc>
          <w:tcPr>
            <w:tcW w:w="1160" w:type="dxa"/>
            <w:vAlign w:val="center"/>
          </w:tcPr>
          <w:p w14:paraId="56B399E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4A26E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60" w:type="dxa"/>
            <w:vAlign w:val="center"/>
          </w:tcPr>
          <w:p w14:paraId="04610E1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680" w:type="dxa"/>
            <w:vAlign w:val="center"/>
          </w:tcPr>
          <w:p w14:paraId="073FBF5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经济效益指标</w:t>
            </w:r>
          </w:p>
        </w:tc>
        <w:tc>
          <w:tcPr>
            <w:tcW w:w="1140" w:type="dxa"/>
            <w:vAlign w:val="center"/>
          </w:tcPr>
          <w:p w14:paraId="6897C89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带动农民就业人数</w:t>
            </w:r>
          </w:p>
        </w:tc>
        <w:tc>
          <w:tcPr>
            <w:tcW w:w="860" w:type="dxa"/>
            <w:vAlign w:val="center"/>
          </w:tcPr>
          <w:p w14:paraId="331CCA6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300</w:t>
            </w:r>
          </w:p>
        </w:tc>
        <w:tc>
          <w:tcPr>
            <w:tcW w:w="860" w:type="dxa"/>
            <w:vAlign w:val="center"/>
          </w:tcPr>
          <w:p w14:paraId="26CCDD0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≥300人</w:t>
            </w:r>
          </w:p>
        </w:tc>
        <w:tc>
          <w:tcPr>
            <w:tcW w:w="960" w:type="dxa"/>
            <w:vAlign w:val="center"/>
          </w:tcPr>
          <w:p w14:paraId="7AE6750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300</w:t>
            </w:r>
          </w:p>
        </w:tc>
        <w:tc>
          <w:tcPr>
            <w:tcW w:w="520" w:type="dxa"/>
            <w:vAlign w:val="center"/>
          </w:tcPr>
          <w:p w14:paraId="4A04116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30</w:t>
            </w:r>
          </w:p>
        </w:tc>
        <w:tc>
          <w:tcPr>
            <w:tcW w:w="640" w:type="dxa"/>
            <w:vAlign w:val="center"/>
          </w:tcPr>
          <w:p w14:paraId="5B98961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30</w:t>
            </w:r>
          </w:p>
        </w:tc>
        <w:tc>
          <w:tcPr>
            <w:tcW w:w="1160" w:type="dxa"/>
            <w:vAlign w:val="center"/>
          </w:tcPr>
          <w:p w14:paraId="6E20BA6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7B9D98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460" w:type="dxa"/>
            <w:vAlign w:val="center"/>
          </w:tcPr>
          <w:p w14:paraId="6721B1A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满意度指标</w:t>
            </w:r>
          </w:p>
        </w:tc>
        <w:tc>
          <w:tcPr>
            <w:tcW w:w="680" w:type="dxa"/>
            <w:vAlign w:val="center"/>
          </w:tcPr>
          <w:p w14:paraId="7A896A9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服务对象满意度指标</w:t>
            </w:r>
          </w:p>
        </w:tc>
        <w:tc>
          <w:tcPr>
            <w:tcW w:w="1140" w:type="dxa"/>
            <w:vAlign w:val="center"/>
          </w:tcPr>
          <w:p w14:paraId="49AD33E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农民对财政支农政策满意度</w:t>
            </w:r>
          </w:p>
        </w:tc>
        <w:tc>
          <w:tcPr>
            <w:tcW w:w="860" w:type="dxa"/>
            <w:vAlign w:val="top"/>
          </w:tcPr>
          <w:p w14:paraId="07F84F42">
            <w:pPr>
              <w:pageBreakBefore w:val="0"/>
              <w:wordWrap w:val="0"/>
              <w:spacing w:before="20" w:after="0" w:line="160" w:lineRule="atLeast"/>
              <w:ind w:left="0" w:right="0"/>
              <w:jc w:val="both"/>
              <w:textAlignment w:val="baseline"/>
              <w:rPr>
                <w:sz w:val="13"/>
              </w:rPr>
            </w:pPr>
            <w:r>
              <w:rPr>
                <w:rFonts w:ascii="宋体" w:hAnsi="宋体" w:eastAsia="宋体" w:cs="宋体"/>
                <w:b w:val="0"/>
                <w:i w:val="0"/>
                <w:color w:val="000000"/>
                <w:spacing w:val="0"/>
                <w:sz w:val="13"/>
              </w:rPr>
              <w:t>98</w:t>
            </w:r>
          </w:p>
        </w:tc>
        <w:tc>
          <w:tcPr>
            <w:tcW w:w="860" w:type="dxa"/>
            <w:vAlign w:val="center"/>
          </w:tcPr>
          <w:p w14:paraId="42DC983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≥98%</w:t>
            </w:r>
          </w:p>
        </w:tc>
        <w:tc>
          <w:tcPr>
            <w:tcW w:w="960" w:type="dxa"/>
            <w:vAlign w:val="top"/>
          </w:tcPr>
          <w:p w14:paraId="4EE39318">
            <w:pPr>
              <w:pageBreakBefore w:val="0"/>
              <w:wordWrap w:val="0"/>
              <w:spacing w:before="20" w:after="0" w:line="160" w:lineRule="atLeast"/>
              <w:ind w:left="0" w:right="0"/>
              <w:jc w:val="both"/>
              <w:textAlignment w:val="baseline"/>
              <w:rPr>
                <w:sz w:val="13"/>
              </w:rPr>
            </w:pPr>
            <w:r>
              <w:rPr>
                <w:rFonts w:ascii="宋体" w:hAnsi="宋体" w:eastAsia="宋体" w:cs="宋体"/>
                <w:b w:val="0"/>
                <w:i w:val="0"/>
                <w:color w:val="000000"/>
                <w:spacing w:val="0"/>
                <w:sz w:val="13"/>
              </w:rPr>
              <w:t>98</w:t>
            </w:r>
          </w:p>
        </w:tc>
        <w:tc>
          <w:tcPr>
            <w:tcW w:w="520" w:type="dxa"/>
            <w:vAlign w:val="center"/>
          </w:tcPr>
          <w:p w14:paraId="3689AD3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w:t>
            </w:r>
          </w:p>
        </w:tc>
        <w:tc>
          <w:tcPr>
            <w:tcW w:w="640" w:type="dxa"/>
            <w:vAlign w:val="center"/>
          </w:tcPr>
          <w:p w14:paraId="0EB10F7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w:t>
            </w:r>
          </w:p>
        </w:tc>
        <w:tc>
          <w:tcPr>
            <w:tcW w:w="1160" w:type="dxa"/>
            <w:vAlign w:val="center"/>
          </w:tcPr>
          <w:p w14:paraId="74441ED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bl>
    <w:p w14:paraId="34F2C765">
      <w:pPr>
        <w:pageBreakBefore w:val="0"/>
        <w:wordWrap w:val="0"/>
        <w:spacing w:before="0" w:after="0" w:line="140" w:lineRule="exact"/>
        <w:ind w:left="0" w:right="0"/>
        <w:jc w:val="left"/>
        <w:textAlignment w:val="baseline"/>
        <w:rPr>
          <w:sz w:val="9"/>
        </w:rPr>
      </w:pPr>
    </w:p>
    <w:p w14:paraId="2846DB1D">
      <w:pPr>
        <w:pageBreakBefore w:val="0"/>
        <w:wordWrap w:val="0"/>
        <w:spacing w:before="0" w:after="0" w:line="140" w:lineRule="exact"/>
        <w:ind w:left="0" w:right="0"/>
        <w:jc w:val="left"/>
        <w:textAlignment w:val="baseline"/>
        <w:rPr>
          <w:sz w:val="9"/>
        </w:rPr>
      </w:pPr>
    </w:p>
    <w:p w14:paraId="65E5D1F4">
      <w:pPr>
        <w:pageBreakBefore w:val="0"/>
        <w:wordWrap w:val="0"/>
        <w:spacing w:before="0" w:after="0" w:line="140" w:lineRule="exact"/>
        <w:ind w:left="0" w:right="0"/>
        <w:jc w:val="left"/>
        <w:textAlignment w:val="baseline"/>
        <w:rPr>
          <w:sz w:val="9"/>
        </w:rPr>
      </w:pPr>
    </w:p>
    <w:p w14:paraId="3D45EE0E">
      <w:pPr>
        <w:pageBreakBefore w:val="0"/>
        <w:wordWrap w:val="0"/>
        <w:spacing w:before="0" w:after="0" w:line="140" w:lineRule="exact"/>
        <w:ind w:left="0" w:right="0"/>
        <w:jc w:val="left"/>
        <w:textAlignment w:val="baseline"/>
        <w:rPr>
          <w:sz w:val="9"/>
        </w:rPr>
      </w:pPr>
    </w:p>
    <w:p w14:paraId="191C143B">
      <w:pPr>
        <w:pageBreakBefore w:val="0"/>
        <w:wordWrap w:val="0"/>
        <w:spacing w:before="0" w:after="0" w:line="140" w:lineRule="exact"/>
        <w:ind w:left="0" w:right="0"/>
        <w:jc w:val="left"/>
        <w:textAlignment w:val="baseline"/>
        <w:rPr>
          <w:sz w:val="9"/>
        </w:rPr>
      </w:pPr>
    </w:p>
    <w:p w14:paraId="2AEFD530">
      <w:pPr>
        <w:pageBreakBefore w:val="0"/>
        <w:wordWrap w:val="0"/>
        <w:spacing w:before="0" w:after="0" w:line="140" w:lineRule="exact"/>
        <w:ind w:left="0" w:right="0"/>
        <w:jc w:val="left"/>
        <w:textAlignment w:val="baseline"/>
        <w:rPr>
          <w:sz w:val="9"/>
        </w:rPr>
      </w:pPr>
    </w:p>
    <w:p w14:paraId="73E7D4B0">
      <w:pPr>
        <w:pageBreakBefore w:val="0"/>
        <w:wordWrap w:val="0"/>
        <w:spacing w:before="0" w:after="0" w:line="140" w:lineRule="exact"/>
        <w:ind w:left="0" w:right="0"/>
        <w:jc w:val="left"/>
        <w:textAlignment w:val="baseline"/>
        <w:rPr>
          <w:sz w:val="9"/>
        </w:rPr>
      </w:pPr>
    </w:p>
    <w:p w14:paraId="68750D2E">
      <w:pPr>
        <w:pageBreakBefore w:val="0"/>
        <w:wordWrap w:val="0"/>
        <w:spacing w:before="0" w:after="0" w:line="140" w:lineRule="exact"/>
        <w:ind w:left="0" w:right="0"/>
        <w:jc w:val="left"/>
        <w:textAlignment w:val="baseline"/>
        <w:rPr>
          <w:sz w:val="9"/>
        </w:rPr>
      </w:pPr>
    </w:p>
    <w:p w14:paraId="4A5F2A1F">
      <w:pPr>
        <w:pageBreakBefore w:val="0"/>
        <w:wordWrap w:val="0"/>
        <w:spacing w:before="0" w:after="0" w:line="140" w:lineRule="exact"/>
        <w:ind w:left="0" w:right="0"/>
        <w:jc w:val="left"/>
        <w:textAlignment w:val="baseline"/>
        <w:rPr>
          <w:sz w:val="9"/>
        </w:rPr>
      </w:pPr>
    </w:p>
    <w:p w14:paraId="4BE27BE2">
      <w:pPr>
        <w:pageBreakBefore w:val="0"/>
        <w:wordWrap w:val="0"/>
        <w:spacing w:before="0" w:after="0" w:line="140" w:lineRule="exact"/>
        <w:ind w:left="0" w:right="0"/>
        <w:jc w:val="left"/>
        <w:textAlignment w:val="baseline"/>
        <w:rPr>
          <w:sz w:val="9"/>
        </w:rPr>
      </w:pPr>
    </w:p>
    <w:p w14:paraId="7E5DE0B5">
      <w:pPr>
        <w:pageBreakBefore w:val="0"/>
        <w:wordWrap w:val="0"/>
        <w:spacing w:before="0" w:after="0" w:line="140" w:lineRule="exact"/>
        <w:ind w:left="0" w:right="0"/>
        <w:jc w:val="left"/>
        <w:textAlignment w:val="baseline"/>
        <w:rPr>
          <w:sz w:val="9"/>
        </w:rPr>
      </w:pPr>
    </w:p>
    <w:p w14:paraId="299CEB77">
      <w:pPr>
        <w:pageBreakBefore w:val="0"/>
        <w:wordWrap w:val="0"/>
        <w:spacing w:before="0" w:after="0" w:line="140" w:lineRule="exact"/>
        <w:ind w:left="0" w:right="0"/>
        <w:jc w:val="left"/>
        <w:textAlignment w:val="baseline"/>
        <w:rPr>
          <w:sz w:val="9"/>
        </w:rPr>
      </w:pPr>
    </w:p>
    <w:p w14:paraId="6BA98806">
      <w:pPr>
        <w:pageBreakBefore w:val="0"/>
        <w:wordWrap w:val="0"/>
        <w:spacing w:before="0" w:after="0" w:line="140" w:lineRule="exact"/>
        <w:ind w:left="0" w:right="0"/>
        <w:jc w:val="left"/>
        <w:textAlignment w:val="baseline"/>
        <w:rPr>
          <w:sz w:val="9"/>
        </w:rPr>
      </w:pPr>
    </w:p>
    <w:p w14:paraId="4AAACA76">
      <w:pPr>
        <w:pageBreakBefore w:val="0"/>
        <w:wordWrap w:val="0"/>
        <w:spacing w:before="0" w:after="0" w:line="140" w:lineRule="atLeast"/>
        <w:ind w:left="0" w:right="0"/>
        <w:jc w:val="center"/>
        <w:textAlignment w:val="baseline"/>
        <w:rPr>
          <w:sz w:val="9"/>
        </w:rPr>
        <w:sectPr>
          <w:headerReference r:id="rId61" w:type="default"/>
          <w:footerReference r:id="rId62" w:type="default"/>
          <w:pgSz w:w="11900" w:h="16820"/>
          <w:pgMar w:top="700" w:right="700" w:bottom="700" w:left="700" w:header="400" w:footer="400" w:gutter="0"/>
          <w:cols w:space="720" w:num="1"/>
        </w:sectPr>
      </w:pPr>
      <w:r>
        <w:rPr>
          <w:rFonts w:ascii="宋体" w:hAnsi="宋体" w:eastAsia="宋体" w:cs="宋体"/>
          <w:b w:val="0"/>
          <w:i w:val="0"/>
          <w:color w:val="000000"/>
          <w:spacing w:val="0"/>
          <w:sz w:val="9"/>
        </w:rPr>
        <w:t>-28-</w:t>
      </w:r>
    </w:p>
    <w:p w14:paraId="040F2547">
      <w:pPr>
        <w:pageBreakBefore w:val="0"/>
        <w:wordWrap w:val="0"/>
        <w:spacing w:before="0" w:after="0" w:line="30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兴县现代农业发展服务中心2023年部门决算公开报告                                                 </w:t>
      </w:r>
    </w:p>
    <w:p w14:paraId="00513A6F">
      <w:pPr>
        <w:pageBreakBefore w:val="0"/>
        <w:wordWrap w:val="0"/>
        <w:spacing w:before="0" w:after="0" w:line="280" w:lineRule="exact"/>
        <w:ind w:left="0" w:right="0"/>
        <w:jc w:val="both"/>
        <w:textAlignment w:val="baseline"/>
        <w:rPr>
          <w:sz w:val="21"/>
        </w:rPr>
      </w:pPr>
    </w:p>
    <w:p w14:paraId="564DF4AF">
      <w:pPr>
        <w:pageBreakBefore w:val="0"/>
        <w:wordWrap w:val="0"/>
        <w:spacing w:before="0" w:after="0" w:line="280" w:lineRule="exact"/>
        <w:ind w:left="0" w:right="0"/>
        <w:jc w:val="both"/>
        <w:textAlignment w:val="baseline"/>
        <w:rPr>
          <w:sz w:val="21"/>
        </w:rPr>
      </w:pPr>
    </w:p>
    <w:p w14:paraId="263EE810">
      <w:pPr>
        <w:pageBreakBefore w:val="0"/>
        <w:wordWrap w:val="0"/>
        <w:spacing w:before="0" w:after="0" w:line="280" w:lineRule="exact"/>
        <w:ind w:left="0" w:right="0"/>
        <w:jc w:val="both"/>
        <w:textAlignment w:val="baseline"/>
        <w:rPr>
          <w:sz w:val="21"/>
        </w:rPr>
      </w:pPr>
    </w:p>
    <w:p w14:paraId="57007262">
      <w:pPr>
        <w:pageBreakBefore w:val="0"/>
        <w:wordWrap w:val="0"/>
        <w:spacing w:before="0" w:after="0" w:line="280" w:lineRule="exact"/>
        <w:ind w:left="0" w:right="0"/>
        <w:jc w:val="both"/>
        <w:textAlignment w:val="baseline"/>
        <w:rPr>
          <w:sz w:val="21"/>
        </w:rPr>
      </w:pPr>
    </w:p>
    <w:p w14:paraId="15ABCD64">
      <w:pPr>
        <w:pageBreakBefore w:val="0"/>
        <w:wordWrap w:val="0"/>
        <w:spacing w:before="0" w:after="0" w:line="420" w:lineRule="atLeast"/>
        <w:ind w:left="1100" w:right="0"/>
        <w:jc w:val="both"/>
        <w:textAlignment w:val="baseline"/>
        <w:rPr>
          <w:sz w:val="30"/>
        </w:rPr>
      </w:pPr>
      <w:r>
        <w:rPr>
          <w:rFonts w:ascii="宋体" w:hAnsi="宋体" w:eastAsia="宋体" w:cs="宋体"/>
          <w:b w:val="0"/>
          <w:i w:val="0"/>
          <w:color w:val="000000"/>
          <w:spacing w:val="0"/>
          <w:sz w:val="30"/>
          <w:u w:val="single"/>
        </w:rPr>
        <w:t xml:space="preserve">                                                    </w:t>
      </w:r>
    </w:p>
    <w:p w14:paraId="050C3A29">
      <w:pPr>
        <w:pageBreakBefore w:val="0"/>
        <w:wordWrap w:val="0"/>
        <w:spacing w:before="0" w:after="0" w:line="360" w:lineRule="exact"/>
        <w:ind w:left="0" w:right="0"/>
        <w:jc w:val="both"/>
        <w:textAlignment w:val="baseline"/>
        <w:rPr>
          <w:sz w:val="30"/>
        </w:rPr>
      </w:pPr>
    </w:p>
    <w:p w14:paraId="10C99DD0">
      <w:pPr>
        <w:pageBreakBefore w:val="0"/>
        <w:wordWrap w:val="0"/>
        <w:spacing w:before="0" w:after="0" w:line="420" w:lineRule="atLeast"/>
        <w:ind w:left="1020" w:right="0"/>
        <w:jc w:val="both"/>
        <w:textAlignment w:val="baseline"/>
        <w:rPr>
          <w:sz w:val="30"/>
        </w:rPr>
      </w:pPr>
      <w:r>
        <w:rPr>
          <w:rFonts w:ascii="仿宋" w:hAnsi="仿宋" w:eastAsia="仿宋" w:cs="仿宋"/>
          <w:b/>
          <w:i w:val="0"/>
          <w:color w:val="000000"/>
          <w:spacing w:val="0"/>
          <w:sz w:val="30"/>
        </w:rPr>
        <w:t>三、项目自评结果</w:t>
      </w:r>
    </w:p>
    <w:p w14:paraId="0DC8BF04">
      <w:pPr>
        <w:pageBreakBefore w:val="0"/>
        <w:wordWrap w:val="0"/>
        <w:spacing w:before="220" w:after="0" w:line="380" w:lineRule="atLeast"/>
        <w:ind w:left="1020" w:right="0"/>
        <w:jc w:val="both"/>
        <w:textAlignment w:val="baseline"/>
        <w:rPr>
          <w:sz w:val="27"/>
        </w:rPr>
      </w:pPr>
      <w:r>
        <w:rPr>
          <w:rFonts w:ascii="仿宋" w:hAnsi="仿宋" w:eastAsia="仿宋" w:cs="仿宋"/>
          <w:b/>
          <w:i w:val="0"/>
          <w:color w:val="000000"/>
          <w:spacing w:val="0"/>
          <w:sz w:val="27"/>
        </w:rPr>
        <w:t>1.项目自评得分和结论</w:t>
      </w:r>
    </w:p>
    <w:p w14:paraId="5A23D601">
      <w:pPr>
        <w:pageBreakBefore w:val="0"/>
        <w:wordWrap w:val="0"/>
        <w:spacing w:before="0" w:after="0" w:line="500" w:lineRule="atLeast"/>
        <w:ind w:left="1020" w:right="1040" w:firstLine="540"/>
        <w:jc w:val="both"/>
        <w:textAlignment w:val="baseline"/>
        <w:rPr>
          <w:sz w:val="26"/>
        </w:rPr>
      </w:pPr>
      <w:r>
        <w:rPr>
          <w:rFonts w:ascii="仿宋" w:hAnsi="仿宋" w:eastAsia="仿宋" w:cs="仿宋"/>
          <w:b w:val="0"/>
          <w:i w:val="0"/>
          <w:color w:val="000000"/>
          <w:spacing w:val="0"/>
          <w:sz w:val="26"/>
        </w:rPr>
        <w:t>综合考虑预算执行情况得分10分、产出、效益、服务对象满意度各方面因素，指标完成情况得分76分，最终评分结果：农业生产托管项目绩效自评价结果为：总得分86分，属于"良"。</w:t>
      </w:r>
    </w:p>
    <w:p w14:paraId="6E1B552E">
      <w:pPr>
        <w:pageBreakBefore w:val="0"/>
        <w:wordWrap w:val="0"/>
        <w:spacing w:before="120" w:after="0" w:line="380" w:lineRule="atLeast"/>
        <w:ind w:left="1020" w:right="0"/>
        <w:jc w:val="both"/>
        <w:textAlignment w:val="baseline"/>
        <w:rPr>
          <w:sz w:val="27"/>
        </w:rPr>
      </w:pPr>
      <w:r>
        <w:rPr>
          <w:rFonts w:ascii="仿宋" w:hAnsi="仿宋" w:eastAsia="仿宋" w:cs="仿宋"/>
          <w:b/>
          <w:i w:val="0"/>
          <w:color w:val="000000"/>
          <w:spacing w:val="0"/>
          <w:sz w:val="27"/>
        </w:rPr>
        <w:t>2.全年目标实际完成情况</w:t>
      </w:r>
    </w:p>
    <w:p w14:paraId="59F6BD4B">
      <w:pPr>
        <w:pageBreakBefore w:val="0"/>
        <w:wordWrap w:val="0"/>
        <w:spacing w:before="0" w:after="0" w:line="500" w:lineRule="atLeast"/>
        <w:ind w:left="1020" w:right="1020" w:firstLine="520"/>
        <w:jc w:val="both"/>
        <w:textAlignment w:val="baseline"/>
        <w:rPr>
          <w:sz w:val="26"/>
        </w:rPr>
      </w:pPr>
      <w:r>
        <w:rPr>
          <w:rFonts w:ascii="仿宋" w:hAnsi="仿宋" w:eastAsia="仿宋" w:cs="仿宋"/>
          <w:b w:val="0"/>
          <w:i w:val="0"/>
          <w:color w:val="000000"/>
          <w:spacing w:val="0"/>
          <w:sz w:val="26"/>
        </w:rPr>
        <w:t>2023 年完成深耕187.81亩, 每亩按30元补助; 旋耕 15589.47亩，每亩按25元补助；机播750.79亩，每亩按15元补助，已全部补助到位。</w:t>
      </w:r>
    </w:p>
    <w:p w14:paraId="493CA3FC">
      <w:pPr>
        <w:pageBreakBefore w:val="0"/>
        <w:wordWrap w:val="0"/>
        <w:spacing w:before="120" w:after="0" w:line="380" w:lineRule="atLeast"/>
        <w:ind w:left="1020" w:right="0"/>
        <w:jc w:val="both"/>
        <w:textAlignment w:val="baseline"/>
        <w:rPr>
          <w:sz w:val="27"/>
        </w:rPr>
      </w:pPr>
      <w:r>
        <w:rPr>
          <w:rFonts w:ascii="仿宋" w:hAnsi="仿宋" w:eastAsia="仿宋" w:cs="仿宋"/>
          <w:b/>
          <w:i w:val="0"/>
          <w:color w:val="000000"/>
          <w:spacing w:val="0"/>
          <w:sz w:val="27"/>
        </w:rPr>
        <w:t>3.项目实施和预算执行情况分析</w:t>
      </w:r>
    </w:p>
    <w:p w14:paraId="578FF3C7">
      <w:pPr>
        <w:pageBreakBefore w:val="0"/>
        <w:wordWrap w:val="0"/>
        <w:spacing w:before="0" w:after="0" w:line="500" w:lineRule="atLeast"/>
        <w:ind w:left="1540" w:right="0"/>
        <w:jc w:val="both"/>
        <w:textAlignment w:val="baseline"/>
        <w:rPr>
          <w:sz w:val="26"/>
        </w:rPr>
      </w:pPr>
      <w:r>
        <w:rPr>
          <w:rFonts w:ascii="仿宋" w:hAnsi="仿宋" w:eastAsia="仿宋" w:cs="仿宋"/>
          <w:b w:val="0"/>
          <w:i w:val="0"/>
          <w:color w:val="000000"/>
          <w:spacing w:val="0"/>
          <w:sz w:val="26"/>
        </w:rPr>
        <w:t>全年预算3291300元, 预算执行3291300元, 执行率100.00%。</w:t>
      </w:r>
    </w:p>
    <w:p w14:paraId="5A66D094">
      <w:pPr>
        <w:pageBreakBefore w:val="0"/>
        <w:wordWrap w:val="0"/>
        <w:spacing w:before="140" w:after="0" w:line="380" w:lineRule="atLeast"/>
        <w:ind w:left="1020" w:right="0"/>
        <w:jc w:val="both"/>
        <w:textAlignment w:val="baseline"/>
        <w:rPr>
          <w:sz w:val="27"/>
        </w:rPr>
      </w:pPr>
      <w:r>
        <w:rPr>
          <w:rFonts w:ascii="仿宋" w:hAnsi="仿宋" w:eastAsia="仿宋" w:cs="仿宋"/>
          <w:b/>
          <w:i w:val="0"/>
          <w:color w:val="000000"/>
          <w:spacing w:val="0"/>
          <w:sz w:val="27"/>
        </w:rPr>
        <w:t>4.产出情况及分析</w:t>
      </w:r>
    </w:p>
    <w:p w14:paraId="15096CD1">
      <w:pPr>
        <w:pageBreakBefore w:val="0"/>
        <w:wordWrap w:val="0"/>
        <w:spacing w:before="0" w:after="0" w:line="500" w:lineRule="atLeast"/>
        <w:ind w:left="1020" w:right="1060" w:firstLine="520"/>
        <w:jc w:val="both"/>
        <w:textAlignment w:val="baseline"/>
        <w:rPr>
          <w:sz w:val="26"/>
        </w:rPr>
      </w:pPr>
      <w:r>
        <w:rPr>
          <w:rFonts w:ascii="仿宋" w:hAnsi="仿宋" w:eastAsia="仿宋" w:cs="仿宋"/>
          <w:b w:val="0"/>
          <w:i w:val="0"/>
          <w:color w:val="000000"/>
          <w:spacing w:val="0"/>
          <w:sz w:val="26"/>
        </w:rPr>
        <w:t>2023年我单位遴选农业生产托管主体10个，有2个主体未实施，实施覆盖率达100%。</w:t>
      </w:r>
    </w:p>
    <w:p w14:paraId="16D927BB">
      <w:pPr>
        <w:pageBreakBefore w:val="0"/>
        <w:wordWrap w:val="0"/>
        <w:spacing w:before="140" w:after="0" w:line="380" w:lineRule="atLeast"/>
        <w:ind w:left="1020" w:right="0"/>
        <w:jc w:val="both"/>
        <w:textAlignment w:val="baseline"/>
        <w:rPr>
          <w:sz w:val="27"/>
        </w:rPr>
      </w:pPr>
      <w:r>
        <w:rPr>
          <w:rFonts w:ascii="仿宋" w:hAnsi="仿宋" w:eastAsia="仿宋" w:cs="仿宋"/>
          <w:b/>
          <w:i w:val="0"/>
          <w:color w:val="000000"/>
          <w:spacing w:val="0"/>
          <w:sz w:val="27"/>
        </w:rPr>
        <w:t>5.效益情况及分析</w:t>
      </w:r>
    </w:p>
    <w:p w14:paraId="3E1A972F">
      <w:pPr>
        <w:pageBreakBefore w:val="0"/>
        <w:wordWrap w:val="0"/>
        <w:spacing w:before="0" w:after="0" w:line="500" w:lineRule="atLeast"/>
        <w:ind w:left="1020" w:right="1020" w:firstLine="520"/>
        <w:jc w:val="both"/>
        <w:textAlignment w:val="baseline"/>
        <w:rPr>
          <w:sz w:val="26"/>
        </w:rPr>
      </w:pPr>
      <w:r>
        <w:rPr>
          <w:rFonts w:ascii="仿宋" w:hAnsi="仿宋" w:eastAsia="仿宋" w:cs="仿宋"/>
          <w:b w:val="0"/>
          <w:i w:val="0"/>
          <w:color w:val="000000"/>
          <w:spacing w:val="0"/>
          <w:sz w:val="26"/>
        </w:rPr>
        <w:t>生产托管经营主体大部门为合作社，成员以户入股，带动带动农民就业人数约300人。</w:t>
      </w:r>
    </w:p>
    <w:p w14:paraId="6BDF3038">
      <w:pPr>
        <w:pageBreakBefore w:val="0"/>
        <w:wordWrap w:val="0"/>
        <w:spacing w:before="140" w:after="0" w:line="380" w:lineRule="atLeast"/>
        <w:ind w:left="1020" w:right="0"/>
        <w:jc w:val="both"/>
        <w:textAlignment w:val="baseline"/>
        <w:rPr>
          <w:sz w:val="27"/>
        </w:rPr>
      </w:pPr>
      <w:r>
        <w:rPr>
          <w:rFonts w:ascii="仿宋" w:hAnsi="仿宋" w:eastAsia="仿宋" w:cs="仿宋"/>
          <w:b/>
          <w:i w:val="0"/>
          <w:color w:val="000000"/>
          <w:spacing w:val="0"/>
          <w:sz w:val="27"/>
        </w:rPr>
        <w:t>6.满意度情况及分析</w:t>
      </w:r>
    </w:p>
    <w:p w14:paraId="368D3A50">
      <w:pPr>
        <w:pageBreakBefore w:val="0"/>
        <w:wordWrap w:val="0"/>
        <w:spacing w:before="0" w:after="0" w:line="500" w:lineRule="atLeast"/>
        <w:ind w:left="1540" w:right="0"/>
        <w:jc w:val="both"/>
        <w:textAlignment w:val="baseline"/>
        <w:rPr>
          <w:sz w:val="26"/>
        </w:rPr>
      </w:pPr>
      <w:r>
        <w:rPr>
          <w:rFonts w:ascii="仿宋" w:hAnsi="仿宋" w:eastAsia="仿宋" w:cs="仿宋"/>
          <w:b w:val="0"/>
          <w:i w:val="0"/>
          <w:color w:val="000000"/>
          <w:spacing w:val="0"/>
          <w:sz w:val="26"/>
        </w:rPr>
        <w:t>农民对财政支农政策满意度达98%。</w:t>
      </w:r>
    </w:p>
    <w:p w14:paraId="18455483">
      <w:pPr>
        <w:pageBreakBefore w:val="0"/>
        <w:wordWrap w:val="0"/>
        <w:spacing w:before="0" w:after="0" w:line="120" w:lineRule="exact"/>
        <w:ind w:left="0" w:right="0"/>
        <w:jc w:val="both"/>
        <w:textAlignment w:val="baseline"/>
        <w:rPr>
          <w:sz w:val="10"/>
        </w:rPr>
      </w:pPr>
    </w:p>
    <w:p w14:paraId="5C94A270">
      <w:pPr>
        <w:pageBreakBefore w:val="0"/>
        <w:wordWrap w:val="0"/>
        <w:spacing w:before="0" w:after="0" w:line="120" w:lineRule="exact"/>
        <w:ind w:left="0" w:right="0"/>
        <w:jc w:val="both"/>
        <w:textAlignment w:val="baseline"/>
        <w:rPr>
          <w:sz w:val="10"/>
        </w:rPr>
      </w:pPr>
    </w:p>
    <w:p w14:paraId="5F239908">
      <w:pPr>
        <w:pageBreakBefore w:val="0"/>
        <w:wordWrap w:val="0"/>
        <w:spacing w:before="0" w:after="0" w:line="120" w:lineRule="exact"/>
        <w:ind w:left="0" w:right="0"/>
        <w:jc w:val="both"/>
        <w:textAlignment w:val="baseline"/>
        <w:rPr>
          <w:sz w:val="10"/>
        </w:rPr>
      </w:pPr>
    </w:p>
    <w:p w14:paraId="670EF7D6">
      <w:pPr>
        <w:pageBreakBefore w:val="0"/>
        <w:wordWrap w:val="0"/>
        <w:spacing w:before="0" w:after="0" w:line="120" w:lineRule="exact"/>
        <w:ind w:left="0" w:right="0"/>
        <w:jc w:val="both"/>
        <w:textAlignment w:val="baseline"/>
        <w:rPr>
          <w:sz w:val="10"/>
        </w:rPr>
      </w:pPr>
    </w:p>
    <w:p w14:paraId="7E4455C2">
      <w:pPr>
        <w:pageBreakBefore w:val="0"/>
        <w:wordWrap w:val="0"/>
        <w:spacing w:before="0" w:after="0" w:line="120" w:lineRule="exact"/>
        <w:ind w:left="0" w:right="0"/>
        <w:jc w:val="both"/>
        <w:textAlignment w:val="baseline"/>
        <w:rPr>
          <w:sz w:val="10"/>
        </w:rPr>
      </w:pPr>
    </w:p>
    <w:p w14:paraId="76B69C74">
      <w:pPr>
        <w:pageBreakBefore w:val="0"/>
        <w:wordWrap w:val="0"/>
        <w:spacing w:before="0" w:after="0" w:line="120" w:lineRule="exact"/>
        <w:ind w:left="0" w:right="0"/>
        <w:jc w:val="both"/>
        <w:textAlignment w:val="baseline"/>
        <w:rPr>
          <w:sz w:val="10"/>
        </w:rPr>
      </w:pPr>
    </w:p>
    <w:p w14:paraId="203B60CD">
      <w:pPr>
        <w:pageBreakBefore w:val="0"/>
        <w:wordWrap w:val="0"/>
        <w:spacing w:before="0" w:after="0" w:line="120" w:lineRule="exact"/>
        <w:ind w:left="0" w:right="0"/>
        <w:jc w:val="both"/>
        <w:textAlignment w:val="baseline"/>
        <w:rPr>
          <w:sz w:val="10"/>
        </w:rPr>
      </w:pPr>
    </w:p>
    <w:p w14:paraId="175AB7FC">
      <w:pPr>
        <w:pageBreakBefore w:val="0"/>
        <w:wordWrap w:val="0"/>
        <w:spacing w:before="0" w:after="0" w:line="120" w:lineRule="exact"/>
        <w:ind w:left="0" w:right="0"/>
        <w:jc w:val="both"/>
        <w:textAlignment w:val="baseline"/>
        <w:rPr>
          <w:sz w:val="10"/>
        </w:rPr>
      </w:pPr>
    </w:p>
    <w:p w14:paraId="29267C60">
      <w:pPr>
        <w:pageBreakBefore w:val="0"/>
        <w:wordWrap w:val="0"/>
        <w:spacing w:before="0" w:after="0" w:line="120" w:lineRule="exact"/>
        <w:ind w:left="0" w:right="0"/>
        <w:jc w:val="both"/>
        <w:textAlignment w:val="baseline"/>
        <w:rPr>
          <w:sz w:val="10"/>
        </w:rPr>
      </w:pPr>
    </w:p>
    <w:p w14:paraId="122DE8BF">
      <w:pPr>
        <w:pageBreakBefore w:val="0"/>
        <w:wordWrap w:val="0"/>
        <w:spacing w:before="0" w:after="0" w:line="120" w:lineRule="exact"/>
        <w:ind w:left="0" w:right="0"/>
        <w:jc w:val="both"/>
        <w:textAlignment w:val="baseline"/>
        <w:rPr>
          <w:sz w:val="10"/>
        </w:rPr>
      </w:pPr>
    </w:p>
    <w:p w14:paraId="6024EAF4">
      <w:pPr>
        <w:pageBreakBefore w:val="0"/>
        <w:wordWrap w:val="0"/>
        <w:spacing w:before="0" w:after="0" w:line="120" w:lineRule="exact"/>
        <w:ind w:left="0" w:right="0"/>
        <w:jc w:val="both"/>
        <w:textAlignment w:val="baseline"/>
        <w:rPr>
          <w:sz w:val="10"/>
        </w:rPr>
      </w:pPr>
    </w:p>
    <w:p w14:paraId="2D999C7A">
      <w:pPr>
        <w:pageBreakBefore w:val="0"/>
        <w:wordWrap w:val="0"/>
        <w:spacing w:before="0" w:after="0" w:line="120" w:lineRule="exact"/>
        <w:ind w:left="0" w:right="0"/>
        <w:jc w:val="both"/>
        <w:textAlignment w:val="baseline"/>
        <w:rPr>
          <w:sz w:val="10"/>
        </w:rPr>
      </w:pPr>
    </w:p>
    <w:p w14:paraId="46EE21A7">
      <w:pPr>
        <w:pageBreakBefore w:val="0"/>
        <w:wordWrap w:val="0"/>
        <w:spacing w:before="0" w:after="0" w:line="120" w:lineRule="exact"/>
        <w:ind w:left="0" w:right="0"/>
        <w:jc w:val="both"/>
        <w:textAlignment w:val="baseline"/>
        <w:rPr>
          <w:sz w:val="10"/>
        </w:rPr>
      </w:pPr>
    </w:p>
    <w:p w14:paraId="6118E408">
      <w:pPr>
        <w:pageBreakBefore w:val="0"/>
        <w:wordWrap w:val="0"/>
        <w:spacing w:before="0" w:after="0" w:line="120" w:lineRule="exact"/>
        <w:ind w:left="0" w:right="0"/>
        <w:jc w:val="both"/>
        <w:textAlignment w:val="baseline"/>
        <w:rPr>
          <w:sz w:val="10"/>
        </w:rPr>
      </w:pPr>
    </w:p>
    <w:p w14:paraId="60230EDE">
      <w:pPr>
        <w:pageBreakBefore w:val="0"/>
        <w:wordWrap w:val="0"/>
        <w:spacing w:before="0" w:after="0" w:line="120" w:lineRule="exact"/>
        <w:ind w:left="0" w:right="0"/>
        <w:jc w:val="both"/>
        <w:textAlignment w:val="baseline"/>
        <w:rPr>
          <w:sz w:val="10"/>
        </w:rPr>
      </w:pPr>
    </w:p>
    <w:p w14:paraId="295DBCA9">
      <w:pPr>
        <w:pageBreakBefore w:val="0"/>
        <w:wordWrap w:val="0"/>
        <w:spacing w:before="0" w:after="0" w:line="120" w:lineRule="exact"/>
        <w:ind w:left="0" w:right="0"/>
        <w:jc w:val="both"/>
        <w:textAlignment w:val="baseline"/>
        <w:rPr>
          <w:sz w:val="10"/>
        </w:rPr>
      </w:pPr>
    </w:p>
    <w:p w14:paraId="5ED5F828">
      <w:pPr>
        <w:pageBreakBefore w:val="0"/>
        <w:wordWrap w:val="0"/>
        <w:spacing w:before="0" w:after="0" w:line="120" w:lineRule="exact"/>
        <w:ind w:left="0" w:right="0"/>
        <w:jc w:val="both"/>
        <w:textAlignment w:val="baseline"/>
        <w:rPr>
          <w:sz w:val="10"/>
        </w:rPr>
      </w:pPr>
    </w:p>
    <w:p w14:paraId="217660E6">
      <w:pPr>
        <w:pageBreakBefore w:val="0"/>
        <w:wordWrap w:val="0"/>
        <w:spacing w:before="0" w:after="0" w:line="120" w:lineRule="exact"/>
        <w:ind w:left="0" w:right="0"/>
        <w:jc w:val="both"/>
        <w:textAlignment w:val="baseline"/>
        <w:rPr>
          <w:sz w:val="10"/>
        </w:rPr>
      </w:pPr>
    </w:p>
    <w:p w14:paraId="1BE4DD2E">
      <w:pPr>
        <w:pageBreakBefore w:val="0"/>
        <w:wordWrap w:val="0"/>
        <w:spacing w:before="0" w:after="0" w:line="120" w:lineRule="exact"/>
        <w:ind w:left="0" w:right="0"/>
        <w:jc w:val="both"/>
        <w:textAlignment w:val="baseline"/>
        <w:rPr>
          <w:sz w:val="10"/>
        </w:rPr>
      </w:pPr>
    </w:p>
    <w:p w14:paraId="481677CD">
      <w:pPr>
        <w:pageBreakBefore w:val="0"/>
        <w:wordWrap w:val="0"/>
        <w:spacing w:before="0" w:after="0" w:line="120" w:lineRule="exact"/>
        <w:ind w:left="0" w:right="0"/>
        <w:jc w:val="both"/>
        <w:textAlignment w:val="baseline"/>
        <w:rPr>
          <w:sz w:val="10"/>
        </w:rPr>
      </w:pPr>
    </w:p>
    <w:p w14:paraId="56848618">
      <w:pPr>
        <w:pageBreakBefore w:val="0"/>
        <w:wordWrap w:val="0"/>
        <w:spacing w:before="0" w:after="0" w:line="120" w:lineRule="exact"/>
        <w:ind w:left="0" w:right="0"/>
        <w:jc w:val="both"/>
        <w:textAlignment w:val="baseline"/>
        <w:rPr>
          <w:sz w:val="10"/>
        </w:rPr>
      </w:pPr>
    </w:p>
    <w:p w14:paraId="2A075165">
      <w:pPr>
        <w:pageBreakBefore w:val="0"/>
        <w:wordWrap w:val="0"/>
        <w:spacing w:before="0" w:after="0" w:line="120" w:lineRule="exact"/>
        <w:ind w:left="0" w:right="0"/>
        <w:jc w:val="both"/>
        <w:textAlignment w:val="baseline"/>
        <w:rPr>
          <w:sz w:val="10"/>
        </w:rPr>
      </w:pPr>
    </w:p>
    <w:p w14:paraId="70B75842">
      <w:pPr>
        <w:pageBreakBefore w:val="0"/>
        <w:wordWrap w:val="0"/>
        <w:spacing w:before="0" w:after="0" w:line="120" w:lineRule="exact"/>
        <w:ind w:left="0" w:right="0"/>
        <w:jc w:val="both"/>
        <w:textAlignment w:val="baseline"/>
        <w:rPr>
          <w:sz w:val="10"/>
        </w:rPr>
      </w:pPr>
    </w:p>
    <w:p w14:paraId="0EA69324">
      <w:pPr>
        <w:pageBreakBefore w:val="0"/>
        <w:wordWrap w:val="0"/>
        <w:spacing w:before="0" w:after="0" w:line="120" w:lineRule="exact"/>
        <w:ind w:left="0" w:right="0"/>
        <w:jc w:val="both"/>
        <w:textAlignment w:val="baseline"/>
        <w:rPr>
          <w:sz w:val="10"/>
        </w:rPr>
      </w:pPr>
    </w:p>
    <w:p w14:paraId="215A12F3">
      <w:pPr>
        <w:pageBreakBefore w:val="0"/>
        <w:wordWrap w:val="0"/>
        <w:spacing w:before="0" w:after="0" w:line="140" w:lineRule="atLeast"/>
        <w:ind w:left="0" w:right="0"/>
        <w:jc w:val="center"/>
        <w:textAlignment w:val="baseline"/>
        <w:rPr>
          <w:sz w:val="10"/>
        </w:rPr>
        <w:sectPr>
          <w:headerReference r:id="rId63" w:type="default"/>
          <w:footerReference r:id="rId64"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-29-</w:t>
      </w:r>
    </w:p>
    <w:p w14:paraId="712BAFC0">
      <w:pPr>
        <w:pageBreakBefore w:val="0"/>
        <w:wordWrap w:val="0"/>
        <w:spacing w:before="0" w:after="0" w:line="30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兴县现代农业发展服务中心2023年部门决算公开报告                                                                                      </w:t>
      </w:r>
    </w:p>
    <w:p w14:paraId="7E587783">
      <w:pPr>
        <w:pageBreakBefore w:val="0"/>
        <w:wordWrap w:val="0"/>
        <w:spacing w:before="0" w:after="0" w:line="400" w:lineRule="exact"/>
        <w:ind w:left="0" w:right="0"/>
        <w:jc w:val="both"/>
        <w:textAlignment w:val="baseline"/>
        <w:rPr>
          <w:sz w:val="34"/>
        </w:rPr>
      </w:pPr>
    </w:p>
    <w:p w14:paraId="61AC3F9E">
      <w:pPr>
        <w:pageBreakBefore w:val="0"/>
        <w:wordWrap w:val="0"/>
        <w:spacing w:before="0" w:after="0" w:line="400" w:lineRule="exact"/>
        <w:ind w:left="0" w:right="0"/>
        <w:jc w:val="both"/>
        <w:textAlignment w:val="baseline"/>
        <w:rPr>
          <w:sz w:val="34"/>
        </w:rPr>
      </w:pPr>
    </w:p>
    <w:p w14:paraId="49872528">
      <w:pPr>
        <w:pageBreakBefore w:val="0"/>
        <w:wordWrap w:val="0"/>
        <w:spacing w:before="0" w:after="0" w:line="400" w:lineRule="exact"/>
        <w:ind w:left="0" w:right="0"/>
        <w:jc w:val="both"/>
        <w:textAlignment w:val="baseline"/>
        <w:rPr>
          <w:sz w:val="34"/>
        </w:rPr>
      </w:pPr>
    </w:p>
    <w:p w14:paraId="281C29A4">
      <w:pPr>
        <w:pageBreakBefore w:val="0"/>
        <w:wordWrap w:val="0"/>
        <w:spacing w:before="0" w:after="0" w:line="460" w:lineRule="atLeast"/>
        <w:ind w:left="860" w:right="0"/>
        <w:jc w:val="both"/>
        <w:textAlignment w:val="baseline"/>
        <w:rPr>
          <w:sz w:val="34"/>
        </w:rPr>
      </w:pPr>
      <w:r>
        <w:rPr>
          <w:rFonts w:ascii="宋体" w:hAnsi="宋体" w:eastAsia="宋体" w:cs="宋体"/>
          <w:b w:val="0"/>
          <w:i w:val="0"/>
          <w:color w:val="000000"/>
          <w:spacing w:val="0"/>
          <w:sz w:val="34"/>
          <w:u w:val="single"/>
        </w:rPr>
        <w:t xml:space="preserve">                                                 </w:t>
      </w:r>
    </w:p>
    <w:p w14:paraId="6DCF7597">
      <w:pPr>
        <w:pageBreakBefore w:val="0"/>
        <w:wordWrap w:val="0"/>
        <w:spacing w:before="0" w:after="0" w:line="400" w:lineRule="exact"/>
        <w:ind w:left="0" w:right="0"/>
        <w:jc w:val="both"/>
        <w:textAlignment w:val="baseline"/>
        <w:rPr>
          <w:sz w:val="34"/>
        </w:rPr>
      </w:pPr>
    </w:p>
    <w:p w14:paraId="07BCAB76">
      <w:pPr>
        <w:pageBreakBefore w:val="0"/>
        <w:wordWrap w:val="0"/>
        <w:spacing w:before="0" w:after="0" w:line="460" w:lineRule="atLeast"/>
        <w:ind w:left="660" w:right="0"/>
        <w:jc w:val="both"/>
        <w:textAlignment w:val="baseline"/>
        <w:rPr>
          <w:sz w:val="34"/>
        </w:rPr>
      </w:pPr>
      <w:r>
        <w:rPr>
          <w:rFonts w:ascii="仿宋" w:hAnsi="仿宋" w:eastAsia="仿宋" w:cs="仿宋"/>
          <w:b/>
          <w:i w:val="0"/>
          <w:color w:val="000000"/>
          <w:spacing w:val="0"/>
          <w:sz w:val="34"/>
        </w:rPr>
        <w:t>四、项目主要经验做法</w:t>
      </w:r>
    </w:p>
    <w:p w14:paraId="32FF281E">
      <w:pPr>
        <w:pageBreakBefore w:val="0"/>
        <w:wordWrap w:val="0"/>
        <w:spacing w:before="0" w:after="0" w:line="540" w:lineRule="atLeast"/>
        <w:ind w:left="660" w:right="600" w:firstLine="720"/>
        <w:jc w:val="both"/>
        <w:textAlignment w:val="baseline"/>
        <w:rPr>
          <w:sz w:val="29"/>
        </w:rPr>
      </w:pPr>
      <w:r>
        <w:rPr>
          <w:rFonts w:ascii="仿宋" w:hAnsi="仿宋" w:eastAsia="仿宋" w:cs="仿宋"/>
          <w:b w:val="0"/>
          <w:i w:val="0"/>
          <w:color w:val="000000"/>
          <w:spacing w:val="0"/>
          <w:sz w:val="29"/>
        </w:rPr>
        <w:t>(一)通过农业生产托管服务的实施，转变了农业生产方式。增加了有效耕地面积，机械化作业的高效带来的是作业成本显著降低。增加了农民收入，实现了节本增效。其中：粮食作物平均节约成本130 元/亩；特色经济、干果平均节约成本200元/亩。</w:t>
      </w:r>
    </w:p>
    <w:p w14:paraId="37D7C6F7">
      <w:pPr>
        <w:pageBreakBefore w:val="0"/>
        <w:wordWrap w:val="0"/>
        <w:spacing w:before="0" w:after="0" w:line="540" w:lineRule="atLeast"/>
        <w:ind w:left="660" w:right="620" w:firstLine="720"/>
        <w:jc w:val="both"/>
        <w:textAlignment w:val="baseline"/>
        <w:rPr>
          <w:sz w:val="29"/>
        </w:rPr>
      </w:pPr>
      <w:r>
        <w:rPr>
          <w:rFonts w:ascii="仿宋" w:hAnsi="仿宋" w:eastAsia="仿宋" w:cs="仿宋"/>
          <w:b w:val="0"/>
          <w:i w:val="0"/>
          <w:color w:val="000000"/>
          <w:spacing w:val="0"/>
          <w:sz w:val="29"/>
        </w:rPr>
        <w:t>(二)通过农业生产托管服务，实现了农作物秸秆“变废为宝”，有效避免了秸秆焚烧引起的空气污染及火灾隐患。减少了化肥的施用量，改良了土壤结构，增强了地力保护，推动了高效循环农业的发展。同时将优质打孔秸秆加工成饲草，有效解决了饲草外调成本高等问题，促进了牛、羊等养殖业快速发展。</w:t>
      </w:r>
    </w:p>
    <w:p w14:paraId="635D64F1">
      <w:pPr>
        <w:pageBreakBefore w:val="0"/>
        <w:wordWrap w:val="0"/>
        <w:spacing w:before="0" w:after="0" w:line="540" w:lineRule="atLeast"/>
        <w:ind w:left="660" w:right="600" w:firstLine="720"/>
        <w:jc w:val="both"/>
        <w:textAlignment w:val="baseline"/>
        <w:rPr>
          <w:sz w:val="29"/>
        </w:rPr>
      </w:pPr>
      <w:r>
        <w:rPr>
          <w:rFonts w:ascii="仿宋" w:hAnsi="仿宋" w:eastAsia="仿宋" w:cs="仿宋"/>
          <w:b w:val="0"/>
          <w:i w:val="0"/>
          <w:color w:val="000000"/>
          <w:spacing w:val="0"/>
          <w:sz w:val="29"/>
        </w:rPr>
        <w:t>(三)通过农业生产托管服务，提高了劳动生产率和土地综合利用率。有效解决了农村劳动力流失带来的土地无人耕种的难题。全县增加了玉米、高粱等播种面积3万余亩，同时极大地解决了劳动力。增加了农村富余劳动力外出创业就业的机会。实现种地务工“两不误”。既增加了农民收入，也确保了全县粮食产量和粮食安全问题，让全县人民的饭碗牢牢端在自己手中，让农村经济注入新的活力。</w:t>
      </w:r>
    </w:p>
    <w:p w14:paraId="34E72D47">
      <w:pPr>
        <w:pageBreakBefore w:val="0"/>
        <w:wordWrap w:val="0"/>
        <w:spacing w:before="0" w:after="0" w:line="460" w:lineRule="atLeast"/>
        <w:ind w:left="660" w:right="0"/>
        <w:jc w:val="both"/>
        <w:textAlignment w:val="baseline"/>
        <w:rPr>
          <w:sz w:val="34"/>
        </w:rPr>
      </w:pPr>
      <w:r>
        <w:rPr>
          <w:rFonts w:ascii="仿宋" w:hAnsi="仿宋" w:eastAsia="仿宋" w:cs="仿宋"/>
          <w:b/>
          <w:i w:val="0"/>
          <w:color w:val="000000"/>
          <w:spacing w:val="0"/>
          <w:sz w:val="34"/>
        </w:rPr>
        <w:t>五、项目管理中存在的主要问题及原因分析</w:t>
      </w:r>
    </w:p>
    <w:p w14:paraId="7385F702">
      <w:pPr>
        <w:pageBreakBefore w:val="0"/>
        <w:wordWrap w:val="0"/>
        <w:spacing w:before="0" w:after="0" w:line="540" w:lineRule="atLeast"/>
        <w:ind w:left="660" w:right="600" w:firstLine="560"/>
        <w:jc w:val="both"/>
        <w:textAlignment w:val="baseline"/>
        <w:rPr>
          <w:sz w:val="29"/>
        </w:rPr>
      </w:pPr>
      <w:r>
        <w:rPr>
          <w:rFonts w:ascii="仿宋" w:hAnsi="仿宋" w:eastAsia="仿宋" w:cs="仿宋"/>
          <w:b w:val="0"/>
          <w:i w:val="0"/>
          <w:color w:val="000000"/>
          <w:spacing w:val="0"/>
          <w:sz w:val="29"/>
        </w:rPr>
        <w:t>1.农机服务主体总体技术水平有保障，农户满意度较高，但有部分机手技术水平低，不能按作业标准完成作业任务。</w:t>
      </w:r>
    </w:p>
    <w:p w14:paraId="2D958680">
      <w:pPr>
        <w:pageBreakBefore w:val="0"/>
        <w:wordWrap w:val="0"/>
        <w:spacing w:before="0" w:after="0" w:line="540" w:lineRule="atLeast"/>
        <w:ind w:left="660" w:right="620" w:firstLine="560"/>
        <w:jc w:val="both"/>
        <w:textAlignment w:val="baseline"/>
        <w:rPr>
          <w:sz w:val="29"/>
        </w:rPr>
      </w:pPr>
      <w:r>
        <w:rPr>
          <w:rFonts w:ascii="仿宋" w:hAnsi="仿宋" w:eastAsia="仿宋" w:cs="仿宋"/>
          <w:b w:val="0"/>
          <w:i w:val="0"/>
          <w:color w:val="000000"/>
          <w:spacing w:val="0"/>
          <w:sz w:val="29"/>
        </w:rPr>
        <w:t>2.生产托管环节不够全面，特别是病虫害防治环节没有实施，对粮食生产造成一定影响。</w:t>
      </w:r>
    </w:p>
    <w:p w14:paraId="37B85429">
      <w:pPr>
        <w:pageBreakBefore w:val="0"/>
        <w:wordWrap w:val="0"/>
        <w:spacing w:before="0" w:after="0" w:line="460" w:lineRule="atLeast"/>
        <w:ind w:left="660" w:right="0"/>
        <w:jc w:val="both"/>
        <w:textAlignment w:val="baseline"/>
        <w:rPr>
          <w:sz w:val="34"/>
        </w:rPr>
      </w:pPr>
      <w:r>
        <w:rPr>
          <w:rFonts w:ascii="仿宋" w:hAnsi="仿宋" w:eastAsia="仿宋" w:cs="仿宋"/>
          <w:b/>
          <w:i w:val="0"/>
          <w:color w:val="000000"/>
          <w:spacing w:val="0"/>
          <w:sz w:val="34"/>
        </w:rPr>
        <w:t>六、下一步改进措施及管理建议</w:t>
      </w:r>
    </w:p>
    <w:p w14:paraId="01A433CB">
      <w:pPr>
        <w:pageBreakBefore w:val="0"/>
        <w:wordWrap w:val="0"/>
        <w:spacing w:before="0" w:after="0" w:line="540" w:lineRule="atLeast"/>
        <w:ind w:left="1220" w:right="0"/>
        <w:jc w:val="both"/>
        <w:textAlignment w:val="baseline"/>
        <w:rPr>
          <w:sz w:val="29"/>
        </w:rPr>
      </w:pPr>
      <w:r>
        <w:rPr>
          <w:rFonts w:ascii="仿宋" w:hAnsi="仿宋" w:eastAsia="仿宋" w:cs="仿宋"/>
          <w:b w:val="0"/>
          <w:i w:val="0"/>
          <w:color w:val="000000"/>
          <w:spacing w:val="0"/>
          <w:sz w:val="29"/>
        </w:rPr>
        <w:t>1.针对以上存在的问题，应加强机手的培训工作。派专人到地头</w:t>
      </w:r>
    </w:p>
    <w:p w14:paraId="66578C41">
      <w:pPr>
        <w:pageBreakBefore w:val="0"/>
        <w:wordWrap w:val="0"/>
        <w:spacing w:before="360" w:after="0" w:line="180" w:lineRule="atLeast"/>
        <w:ind w:left="0" w:right="0"/>
        <w:jc w:val="center"/>
        <w:textAlignment w:val="baseline"/>
        <w:rPr>
          <w:sz w:val="12"/>
        </w:rPr>
        <w:sectPr>
          <w:headerReference r:id="rId65" w:type="default"/>
          <w:footerReference r:id="rId6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-30-</w:t>
      </w:r>
    </w:p>
    <w:p w14:paraId="2BBA5576">
      <w:pPr>
        <w:pageBreakBefore w:val="0"/>
        <w:wordWrap w:val="0"/>
        <w:spacing w:before="0" w:after="0" w:line="30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兴县现代农业发展服务中心2023年部门决算公开报告                                                                                             </w:t>
      </w:r>
    </w:p>
    <w:p w14:paraId="1DD8F9B2">
      <w:pPr>
        <w:pageBreakBefore w:val="0"/>
        <w:wordWrap w:val="0"/>
        <w:spacing w:before="400" w:after="0" w:line="600" w:lineRule="atLeast"/>
        <w:ind w:left="660" w:right="580"/>
        <w:jc w:val="both"/>
        <w:textAlignment w:val="baseline"/>
        <w:rPr>
          <w:sz w:val="29"/>
        </w:rPr>
      </w:pPr>
      <w:r>
        <w:rPr>
          <w:rFonts w:ascii="仿宋" w:hAnsi="仿宋" w:eastAsia="仿宋" w:cs="仿宋"/>
          <w:b w:val="0"/>
          <w:i w:val="0"/>
          <w:color w:val="000000"/>
          <w:spacing w:val="0"/>
          <w:sz w:val="29"/>
        </w:rPr>
        <w:t>对所涉农户进行实地调查，通过对农机手规范操作实地培训，按作业标准操作，提高群众满意度。</w:t>
      </w:r>
    </w:p>
    <w:p w14:paraId="0D069BAB">
      <w:pPr>
        <w:pageBreakBefore w:val="0"/>
        <w:wordWrap w:val="0"/>
        <w:spacing w:before="0" w:after="0" w:line="600" w:lineRule="atLeast"/>
        <w:ind w:left="660" w:right="600" w:firstLine="540"/>
        <w:jc w:val="both"/>
        <w:textAlignment w:val="baseline"/>
        <w:rPr>
          <w:sz w:val="29"/>
        </w:rPr>
      </w:pPr>
      <w:r>
        <w:rPr>
          <w:rFonts w:ascii="仿宋" w:hAnsi="仿宋" w:eastAsia="仿宋" w:cs="仿宋"/>
          <w:b w:val="0"/>
          <w:i w:val="0"/>
          <w:color w:val="000000"/>
          <w:spacing w:val="0"/>
          <w:sz w:val="29"/>
        </w:rPr>
        <w:t>2.扩大托管环节，增加防治病虫害环节。尝试烘干、运输等环节的托管，鼓励农户及生产经营主体实施粮食生产的全托管。</w:t>
      </w:r>
    </w:p>
    <w:p w14:paraId="1F98F4B9">
      <w:pPr>
        <w:pageBreakBefore w:val="0"/>
        <w:wordWrap w:val="0"/>
        <w:spacing w:before="0" w:after="0" w:line="140" w:lineRule="exact"/>
        <w:ind w:left="0" w:right="0"/>
        <w:jc w:val="both"/>
        <w:textAlignment w:val="baseline"/>
        <w:rPr>
          <w:sz w:val="11"/>
        </w:rPr>
      </w:pPr>
    </w:p>
    <w:p w14:paraId="3BCB5765">
      <w:pPr>
        <w:pageBreakBefore w:val="0"/>
        <w:wordWrap w:val="0"/>
        <w:spacing w:before="0" w:after="0" w:line="140" w:lineRule="exact"/>
        <w:ind w:left="0" w:right="0"/>
        <w:jc w:val="both"/>
        <w:textAlignment w:val="baseline"/>
        <w:rPr>
          <w:sz w:val="11"/>
        </w:rPr>
      </w:pPr>
    </w:p>
    <w:p w14:paraId="21C2FC13">
      <w:pPr>
        <w:pageBreakBefore w:val="0"/>
        <w:wordWrap w:val="0"/>
        <w:spacing w:before="0" w:after="0" w:line="140" w:lineRule="exact"/>
        <w:ind w:left="0" w:right="0"/>
        <w:jc w:val="both"/>
        <w:textAlignment w:val="baseline"/>
        <w:rPr>
          <w:sz w:val="11"/>
        </w:rPr>
      </w:pPr>
    </w:p>
    <w:p w14:paraId="5A3AAB9B">
      <w:pPr>
        <w:pageBreakBefore w:val="0"/>
        <w:wordWrap w:val="0"/>
        <w:spacing w:before="0" w:after="0" w:line="140" w:lineRule="exact"/>
        <w:ind w:left="0" w:right="0"/>
        <w:jc w:val="both"/>
        <w:textAlignment w:val="baseline"/>
        <w:rPr>
          <w:sz w:val="11"/>
        </w:rPr>
      </w:pPr>
    </w:p>
    <w:p w14:paraId="716ECEA0">
      <w:pPr>
        <w:pageBreakBefore w:val="0"/>
        <w:wordWrap w:val="0"/>
        <w:spacing w:before="0" w:after="0" w:line="140" w:lineRule="exact"/>
        <w:ind w:left="0" w:right="0"/>
        <w:jc w:val="both"/>
        <w:textAlignment w:val="baseline"/>
        <w:rPr>
          <w:sz w:val="11"/>
        </w:rPr>
      </w:pPr>
    </w:p>
    <w:p w14:paraId="76969D71">
      <w:pPr>
        <w:pageBreakBefore w:val="0"/>
        <w:wordWrap w:val="0"/>
        <w:spacing w:before="0" w:after="0" w:line="140" w:lineRule="exact"/>
        <w:ind w:left="0" w:right="0"/>
        <w:jc w:val="both"/>
        <w:textAlignment w:val="baseline"/>
        <w:rPr>
          <w:sz w:val="11"/>
        </w:rPr>
      </w:pPr>
    </w:p>
    <w:p w14:paraId="6655855B">
      <w:pPr>
        <w:pageBreakBefore w:val="0"/>
        <w:wordWrap w:val="0"/>
        <w:spacing w:before="0" w:after="0" w:line="140" w:lineRule="exact"/>
        <w:ind w:left="0" w:right="0"/>
        <w:jc w:val="both"/>
        <w:textAlignment w:val="baseline"/>
        <w:rPr>
          <w:sz w:val="11"/>
        </w:rPr>
      </w:pPr>
    </w:p>
    <w:p w14:paraId="1C4EC76E">
      <w:pPr>
        <w:pageBreakBefore w:val="0"/>
        <w:wordWrap w:val="0"/>
        <w:spacing w:before="0" w:after="0" w:line="140" w:lineRule="exact"/>
        <w:ind w:left="0" w:right="0"/>
        <w:jc w:val="both"/>
        <w:textAlignment w:val="baseline"/>
        <w:rPr>
          <w:sz w:val="11"/>
        </w:rPr>
      </w:pPr>
    </w:p>
    <w:p w14:paraId="370835FB">
      <w:pPr>
        <w:pageBreakBefore w:val="0"/>
        <w:wordWrap w:val="0"/>
        <w:spacing w:before="0" w:after="0" w:line="140" w:lineRule="exact"/>
        <w:ind w:left="0" w:right="0"/>
        <w:jc w:val="both"/>
        <w:textAlignment w:val="baseline"/>
        <w:rPr>
          <w:sz w:val="11"/>
        </w:rPr>
      </w:pPr>
    </w:p>
    <w:p w14:paraId="52807821">
      <w:pPr>
        <w:pageBreakBefore w:val="0"/>
        <w:wordWrap w:val="0"/>
        <w:spacing w:before="0" w:after="0" w:line="140" w:lineRule="exact"/>
        <w:ind w:left="0" w:right="0"/>
        <w:jc w:val="both"/>
        <w:textAlignment w:val="baseline"/>
        <w:rPr>
          <w:sz w:val="11"/>
        </w:rPr>
      </w:pPr>
    </w:p>
    <w:p w14:paraId="1A126A58">
      <w:pPr>
        <w:pageBreakBefore w:val="0"/>
        <w:wordWrap w:val="0"/>
        <w:spacing w:before="0" w:after="0" w:line="140" w:lineRule="exact"/>
        <w:ind w:left="0" w:right="0"/>
        <w:jc w:val="both"/>
        <w:textAlignment w:val="baseline"/>
        <w:rPr>
          <w:sz w:val="11"/>
        </w:rPr>
      </w:pPr>
    </w:p>
    <w:p w14:paraId="760AF386">
      <w:pPr>
        <w:pageBreakBefore w:val="0"/>
        <w:wordWrap w:val="0"/>
        <w:spacing w:before="0" w:after="0" w:line="140" w:lineRule="exact"/>
        <w:ind w:left="0" w:right="0"/>
        <w:jc w:val="both"/>
        <w:textAlignment w:val="baseline"/>
        <w:rPr>
          <w:sz w:val="11"/>
        </w:rPr>
      </w:pPr>
    </w:p>
    <w:p w14:paraId="50C4B6CF">
      <w:pPr>
        <w:pageBreakBefore w:val="0"/>
        <w:wordWrap w:val="0"/>
        <w:spacing w:before="0" w:after="0" w:line="140" w:lineRule="exact"/>
        <w:ind w:left="0" w:right="0"/>
        <w:jc w:val="both"/>
        <w:textAlignment w:val="baseline"/>
        <w:rPr>
          <w:sz w:val="11"/>
        </w:rPr>
      </w:pPr>
    </w:p>
    <w:p w14:paraId="774E55FE">
      <w:pPr>
        <w:pageBreakBefore w:val="0"/>
        <w:wordWrap w:val="0"/>
        <w:spacing w:before="0" w:after="0" w:line="140" w:lineRule="exact"/>
        <w:ind w:left="0" w:right="0"/>
        <w:jc w:val="both"/>
        <w:textAlignment w:val="baseline"/>
        <w:rPr>
          <w:sz w:val="11"/>
        </w:rPr>
      </w:pPr>
    </w:p>
    <w:p w14:paraId="3C40BB2A">
      <w:pPr>
        <w:pageBreakBefore w:val="0"/>
        <w:wordWrap w:val="0"/>
        <w:spacing w:before="0" w:after="0" w:line="140" w:lineRule="exact"/>
        <w:ind w:left="0" w:right="0"/>
        <w:jc w:val="both"/>
        <w:textAlignment w:val="baseline"/>
        <w:rPr>
          <w:sz w:val="11"/>
        </w:rPr>
      </w:pPr>
    </w:p>
    <w:p w14:paraId="33F85F0F">
      <w:pPr>
        <w:pageBreakBefore w:val="0"/>
        <w:wordWrap w:val="0"/>
        <w:spacing w:before="0" w:after="0" w:line="140" w:lineRule="exact"/>
        <w:ind w:left="0" w:right="0"/>
        <w:jc w:val="both"/>
        <w:textAlignment w:val="baseline"/>
        <w:rPr>
          <w:sz w:val="11"/>
        </w:rPr>
      </w:pPr>
    </w:p>
    <w:p w14:paraId="6B12E4C9">
      <w:pPr>
        <w:pageBreakBefore w:val="0"/>
        <w:wordWrap w:val="0"/>
        <w:spacing w:before="0" w:after="0" w:line="140" w:lineRule="exact"/>
        <w:ind w:left="0" w:right="0"/>
        <w:jc w:val="both"/>
        <w:textAlignment w:val="baseline"/>
        <w:rPr>
          <w:sz w:val="11"/>
        </w:rPr>
      </w:pPr>
    </w:p>
    <w:p w14:paraId="5BBC8E28">
      <w:pPr>
        <w:pageBreakBefore w:val="0"/>
        <w:wordWrap w:val="0"/>
        <w:spacing w:before="0" w:after="0" w:line="140" w:lineRule="exact"/>
        <w:ind w:left="0" w:right="0"/>
        <w:jc w:val="both"/>
        <w:textAlignment w:val="baseline"/>
        <w:rPr>
          <w:sz w:val="11"/>
        </w:rPr>
      </w:pPr>
    </w:p>
    <w:p w14:paraId="58850089">
      <w:pPr>
        <w:pageBreakBefore w:val="0"/>
        <w:wordWrap w:val="0"/>
        <w:spacing w:before="0" w:after="0" w:line="140" w:lineRule="exact"/>
        <w:ind w:left="0" w:right="0"/>
        <w:jc w:val="both"/>
        <w:textAlignment w:val="baseline"/>
        <w:rPr>
          <w:sz w:val="11"/>
        </w:rPr>
      </w:pPr>
    </w:p>
    <w:p w14:paraId="51AD2491">
      <w:pPr>
        <w:pageBreakBefore w:val="0"/>
        <w:wordWrap w:val="0"/>
        <w:spacing w:before="0" w:after="0" w:line="140" w:lineRule="exact"/>
        <w:ind w:left="0" w:right="0"/>
        <w:jc w:val="both"/>
        <w:textAlignment w:val="baseline"/>
        <w:rPr>
          <w:sz w:val="11"/>
        </w:rPr>
      </w:pPr>
    </w:p>
    <w:p w14:paraId="6AFE42B5">
      <w:pPr>
        <w:pageBreakBefore w:val="0"/>
        <w:wordWrap w:val="0"/>
        <w:spacing w:before="0" w:after="0" w:line="140" w:lineRule="exact"/>
        <w:ind w:left="0" w:right="0"/>
        <w:jc w:val="both"/>
        <w:textAlignment w:val="baseline"/>
        <w:rPr>
          <w:sz w:val="11"/>
        </w:rPr>
      </w:pPr>
    </w:p>
    <w:p w14:paraId="5995D83A">
      <w:pPr>
        <w:pageBreakBefore w:val="0"/>
        <w:wordWrap w:val="0"/>
        <w:spacing w:before="0" w:after="0" w:line="140" w:lineRule="exact"/>
        <w:ind w:left="0" w:right="0"/>
        <w:jc w:val="both"/>
        <w:textAlignment w:val="baseline"/>
        <w:rPr>
          <w:sz w:val="11"/>
        </w:rPr>
      </w:pPr>
    </w:p>
    <w:p w14:paraId="27A22CE1">
      <w:pPr>
        <w:pageBreakBefore w:val="0"/>
        <w:wordWrap w:val="0"/>
        <w:spacing w:before="0" w:after="0" w:line="140" w:lineRule="exact"/>
        <w:ind w:left="0" w:right="0"/>
        <w:jc w:val="both"/>
        <w:textAlignment w:val="baseline"/>
        <w:rPr>
          <w:sz w:val="11"/>
        </w:rPr>
      </w:pPr>
    </w:p>
    <w:p w14:paraId="5BD98C9C">
      <w:pPr>
        <w:pageBreakBefore w:val="0"/>
        <w:wordWrap w:val="0"/>
        <w:spacing w:before="0" w:after="0" w:line="140" w:lineRule="exact"/>
        <w:ind w:left="0" w:right="0"/>
        <w:jc w:val="both"/>
        <w:textAlignment w:val="baseline"/>
        <w:rPr>
          <w:sz w:val="11"/>
        </w:rPr>
      </w:pPr>
    </w:p>
    <w:p w14:paraId="4465C10F">
      <w:pPr>
        <w:pageBreakBefore w:val="0"/>
        <w:wordWrap w:val="0"/>
        <w:spacing w:before="0" w:after="0" w:line="140" w:lineRule="exact"/>
        <w:ind w:left="0" w:right="0"/>
        <w:jc w:val="both"/>
        <w:textAlignment w:val="baseline"/>
        <w:rPr>
          <w:sz w:val="11"/>
        </w:rPr>
      </w:pPr>
    </w:p>
    <w:p w14:paraId="5B70B835">
      <w:pPr>
        <w:pageBreakBefore w:val="0"/>
        <w:wordWrap w:val="0"/>
        <w:spacing w:before="0" w:after="0" w:line="140" w:lineRule="exact"/>
        <w:ind w:left="0" w:right="0"/>
        <w:jc w:val="both"/>
        <w:textAlignment w:val="baseline"/>
        <w:rPr>
          <w:sz w:val="11"/>
        </w:rPr>
      </w:pPr>
    </w:p>
    <w:p w14:paraId="3629A001">
      <w:pPr>
        <w:pageBreakBefore w:val="0"/>
        <w:wordWrap w:val="0"/>
        <w:spacing w:before="0" w:after="0" w:line="140" w:lineRule="exact"/>
        <w:ind w:left="0" w:right="0"/>
        <w:jc w:val="both"/>
        <w:textAlignment w:val="baseline"/>
        <w:rPr>
          <w:sz w:val="11"/>
        </w:rPr>
      </w:pPr>
    </w:p>
    <w:p w14:paraId="33970AD1">
      <w:pPr>
        <w:pageBreakBefore w:val="0"/>
        <w:wordWrap w:val="0"/>
        <w:spacing w:before="0" w:after="0" w:line="140" w:lineRule="exact"/>
        <w:ind w:left="0" w:right="0"/>
        <w:jc w:val="both"/>
        <w:textAlignment w:val="baseline"/>
        <w:rPr>
          <w:sz w:val="11"/>
        </w:rPr>
      </w:pPr>
    </w:p>
    <w:p w14:paraId="71AA82C4">
      <w:pPr>
        <w:pageBreakBefore w:val="0"/>
        <w:wordWrap w:val="0"/>
        <w:spacing w:before="0" w:after="0" w:line="140" w:lineRule="exact"/>
        <w:ind w:left="0" w:right="0"/>
        <w:jc w:val="both"/>
        <w:textAlignment w:val="baseline"/>
        <w:rPr>
          <w:sz w:val="11"/>
        </w:rPr>
      </w:pPr>
    </w:p>
    <w:p w14:paraId="7EF91605">
      <w:pPr>
        <w:pageBreakBefore w:val="0"/>
        <w:wordWrap w:val="0"/>
        <w:spacing w:before="0" w:after="0" w:line="140" w:lineRule="exact"/>
        <w:ind w:left="0" w:right="0"/>
        <w:jc w:val="both"/>
        <w:textAlignment w:val="baseline"/>
        <w:rPr>
          <w:sz w:val="11"/>
        </w:rPr>
      </w:pPr>
    </w:p>
    <w:p w14:paraId="4410BB39">
      <w:pPr>
        <w:pageBreakBefore w:val="0"/>
        <w:wordWrap w:val="0"/>
        <w:spacing w:before="0" w:after="0" w:line="140" w:lineRule="exact"/>
        <w:ind w:left="0" w:right="0"/>
        <w:jc w:val="both"/>
        <w:textAlignment w:val="baseline"/>
        <w:rPr>
          <w:sz w:val="11"/>
        </w:rPr>
      </w:pPr>
    </w:p>
    <w:p w14:paraId="2F3FDCBD">
      <w:pPr>
        <w:pageBreakBefore w:val="0"/>
        <w:wordWrap w:val="0"/>
        <w:spacing w:before="0" w:after="0" w:line="140" w:lineRule="exact"/>
        <w:ind w:left="0" w:right="0"/>
        <w:jc w:val="both"/>
        <w:textAlignment w:val="baseline"/>
        <w:rPr>
          <w:sz w:val="11"/>
        </w:rPr>
      </w:pPr>
    </w:p>
    <w:p w14:paraId="3A3B08AA">
      <w:pPr>
        <w:pageBreakBefore w:val="0"/>
        <w:wordWrap w:val="0"/>
        <w:spacing w:before="0" w:after="0" w:line="140" w:lineRule="exact"/>
        <w:ind w:left="0" w:right="0"/>
        <w:jc w:val="both"/>
        <w:textAlignment w:val="baseline"/>
        <w:rPr>
          <w:sz w:val="11"/>
        </w:rPr>
      </w:pPr>
    </w:p>
    <w:p w14:paraId="045A04E0">
      <w:pPr>
        <w:pageBreakBefore w:val="0"/>
        <w:wordWrap w:val="0"/>
        <w:spacing w:before="0" w:after="0" w:line="140" w:lineRule="exact"/>
        <w:ind w:left="0" w:right="0"/>
        <w:jc w:val="both"/>
        <w:textAlignment w:val="baseline"/>
        <w:rPr>
          <w:sz w:val="11"/>
        </w:rPr>
      </w:pPr>
    </w:p>
    <w:p w14:paraId="78A71AE7">
      <w:pPr>
        <w:pageBreakBefore w:val="0"/>
        <w:wordWrap w:val="0"/>
        <w:spacing w:before="0" w:after="0" w:line="140" w:lineRule="exact"/>
        <w:ind w:left="0" w:right="0"/>
        <w:jc w:val="both"/>
        <w:textAlignment w:val="baseline"/>
        <w:rPr>
          <w:sz w:val="11"/>
        </w:rPr>
      </w:pPr>
    </w:p>
    <w:p w14:paraId="3DB2E1DD">
      <w:pPr>
        <w:pageBreakBefore w:val="0"/>
        <w:wordWrap w:val="0"/>
        <w:spacing w:before="0" w:after="0" w:line="140" w:lineRule="exact"/>
        <w:ind w:left="0" w:right="0"/>
        <w:jc w:val="both"/>
        <w:textAlignment w:val="baseline"/>
        <w:rPr>
          <w:sz w:val="11"/>
        </w:rPr>
      </w:pPr>
    </w:p>
    <w:p w14:paraId="0A8B34B8">
      <w:pPr>
        <w:pageBreakBefore w:val="0"/>
        <w:wordWrap w:val="0"/>
        <w:spacing w:before="0" w:after="0" w:line="140" w:lineRule="exact"/>
        <w:ind w:left="0" w:right="0"/>
        <w:jc w:val="both"/>
        <w:textAlignment w:val="baseline"/>
        <w:rPr>
          <w:sz w:val="11"/>
        </w:rPr>
      </w:pPr>
    </w:p>
    <w:p w14:paraId="0E4A321C">
      <w:pPr>
        <w:pageBreakBefore w:val="0"/>
        <w:wordWrap w:val="0"/>
        <w:spacing w:before="0" w:after="0" w:line="140" w:lineRule="exact"/>
        <w:ind w:left="0" w:right="0"/>
        <w:jc w:val="both"/>
        <w:textAlignment w:val="baseline"/>
        <w:rPr>
          <w:sz w:val="11"/>
        </w:rPr>
      </w:pPr>
    </w:p>
    <w:p w14:paraId="30D1A9D7">
      <w:pPr>
        <w:pageBreakBefore w:val="0"/>
        <w:wordWrap w:val="0"/>
        <w:spacing w:before="0" w:after="0" w:line="140" w:lineRule="exact"/>
        <w:ind w:left="0" w:right="0"/>
        <w:jc w:val="both"/>
        <w:textAlignment w:val="baseline"/>
        <w:rPr>
          <w:sz w:val="11"/>
        </w:rPr>
      </w:pPr>
    </w:p>
    <w:p w14:paraId="1D940844">
      <w:pPr>
        <w:pageBreakBefore w:val="0"/>
        <w:wordWrap w:val="0"/>
        <w:spacing w:before="0" w:after="0" w:line="140" w:lineRule="exact"/>
        <w:ind w:left="0" w:right="0"/>
        <w:jc w:val="both"/>
        <w:textAlignment w:val="baseline"/>
        <w:rPr>
          <w:sz w:val="11"/>
        </w:rPr>
      </w:pPr>
    </w:p>
    <w:p w14:paraId="6D462836">
      <w:pPr>
        <w:pageBreakBefore w:val="0"/>
        <w:wordWrap w:val="0"/>
        <w:spacing w:before="0" w:after="0" w:line="140" w:lineRule="exact"/>
        <w:ind w:left="0" w:right="0"/>
        <w:jc w:val="both"/>
        <w:textAlignment w:val="baseline"/>
        <w:rPr>
          <w:sz w:val="11"/>
        </w:rPr>
      </w:pPr>
    </w:p>
    <w:p w14:paraId="192BE159">
      <w:pPr>
        <w:pageBreakBefore w:val="0"/>
        <w:wordWrap w:val="0"/>
        <w:spacing w:before="0" w:after="0" w:line="140" w:lineRule="exact"/>
        <w:ind w:left="0" w:right="0"/>
        <w:jc w:val="both"/>
        <w:textAlignment w:val="baseline"/>
        <w:rPr>
          <w:sz w:val="11"/>
        </w:rPr>
      </w:pPr>
    </w:p>
    <w:p w14:paraId="28B1C7D8">
      <w:pPr>
        <w:pageBreakBefore w:val="0"/>
        <w:wordWrap w:val="0"/>
        <w:spacing w:before="0" w:after="0" w:line="140" w:lineRule="exact"/>
        <w:ind w:left="0" w:right="0"/>
        <w:jc w:val="both"/>
        <w:textAlignment w:val="baseline"/>
        <w:rPr>
          <w:sz w:val="11"/>
        </w:rPr>
      </w:pPr>
    </w:p>
    <w:p w14:paraId="33B3574C">
      <w:pPr>
        <w:pageBreakBefore w:val="0"/>
        <w:wordWrap w:val="0"/>
        <w:spacing w:before="0" w:after="0" w:line="140" w:lineRule="exact"/>
        <w:ind w:left="0" w:right="0"/>
        <w:jc w:val="both"/>
        <w:textAlignment w:val="baseline"/>
        <w:rPr>
          <w:sz w:val="11"/>
        </w:rPr>
      </w:pPr>
    </w:p>
    <w:p w14:paraId="6637D73F">
      <w:pPr>
        <w:pageBreakBefore w:val="0"/>
        <w:wordWrap w:val="0"/>
        <w:spacing w:before="0" w:after="0" w:line="140" w:lineRule="exact"/>
        <w:ind w:left="0" w:right="0"/>
        <w:jc w:val="both"/>
        <w:textAlignment w:val="baseline"/>
        <w:rPr>
          <w:sz w:val="11"/>
        </w:rPr>
      </w:pPr>
    </w:p>
    <w:p w14:paraId="79D34690">
      <w:pPr>
        <w:pageBreakBefore w:val="0"/>
        <w:wordWrap w:val="0"/>
        <w:spacing w:before="0" w:after="0" w:line="140" w:lineRule="exact"/>
        <w:ind w:left="0" w:right="0"/>
        <w:jc w:val="both"/>
        <w:textAlignment w:val="baseline"/>
        <w:rPr>
          <w:sz w:val="11"/>
        </w:rPr>
      </w:pPr>
    </w:p>
    <w:p w14:paraId="2FA98F5E">
      <w:pPr>
        <w:pageBreakBefore w:val="0"/>
        <w:wordWrap w:val="0"/>
        <w:spacing w:before="0" w:after="0" w:line="140" w:lineRule="exact"/>
        <w:ind w:left="0" w:right="0"/>
        <w:jc w:val="both"/>
        <w:textAlignment w:val="baseline"/>
        <w:rPr>
          <w:sz w:val="11"/>
        </w:rPr>
      </w:pPr>
    </w:p>
    <w:p w14:paraId="19914223">
      <w:pPr>
        <w:pageBreakBefore w:val="0"/>
        <w:wordWrap w:val="0"/>
        <w:spacing w:before="0" w:after="0" w:line="140" w:lineRule="exact"/>
        <w:ind w:left="0" w:right="0"/>
        <w:jc w:val="both"/>
        <w:textAlignment w:val="baseline"/>
        <w:rPr>
          <w:sz w:val="11"/>
        </w:rPr>
      </w:pPr>
    </w:p>
    <w:p w14:paraId="01AEEF29">
      <w:pPr>
        <w:pageBreakBefore w:val="0"/>
        <w:wordWrap w:val="0"/>
        <w:spacing w:before="0" w:after="0" w:line="140" w:lineRule="exact"/>
        <w:ind w:left="0" w:right="0"/>
        <w:jc w:val="both"/>
        <w:textAlignment w:val="baseline"/>
        <w:rPr>
          <w:sz w:val="11"/>
        </w:rPr>
      </w:pPr>
    </w:p>
    <w:p w14:paraId="71A198E2">
      <w:pPr>
        <w:pageBreakBefore w:val="0"/>
        <w:wordWrap w:val="0"/>
        <w:spacing w:before="0" w:after="0" w:line="140" w:lineRule="exact"/>
        <w:ind w:left="0" w:right="0"/>
        <w:jc w:val="both"/>
        <w:textAlignment w:val="baseline"/>
        <w:rPr>
          <w:sz w:val="11"/>
        </w:rPr>
      </w:pPr>
    </w:p>
    <w:p w14:paraId="523CA563">
      <w:pPr>
        <w:pageBreakBefore w:val="0"/>
        <w:wordWrap w:val="0"/>
        <w:spacing w:before="0" w:after="0" w:line="140" w:lineRule="exact"/>
        <w:ind w:left="0" w:right="0"/>
        <w:jc w:val="both"/>
        <w:textAlignment w:val="baseline"/>
        <w:rPr>
          <w:sz w:val="11"/>
        </w:rPr>
      </w:pPr>
    </w:p>
    <w:p w14:paraId="2E3C7FBA">
      <w:pPr>
        <w:pageBreakBefore w:val="0"/>
        <w:wordWrap w:val="0"/>
        <w:spacing w:before="0" w:after="0" w:line="140" w:lineRule="exact"/>
        <w:ind w:left="0" w:right="0"/>
        <w:jc w:val="both"/>
        <w:textAlignment w:val="baseline"/>
        <w:rPr>
          <w:sz w:val="11"/>
        </w:rPr>
      </w:pPr>
    </w:p>
    <w:p w14:paraId="7C55DDF0">
      <w:pPr>
        <w:pageBreakBefore w:val="0"/>
        <w:wordWrap w:val="0"/>
        <w:spacing w:before="0" w:after="0" w:line="140" w:lineRule="exact"/>
        <w:ind w:left="0" w:right="0"/>
        <w:jc w:val="both"/>
        <w:textAlignment w:val="baseline"/>
        <w:rPr>
          <w:sz w:val="11"/>
        </w:rPr>
      </w:pPr>
    </w:p>
    <w:p w14:paraId="64F31E1F">
      <w:pPr>
        <w:pageBreakBefore w:val="0"/>
        <w:wordWrap w:val="0"/>
        <w:spacing w:before="0" w:after="0" w:line="140" w:lineRule="exact"/>
        <w:ind w:left="0" w:right="0"/>
        <w:jc w:val="both"/>
        <w:textAlignment w:val="baseline"/>
        <w:rPr>
          <w:sz w:val="11"/>
        </w:rPr>
      </w:pPr>
    </w:p>
    <w:p w14:paraId="6A0F5F45">
      <w:pPr>
        <w:pageBreakBefore w:val="0"/>
        <w:wordWrap w:val="0"/>
        <w:spacing w:before="0" w:after="0" w:line="140" w:lineRule="exact"/>
        <w:ind w:left="0" w:right="0"/>
        <w:jc w:val="both"/>
        <w:textAlignment w:val="baseline"/>
        <w:rPr>
          <w:sz w:val="11"/>
        </w:rPr>
      </w:pPr>
    </w:p>
    <w:p w14:paraId="2AC2C026">
      <w:pPr>
        <w:pageBreakBefore w:val="0"/>
        <w:wordWrap w:val="0"/>
        <w:spacing w:before="0" w:after="0" w:line="140" w:lineRule="exact"/>
        <w:ind w:left="0" w:right="0"/>
        <w:jc w:val="both"/>
        <w:textAlignment w:val="baseline"/>
        <w:rPr>
          <w:sz w:val="11"/>
        </w:rPr>
      </w:pPr>
    </w:p>
    <w:p w14:paraId="38DDAC00">
      <w:pPr>
        <w:pageBreakBefore w:val="0"/>
        <w:wordWrap w:val="0"/>
        <w:spacing w:before="0" w:after="0" w:line="140" w:lineRule="exact"/>
        <w:ind w:left="0" w:right="0"/>
        <w:jc w:val="both"/>
        <w:textAlignment w:val="baseline"/>
        <w:rPr>
          <w:sz w:val="11"/>
        </w:rPr>
      </w:pPr>
    </w:p>
    <w:p w14:paraId="18F2DF56">
      <w:pPr>
        <w:pageBreakBefore w:val="0"/>
        <w:wordWrap w:val="0"/>
        <w:spacing w:before="0" w:after="0" w:line="140" w:lineRule="exact"/>
        <w:ind w:left="0" w:right="0"/>
        <w:jc w:val="both"/>
        <w:textAlignment w:val="baseline"/>
        <w:rPr>
          <w:sz w:val="11"/>
        </w:rPr>
      </w:pPr>
    </w:p>
    <w:p w14:paraId="10CB07BF">
      <w:pPr>
        <w:pageBreakBefore w:val="0"/>
        <w:wordWrap w:val="0"/>
        <w:spacing w:before="0" w:after="0" w:line="140" w:lineRule="exact"/>
        <w:ind w:left="0" w:right="0"/>
        <w:jc w:val="both"/>
        <w:textAlignment w:val="baseline"/>
        <w:rPr>
          <w:sz w:val="11"/>
        </w:rPr>
      </w:pPr>
    </w:p>
    <w:p w14:paraId="65A17A11">
      <w:pPr>
        <w:pageBreakBefore w:val="0"/>
        <w:wordWrap w:val="0"/>
        <w:spacing w:before="0" w:after="0" w:line="140" w:lineRule="exact"/>
        <w:ind w:left="0" w:right="0"/>
        <w:jc w:val="both"/>
        <w:textAlignment w:val="baseline"/>
        <w:rPr>
          <w:sz w:val="11"/>
        </w:rPr>
      </w:pPr>
    </w:p>
    <w:p w14:paraId="32B2FB57">
      <w:pPr>
        <w:pageBreakBefore w:val="0"/>
        <w:wordWrap w:val="0"/>
        <w:spacing w:before="0" w:after="0" w:line="140" w:lineRule="exact"/>
        <w:ind w:left="0" w:right="0"/>
        <w:jc w:val="both"/>
        <w:textAlignment w:val="baseline"/>
        <w:rPr>
          <w:sz w:val="11"/>
        </w:rPr>
      </w:pPr>
    </w:p>
    <w:p w14:paraId="10DA8C61">
      <w:pPr>
        <w:pageBreakBefore w:val="0"/>
        <w:wordWrap w:val="0"/>
        <w:spacing w:before="0" w:after="0" w:line="140" w:lineRule="exact"/>
        <w:ind w:left="0" w:right="0"/>
        <w:jc w:val="both"/>
        <w:textAlignment w:val="baseline"/>
        <w:rPr>
          <w:sz w:val="11"/>
        </w:rPr>
      </w:pPr>
    </w:p>
    <w:p w14:paraId="33C5AD66">
      <w:pPr>
        <w:pageBreakBefore w:val="0"/>
        <w:wordWrap w:val="0"/>
        <w:spacing w:before="0" w:after="0" w:line="140" w:lineRule="exact"/>
        <w:ind w:left="0" w:right="0"/>
        <w:jc w:val="both"/>
        <w:textAlignment w:val="baseline"/>
        <w:rPr>
          <w:sz w:val="11"/>
        </w:rPr>
      </w:pPr>
    </w:p>
    <w:p w14:paraId="3494F016">
      <w:pPr>
        <w:pageBreakBefore w:val="0"/>
        <w:wordWrap w:val="0"/>
        <w:spacing w:before="0" w:after="0" w:line="140" w:lineRule="exact"/>
        <w:ind w:left="0" w:right="0"/>
        <w:jc w:val="both"/>
        <w:textAlignment w:val="baseline"/>
        <w:rPr>
          <w:sz w:val="11"/>
        </w:rPr>
      </w:pPr>
    </w:p>
    <w:p w14:paraId="591DC76D">
      <w:pPr>
        <w:pageBreakBefore w:val="0"/>
        <w:wordWrap w:val="0"/>
        <w:spacing w:before="0" w:after="0" w:line="140" w:lineRule="exact"/>
        <w:ind w:left="0" w:right="0"/>
        <w:jc w:val="both"/>
        <w:textAlignment w:val="baseline"/>
        <w:rPr>
          <w:sz w:val="11"/>
        </w:rPr>
      </w:pPr>
    </w:p>
    <w:p w14:paraId="77ECA006">
      <w:pPr>
        <w:pageBreakBefore w:val="0"/>
        <w:wordWrap w:val="0"/>
        <w:spacing w:before="0" w:after="0" w:line="140" w:lineRule="exact"/>
        <w:ind w:left="0" w:right="0"/>
        <w:jc w:val="both"/>
        <w:textAlignment w:val="baseline"/>
        <w:rPr>
          <w:sz w:val="11"/>
        </w:rPr>
      </w:pPr>
    </w:p>
    <w:p w14:paraId="5E485186">
      <w:pPr>
        <w:pageBreakBefore w:val="0"/>
        <w:wordWrap w:val="0"/>
        <w:spacing w:before="0" w:after="0" w:line="140" w:lineRule="exact"/>
        <w:ind w:left="0" w:right="0"/>
        <w:jc w:val="both"/>
        <w:textAlignment w:val="baseline"/>
        <w:rPr>
          <w:sz w:val="11"/>
        </w:rPr>
      </w:pPr>
    </w:p>
    <w:p w14:paraId="62DB4266">
      <w:pPr>
        <w:pageBreakBefore w:val="0"/>
        <w:wordWrap w:val="0"/>
        <w:spacing w:before="0" w:after="0" w:line="140" w:lineRule="exact"/>
        <w:ind w:left="0" w:right="0"/>
        <w:jc w:val="both"/>
        <w:textAlignment w:val="baseline"/>
        <w:rPr>
          <w:sz w:val="11"/>
        </w:rPr>
      </w:pPr>
    </w:p>
    <w:p w14:paraId="42C8B1FD">
      <w:pPr>
        <w:pageBreakBefore w:val="0"/>
        <w:wordWrap w:val="0"/>
        <w:spacing w:before="0" w:after="0" w:line="140" w:lineRule="exact"/>
        <w:ind w:left="0" w:right="0"/>
        <w:jc w:val="both"/>
        <w:textAlignment w:val="baseline"/>
        <w:rPr>
          <w:sz w:val="11"/>
        </w:rPr>
      </w:pPr>
    </w:p>
    <w:p w14:paraId="07F63AF1">
      <w:pPr>
        <w:pageBreakBefore w:val="0"/>
        <w:wordWrap w:val="0"/>
        <w:spacing w:before="0" w:after="0" w:line="140" w:lineRule="exact"/>
        <w:ind w:left="0" w:right="0"/>
        <w:jc w:val="both"/>
        <w:textAlignment w:val="baseline"/>
        <w:rPr>
          <w:sz w:val="11"/>
        </w:rPr>
      </w:pPr>
    </w:p>
    <w:p w14:paraId="6B736198">
      <w:pPr>
        <w:pageBreakBefore w:val="0"/>
        <w:wordWrap w:val="0"/>
        <w:spacing w:before="0" w:after="0" w:line="140" w:lineRule="exact"/>
        <w:ind w:left="0" w:right="0"/>
        <w:jc w:val="both"/>
        <w:textAlignment w:val="baseline"/>
        <w:rPr>
          <w:sz w:val="11"/>
        </w:rPr>
      </w:pPr>
    </w:p>
    <w:p w14:paraId="6D3110CF">
      <w:pPr>
        <w:pageBreakBefore w:val="0"/>
        <w:wordWrap w:val="0"/>
        <w:spacing w:before="0" w:after="0" w:line="140" w:lineRule="exact"/>
        <w:ind w:left="0" w:right="0"/>
        <w:jc w:val="both"/>
        <w:textAlignment w:val="baseline"/>
        <w:rPr>
          <w:sz w:val="11"/>
        </w:rPr>
      </w:pPr>
    </w:p>
    <w:p w14:paraId="228060C0">
      <w:pPr>
        <w:pageBreakBefore w:val="0"/>
        <w:wordWrap w:val="0"/>
        <w:spacing w:before="0" w:after="0" w:line="140" w:lineRule="exact"/>
        <w:ind w:left="0" w:right="0"/>
        <w:jc w:val="both"/>
        <w:textAlignment w:val="baseline"/>
        <w:rPr>
          <w:sz w:val="11"/>
        </w:rPr>
      </w:pPr>
    </w:p>
    <w:p w14:paraId="6E0F09FB">
      <w:pPr>
        <w:pageBreakBefore w:val="0"/>
        <w:wordWrap w:val="0"/>
        <w:spacing w:before="0" w:after="0" w:line="140" w:lineRule="exact"/>
        <w:ind w:left="0" w:right="0"/>
        <w:jc w:val="both"/>
        <w:textAlignment w:val="baseline"/>
        <w:rPr>
          <w:sz w:val="11"/>
        </w:rPr>
      </w:pPr>
    </w:p>
    <w:p w14:paraId="2D6A6BA8">
      <w:pPr>
        <w:pageBreakBefore w:val="0"/>
        <w:wordWrap w:val="0"/>
        <w:spacing w:before="0" w:after="0" w:line="140" w:lineRule="exact"/>
        <w:ind w:left="0" w:right="0"/>
        <w:jc w:val="both"/>
        <w:textAlignment w:val="baseline"/>
        <w:rPr>
          <w:sz w:val="11"/>
        </w:rPr>
      </w:pPr>
    </w:p>
    <w:p w14:paraId="4C80E953">
      <w:pPr>
        <w:pageBreakBefore w:val="0"/>
        <w:wordWrap w:val="0"/>
        <w:spacing w:before="0" w:after="0" w:line="140" w:lineRule="exact"/>
        <w:ind w:left="0" w:right="0"/>
        <w:jc w:val="both"/>
        <w:textAlignment w:val="baseline"/>
        <w:rPr>
          <w:sz w:val="11"/>
        </w:rPr>
      </w:pPr>
    </w:p>
    <w:p w14:paraId="104B2886">
      <w:pPr>
        <w:pageBreakBefore w:val="0"/>
        <w:wordWrap w:val="0"/>
        <w:spacing w:before="0" w:after="0" w:line="140" w:lineRule="exact"/>
        <w:ind w:left="0" w:right="0"/>
        <w:jc w:val="both"/>
        <w:textAlignment w:val="baseline"/>
        <w:rPr>
          <w:sz w:val="11"/>
        </w:rPr>
      </w:pPr>
    </w:p>
    <w:p w14:paraId="7B3A0FC5">
      <w:pPr>
        <w:pageBreakBefore w:val="0"/>
        <w:wordWrap w:val="0"/>
        <w:spacing w:before="0" w:after="0" w:line="140" w:lineRule="exact"/>
        <w:ind w:left="0" w:right="0"/>
        <w:jc w:val="both"/>
        <w:textAlignment w:val="baseline"/>
        <w:rPr>
          <w:sz w:val="11"/>
        </w:rPr>
      </w:pPr>
    </w:p>
    <w:p w14:paraId="4D3F5736">
      <w:pPr>
        <w:pageBreakBefore w:val="0"/>
        <w:wordWrap w:val="0"/>
        <w:spacing w:before="0" w:after="0" w:line="160" w:lineRule="atLeast"/>
        <w:ind w:left="0" w:right="0"/>
        <w:jc w:val="center"/>
        <w:textAlignment w:val="baseline"/>
        <w:rPr>
          <w:sz w:val="11"/>
        </w:rPr>
        <w:sectPr>
          <w:headerReference r:id="rId67" w:type="default"/>
          <w:footerReference r:id="rId68"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-31-</w:t>
      </w:r>
    </w:p>
    <w:p w14:paraId="27E3B9FA">
      <w:pPr>
        <w:pageBreakBefore w:val="0"/>
        <w:wordWrap w:val="0"/>
        <w:spacing w:before="0" w:after="0" w:line="300" w:lineRule="atLeast"/>
        <w:ind w:left="0" w:right="0"/>
        <w:jc w:val="center"/>
        <w:textAlignment w:val="baseline"/>
        <w:rPr>
          <w:sz w:val="21"/>
        </w:rPr>
      </w:pPr>
      <w:r>
        <w:rPr>
          <w:rFonts w:ascii="宋体" w:hAnsi="宋体" w:eastAsia="宋体" w:cs="宋体"/>
          <w:b w:val="0"/>
          <w:i w:val="0"/>
          <w:color w:val="000000"/>
          <w:spacing w:val="0"/>
          <w:sz w:val="21"/>
          <w:u w:val="single"/>
        </w:rPr>
        <w:t xml:space="preserve"> 兴县现代农业发展服务中心2023年部门决算公开报告                                                </w:t>
      </w:r>
    </w:p>
    <w:p w14:paraId="21CE71E2">
      <w:pPr>
        <w:pageBreakBefore w:val="0"/>
        <w:wordWrap w:val="0"/>
        <w:spacing w:before="0" w:after="0" w:line="300" w:lineRule="exact"/>
        <w:ind w:left="0" w:right="0"/>
        <w:jc w:val="center"/>
        <w:textAlignment w:val="baseline"/>
        <w:rPr>
          <w:sz w:val="21"/>
        </w:rPr>
      </w:pPr>
    </w:p>
    <w:p w14:paraId="59735374">
      <w:pPr>
        <w:pageBreakBefore w:val="0"/>
        <w:wordWrap w:val="0"/>
        <w:spacing w:before="0" w:after="0" w:line="300" w:lineRule="exact"/>
        <w:ind w:left="0" w:right="0"/>
        <w:jc w:val="center"/>
        <w:textAlignment w:val="baseline"/>
        <w:rPr>
          <w:sz w:val="21"/>
        </w:rPr>
      </w:pPr>
    </w:p>
    <w:p w14:paraId="6142EBF6">
      <w:pPr>
        <w:pageBreakBefore w:val="0"/>
        <w:wordWrap w:val="0"/>
        <w:spacing w:before="0" w:after="0" w:line="300" w:lineRule="exact"/>
        <w:ind w:left="0" w:right="0"/>
        <w:jc w:val="center"/>
        <w:textAlignment w:val="baseline"/>
        <w:rPr>
          <w:sz w:val="21"/>
        </w:rPr>
      </w:pPr>
    </w:p>
    <w:p w14:paraId="0DF08ACE">
      <w:pPr>
        <w:pageBreakBefore w:val="0"/>
        <w:wordWrap w:val="0"/>
        <w:spacing w:before="0" w:after="0" w:line="300" w:lineRule="exact"/>
        <w:ind w:left="0" w:right="0"/>
        <w:jc w:val="center"/>
        <w:textAlignment w:val="baseline"/>
        <w:rPr>
          <w:sz w:val="21"/>
        </w:rPr>
      </w:pPr>
    </w:p>
    <w:p w14:paraId="1549C08F">
      <w:pPr>
        <w:pageBreakBefore w:val="0"/>
        <w:wordWrap w:val="0"/>
        <w:spacing w:before="0" w:after="0" w:line="300" w:lineRule="exact"/>
        <w:ind w:left="0" w:right="0"/>
        <w:jc w:val="center"/>
        <w:textAlignment w:val="baseline"/>
        <w:rPr>
          <w:sz w:val="21"/>
        </w:rPr>
      </w:pPr>
    </w:p>
    <w:p w14:paraId="467EED03">
      <w:pPr>
        <w:pageBreakBefore w:val="0"/>
        <w:wordWrap w:val="0"/>
        <w:spacing w:before="0" w:after="0" w:line="220" w:lineRule="atLeast"/>
        <w:ind w:left="900" w:right="0"/>
        <w:jc w:val="both"/>
        <w:textAlignment w:val="baseline"/>
        <w:rPr>
          <w:sz w:val="15"/>
        </w:rPr>
      </w:pPr>
      <w:r>
        <w:rPr>
          <w:rFonts w:ascii="宋体" w:hAnsi="宋体" w:eastAsia="宋体" w:cs="宋体"/>
          <w:b w:val="0"/>
          <w:i w:val="0"/>
          <w:color w:val="000000"/>
          <w:spacing w:val="0"/>
          <w:sz w:val="15"/>
          <w:u w:val="single"/>
        </w:rPr>
        <w:t xml:space="preserve">                                                                                                                </w:t>
      </w:r>
    </w:p>
    <w:p w14:paraId="2AE15CE9">
      <w:pPr>
        <w:pageBreakBefore w:val="0"/>
        <w:wordWrap w:val="0"/>
        <w:spacing w:before="0" w:after="0" w:line="200" w:lineRule="exact"/>
        <w:ind w:left="0" w:right="0"/>
        <w:jc w:val="both"/>
        <w:textAlignment w:val="baseline"/>
        <w:rPr>
          <w:sz w:val="15"/>
        </w:rPr>
      </w:pPr>
    </w:p>
    <w:p w14:paraId="579208EB">
      <w:pPr>
        <w:pageBreakBefore w:val="0"/>
        <w:wordWrap w:val="0"/>
        <w:spacing w:before="0" w:after="0" w:line="200" w:lineRule="exact"/>
        <w:ind w:left="0" w:right="0"/>
        <w:jc w:val="both"/>
        <w:textAlignment w:val="baseline"/>
        <w:rPr>
          <w:sz w:val="15"/>
        </w:rPr>
      </w:pPr>
    </w:p>
    <w:p w14:paraId="2BB637D9">
      <w:pPr>
        <w:pageBreakBefore w:val="0"/>
        <w:wordWrap w:val="0"/>
        <w:spacing w:before="0" w:after="0" w:line="200" w:lineRule="exact"/>
        <w:ind w:left="0" w:right="0"/>
        <w:jc w:val="both"/>
        <w:textAlignment w:val="baseline"/>
        <w:rPr>
          <w:sz w:val="15"/>
        </w:rPr>
      </w:pPr>
    </w:p>
    <w:p w14:paraId="1F362608">
      <w:pPr>
        <w:pageBreakBefore w:val="0"/>
        <w:wordWrap w:val="0"/>
        <w:spacing w:before="0" w:after="0" w:line="200" w:lineRule="exact"/>
        <w:ind w:left="0" w:right="0"/>
        <w:jc w:val="both"/>
        <w:textAlignment w:val="baseline"/>
        <w:rPr>
          <w:sz w:val="15"/>
        </w:rPr>
      </w:pPr>
    </w:p>
    <w:p w14:paraId="476EDE33">
      <w:pPr>
        <w:pageBreakBefore w:val="0"/>
        <w:wordWrap w:val="0"/>
        <w:spacing w:before="0" w:after="0" w:line="200" w:lineRule="exact"/>
        <w:ind w:left="0" w:right="0"/>
        <w:jc w:val="both"/>
        <w:textAlignment w:val="baseline"/>
        <w:rPr>
          <w:sz w:val="15"/>
        </w:rPr>
      </w:pPr>
    </w:p>
    <w:p w14:paraId="2B30D6AC">
      <w:pPr>
        <w:pageBreakBefore w:val="0"/>
        <w:wordWrap w:val="0"/>
        <w:spacing w:before="0" w:after="0" w:line="200" w:lineRule="exact"/>
        <w:ind w:left="0" w:right="0"/>
        <w:jc w:val="both"/>
        <w:textAlignment w:val="baseline"/>
        <w:rPr>
          <w:sz w:val="15"/>
        </w:rPr>
      </w:pPr>
    </w:p>
    <w:p w14:paraId="2F0D2100">
      <w:pPr>
        <w:pageBreakBefore w:val="0"/>
        <w:wordWrap w:val="0"/>
        <w:spacing w:before="0" w:after="0" w:line="200" w:lineRule="exact"/>
        <w:ind w:left="0" w:right="0"/>
        <w:jc w:val="both"/>
        <w:textAlignment w:val="baseline"/>
        <w:rPr>
          <w:sz w:val="15"/>
        </w:rPr>
      </w:pPr>
    </w:p>
    <w:p w14:paraId="04995977">
      <w:pPr>
        <w:pageBreakBefore w:val="0"/>
        <w:wordWrap w:val="0"/>
        <w:spacing w:before="0" w:after="0" w:line="200" w:lineRule="exact"/>
        <w:ind w:left="0" w:right="0"/>
        <w:jc w:val="both"/>
        <w:textAlignment w:val="baseline"/>
        <w:rPr>
          <w:sz w:val="15"/>
        </w:rPr>
      </w:pPr>
    </w:p>
    <w:p w14:paraId="364A470C">
      <w:pPr>
        <w:pageBreakBefore w:val="0"/>
        <w:wordWrap w:val="0"/>
        <w:spacing w:before="0" w:after="0" w:line="200" w:lineRule="exact"/>
        <w:ind w:left="0" w:right="0"/>
        <w:jc w:val="both"/>
        <w:textAlignment w:val="baseline"/>
        <w:rPr>
          <w:sz w:val="15"/>
        </w:rPr>
      </w:pPr>
    </w:p>
    <w:p w14:paraId="755E06BF">
      <w:pPr>
        <w:pageBreakBefore w:val="0"/>
        <w:wordWrap w:val="0"/>
        <w:spacing w:before="0" w:after="0" w:line="200" w:lineRule="exact"/>
        <w:ind w:left="0" w:right="0"/>
        <w:jc w:val="both"/>
        <w:textAlignment w:val="baseline"/>
        <w:rPr>
          <w:sz w:val="15"/>
        </w:rPr>
      </w:pPr>
    </w:p>
    <w:p w14:paraId="513861AF">
      <w:pPr>
        <w:pageBreakBefore w:val="0"/>
        <w:wordWrap w:val="0"/>
        <w:spacing w:before="0" w:after="0" w:line="200" w:lineRule="exact"/>
        <w:ind w:left="0" w:right="0"/>
        <w:jc w:val="both"/>
        <w:textAlignment w:val="baseline"/>
        <w:rPr>
          <w:sz w:val="15"/>
        </w:rPr>
      </w:pPr>
    </w:p>
    <w:p w14:paraId="689AF009">
      <w:pPr>
        <w:pageBreakBefore w:val="0"/>
        <w:wordWrap w:val="0"/>
        <w:spacing w:before="0" w:after="0" w:line="580" w:lineRule="atLeast"/>
        <w:ind w:left="0" w:right="0"/>
        <w:jc w:val="center"/>
        <w:textAlignment w:val="baseline"/>
        <w:rPr>
          <w:sz w:val="42"/>
        </w:rPr>
      </w:pPr>
      <w:r>
        <w:rPr>
          <w:rFonts w:ascii="仿宋" w:hAnsi="仿宋" w:eastAsia="仿宋" w:cs="仿宋"/>
          <w:b/>
          <w:i w:val="0"/>
          <w:color w:val="000000"/>
          <w:spacing w:val="0"/>
          <w:sz w:val="42"/>
        </w:rPr>
        <w:t>项目支出绩效自评分析报告</w:t>
      </w:r>
    </w:p>
    <w:p w14:paraId="7610A94F">
      <w:pPr>
        <w:pageBreakBefore w:val="0"/>
        <w:wordWrap w:val="0"/>
        <w:spacing w:before="0" w:after="0" w:line="380" w:lineRule="exact"/>
        <w:ind w:left="0" w:right="0"/>
        <w:jc w:val="center"/>
        <w:textAlignment w:val="baseline"/>
        <w:rPr>
          <w:sz w:val="29"/>
        </w:rPr>
      </w:pPr>
    </w:p>
    <w:p w14:paraId="63569321">
      <w:pPr>
        <w:pageBreakBefore w:val="0"/>
        <w:wordWrap w:val="0"/>
        <w:spacing w:before="0" w:after="0" w:line="380" w:lineRule="exact"/>
        <w:ind w:left="0" w:right="0"/>
        <w:jc w:val="center"/>
        <w:textAlignment w:val="baseline"/>
        <w:rPr>
          <w:sz w:val="29"/>
        </w:rPr>
      </w:pPr>
    </w:p>
    <w:p w14:paraId="04A74BDD">
      <w:pPr>
        <w:pageBreakBefore w:val="0"/>
        <w:wordWrap w:val="0"/>
        <w:spacing w:before="0" w:after="0" w:line="380" w:lineRule="exact"/>
        <w:ind w:left="0" w:right="0"/>
        <w:jc w:val="center"/>
        <w:textAlignment w:val="baseline"/>
        <w:rPr>
          <w:sz w:val="29"/>
        </w:rPr>
      </w:pPr>
    </w:p>
    <w:p w14:paraId="463DF642">
      <w:pPr>
        <w:pageBreakBefore w:val="0"/>
        <w:wordWrap w:val="0"/>
        <w:spacing w:before="0" w:after="0" w:line="380" w:lineRule="exact"/>
        <w:ind w:left="0" w:right="0"/>
        <w:jc w:val="center"/>
        <w:textAlignment w:val="baseline"/>
        <w:rPr>
          <w:sz w:val="29"/>
        </w:rPr>
      </w:pPr>
    </w:p>
    <w:p w14:paraId="606E9986">
      <w:pPr>
        <w:pageBreakBefore w:val="0"/>
        <w:wordWrap w:val="0"/>
        <w:spacing w:before="0" w:after="0" w:line="380" w:lineRule="exact"/>
        <w:ind w:left="0" w:right="0"/>
        <w:jc w:val="center"/>
        <w:textAlignment w:val="baseline"/>
        <w:rPr>
          <w:sz w:val="29"/>
        </w:rPr>
      </w:pPr>
    </w:p>
    <w:p w14:paraId="6924464D">
      <w:pPr>
        <w:pageBreakBefore w:val="0"/>
        <w:wordWrap w:val="0"/>
        <w:spacing w:before="0" w:after="0" w:line="380" w:lineRule="exact"/>
        <w:ind w:left="0" w:right="0"/>
        <w:jc w:val="center"/>
        <w:textAlignment w:val="baseline"/>
        <w:rPr>
          <w:sz w:val="29"/>
        </w:rPr>
      </w:pPr>
    </w:p>
    <w:p w14:paraId="1FD6C5C6">
      <w:pPr>
        <w:pageBreakBefore w:val="0"/>
        <w:wordWrap w:val="0"/>
        <w:spacing w:before="0" w:after="0" w:line="380" w:lineRule="exact"/>
        <w:ind w:left="0" w:right="0"/>
        <w:jc w:val="center"/>
        <w:textAlignment w:val="baseline"/>
        <w:rPr>
          <w:sz w:val="29"/>
        </w:rPr>
      </w:pPr>
    </w:p>
    <w:p w14:paraId="37D19CAB">
      <w:pPr>
        <w:pageBreakBefore w:val="0"/>
        <w:wordWrap w:val="0"/>
        <w:spacing w:before="0" w:after="0" w:line="380" w:lineRule="exact"/>
        <w:ind w:left="0" w:right="0"/>
        <w:jc w:val="center"/>
        <w:textAlignment w:val="baseline"/>
        <w:rPr>
          <w:sz w:val="29"/>
        </w:rPr>
      </w:pPr>
    </w:p>
    <w:p w14:paraId="6432E227">
      <w:pPr>
        <w:pageBreakBefore w:val="0"/>
        <w:wordWrap w:val="0"/>
        <w:spacing w:before="0" w:after="0" w:line="380" w:lineRule="exact"/>
        <w:ind w:left="0" w:right="0"/>
        <w:jc w:val="center"/>
        <w:textAlignment w:val="baseline"/>
        <w:rPr>
          <w:sz w:val="29"/>
        </w:rPr>
      </w:pPr>
    </w:p>
    <w:p w14:paraId="4BE99D78">
      <w:pPr>
        <w:pageBreakBefore w:val="0"/>
        <w:wordWrap w:val="0"/>
        <w:spacing w:before="0" w:after="0" w:line="380" w:lineRule="exact"/>
        <w:ind w:left="0" w:right="0"/>
        <w:jc w:val="center"/>
        <w:textAlignment w:val="baseline"/>
        <w:rPr>
          <w:sz w:val="29"/>
        </w:rPr>
      </w:pPr>
    </w:p>
    <w:p w14:paraId="6F327A7E">
      <w:pPr>
        <w:pageBreakBefore w:val="0"/>
        <w:wordWrap w:val="0"/>
        <w:spacing w:before="0" w:after="0" w:line="380" w:lineRule="exact"/>
        <w:ind w:left="0" w:right="0"/>
        <w:jc w:val="center"/>
        <w:textAlignment w:val="baseline"/>
        <w:rPr>
          <w:sz w:val="29"/>
        </w:rPr>
      </w:pPr>
    </w:p>
    <w:p w14:paraId="07D7B2F8">
      <w:pPr>
        <w:pageBreakBefore w:val="0"/>
        <w:wordWrap w:val="0"/>
        <w:spacing w:before="0" w:after="0" w:line="380" w:lineRule="exact"/>
        <w:ind w:left="0" w:right="0"/>
        <w:jc w:val="center"/>
        <w:textAlignment w:val="baseline"/>
        <w:rPr>
          <w:sz w:val="29"/>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00"/>
        <w:gridCol w:w="400"/>
        <w:gridCol w:w="5080"/>
      </w:tblGrid>
      <w:tr w14:paraId="659A5A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500" w:type="dxa"/>
            <w:tcBorders>
              <w:top w:val="nil"/>
              <w:left w:val="nil"/>
              <w:bottom w:val="nil"/>
              <w:right w:val="nil"/>
            </w:tcBorders>
            <w:vAlign w:val="top"/>
          </w:tcPr>
          <w:p w14:paraId="70839ACB">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项目名称</w:t>
            </w:r>
          </w:p>
        </w:tc>
        <w:tc>
          <w:tcPr>
            <w:tcW w:w="400" w:type="dxa"/>
            <w:tcBorders>
              <w:top w:val="nil"/>
              <w:left w:val="nil"/>
              <w:bottom w:val="nil"/>
              <w:right w:val="nil"/>
            </w:tcBorders>
            <w:vAlign w:val="top"/>
          </w:tcPr>
          <w:p w14:paraId="29618FAC">
            <w:pPr>
              <w:pageBreakBefore w:val="0"/>
              <w:wordWrap w:val="0"/>
              <w:spacing w:before="0" w:after="0" w:line="380" w:lineRule="atLeast"/>
              <w:ind w:left="0" w:right="0"/>
              <w:jc w:val="center"/>
              <w:textAlignment w:val="baseline"/>
              <w:rPr>
                <w:sz w:val="28"/>
              </w:rPr>
            </w:pPr>
            <w:r>
              <w:rPr>
                <w:rFonts w:ascii="宋体" w:hAnsi="宋体" w:eastAsia="宋体" w:cs="宋体"/>
                <w:b w:val="0"/>
                <w:i w:val="0"/>
                <w:color w:val="000000"/>
                <w:spacing w:val="0"/>
                <w:sz w:val="28"/>
              </w:rPr>
              <w:t>：</w:t>
            </w:r>
          </w:p>
        </w:tc>
        <w:tc>
          <w:tcPr>
            <w:tcW w:w="5080" w:type="dxa"/>
            <w:tcBorders>
              <w:top w:val="nil"/>
              <w:left w:val="nil"/>
              <w:bottom w:val="nil"/>
              <w:right w:val="nil"/>
            </w:tcBorders>
            <w:vAlign w:val="top"/>
          </w:tcPr>
          <w:p w14:paraId="100E95F7">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 xml:space="preserve">  老农机人员生活补助</w:t>
            </w:r>
          </w:p>
        </w:tc>
      </w:tr>
    </w:tbl>
    <w:p w14:paraId="2857FF91">
      <w:pPr>
        <w:pageBreakBefore w:val="0"/>
        <w:wordWrap w:val="0"/>
        <w:spacing w:before="0" w:after="0" w:line="20" w:lineRule="exact"/>
        <w:ind w:left="0" w:right="0"/>
        <w:jc w:val="center"/>
        <w:textAlignment w:val="baseline"/>
        <w:rPr>
          <w:sz w:val="2"/>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00"/>
        <w:gridCol w:w="400"/>
        <w:gridCol w:w="5080"/>
      </w:tblGrid>
      <w:tr w14:paraId="055760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500" w:type="dxa"/>
            <w:tcBorders>
              <w:top w:val="nil"/>
              <w:left w:val="nil"/>
              <w:bottom w:val="nil"/>
              <w:right w:val="nil"/>
            </w:tcBorders>
            <w:vAlign w:val="top"/>
          </w:tcPr>
          <w:p w14:paraId="73D7E242">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项目单位</w:t>
            </w:r>
          </w:p>
        </w:tc>
        <w:tc>
          <w:tcPr>
            <w:tcW w:w="400" w:type="dxa"/>
            <w:tcBorders>
              <w:top w:val="nil"/>
              <w:left w:val="nil"/>
              <w:bottom w:val="nil"/>
              <w:right w:val="nil"/>
            </w:tcBorders>
            <w:vAlign w:val="top"/>
          </w:tcPr>
          <w:p w14:paraId="6FFDEACB">
            <w:pPr>
              <w:pageBreakBefore w:val="0"/>
              <w:wordWrap w:val="0"/>
              <w:spacing w:before="0" w:after="0" w:line="380" w:lineRule="atLeast"/>
              <w:ind w:left="0" w:right="0"/>
              <w:jc w:val="center"/>
              <w:textAlignment w:val="baseline"/>
              <w:rPr>
                <w:sz w:val="28"/>
              </w:rPr>
            </w:pPr>
            <w:r>
              <w:rPr>
                <w:rFonts w:ascii="宋体" w:hAnsi="宋体" w:eastAsia="宋体" w:cs="宋体"/>
                <w:b w:val="0"/>
                <w:i w:val="0"/>
                <w:color w:val="000000"/>
                <w:spacing w:val="0"/>
                <w:sz w:val="28"/>
              </w:rPr>
              <w:t>：</w:t>
            </w:r>
          </w:p>
        </w:tc>
        <w:tc>
          <w:tcPr>
            <w:tcW w:w="5080" w:type="dxa"/>
            <w:tcBorders>
              <w:top w:val="nil"/>
              <w:left w:val="nil"/>
              <w:bottom w:val="nil"/>
              <w:right w:val="nil"/>
            </w:tcBorders>
            <w:vAlign w:val="top"/>
          </w:tcPr>
          <w:p w14:paraId="2271DBBB">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 xml:space="preserve">  065001-兴县现代农业发展服务中心</w:t>
            </w:r>
          </w:p>
        </w:tc>
      </w:tr>
    </w:tbl>
    <w:p w14:paraId="55DB4AC3">
      <w:pPr>
        <w:pageBreakBefore w:val="0"/>
        <w:wordWrap w:val="0"/>
        <w:spacing w:before="0" w:after="0" w:line="20" w:lineRule="exact"/>
        <w:ind w:left="0" w:right="0"/>
        <w:jc w:val="center"/>
        <w:textAlignment w:val="baseline"/>
        <w:rPr>
          <w:sz w:val="2"/>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00"/>
        <w:gridCol w:w="400"/>
        <w:gridCol w:w="5080"/>
      </w:tblGrid>
      <w:tr w14:paraId="1FA47E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80" w:hRule="atLeast"/>
          <w:jc w:val="center"/>
        </w:trPr>
        <w:tc>
          <w:tcPr>
            <w:tcW w:w="1500" w:type="dxa"/>
            <w:tcBorders>
              <w:top w:val="nil"/>
              <w:left w:val="nil"/>
              <w:bottom w:val="nil"/>
              <w:right w:val="nil"/>
            </w:tcBorders>
            <w:vAlign w:val="top"/>
          </w:tcPr>
          <w:p w14:paraId="2F99C6ED">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主管部门</w:t>
            </w:r>
          </w:p>
        </w:tc>
        <w:tc>
          <w:tcPr>
            <w:tcW w:w="400" w:type="dxa"/>
            <w:tcBorders>
              <w:top w:val="nil"/>
              <w:left w:val="nil"/>
              <w:bottom w:val="nil"/>
              <w:right w:val="nil"/>
            </w:tcBorders>
            <w:vAlign w:val="top"/>
          </w:tcPr>
          <w:p w14:paraId="626ACA19">
            <w:pPr>
              <w:pageBreakBefore w:val="0"/>
              <w:wordWrap w:val="0"/>
              <w:spacing w:before="0" w:after="0" w:line="380" w:lineRule="atLeast"/>
              <w:ind w:left="0" w:right="0"/>
              <w:jc w:val="center"/>
              <w:textAlignment w:val="baseline"/>
              <w:rPr>
                <w:sz w:val="28"/>
              </w:rPr>
            </w:pPr>
            <w:r>
              <w:rPr>
                <w:rFonts w:ascii="宋体" w:hAnsi="宋体" w:eastAsia="宋体" w:cs="宋体"/>
                <w:b w:val="0"/>
                <w:i w:val="0"/>
                <w:color w:val="000000"/>
                <w:spacing w:val="0"/>
                <w:sz w:val="28"/>
              </w:rPr>
              <w:t>：</w:t>
            </w:r>
          </w:p>
        </w:tc>
        <w:tc>
          <w:tcPr>
            <w:tcW w:w="5080" w:type="dxa"/>
            <w:tcBorders>
              <w:top w:val="nil"/>
              <w:left w:val="nil"/>
              <w:bottom w:val="nil"/>
              <w:right w:val="nil"/>
            </w:tcBorders>
            <w:vAlign w:val="top"/>
          </w:tcPr>
          <w:p w14:paraId="226CCB7B">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 xml:space="preserve">  065-兴县现代农业发展服务中心</w:t>
            </w:r>
          </w:p>
        </w:tc>
      </w:tr>
    </w:tbl>
    <w:p w14:paraId="3E4FFCA1">
      <w:pPr>
        <w:pageBreakBefore w:val="0"/>
        <w:wordWrap w:val="0"/>
        <w:spacing w:before="0" w:after="0" w:line="380" w:lineRule="exact"/>
        <w:ind w:left="0" w:right="0"/>
        <w:jc w:val="center"/>
        <w:textAlignment w:val="baseline"/>
        <w:rPr>
          <w:sz w:val="29"/>
        </w:rPr>
      </w:pPr>
    </w:p>
    <w:p w14:paraId="457D1397">
      <w:pPr>
        <w:pageBreakBefore w:val="0"/>
        <w:wordWrap w:val="0"/>
        <w:spacing w:before="0" w:after="0" w:line="380" w:lineRule="exact"/>
        <w:ind w:left="0" w:right="0"/>
        <w:jc w:val="center"/>
        <w:textAlignment w:val="baseline"/>
        <w:rPr>
          <w:sz w:val="29"/>
        </w:rPr>
      </w:pPr>
    </w:p>
    <w:p w14:paraId="0B824AD8">
      <w:pPr>
        <w:pageBreakBefore w:val="0"/>
        <w:wordWrap w:val="0"/>
        <w:spacing w:before="0" w:after="0" w:line="380" w:lineRule="exact"/>
        <w:ind w:left="0" w:right="0"/>
        <w:jc w:val="center"/>
        <w:textAlignment w:val="baseline"/>
        <w:rPr>
          <w:sz w:val="29"/>
        </w:rPr>
      </w:pPr>
    </w:p>
    <w:p w14:paraId="5D713AE9">
      <w:pPr>
        <w:pageBreakBefore w:val="0"/>
        <w:wordWrap w:val="0"/>
        <w:spacing w:before="0" w:after="0" w:line="380" w:lineRule="exact"/>
        <w:ind w:left="0" w:right="0"/>
        <w:jc w:val="center"/>
        <w:textAlignment w:val="baseline"/>
        <w:rPr>
          <w:sz w:val="29"/>
        </w:rPr>
      </w:pPr>
    </w:p>
    <w:p w14:paraId="6EB0E8DA">
      <w:pPr>
        <w:pageBreakBefore w:val="0"/>
        <w:wordWrap w:val="0"/>
        <w:spacing w:before="0" w:after="0" w:line="380" w:lineRule="exact"/>
        <w:ind w:left="0" w:right="0"/>
        <w:jc w:val="center"/>
        <w:textAlignment w:val="baseline"/>
        <w:rPr>
          <w:sz w:val="29"/>
        </w:rPr>
      </w:pPr>
    </w:p>
    <w:p w14:paraId="36C5C6E8">
      <w:pPr>
        <w:pageBreakBefore w:val="0"/>
        <w:wordWrap w:val="0"/>
        <w:spacing w:before="0" w:after="0" w:line="380" w:lineRule="exact"/>
        <w:ind w:left="0" w:right="0"/>
        <w:jc w:val="center"/>
        <w:textAlignment w:val="baseline"/>
        <w:rPr>
          <w:sz w:val="29"/>
        </w:rPr>
      </w:pPr>
    </w:p>
    <w:p w14:paraId="1B706F94">
      <w:pPr>
        <w:pageBreakBefore w:val="0"/>
        <w:wordWrap w:val="0"/>
        <w:spacing w:before="0" w:after="0" w:line="380" w:lineRule="exact"/>
        <w:ind w:left="0" w:right="0"/>
        <w:jc w:val="center"/>
        <w:textAlignment w:val="baseline"/>
        <w:rPr>
          <w:sz w:val="29"/>
        </w:rPr>
      </w:pPr>
    </w:p>
    <w:p w14:paraId="55E865F7">
      <w:pPr>
        <w:pageBreakBefore w:val="0"/>
        <w:wordWrap w:val="0"/>
        <w:spacing w:before="0" w:after="0" w:line="380" w:lineRule="exact"/>
        <w:ind w:left="0" w:right="0"/>
        <w:jc w:val="center"/>
        <w:textAlignment w:val="baseline"/>
        <w:rPr>
          <w:sz w:val="29"/>
        </w:rPr>
      </w:pPr>
    </w:p>
    <w:p w14:paraId="0EB0430E">
      <w:pPr>
        <w:pageBreakBefore w:val="0"/>
        <w:wordWrap w:val="0"/>
        <w:spacing w:before="0" w:after="0" w:line="380" w:lineRule="exact"/>
        <w:ind w:left="0" w:right="0"/>
        <w:jc w:val="center"/>
        <w:textAlignment w:val="baseline"/>
        <w:rPr>
          <w:sz w:val="29"/>
        </w:rPr>
      </w:pPr>
    </w:p>
    <w:p w14:paraId="03F739A9">
      <w:pPr>
        <w:pageBreakBefore w:val="0"/>
        <w:wordWrap w:val="0"/>
        <w:spacing w:before="0" w:after="0" w:line="180" w:lineRule="atLeast"/>
        <w:ind w:left="0" w:right="0"/>
        <w:jc w:val="center"/>
        <w:textAlignment w:val="baseline"/>
        <w:rPr>
          <w:sz w:val="12"/>
        </w:rPr>
        <w:sectPr>
          <w:headerReference r:id="rId69" w:type="default"/>
          <w:footerReference r:id="rId70" w:type="default"/>
          <w:pgSz w:w="11900" w:h="16820"/>
          <w:pgMar w:top="700" w:right="880" w:bottom="700" w:left="880" w:header="400" w:footer="400" w:gutter="0"/>
          <w:cols w:space="720" w:num="1"/>
        </w:sectPr>
      </w:pPr>
      <w:r>
        <w:rPr>
          <w:rFonts w:ascii="宋体" w:hAnsi="宋体" w:eastAsia="宋体" w:cs="宋体"/>
          <w:b w:val="0"/>
          <w:i w:val="0"/>
          <w:color w:val="000000"/>
          <w:spacing w:val="0"/>
          <w:sz w:val="12"/>
        </w:rPr>
        <w:t>-32-</w:t>
      </w:r>
    </w:p>
    <w:p w14:paraId="3EB81F2A">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兴县现代农业发展服务中心2023年部门决算公开报告                                                                                             </w:t>
      </w:r>
    </w:p>
    <w:p w14:paraId="34CDA3DF">
      <w:pPr>
        <w:pageBreakBefore w:val="0"/>
        <w:wordWrap w:val="0"/>
        <w:spacing w:before="0" w:after="0" w:line="400" w:lineRule="exact"/>
        <w:ind w:left="0" w:right="0"/>
        <w:jc w:val="center"/>
        <w:textAlignment w:val="baseline"/>
        <w:rPr>
          <w:sz w:val="31"/>
        </w:rPr>
      </w:pPr>
    </w:p>
    <w:p w14:paraId="62282193">
      <w:pPr>
        <w:pageBreakBefore w:val="0"/>
        <w:wordWrap w:val="0"/>
        <w:spacing w:before="0" w:after="0" w:line="400" w:lineRule="exact"/>
        <w:ind w:left="0" w:right="0"/>
        <w:jc w:val="center"/>
        <w:textAlignment w:val="baseline"/>
        <w:rPr>
          <w:sz w:val="31"/>
        </w:rPr>
      </w:pPr>
    </w:p>
    <w:p w14:paraId="2B76C892">
      <w:pPr>
        <w:pageBreakBefore w:val="0"/>
        <w:wordWrap w:val="0"/>
        <w:spacing w:before="0" w:after="0" w:line="420" w:lineRule="atLeast"/>
        <w:ind w:left="0" w:right="0"/>
        <w:jc w:val="center"/>
        <w:textAlignment w:val="baseline"/>
        <w:rPr>
          <w:sz w:val="31"/>
        </w:rPr>
      </w:pPr>
      <w:r>
        <w:rPr>
          <w:rFonts w:ascii="仿宋" w:hAnsi="仿宋" w:eastAsia="仿宋" w:cs="仿宋"/>
          <w:b/>
          <w:i w:val="0"/>
          <w:color w:val="000000"/>
          <w:spacing w:val="0"/>
          <w:sz w:val="31"/>
        </w:rPr>
        <w:t>2023年 12月</w:t>
      </w:r>
    </w:p>
    <w:p w14:paraId="3EE85FE7">
      <w:pPr>
        <w:pageBreakBefore w:val="0"/>
        <w:wordWrap w:val="0"/>
        <w:spacing w:before="0" w:after="0" w:line="160" w:lineRule="exact"/>
        <w:ind w:left="0" w:right="0"/>
        <w:jc w:val="center"/>
        <w:textAlignment w:val="baseline"/>
        <w:rPr>
          <w:sz w:val="12"/>
        </w:rPr>
      </w:pPr>
    </w:p>
    <w:p w14:paraId="51649CAF">
      <w:pPr>
        <w:pageBreakBefore w:val="0"/>
        <w:wordWrap w:val="0"/>
        <w:spacing w:before="0" w:after="0" w:line="160" w:lineRule="exact"/>
        <w:ind w:left="0" w:right="0"/>
        <w:jc w:val="center"/>
        <w:textAlignment w:val="baseline"/>
        <w:rPr>
          <w:sz w:val="12"/>
        </w:rPr>
      </w:pPr>
    </w:p>
    <w:p w14:paraId="69FBFE32">
      <w:pPr>
        <w:pageBreakBefore w:val="0"/>
        <w:wordWrap w:val="0"/>
        <w:spacing w:before="0" w:after="0" w:line="160" w:lineRule="exact"/>
        <w:ind w:left="0" w:right="0"/>
        <w:jc w:val="center"/>
        <w:textAlignment w:val="baseline"/>
        <w:rPr>
          <w:sz w:val="12"/>
        </w:rPr>
      </w:pPr>
    </w:p>
    <w:p w14:paraId="7ED3FC60">
      <w:pPr>
        <w:pageBreakBefore w:val="0"/>
        <w:wordWrap w:val="0"/>
        <w:spacing w:before="0" w:after="0" w:line="160" w:lineRule="exact"/>
        <w:ind w:left="0" w:right="0"/>
        <w:jc w:val="center"/>
        <w:textAlignment w:val="baseline"/>
        <w:rPr>
          <w:sz w:val="12"/>
        </w:rPr>
      </w:pPr>
    </w:p>
    <w:p w14:paraId="2A17A670">
      <w:pPr>
        <w:pageBreakBefore w:val="0"/>
        <w:wordWrap w:val="0"/>
        <w:spacing w:before="0" w:after="0" w:line="160" w:lineRule="exact"/>
        <w:ind w:left="0" w:right="0"/>
        <w:jc w:val="center"/>
        <w:textAlignment w:val="baseline"/>
        <w:rPr>
          <w:sz w:val="12"/>
        </w:rPr>
      </w:pPr>
    </w:p>
    <w:p w14:paraId="50998B69">
      <w:pPr>
        <w:pageBreakBefore w:val="0"/>
        <w:wordWrap w:val="0"/>
        <w:spacing w:before="0" w:after="0" w:line="160" w:lineRule="exact"/>
        <w:ind w:left="0" w:right="0"/>
        <w:jc w:val="center"/>
        <w:textAlignment w:val="baseline"/>
        <w:rPr>
          <w:sz w:val="12"/>
        </w:rPr>
      </w:pPr>
    </w:p>
    <w:p w14:paraId="4C5D50B7">
      <w:pPr>
        <w:pageBreakBefore w:val="0"/>
        <w:wordWrap w:val="0"/>
        <w:spacing w:before="0" w:after="0" w:line="160" w:lineRule="exact"/>
        <w:ind w:left="0" w:right="0"/>
        <w:jc w:val="center"/>
        <w:textAlignment w:val="baseline"/>
        <w:rPr>
          <w:sz w:val="12"/>
        </w:rPr>
      </w:pPr>
    </w:p>
    <w:p w14:paraId="38E4D52A">
      <w:pPr>
        <w:pageBreakBefore w:val="0"/>
        <w:wordWrap w:val="0"/>
        <w:spacing w:before="0" w:after="0" w:line="160" w:lineRule="exact"/>
        <w:ind w:left="0" w:right="0"/>
        <w:jc w:val="center"/>
        <w:textAlignment w:val="baseline"/>
        <w:rPr>
          <w:sz w:val="12"/>
        </w:rPr>
      </w:pPr>
    </w:p>
    <w:p w14:paraId="2464B92A">
      <w:pPr>
        <w:pageBreakBefore w:val="0"/>
        <w:wordWrap w:val="0"/>
        <w:spacing w:before="0" w:after="0" w:line="160" w:lineRule="exact"/>
        <w:ind w:left="0" w:right="0"/>
        <w:jc w:val="center"/>
        <w:textAlignment w:val="baseline"/>
        <w:rPr>
          <w:sz w:val="12"/>
        </w:rPr>
      </w:pPr>
    </w:p>
    <w:p w14:paraId="27A1E1E9">
      <w:pPr>
        <w:pageBreakBefore w:val="0"/>
        <w:wordWrap w:val="0"/>
        <w:spacing w:before="0" w:after="0" w:line="160" w:lineRule="exact"/>
        <w:ind w:left="0" w:right="0"/>
        <w:jc w:val="center"/>
        <w:textAlignment w:val="baseline"/>
        <w:rPr>
          <w:sz w:val="12"/>
        </w:rPr>
      </w:pPr>
    </w:p>
    <w:p w14:paraId="7774239E">
      <w:pPr>
        <w:pageBreakBefore w:val="0"/>
        <w:wordWrap w:val="0"/>
        <w:spacing w:before="0" w:after="0" w:line="160" w:lineRule="exact"/>
        <w:ind w:left="0" w:right="0"/>
        <w:jc w:val="center"/>
        <w:textAlignment w:val="baseline"/>
        <w:rPr>
          <w:sz w:val="12"/>
        </w:rPr>
      </w:pPr>
    </w:p>
    <w:p w14:paraId="00F6AE7A">
      <w:pPr>
        <w:pageBreakBefore w:val="0"/>
        <w:wordWrap w:val="0"/>
        <w:spacing w:before="0" w:after="0" w:line="160" w:lineRule="exact"/>
        <w:ind w:left="0" w:right="0"/>
        <w:jc w:val="center"/>
        <w:textAlignment w:val="baseline"/>
        <w:rPr>
          <w:sz w:val="12"/>
        </w:rPr>
      </w:pPr>
    </w:p>
    <w:p w14:paraId="3CEA2740">
      <w:pPr>
        <w:pageBreakBefore w:val="0"/>
        <w:wordWrap w:val="0"/>
        <w:spacing w:before="0" w:after="0" w:line="160" w:lineRule="exact"/>
        <w:ind w:left="0" w:right="0"/>
        <w:jc w:val="center"/>
        <w:textAlignment w:val="baseline"/>
        <w:rPr>
          <w:sz w:val="12"/>
        </w:rPr>
      </w:pPr>
    </w:p>
    <w:p w14:paraId="71746B3A">
      <w:pPr>
        <w:pageBreakBefore w:val="0"/>
        <w:wordWrap w:val="0"/>
        <w:spacing w:before="0" w:after="0" w:line="160" w:lineRule="exact"/>
        <w:ind w:left="0" w:right="0"/>
        <w:jc w:val="center"/>
        <w:textAlignment w:val="baseline"/>
        <w:rPr>
          <w:sz w:val="12"/>
        </w:rPr>
      </w:pPr>
    </w:p>
    <w:p w14:paraId="59CFD4FA">
      <w:pPr>
        <w:pageBreakBefore w:val="0"/>
        <w:wordWrap w:val="0"/>
        <w:spacing w:before="0" w:after="0" w:line="160" w:lineRule="exact"/>
        <w:ind w:left="0" w:right="0"/>
        <w:jc w:val="center"/>
        <w:textAlignment w:val="baseline"/>
        <w:rPr>
          <w:sz w:val="12"/>
        </w:rPr>
      </w:pPr>
    </w:p>
    <w:p w14:paraId="5D642C74">
      <w:pPr>
        <w:pageBreakBefore w:val="0"/>
        <w:wordWrap w:val="0"/>
        <w:spacing w:before="0" w:after="0" w:line="160" w:lineRule="exact"/>
        <w:ind w:left="0" w:right="0"/>
        <w:jc w:val="center"/>
        <w:textAlignment w:val="baseline"/>
        <w:rPr>
          <w:sz w:val="12"/>
        </w:rPr>
      </w:pPr>
    </w:p>
    <w:p w14:paraId="56B4709B">
      <w:pPr>
        <w:pageBreakBefore w:val="0"/>
        <w:wordWrap w:val="0"/>
        <w:spacing w:before="0" w:after="0" w:line="160" w:lineRule="exact"/>
        <w:ind w:left="0" w:right="0"/>
        <w:jc w:val="center"/>
        <w:textAlignment w:val="baseline"/>
        <w:rPr>
          <w:sz w:val="12"/>
        </w:rPr>
      </w:pPr>
    </w:p>
    <w:p w14:paraId="1AE33F7A">
      <w:pPr>
        <w:pageBreakBefore w:val="0"/>
        <w:wordWrap w:val="0"/>
        <w:spacing w:before="0" w:after="0" w:line="160" w:lineRule="exact"/>
        <w:ind w:left="0" w:right="0"/>
        <w:jc w:val="center"/>
        <w:textAlignment w:val="baseline"/>
        <w:rPr>
          <w:sz w:val="12"/>
        </w:rPr>
      </w:pPr>
    </w:p>
    <w:p w14:paraId="49CDC0D6">
      <w:pPr>
        <w:pageBreakBefore w:val="0"/>
        <w:wordWrap w:val="0"/>
        <w:spacing w:before="0" w:after="0" w:line="160" w:lineRule="exact"/>
        <w:ind w:left="0" w:right="0"/>
        <w:jc w:val="center"/>
        <w:textAlignment w:val="baseline"/>
        <w:rPr>
          <w:sz w:val="12"/>
        </w:rPr>
      </w:pPr>
    </w:p>
    <w:p w14:paraId="6097D69F">
      <w:pPr>
        <w:pageBreakBefore w:val="0"/>
        <w:wordWrap w:val="0"/>
        <w:spacing w:before="0" w:after="0" w:line="160" w:lineRule="exact"/>
        <w:ind w:left="0" w:right="0"/>
        <w:jc w:val="center"/>
        <w:textAlignment w:val="baseline"/>
        <w:rPr>
          <w:sz w:val="12"/>
        </w:rPr>
      </w:pPr>
    </w:p>
    <w:p w14:paraId="61B4A7DA">
      <w:pPr>
        <w:pageBreakBefore w:val="0"/>
        <w:wordWrap w:val="0"/>
        <w:spacing w:before="0" w:after="0" w:line="160" w:lineRule="exact"/>
        <w:ind w:left="0" w:right="0"/>
        <w:jc w:val="center"/>
        <w:textAlignment w:val="baseline"/>
        <w:rPr>
          <w:sz w:val="12"/>
        </w:rPr>
      </w:pPr>
    </w:p>
    <w:p w14:paraId="7D4B0926">
      <w:pPr>
        <w:pageBreakBefore w:val="0"/>
        <w:wordWrap w:val="0"/>
        <w:spacing w:before="0" w:after="0" w:line="160" w:lineRule="exact"/>
        <w:ind w:left="0" w:right="0"/>
        <w:jc w:val="center"/>
        <w:textAlignment w:val="baseline"/>
        <w:rPr>
          <w:sz w:val="12"/>
        </w:rPr>
      </w:pPr>
    </w:p>
    <w:p w14:paraId="400A92E1">
      <w:pPr>
        <w:pageBreakBefore w:val="0"/>
        <w:wordWrap w:val="0"/>
        <w:spacing w:before="0" w:after="0" w:line="160" w:lineRule="exact"/>
        <w:ind w:left="0" w:right="0"/>
        <w:jc w:val="center"/>
        <w:textAlignment w:val="baseline"/>
        <w:rPr>
          <w:sz w:val="12"/>
        </w:rPr>
      </w:pPr>
    </w:p>
    <w:p w14:paraId="10E2E438">
      <w:pPr>
        <w:pageBreakBefore w:val="0"/>
        <w:wordWrap w:val="0"/>
        <w:spacing w:before="0" w:after="0" w:line="160" w:lineRule="exact"/>
        <w:ind w:left="0" w:right="0"/>
        <w:jc w:val="center"/>
        <w:textAlignment w:val="baseline"/>
        <w:rPr>
          <w:sz w:val="12"/>
        </w:rPr>
      </w:pPr>
    </w:p>
    <w:p w14:paraId="0F0D7E13">
      <w:pPr>
        <w:pageBreakBefore w:val="0"/>
        <w:wordWrap w:val="0"/>
        <w:spacing w:before="0" w:after="0" w:line="160" w:lineRule="exact"/>
        <w:ind w:left="0" w:right="0"/>
        <w:jc w:val="center"/>
        <w:textAlignment w:val="baseline"/>
        <w:rPr>
          <w:sz w:val="12"/>
        </w:rPr>
      </w:pPr>
    </w:p>
    <w:p w14:paraId="4CDF05F2">
      <w:pPr>
        <w:pageBreakBefore w:val="0"/>
        <w:wordWrap w:val="0"/>
        <w:spacing w:before="0" w:after="0" w:line="160" w:lineRule="exact"/>
        <w:ind w:left="0" w:right="0"/>
        <w:jc w:val="center"/>
        <w:textAlignment w:val="baseline"/>
        <w:rPr>
          <w:sz w:val="12"/>
        </w:rPr>
      </w:pPr>
    </w:p>
    <w:p w14:paraId="0E193DF0">
      <w:pPr>
        <w:pageBreakBefore w:val="0"/>
        <w:wordWrap w:val="0"/>
        <w:spacing w:before="0" w:after="0" w:line="160" w:lineRule="exact"/>
        <w:ind w:left="0" w:right="0"/>
        <w:jc w:val="center"/>
        <w:textAlignment w:val="baseline"/>
        <w:rPr>
          <w:sz w:val="12"/>
        </w:rPr>
      </w:pPr>
    </w:p>
    <w:p w14:paraId="3AB09228">
      <w:pPr>
        <w:pageBreakBefore w:val="0"/>
        <w:wordWrap w:val="0"/>
        <w:spacing w:before="0" w:after="0" w:line="160" w:lineRule="exact"/>
        <w:ind w:left="0" w:right="0"/>
        <w:jc w:val="center"/>
        <w:textAlignment w:val="baseline"/>
        <w:rPr>
          <w:sz w:val="12"/>
        </w:rPr>
      </w:pPr>
    </w:p>
    <w:p w14:paraId="72552109">
      <w:pPr>
        <w:pageBreakBefore w:val="0"/>
        <w:wordWrap w:val="0"/>
        <w:spacing w:before="0" w:after="0" w:line="160" w:lineRule="exact"/>
        <w:ind w:left="0" w:right="0"/>
        <w:jc w:val="center"/>
        <w:textAlignment w:val="baseline"/>
        <w:rPr>
          <w:sz w:val="12"/>
        </w:rPr>
      </w:pPr>
    </w:p>
    <w:p w14:paraId="1ED9E64E">
      <w:pPr>
        <w:pageBreakBefore w:val="0"/>
        <w:wordWrap w:val="0"/>
        <w:spacing w:before="0" w:after="0" w:line="160" w:lineRule="exact"/>
        <w:ind w:left="0" w:right="0"/>
        <w:jc w:val="center"/>
        <w:textAlignment w:val="baseline"/>
        <w:rPr>
          <w:sz w:val="12"/>
        </w:rPr>
      </w:pPr>
    </w:p>
    <w:p w14:paraId="738B0A92">
      <w:pPr>
        <w:pageBreakBefore w:val="0"/>
        <w:wordWrap w:val="0"/>
        <w:spacing w:before="0" w:after="0" w:line="160" w:lineRule="exact"/>
        <w:ind w:left="0" w:right="0"/>
        <w:jc w:val="center"/>
        <w:textAlignment w:val="baseline"/>
        <w:rPr>
          <w:sz w:val="12"/>
        </w:rPr>
      </w:pPr>
    </w:p>
    <w:p w14:paraId="43111A57">
      <w:pPr>
        <w:pageBreakBefore w:val="0"/>
        <w:wordWrap w:val="0"/>
        <w:spacing w:before="0" w:after="0" w:line="160" w:lineRule="exact"/>
        <w:ind w:left="0" w:right="0"/>
        <w:jc w:val="center"/>
        <w:textAlignment w:val="baseline"/>
        <w:rPr>
          <w:sz w:val="12"/>
        </w:rPr>
      </w:pPr>
    </w:p>
    <w:p w14:paraId="2EA05CCF">
      <w:pPr>
        <w:pageBreakBefore w:val="0"/>
        <w:wordWrap w:val="0"/>
        <w:spacing w:before="0" w:after="0" w:line="160" w:lineRule="exact"/>
        <w:ind w:left="0" w:right="0"/>
        <w:jc w:val="center"/>
        <w:textAlignment w:val="baseline"/>
        <w:rPr>
          <w:sz w:val="12"/>
        </w:rPr>
      </w:pPr>
    </w:p>
    <w:p w14:paraId="0B1E2137">
      <w:pPr>
        <w:pageBreakBefore w:val="0"/>
        <w:wordWrap w:val="0"/>
        <w:spacing w:before="0" w:after="0" w:line="160" w:lineRule="exact"/>
        <w:ind w:left="0" w:right="0"/>
        <w:jc w:val="center"/>
        <w:textAlignment w:val="baseline"/>
        <w:rPr>
          <w:sz w:val="12"/>
        </w:rPr>
      </w:pPr>
    </w:p>
    <w:p w14:paraId="63D0E4B4">
      <w:pPr>
        <w:pageBreakBefore w:val="0"/>
        <w:wordWrap w:val="0"/>
        <w:spacing w:before="0" w:after="0" w:line="160" w:lineRule="exact"/>
        <w:ind w:left="0" w:right="0"/>
        <w:jc w:val="center"/>
        <w:textAlignment w:val="baseline"/>
        <w:rPr>
          <w:sz w:val="12"/>
        </w:rPr>
      </w:pPr>
    </w:p>
    <w:p w14:paraId="6C522CCB">
      <w:pPr>
        <w:pageBreakBefore w:val="0"/>
        <w:wordWrap w:val="0"/>
        <w:spacing w:before="0" w:after="0" w:line="160" w:lineRule="exact"/>
        <w:ind w:left="0" w:right="0"/>
        <w:jc w:val="center"/>
        <w:textAlignment w:val="baseline"/>
        <w:rPr>
          <w:sz w:val="12"/>
        </w:rPr>
      </w:pPr>
    </w:p>
    <w:p w14:paraId="0C01F167">
      <w:pPr>
        <w:pageBreakBefore w:val="0"/>
        <w:wordWrap w:val="0"/>
        <w:spacing w:before="0" w:after="0" w:line="160" w:lineRule="exact"/>
        <w:ind w:left="0" w:right="0"/>
        <w:jc w:val="center"/>
        <w:textAlignment w:val="baseline"/>
        <w:rPr>
          <w:sz w:val="12"/>
        </w:rPr>
      </w:pPr>
    </w:p>
    <w:p w14:paraId="6D8C81D2">
      <w:pPr>
        <w:pageBreakBefore w:val="0"/>
        <w:wordWrap w:val="0"/>
        <w:spacing w:before="0" w:after="0" w:line="160" w:lineRule="exact"/>
        <w:ind w:left="0" w:right="0"/>
        <w:jc w:val="center"/>
        <w:textAlignment w:val="baseline"/>
        <w:rPr>
          <w:sz w:val="12"/>
        </w:rPr>
      </w:pPr>
    </w:p>
    <w:p w14:paraId="31FA8168">
      <w:pPr>
        <w:pageBreakBefore w:val="0"/>
        <w:wordWrap w:val="0"/>
        <w:spacing w:before="0" w:after="0" w:line="160" w:lineRule="exact"/>
        <w:ind w:left="0" w:right="0"/>
        <w:jc w:val="center"/>
        <w:textAlignment w:val="baseline"/>
        <w:rPr>
          <w:sz w:val="12"/>
        </w:rPr>
      </w:pPr>
    </w:p>
    <w:p w14:paraId="0C91C7C6">
      <w:pPr>
        <w:pageBreakBefore w:val="0"/>
        <w:wordWrap w:val="0"/>
        <w:spacing w:before="0" w:after="0" w:line="160" w:lineRule="exact"/>
        <w:ind w:left="0" w:right="0"/>
        <w:jc w:val="center"/>
        <w:textAlignment w:val="baseline"/>
        <w:rPr>
          <w:sz w:val="12"/>
        </w:rPr>
      </w:pPr>
    </w:p>
    <w:p w14:paraId="018F3639">
      <w:pPr>
        <w:pageBreakBefore w:val="0"/>
        <w:wordWrap w:val="0"/>
        <w:spacing w:before="0" w:after="0" w:line="160" w:lineRule="exact"/>
        <w:ind w:left="0" w:right="0"/>
        <w:jc w:val="center"/>
        <w:textAlignment w:val="baseline"/>
        <w:rPr>
          <w:sz w:val="12"/>
        </w:rPr>
      </w:pPr>
    </w:p>
    <w:p w14:paraId="5DF2B611">
      <w:pPr>
        <w:pageBreakBefore w:val="0"/>
        <w:wordWrap w:val="0"/>
        <w:spacing w:before="0" w:after="0" w:line="160" w:lineRule="exact"/>
        <w:ind w:left="0" w:right="0"/>
        <w:jc w:val="center"/>
        <w:textAlignment w:val="baseline"/>
        <w:rPr>
          <w:sz w:val="12"/>
        </w:rPr>
      </w:pPr>
    </w:p>
    <w:p w14:paraId="4CC5B71D">
      <w:pPr>
        <w:pageBreakBefore w:val="0"/>
        <w:wordWrap w:val="0"/>
        <w:spacing w:before="0" w:after="0" w:line="160" w:lineRule="exact"/>
        <w:ind w:left="0" w:right="0"/>
        <w:jc w:val="center"/>
        <w:textAlignment w:val="baseline"/>
        <w:rPr>
          <w:sz w:val="12"/>
        </w:rPr>
      </w:pPr>
    </w:p>
    <w:p w14:paraId="4DC29E27">
      <w:pPr>
        <w:pageBreakBefore w:val="0"/>
        <w:wordWrap w:val="0"/>
        <w:spacing w:before="0" w:after="0" w:line="160" w:lineRule="exact"/>
        <w:ind w:left="0" w:right="0"/>
        <w:jc w:val="center"/>
        <w:textAlignment w:val="baseline"/>
        <w:rPr>
          <w:sz w:val="12"/>
        </w:rPr>
      </w:pPr>
    </w:p>
    <w:p w14:paraId="35B9FA08">
      <w:pPr>
        <w:pageBreakBefore w:val="0"/>
        <w:wordWrap w:val="0"/>
        <w:spacing w:before="0" w:after="0" w:line="160" w:lineRule="exact"/>
        <w:ind w:left="0" w:right="0"/>
        <w:jc w:val="center"/>
        <w:textAlignment w:val="baseline"/>
        <w:rPr>
          <w:sz w:val="12"/>
        </w:rPr>
      </w:pPr>
    </w:p>
    <w:p w14:paraId="22B27FCD">
      <w:pPr>
        <w:pageBreakBefore w:val="0"/>
        <w:wordWrap w:val="0"/>
        <w:spacing w:before="0" w:after="0" w:line="160" w:lineRule="exact"/>
        <w:ind w:left="0" w:right="0"/>
        <w:jc w:val="center"/>
        <w:textAlignment w:val="baseline"/>
        <w:rPr>
          <w:sz w:val="12"/>
        </w:rPr>
      </w:pPr>
    </w:p>
    <w:p w14:paraId="5CB8FD13">
      <w:pPr>
        <w:pageBreakBefore w:val="0"/>
        <w:wordWrap w:val="0"/>
        <w:spacing w:before="0" w:after="0" w:line="160" w:lineRule="exact"/>
        <w:ind w:left="0" w:right="0"/>
        <w:jc w:val="center"/>
        <w:textAlignment w:val="baseline"/>
        <w:rPr>
          <w:sz w:val="12"/>
        </w:rPr>
      </w:pPr>
    </w:p>
    <w:p w14:paraId="0BBDC232">
      <w:pPr>
        <w:pageBreakBefore w:val="0"/>
        <w:wordWrap w:val="0"/>
        <w:spacing w:before="0" w:after="0" w:line="160" w:lineRule="exact"/>
        <w:ind w:left="0" w:right="0"/>
        <w:jc w:val="center"/>
        <w:textAlignment w:val="baseline"/>
        <w:rPr>
          <w:sz w:val="12"/>
        </w:rPr>
      </w:pPr>
    </w:p>
    <w:p w14:paraId="2029A716">
      <w:pPr>
        <w:pageBreakBefore w:val="0"/>
        <w:wordWrap w:val="0"/>
        <w:spacing w:before="0" w:after="0" w:line="160" w:lineRule="exact"/>
        <w:ind w:left="0" w:right="0"/>
        <w:jc w:val="center"/>
        <w:textAlignment w:val="baseline"/>
        <w:rPr>
          <w:sz w:val="12"/>
        </w:rPr>
      </w:pPr>
    </w:p>
    <w:p w14:paraId="219583D6">
      <w:pPr>
        <w:pageBreakBefore w:val="0"/>
        <w:wordWrap w:val="0"/>
        <w:spacing w:before="0" w:after="0" w:line="160" w:lineRule="exact"/>
        <w:ind w:left="0" w:right="0"/>
        <w:jc w:val="center"/>
        <w:textAlignment w:val="baseline"/>
        <w:rPr>
          <w:sz w:val="12"/>
        </w:rPr>
      </w:pPr>
    </w:p>
    <w:p w14:paraId="1B75671E">
      <w:pPr>
        <w:pageBreakBefore w:val="0"/>
        <w:wordWrap w:val="0"/>
        <w:spacing w:before="0" w:after="0" w:line="160" w:lineRule="exact"/>
        <w:ind w:left="0" w:right="0"/>
        <w:jc w:val="center"/>
        <w:textAlignment w:val="baseline"/>
        <w:rPr>
          <w:sz w:val="12"/>
        </w:rPr>
      </w:pPr>
    </w:p>
    <w:p w14:paraId="128CCEA0">
      <w:pPr>
        <w:pageBreakBefore w:val="0"/>
        <w:wordWrap w:val="0"/>
        <w:spacing w:before="0" w:after="0" w:line="160" w:lineRule="exact"/>
        <w:ind w:left="0" w:right="0"/>
        <w:jc w:val="center"/>
        <w:textAlignment w:val="baseline"/>
        <w:rPr>
          <w:sz w:val="12"/>
        </w:rPr>
      </w:pPr>
    </w:p>
    <w:p w14:paraId="747B25F7">
      <w:pPr>
        <w:pageBreakBefore w:val="0"/>
        <w:wordWrap w:val="0"/>
        <w:spacing w:before="0" w:after="0" w:line="160" w:lineRule="exact"/>
        <w:ind w:left="0" w:right="0"/>
        <w:jc w:val="center"/>
        <w:textAlignment w:val="baseline"/>
        <w:rPr>
          <w:sz w:val="12"/>
        </w:rPr>
      </w:pPr>
    </w:p>
    <w:p w14:paraId="7DEAEA62">
      <w:pPr>
        <w:pageBreakBefore w:val="0"/>
        <w:wordWrap w:val="0"/>
        <w:spacing w:before="0" w:after="0" w:line="160" w:lineRule="exact"/>
        <w:ind w:left="0" w:right="0"/>
        <w:jc w:val="center"/>
        <w:textAlignment w:val="baseline"/>
        <w:rPr>
          <w:sz w:val="12"/>
        </w:rPr>
      </w:pPr>
    </w:p>
    <w:p w14:paraId="0516339E">
      <w:pPr>
        <w:pageBreakBefore w:val="0"/>
        <w:wordWrap w:val="0"/>
        <w:spacing w:before="0" w:after="0" w:line="160" w:lineRule="exact"/>
        <w:ind w:left="0" w:right="0"/>
        <w:jc w:val="center"/>
        <w:textAlignment w:val="baseline"/>
        <w:rPr>
          <w:sz w:val="12"/>
        </w:rPr>
      </w:pPr>
    </w:p>
    <w:p w14:paraId="6989D0E3">
      <w:pPr>
        <w:pageBreakBefore w:val="0"/>
        <w:wordWrap w:val="0"/>
        <w:spacing w:before="0" w:after="0" w:line="160" w:lineRule="exact"/>
        <w:ind w:left="0" w:right="0"/>
        <w:jc w:val="center"/>
        <w:textAlignment w:val="baseline"/>
        <w:rPr>
          <w:sz w:val="12"/>
        </w:rPr>
      </w:pPr>
    </w:p>
    <w:p w14:paraId="28BE9E44">
      <w:pPr>
        <w:pageBreakBefore w:val="0"/>
        <w:wordWrap w:val="0"/>
        <w:spacing w:before="0" w:after="0" w:line="160" w:lineRule="exact"/>
        <w:ind w:left="0" w:right="0"/>
        <w:jc w:val="center"/>
        <w:textAlignment w:val="baseline"/>
        <w:rPr>
          <w:sz w:val="12"/>
        </w:rPr>
      </w:pPr>
    </w:p>
    <w:p w14:paraId="34E03EDF">
      <w:pPr>
        <w:pageBreakBefore w:val="0"/>
        <w:wordWrap w:val="0"/>
        <w:spacing w:before="0" w:after="0" w:line="160" w:lineRule="exact"/>
        <w:ind w:left="0" w:right="0"/>
        <w:jc w:val="center"/>
        <w:textAlignment w:val="baseline"/>
        <w:rPr>
          <w:sz w:val="12"/>
        </w:rPr>
      </w:pPr>
    </w:p>
    <w:p w14:paraId="1DC6BB6E">
      <w:pPr>
        <w:pageBreakBefore w:val="0"/>
        <w:wordWrap w:val="0"/>
        <w:spacing w:before="0" w:after="0" w:line="160" w:lineRule="exact"/>
        <w:ind w:left="0" w:right="0"/>
        <w:jc w:val="center"/>
        <w:textAlignment w:val="baseline"/>
        <w:rPr>
          <w:sz w:val="12"/>
        </w:rPr>
      </w:pPr>
    </w:p>
    <w:p w14:paraId="6DE17A1F">
      <w:pPr>
        <w:pageBreakBefore w:val="0"/>
        <w:wordWrap w:val="0"/>
        <w:spacing w:before="0" w:after="0" w:line="160" w:lineRule="exact"/>
        <w:ind w:left="0" w:right="0"/>
        <w:jc w:val="center"/>
        <w:textAlignment w:val="baseline"/>
        <w:rPr>
          <w:sz w:val="12"/>
        </w:rPr>
      </w:pPr>
    </w:p>
    <w:p w14:paraId="076484FE">
      <w:pPr>
        <w:pageBreakBefore w:val="0"/>
        <w:wordWrap w:val="0"/>
        <w:spacing w:before="0" w:after="0" w:line="160" w:lineRule="exact"/>
        <w:ind w:left="0" w:right="0"/>
        <w:jc w:val="center"/>
        <w:textAlignment w:val="baseline"/>
        <w:rPr>
          <w:sz w:val="12"/>
        </w:rPr>
      </w:pPr>
    </w:p>
    <w:p w14:paraId="151622CF">
      <w:pPr>
        <w:pageBreakBefore w:val="0"/>
        <w:wordWrap w:val="0"/>
        <w:spacing w:before="0" w:after="0" w:line="160" w:lineRule="exact"/>
        <w:ind w:left="0" w:right="0"/>
        <w:jc w:val="center"/>
        <w:textAlignment w:val="baseline"/>
        <w:rPr>
          <w:sz w:val="12"/>
        </w:rPr>
      </w:pPr>
    </w:p>
    <w:p w14:paraId="1DA5BA7C">
      <w:pPr>
        <w:pageBreakBefore w:val="0"/>
        <w:wordWrap w:val="0"/>
        <w:spacing w:before="0" w:after="0" w:line="160" w:lineRule="exact"/>
        <w:ind w:left="0" w:right="0"/>
        <w:jc w:val="center"/>
        <w:textAlignment w:val="baseline"/>
        <w:rPr>
          <w:sz w:val="12"/>
        </w:rPr>
      </w:pPr>
    </w:p>
    <w:p w14:paraId="541924DC">
      <w:pPr>
        <w:pageBreakBefore w:val="0"/>
        <w:wordWrap w:val="0"/>
        <w:spacing w:before="0" w:after="0" w:line="160" w:lineRule="exact"/>
        <w:ind w:left="0" w:right="0"/>
        <w:jc w:val="center"/>
        <w:textAlignment w:val="baseline"/>
        <w:rPr>
          <w:sz w:val="12"/>
        </w:rPr>
      </w:pPr>
    </w:p>
    <w:p w14:paraId="3ED83B79">
      <w:pPr>
        <w:pageBreakBefore w:val="0"/>
        <w:wordWrap w:val="0"/>
        <w:spacing w:before="0" w:after="0" w:line="160" w:lineRule="exact"/>
        <w:ind w:left="0" w:right="0"/>
        <w:jc w:val="center"/>
        <w:textAlignment w:val="baseline"/>
        <w:rPr>
          <w:sz w:val="12"/>
        </w:rPr>
      </w:pPr>
    </w:p>
    <w:p w14:paraId="3397C844">
      <w:pPr>
        <w:pageBreakBefore w:val="0"/>
        <w:wordWrap w:val="0"/>
        <w:spacing w:before="0" w:after="0" w:line="160" w:lineRule="exact"/>
        <w:ind w:left="0" w:right="0"/>
        <w:jc w:val="center"/>
        <w:textAlignment w:val="baseline"/>
        <w:rPr>
          <w:sz w:val="12"/>
        </w:rPr>
      </w:pPr>
    </w:p>
    <w:p w14:paraId="29A03B4A">
      <w:pPr>
        <w:pageBreakBefore w:val="0"/>
        <w:wordWrap w:val="0"/>
        <w:spacing w:before="0" w:after="0" w:line="160" w:lineRule="exact"/>
        <w:ind w:left="0" w:right="0"/>
        <w:jc w:val="center"/>
        <w:textAlignment w:val="baseline"/>
        <w:rPr>
          <w:sz w:val="12"/>
        </w:rPr>
      </w:pPr>
    </w:p>
    <w:p w14:paraId="67DA3A09">
      <w:pPr>
        <w:pageBreakBefore w:val="0"/>
        <w:wordWrap w:val="0"/>
        <w:spacing w:before="0" w:after="0" w:line="160" w:lineRule="exact"/>
        <w:ind w:left="0" w:right="0"/>
        <w:jc w:val="center"/>
        <w:textAlignment w:val="baseline"/>
        <w:rPr>
          <w:sz w:val="12"/>
        </w:rPr>
      </w:pPr>
    </w:p>
    <w:p w14:paraId="7D023A69">
      <w:pPr>
        <w:pageBreakBefore w:val="0"/>
        <w:wordWrap w:val="0"/>
        <w:spacing w:before="0" w:after="0" w:line="160" w:lineRule="exact"/>
        <w:ind w:left="0" w:right="0"/>
        <w:jc w:val="center"/>
        <w:textAlignment w:val="baseline"/>
        <w:rPr>
          <w:sz w:val="12"/>
        </w:rPr>
      </w:pPr>
    </w:p>
    <w:p w14:paraId="5C08C399">
      <w:pPr>
        <w:pageBreakBefore w:val="0"/>
        <w:wordWrap w:val="0"/>
        <w:spacing w:before="0" w:after="0" w:line="160" w:lineRule="exact"/>
        <w:ind w:left="0" w:right="0"/>
        <w:jc w:val="center"/>
        <w:textAlignment w:val="baseline"/>
        <w:rPr>
          <w:sz w:val="12"/>
        </w:rPr>
      </w:pPr>
    </w:p>
    <w:p w14:paraId="069CD9BD">
      <w:pPr>
        <w:pageBreakBefore w:val="0"/>
        <w:wordWrap w:val="0"/>
        <w:spacing w:before="0" w:after="0" w:line="160" w:lineRule="exact"/>
        <w:ind w:left="0" w:right="0"/>
        <w:jc w:val="center"/>
        <w:textAlignment w:val="baseline"/>
        <w:rPr>
          <w:sz w:val="12"/>
        </w:rPr>
      </w:pPr>
    </w:p>
    <w:p w14:paraId="3E18328A">
      <w:pPr>
        <w:pageBreakBefore w:val="0"/>
        <w:wordWrap w:val="0"/>
        <w:spacing w:before="0" w:after="0" w:line="160" w:lineRule="exact"/>
        <w:ind w:left="0" w:right="0"/>
        <w:jc w:val="center"/>
        <w:textAlignment w:val="baseline"/>
        <w:rPr>
          <w:sz w:val="12"/>
        </w:rPr>
      </w:pPr>
    </w:p>
    <w:p w14:paraId="3B764B75">
      <w:pPr>
        <w:pageBreakBefore w:val="0"/>
        <w:wordWrap w:val="0"/>
        <w:spacing w:before="0" w:after="0" w:line="160" w:lineRule="exact"/>
        <w:ind w:left="0" w:right="0"/>
        <w:jc w:val="center"/>
        <w:textAlignment w:val="baseline"/>
        <w:rPr>
          <w:sz w:val="12"/>
        </w:rPr>
      </w:pPr>
    </w:p>
    <w:p w14:paraId="4FD1FF27">
      <w:pPr>
        <w:pageBreakBefore w:val="0"/>
        <w:wordWrap w:val="0"/>
        <w:spacing w:before="0" w:after="0" w:line="160" w:lineRule="exact"/>
        <w:ind w:left="0" w:right="0"/>
        <w:jc w:val="center"/>
        <w:textAlignment w:val="baseline"/>
        <w:rPr>
          <w:sz w:val="12"/>
        </w:rPr>
      </w:pPr>
    </w:p>
    <w:p w14:paraId="4A1FA15E">
      <w:pPr>
        <w:pageBreakBefore w:val="0"/>
        <w:wordWrap w:val="0"/>
        <w:spacing w:before="0" w:after="0" w:line="160" w:lineRule="exact"/>
        <w:ind w:left="0" w:right="0"/>
        <w:jc w:val="center"/>
        <w:textAlignment w:val="baseline"/>
        <w:rPr>
          <w:sz w:val="12"/>
        </w:rPr>
      </w:pPr>
    </w:p>
    <w:p w14:paraId="23F275A3">
      <w:pPr>
        <w:pageBreakBefore w:val="0"/>
        <w:wordWrap w:val="0"/>
        <w:spacing w:before="0" w:after="0" w:line="160" w:lineRule="exact"/>
        <w:ind w:left="0" w:right="0"/>
        <w:jc w:val="center"/>
        <w:textAlignment w:val="baseline"/>
        <w:rPr>
          <w:sz w:val="12"/>
        </w:rPr>
      </w:pPr>
    </w:p>
    <w:p w14:paraId="141F138D">
      <w:pPr>
        <w:pageBreakBefore w:val="0"/>
        <w:wordWrap w:val="0"/>
        <w:spacing w:before="0" w:after="0" w:line="180" w:lineRule="atLeast"/>
        <w:ind w:left="0" w:right="0"/>
        <w:jc w:val="center"/>
        <w:textAlignment w:val="baseline"/>
        <w:rPr>
          <w:sz w:val="12"/>
        </w:rPr>
        <w:sectPr>
          <w:headerReference r:id="rId71" w:type="default"/>
          <w:footerReference r:id="rId7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-33-</w:t>
      </w:r>
    </w:p>
    <w:p w14:paraId="3DA15367">
      <w:pPr>
        <w:pageBreakBefore w:val="0"/>
        <w:wordWrap w:val="0"/>
        <w:spacing w:before="0" w:after="0" w:line="28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兴县现代农业发展服务中心2023年部门决算公开报告                                                                                             </w:t>
      </w:r>
    </w:p>
    <w:p w14:paraId="79872A94">
      <w:pPr>
        <w:pageBreakBefore w:val="0"/>
        <w:wordWrap w:val="0"/>
        <w:spacing w:before="0" w:after="0" w:line="500" w:lineRule="exact"/>
        <w:ind w:left="0" w:right="0"/>
        <w:jc w:val="both"/>
        <w:textAlignment w:val="baseline"/>
        <w:rPr>
          <w:sz w:val="40"/>
        </w:rPr>
      </w:pPr>
    </w:p>
    <w:p w14:paraId="777F3E5D">
      <w:pPr>
        <w:pageBreakBefore w:val="0"/>
        <w:wordWrap w:val="0"/>
        <w:spacing w:before="0" w:after="0" w:line="500" w:lineRule="exact"/>
        <w:ind w:left="0" w:right="0"/>
        <w:jc w:val="both"/>
        <w:textAlignment w:val="baseline"/>
        <w:rPr>
          <w:sz w:val="40"/>
        </w:rPr>
      </w:pPr>
    </w:p>
    <w:p w14:paraId="0DA48881">
      <w:pPr>
        <w:pageBreakBefore w:val="0"/>
        <w:wordWrap w:val="0"/>
        <w:spacing w:before="0" w:after="0" w:line="500" w:lineRule="atLeast"/>
        <w:ind w:left="1140" w:right="0"/>
        <w:jc w:val="both"/>
        <w:textAlignment w:val="baseline"/>
        <w:rPr>
          <w:sz w:val="40"/>
        </w:rPr>
      </w:pPr>
      <w:r>
        <w:rPr>
          <w:rFonts w:ascii="宋体" w:hAnsi="宋体" w:eastAsia="宋体" w:cs="宋体"/>
          <w:b w:val="0"/>
          <w:i w:val="0"/>
          <w:color w:val="000000"/>
          <w:spacing w:val="0"/>
          <w:sz w:val="40"/>
          <w:u w:val="single"/>
        </w:rPr>
        <w:t xml:space="preserve">                                       </w:t>
      </w:r>
    </w:p>
    <w:p w14:paraId="0900FEBC">
      <w:pPr>
        <w:pageBreakBefore w:val="0"/>
        <w:wordWrap w:val="0"/>
        <w:spacing w:before="0" w:after="0" w:line="500" w:lineRule="exact"/>
        <w:ind w:left="0" w:right="0"/>
        <w:jc w:val="both"/>
        <w:textAlignment w:val="baseline"/>
        <w:rPr>
          <w:sz w:val="40"/>
        </w:rPr>
      </w:pPr>
    </w:p>
    <w:p w14:paraId="2AE035C5">
      <w:pPr>
        <w:pageBreakBefore w:val="0"/>
        <w:wordWrap w:val="0"/>
        <w:spacing w:before="0" w:after="0" w:line="500" w:lineRule="exact"/>
        <w:ind w:left="0" w:right="0"/>
        <w:jc w:val="both"/>
        <w:textAlignment w:val="baseline"/>
        <w:rPr>
          <w:sz w:val="40"/>
        </w:rPr>
      </w:pPr>
    </w:p>
    <w:p w14:paraId="76AE30F1">
      <w:pPr>
        <w:pageBreakBefore w:val="0"/>
        <w:wordWrap w:val="0"/>
        <w:spacing w:before="0" w:after="0" w:line="500" w:lineRule="exact"/>
        <w:ind w:left="0" w:right="0"/>
        <w:jc w:val="both"/>
        <w:textAlignment w:val="baseline"/>
        <w:rPr>
          <w:sz w:val="40"/>
        </w:rPr>
      </w:pPr>
    </w:p>
    <w:p w14:paraId="243496D4">
      <w:pPr>
        <w:pageBreakBefore w:val="0"/>
        <w:tabs>
          <w:tab w:val="left" w:pos="5880"/>
        </w:tabs>
        <w:wordWrap w:val="0"/>
        <w:spacing w:before="0" w:after="0" w:line="540" w:lineRule="atLeast"/>
        <w:ind w:left="4600" w:right="0"/>
        <w:jc w:val="both"/>
        <w:textAlignment w:val="baseline"/>
        <w:rPr>
          <w:sz w:val="44"/>
        </w:rPr>
      </w:pPr>
      <w:r>
        <w:rPr>
          <w:rFonts w:ascii="仿宋" w:hAnsi="仿宋" w:eastAsia="仿宋" w:cs="仿宋"/>
          <w:b/>
          <w:i w:val="0"/>
          <w:color w:val="000000"/>
          <w:spacing w:val="0"/>
          <w:sz w:val="44"/>
        </w:rPr>
        <w:t>目</w:t>
      </w:r>
      <w:r>
        <w:tab/>
      </w:r>
      <w:r>
        <w:rPr>
          <w:rFonts w:ascii="仿宋" w:hAnsi="仿宋" w:eastAsia="仿宋" w:cs="仿宋"/>
          <w:b/>
          <w:i w:val="0"/>
          <w:color w:val="000000"/>
          <w:spacing w:val="0"/>
          <w:sz w:val="44"/>
        </w:rPr>
        <w:t>录</w:t>
      </w:r>
    </w:p>
    <w:p w14:paraId="2CBC2031">
      <w:pPr>
        <w:pageBreakBefore w:val="0"/>
        <w:wordWrap w:val="0"/>
        <w:spacing w:before="0" w:after="0" w:line="300" w:lineRule="exact"/>
        <w:ind w:left="0" w:right="0"/>
        <w:jc w:val="both"/>
        <w:textAlignment w:val="baseline"/>
        <w:rPr>
          <w:sz w:val="2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80"/>
        <w:gridCol w:w="6260"/>
        <w:gridCol w:w="320"/>
      </w:tblGrid>
      <w:tr w14:paraId="33BF91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right"/>
        </w:trPr>
        <w:tc>
          <w:tcPr>
            <w:tcW w:w="1980" w:type="dxa"/>
            <w:tcBorders>
              <w:top w:val="nil"/>
              <w:left w:val="nil"/>
              <w:bottom w:val="nil"/>
              <w:right w:val="nil"/>
            </w:tcBorders>
            <w:vAlign w:val="top"/>
          </w:tcPr>
          <w:p w14:paraId="4F73C541">
            <w:pPr>
              <w:pageBreakBefore w:val="0"/>
              <w:wordWrap w:val="0"/>
              <w:spacing w:before="0" w:after="0" w:line="420" w:lineRule="atLeast"/>
              <w:ind w:left="0" w:right="0"/>
              <w:jc w:val="both"/>
              <w:textAlignment w:val="baseline"/>
              <w:rPr>
                <w:sz w:val="21"/>
              </w:rPr>
            </w:pPr>
            <w:r>
              <w:rPr>
                <w:rFonts w:ascii="仿宋" w:hAnsi="仿宋" w:eastAsia="仿宋" w:cs="仿宋"/>
                <w:b/>
                <w:i w:val="0"/>
                <w:color w:val="000000"/>
                <w:spacing w:val="0"/>
                <w:sz w:val="21"/>
              </w:rPr>
              <w:t>一、项目的基本情况</w:t>
            </w:r>
          </w:p>
        </w:tc>
        <w:tc>
          <w:tcPr>
            <w:tcW w:w="6260" w:type="dxa"/>
            <w:tcBorders>
              <w:top w:val="nil"/>
              <w:left w:val="nil"/>
              <w:bottom w:val="nil"/>
              <w:right w:val="nil"/>
            </w:tcBorders>
            <w:vAlign w:val="top"/>
          </w:tcPr>
          <w:p w14:paraId="2780BFE1">
            <w:pPr>
              <w:pageBreakBefore w:val="0"/>
              <w:wordWrap w:val="0"/>
              <w:spacing w:before="0" w:after="0" w:line="420" w:lineRule="atLeast"/>
              <w:ind w:left="0" w:right="0"/>
              <w:jc w:val="distribute"/>
              <w:textAlignment w:val="baseline"/>
              <w:rPr>
                <w:sz w:val="21"/>
              </w:rPr>
            </w:pPr>
            <w:r>
              <w:rPr>
                <w:rFonts w:ascii="仿宋" w:hAnsi="仿宋" w:eastAsia="仿宋" w:cs="仿宋"/>
                <w:b w:val="0"/>
                <w:i w:val="0"/>
                <w:color w:val="000000"/>
                <w:spacing w:val="0"/>
                <w:sz w:val="21"/>
              </w:rPr>
              <w:t>………………………………………………………………………</w:t>
            </w:r>
          </w:p>
        </w:tc>
        <w:tc>
          <w:tcPr>
            <w:tcW w:w="320" w:type="dxa"/>
            <w:tcBorders>
              <w:top w:val="nil"/>
              <w:left w:val="nil"/>
              <w:bottom w:val="nil"/>
              <w:right w:val="nil"/>
            </w:tcBorders>
            <w:vAlign w:val="top"/>
          </w:tcPr>
          <w:p w14:paraId="1A97DBE7">
            <w:pPr>
              <w:pageBreakBefore w:val="0"/>
              <w:wordWrap w:val="0"/>
              <w:spacing w:before="0" w:after="0" w:line="420" w:lineRule="atLeast"/>
              <w:ind w:left="0" w:right="0"/>
              <w:jc w:val="right"/>
              <w:textAlignment w:val="baseline"/>
              <w:rPr>
                <w:sz w:val="21"/>
              </w:rPr>
            </w:pPr>
            <w:r>
              <w:rPr>
                <w:rFonts w:ascii="仿宋" w:hAnsi="仿宋" w:eastAsia="仿宋" w:cs="仿宋"/>
                <w:b/>
                <w:i w:val="0"/>
                <w:color w:val="000000"/>
                <w:spacing w:val="0"/>
                <w:sz w:val="21"/>
              </w:rPr>
              <w:t>3</w:t>
            </w:r>
          </w:p>
        </w:tc>
      </w:tr>
    </w:tbl>
    <w:p w14:paraId="0EF928F6">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60"/>
        <w:gridCol w:w="6300"/>
        <w:gridCol w:w="320"/>
      </w:tblGrid>
      <w:tr w14:paraId="2C3A2E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right"/>
        </w:trPr>
        <w:tc>
          <w:tcPr>
            <w:tcW w:w="1560" w:type="dxa"/>
            <w:tcBorders>
              <w:top w:val="nil"/>
              <w:left w:val="nil"/>
              <w:bottom w:val="nil"/>
              <w:right w:val="nil"/>
            </w:tcBorders>
            <w:vAlign w:val="top"/>
          </w:tcPr>
          <w:p w14:paraId="2933451D">
            <w:pPr>
              <w:pageBreakBefore w:val="0"/>
              <w:wordWrap w:val="0"/>
              <w:spacing w:before="0" w:after="0" w:line="420" w:lineRule="atLeast"/>
              <w:ind w:left="0" w:right="0"/>
              <w:jc w:val="both"/>
              <w:textAlignment w:val="baseline"/>
              <w:rPr>
                <w:sz w:val="21"/>
              </w:rPr>
            </w:pPr>
            <w:r>
              <w:rPr>
                <w:rFonts w:ascii="仿宋" w:hAnsi="仿宋" w:eastAsia="仿宋" w:cs="仿宋"/>
                <w:b w:val="0"/>
                <w:i w:val="0"/>
                <w:color w:val="000000"/>
                <w:spacing w:val="0"/>
                <w:sz w:val="21"/>
              </w:rPr>
              <w:t>（一）项目概况</w:t>
            </w:r>
          </w:p>
        </w:tc>
        <w:tc>
          <w:tcPr>
            <w:tcW w:w="6300" w:type="dxa"/>
            <w:tcBorders>
              <w:top w:val="nil"/>
              <w:left w:val="nil"/>
              <w:bottom w:val="nil"/>
              <w:right w:val="nil"/>
            </w:tcBorders>
            <w:vAlign w:val="top"/>
          </w:tcPr>
          <w:p w14:paraId="2E511DFA">
            <w:pPr>
              <w:pageBreakBefore w:val="0"/>
              <w:wordWrap w:val="0"/>
              <w:spacing w:before="0" w:after="0" w:line="420" w:lineRule="atLeast"/>
              <w:ind w:left="0" w:right="0"/>
              <w:jc w:val="distribute"/>
              <w:textAlignment w:val="baseline"/>
              <w:rPr>
                <w:sz w:val="21"/>
              </w:rPr>
            </w:pPr>
            <w:r>
              <w:rPr>
                <w:rFonts w:ascii="仿宋" w:hAnsi="仿宋" w:eastAsia="仿宋" w:cs="仿宋"/>
                <w:b w:val="0"/>
                <w:i w:val="0"/>
                <w:color w:val="000000"/>
                <w:spacing w:val="0"/>
                <w:sz w:val="21"/>
              </w:rPr>
              <w:t>………………………………………………………………………</w:t>
            </w:r>
          </w:p>
        </w:tc>
        <w:tc>
          <w:tcPr>
            <w:tcW w:w="320" w:type="dxa"/>
            <w:tcBorders>
              <w:top w:val="nil"/>
              <w:left w:val="nil"/>
              <w:bottom w:val="nil"/>
              <w:right w:val="nil"/>
            </w:tcBorders>
            <w:vAlign w:val="top"/>
          </w:tcPr>
          <w:p w14:paraId="2D87FE8C">
            <w:pPr>
              <w:pageBreakBefore w:val="0"/>
              <w:wordWrap w:val="0"/>
              <w:spacing w:before="0" w:after="0" w:line="420" w:lineRule="atLeast"/>
              <w:ind w:left="0" w:right="0"/>
              <w:jc w:val="right"/>
              <w:textAlignment w:val="baseline"/>
              <w:rPr>
                <w:sz w:val="21"/>
              </w:rPr>
            </w:pPr>
            <w:r>
              <w:rPr>
                <w:rFonts w:ascii="仿宋" w:hAnsi="仿宋" w:eastAsia="仿宋" w:cs="仿宋"/>
                <w:b w:val="0"/>
                <w:i w:val="0"/>
                <w:color w:val="000000"/>
                <w:spacing w:val="0"/>
                <w:sz w:val="21"/>
              </w:rPr>
              <w:t>3</w:t>
            </w:r>
          </w:p>
        </w:tc>
      </w:tr>
    </w:tbl>
    <w:p w14:paraId="4F163C6F">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60"/>
        <w:gridCol w:w="5860"/>
        <w:gridCol w:w="320"/>
      </w:tblGrid>
      <w:tr w14:paraId="7CA7C7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right"/>
        </w:trPr>
        <w:tc>
          <w:tcPr>
            <w:tcW w:w="1960" w:type="dxa"/>
            <w:tcBorders>
              <w:top w:val="nil"/>
              <w:left w:val="nil"/>
              <w:bottom w:val="nil"/>
              <w:right w:val="nil"/>
            </w:tcBorders>
            <w:vAlign w:val="top"/>
          </w:tcPr>
          <w:p w14:paraId="45FF1FA4">
            <w:pPr>
              <w:pageBreakBefore w:val="0"/>
              <w:wordWrap w:val="0"/>
              <w:spacing w:before="0" w:after="0" w:line="420" w:lineRule="atLeast"/>
              <w:ind w:left="0" w:right="0"/>
              <w:jc w:val="both"/>
              <w:textAlignment w:val="baseline"/>
              <w:rPr>
                <w:sz w:val="21"/>
              </w:rPr>
            </w:pPr>
            <w:r>
              <w:rPr>
                <w:rFonts w:ascii="仿宋" w:hAnsi="仿宋" w:eastAsia="仿宋" w:cs="仿宋"/>
                <w:b w:val="0"/>
                <w:i w:val="0"/>
                <w:color w:val="000000"/>
                <w:spacing w:val="0"/>
                <w:sz w:val="21"/>
              </w:rPr>
              <w:t>（二）项目绩效目标</w:t>
            </w:r>
          </w:p>
        </w:tc>
        <w:tc>
          <w:tcPr>
            <w:tcW w:w="5860" w:type="dxa"/>
            <w:tcBorders>
              <w:top w:val="nil"/>
              <w:left w:val="nil"/>
              <w:bottom w:val="nil"/>
              <w:right w:val="nil"/>
            </w:tcBorders>
            <w:vAlign w:val="top"/>
          </w:tcPr>
          <w:p w14:paraId="1722BDFD">
            <w:pPr>
              <w:pageBreakBefore w:val="0"/>
              <w:wordWrap w:val="0"/>
              <w:spacing w:before="0" w:after="0" w:line="420" w:lineRule="atLeast"/>
              <w:ind w:left="0" w:right="0"/>
              <w:jc w:val="distribute"/>
              <w:textAlignment w:val="baseline"/>
              <w:rPr>
                <w:sz w:val="21"/>
              </w:rPr>
            </w:pPr>
            <w:r>
              <w:rPr>
                <w:rFonts w:ascii="仿宋" w:hAnsi="仿宋" w:eastAsia="仿宋" w:cs="仿宋"/>
                <w:b w:val="0"/>
                <w:i w:val="0"/>
                <w:color w:val="000000"/>
                <w:spacing w:val="0"/>
                <w:sz w:val="21"/>
              </w:rPr>
              <w:t>…………………………………………………………………</w:t>
            </w:r>
          </w:p>
        </w:tc>
        <w:tc>
          <w:tcPr>
            <w:tcW w:w="320" w:type="dxa"/>
            <w:tcBorders>
              <w:top w:val="nil"/>
              <w:left w:val="nil"/>
              <w:bottom w:val="nil"/>
              <w:right w:val="nil"/>
            </w:tcBorders>
            <w:vAlign w:val="top"/>
          </w:tcPr>
          <w:p w14:paraId="38A199AD">
            <w:pPr>
              <w:pageBreakBefore w:val="0"/>
              <w:wordWrap w:val="0"/>
              <w:spacing w:before="0" w:after="0" w:line="420" w:lineRule="atLeast"/>
              <w:ind w:left="0" w:right="0"/>
              <w:jc w:val="right"/>
              <w:textAlignment w:val="baseline"/>
              <w:rPr>
                <w:sz w:val="21"/>
              </w:rPr>
            </w:pPr>
            <w:r>
              <w:rPr>
                <w:rFonts w:ascii="仿宋" w:hAnsi="仿宋" w:eastAsia="仿宋" w:cs="仿宋"/>
                <w:b w:val="0"/>
                <w:i w:val="0"/>
                <w:color w:val="000000"/>
                <w:spacing w:val="0"/>
                <w:sz w:val="21"/>
              </w:rPr>
              <w:t>4</w:t>
            </w:r>
          </w:p>
        </w:tc>
      </w:tr>
    </w:tbl>
    <w:p w14:paraId="4EF6F02A">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60"/>
        <w:gridCol w:w="5860"/>
        <w:gridCol w:w="320"/>
      </w:tblGrid>
      <w:tr w14:paraId="5C4C3E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right"/>
        </w:trPr>
        <w:tc>
          <w:tcPr>
            <w:tcW w:w="1960" w:type="dxa"/>
            <w:tcBorders>
              <w:top w:val="nil"/>
              <w:left w:val="nil"/>
              <w:bottom w:val="nil"/>
              <w:right w:val="nil"/>
            </w:tcBorders>
            <w:vAlign w:val="top"/>
          </w:tcPr>
          <w:p w14:paraId="467F9D74">
            <w:pPr>
              <w:pageBreakBefore w:val="0"/>
              <w:wordWrap w:val="0"/>
              <w:spacing w:before="0" w:after="0" w:line="420" w:lineRule="atLeast"/>
              <w:ind w:left="0" w:right="0"/>
              <w:jc w:val="both"/>
              <w:textAlignment w:val="baseline"/>
              <w:rPr>
                <w:sz w:val="21"/>
              </w:rPr>
            </w:pPr>
            <w:r>
              <w:rPr>
                <w:rFonts w:ascii="仿宋" w:hAnsi="仿宋" w:eastAsia="仿宋" w:cs="仿宋"/>
                <w:b w:val="0"/>
                <w:i w:val="0"/>
                <w:color w:val="000000"/>
                <w:spacing w:val="0"/>
                <w:sz w:val="21"/>
              </w:rPr>
              <w:t>（三）项目实施计划</w:t>
            </w:r>
          </w:p>
        </w:tc>
        <w:tc>
          <w:tcPr>
            <w:tcW w:w="5860" w:type="dxa"/>
            <w:tcBorders>
              <w:top w:val="nil"/>
              <w:left w:val="nil"/>
              <w:bottom w:val="nil"/>
              <w:right w:val="nil"/>
            </w:tcBorders>
            <w:vAlign w:val="top"/>
          </w:tcPr>
          <w:p w14:paraId="68D36F45">
            <w:pPr>
              <w:pageBreakBefore w:val="0"/>
              <w:wordWrap w:val="0"/>
              <w:spacing w:before="0" w:after="0" w:line="420" w:lineRule="atLeast"/>
              <w:ind w:left="0" w:right="0"/>
              <w:jc w:val="distribute"/>
              <w:textAlignment w:val="baseline"/>
              <w:rPr>
                <w:sz w:val="21"/>
              </w:rPr>
            </w:pPr>
            <w:r>
              <w:rPr>
                <w:rFonts w:ascii="仿宋" w:hAnsi="仿宋" w:eastAsia="仿宋" w:cs="仿宋"/>
                <w:b w:val="0"/>
                <w:i w:val="0"/>
                <w:color w:val="000000"/>
                <w:spacing w:val="0"/>
                <w:sz w:val="21"/>
              </w:rPr>
              <w:t>…………………………………………………………………</w:t>
            </w:r>
          </w:p>
        </w:tc>
        <w:tc>
          <w:tcPr>
            <w:tcW w:w="320" w:type="dxa"/>
            <w:tcBorders>
              <w:top w:val="nil"/>
              <w:left w:val="nil"/>
              <w:bottom w:val="nil"/>
              <w:right w:val="nil"/>
            </w:tcBorders>
            <w:vAlign w:val="top"/>
          </w:tcPr>
          <w:p w14:paraId="5A141E8E">
            <w:pPr>
              <w:pageBreakBefore w:val="0"/>
              <w:wordWrap w:val="0"/>
              <w:spacing w:before="0" w:after="0" w:line="420" w:lineRule="atLeast"/>
              <w:ind w:left="0" w:right="0"/>
              <w:jc w:val="right"/>
              <w:textAlignment w:val="baseline"/>
              <w:rPr>
                <w:sz w:val="21"/>
              </w:rPr>
            </w:pPr>
            <w:r>
              <w:rPr>
                <w:rFonts w:ascii="仿宋" w:hAnsi="仿宋" w:eastAsia="仿宋" w:cs="仿宋"/>
                <w:b w:val="0"/>
                <w:i w:val="0"/>
                <w:color w:val="000000"/>
                <w:spacing w:val="0"/>
                <w:sz w:val="21"/>
              </w:rPr>
              <w:t>4</w:t>
            </w:r>
          </w:p>
        </w:tc>
      </w:tr>
    </w:tbl>
    <w:p w14:paraId="630F422B">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180"/>
        <w:gridCol w:w="6020"/>
        <w:gridCol w:w="320"/>
      </w:tblGrid>
      <w:tr w14:paraId="6A05AD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right"/>
        </w:trPr>
        <w:tc>
          <w:tcPr>
            <w:tcW w:w="2180" w:type="dxa"/>
            <w:tcBorders>
              <w:top w:val="nil"/>
              <w:left w:val="nil"/>
              <w:bottom w:val="nil"/>
              <w:right w:val="nil"/>
            </w:tcBorders>
            <w:vAlign w:val="top"/>
          </w:tcPr>
          <w:p w14:paraId="09D39B03">
            <w:pPr>
              <w:pageBreakBefore w:val="0"/>
              <w:wordWrap w:val="0"/>
              <w:spacing w:before="0" w:after="0" w:line="420" w:lineRule="atLeast"/>
              <w:ind w:left="0" w:right="0"/>
              <w:jc w:val="both"/>
              <w:textAlignment w:val="baseline"/>
              <w:rPr>
                <w:sz w:val="21"/>
              </w:rPr>
            </w:pPr>
            <w:r>
              <w:rPr>
                <w:rFonts w:ascii="仿宋" w:hAnsi="仿宋" w:eastAsia="仿宋" w:cs="仿宋"/>
                <w:b/>
                <w:i w:val="0"/>
                <w:color w:val="000000"/>
                <w:spacing w:val="0"/>
                <w:sz w:val="21"/>
              </w:rPr>
              <w:t>二、项目绩效完成情况</w:t>
            </w:r>
          </w:p>
        </w:tc>
        <w:tc>
          <w:tcPr>
            <w:tcW w:w="6020" w:type="dxa"/>
            <w:tcBorders>
              <w:top w:val="nil"/>
              <w:left w:val="nil"/>
              <w:bottom w:val="nil"/>
              <w:right w:val="nil"/>
            </w:tcBorders>
            <w:vAlign w:val="top"/>
          </w:tcPr>
          <w:p w14:paraId="4F35E28B">
            <w:pPr>
              <w:pageBreakBefore w:val="0"/>
              <w:wordWrap w:val="0"/>
              <w:spacing w:before="0" w:after="0" w:line="420" w:lineRule="atLeast"/>
              <w:ind w:left="0" w:right="0"/>
              <w:jc w:val="distribute"/>
              <w:textAlignment w:val="baseline"/>
              <w:rPr>
                <w:sz w:val="21"/>
              </w:rPr>
            </w:pPr>
            <w:r>
              <w:rPr>
                <w:rFonts w:ascii="仿宋" w:hAnsi="仿宋" w:eastAsia="仿宋" w:cs="仿宋"/>
                <w:b w:val="0"/>
                <w:i w:val="0"/>
                <w:color w:val="000000"/>
                <w:spacing w:val="0"/>
                <w:sz w:val="21"/>
              </w:rPr>
              <w:t>…………………………………………………………………</w:t>
            </w:r>
          </w:p>
        </w:tc>
        <w:tc>
          <w:tcPr>
            <w:tcW w:w="320" w:type="dxa"/>
            <w:tcBorders>
              <w:top w:val="nil"/>
              <w:left w:val="nil"/>
              <w:bottom w:val="nil"/>
              <w:right w:val="nil"/>
            </w:tcBorders>
            <w:vAlign w:val="top"/>
          </w:tcPr>
          <w:p w14:paraId="475B0F98">
            <w:pPr>
              <w:pageBreakBefore w:val="0"/>
              <w:wordWrap w:val="0"/>
              <w:spacing w:before="0" w:after="0" w:line="420" w:lineRule="atLeast"/>
              <w:ind w:left="0" w:right="0"/>
              <w:jc w:val="right"/>
              <w:textAlignment w:val="baseline"/>
              <w:rPr>
                <w:sz w:val="21"/>
              </w:rPr>
            </w:pPr>
            <w:r>
              <w:rPr>
                <w:rFonts w:ascii="仿宋" w:hAnsi="仿宋" w:eastAsia="仿宋" w:cs="仿宋"/>
                <w:b/>
                <w:i w:val="0"/>
                <w:color w:val="000000"/>
                <w:spacing w:val="0"/>
                <w:sz w:val="21"/>
              </w:rPr>
              <w:t>5</w:t>
            </w:r>
          </w:p>
        </w:tc>
      </w:tr>
    </w:tbl>
    <w:p w14:paraId="3556C982">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60"/>
        <w:gridCol w:w="5860"/>
        <w:gridCol w:w="320"/>
      </w:tblGrid>
      <w:tr w14:paraId="4DC9EE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right"/>
        </w:trPr>
        <w:tc>
          <w:tcPr>
            <w:tcW w:w="1960" w:type="dxa"/>
            <w:tcBorders>
              <w:top w:val="nil"/>
              <w:left w:val="nil"/>
              <w:bottom w:val="nil"/>
              <w:right w:val="nil"/>
            </w:tcBorders>
            <w:vAlign w:val="top"/>
          </w:tcPr>
          <w:p w14:paraId="7D2A18C2">
            <w:pPr>
              <w:pageBreakBefore w:val="0"/>
              <w:wordWrap w:val="0"/>
              <w:spacing w:before="0" w:after="0" w:line="420" w:lineRule="atLeast"/>
              <w:ind w:left="0" w:right="0"/>
              <w:jc w:val="both"/>
              <w:textAlignment w:val="baseline"/>
              <w:rPr>
                <w:sz w:val="21"/>
              </w:rPr>
            </w:pPr>
            <w:r>
              <w:rPr>
                <w:rFonts w:ascii="仿宋" w:hAnsi="仿宋" w:eastAsia="仿宋" w:cs="仿宋"/>
                <w:b/>
                <w:i w:val="0"/>
                <w:color w:val="000000"/>
                <w:spacing w:val="0"/>
                <w:sz w:val="21"/>
              </w:rPr>
              <w:t>（一）预算执行情况</w:t>
            </w:r>
          </w:p>
        </w:tc>
        <w:tc>
          <w:tcPr>
            <w:tcW w:w="5860" w:type="dxa"/>
            <w:tcBorders>
              <w:top w:val="nil"/>
              <w:left w:val="nil"/>
              <w:bottom w:val="nil"/>
              <w:right w:val="nil"/>
            </w:tcBorders>
            <w:vAlign w:val="top"/>
          </w:tcPr>
          <w:p w14:paraId="45D2893A">
            <w:pPr>
              <w:pageBreakBefore w:val="0"/>
              <w:wordWrap w:val="0"/>
              <w:spacing w:before="0" w:after="0" w:line="420" w:lineRule="atLeast"/>
              <w:ind w:left="0" w:right="0"/>
              <w:jc w:val="distribute"/>
              <w:textAlignment w:val="baseline"/>
              <w:rPr>
                <w:sz w:val="21"/>
              </w:rPr>
            </w:pPr>
            <w:r>
              <w:rPr>
                <w:rFonts w:ascii="仿宋" w:hAnsi="仿宋" w:eastAsia="仿宋" w:cs="仿宋"/>
                <w:b w:val="0"/>
                <w:i w:val="0"/>
                <w:color w:val="000000"/>
                <w:spacing w:val="0"/>
                <w:sz w:val="21"/>
              </w:rPr>
              <w:t>…………………………………………………………………</w:t>
            </w:r>
          </w:p>
        </w:tc>
        <w:tc>
          <w:tcPr>
            <w:tcW w:w="320" w:type="dxa"/>
            <w:tcBorders>
              <w:top w:val="nil"/>
              <w:left w:val="nil"/>
              <w:bottom w:val="nil"/>
              <w:right w:val="nil"/>
            </w:tcBorders>
            <w:vAlign w:val="top"/>
          </w:tcPr>
          <w:p w14:paraId="72DEF62F">
            <w:pPr>
              <w:pageBreakBefore w:val="0"/>
              <w:wordWrap w:val="0"/>
              <w:spacing w:before="0" w:after="0" w:line="420" w:lineRule="atLeast"/>
              <w:ind w:left="0" w:right="0"/>
              <w:jc w:val="right"/>
              <w:textAlignment w:val="baseline"/>
              <w:rPr>
                <w:sz w:val="21"/>
              </w:rPr>
            </w:pPr>
            <w:r>
              <w:rPr>
                <w:rFonts w:ascii="仿宋" w:hAnsi="仿宋" w:eastAsia="仿宋" w:cs="仿宋"/>
                <w:b/>
                <w:i w:val="0"/>
                <w:color w:val="000000"/>
                <w:spacing w:val="0"/>
                <w:sz w:val="21"/>
              </w:rPr>
              <w:t>5</w:t>
            </w:r>
          </w:p>
        </w:tc>
      </w:tr>
    </w:tbl>
    <w:p w14:paraId="365CB027">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60"/>
        <w:gridCol w:w="5860"/>
        <w:gridCol w:w="320"/>
      </w:tblGrid>
      <w:tr w14:paraId="41A9BC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right"/>
        </w:trPr>
        <w:tc>
          <w:tcPr>
            <w:tcW w:w="1960" w:type="dxa"/>
            <w:tcBorders>
              <w:top w:val="nil"/>
              <w:left w:val="nil"/>
              <w:bottom w:val="nil"/>
              <w:right w:val="nil"/>
            </w:tcBorders>
            <w:vAlign w:val="top"/>
          </w:tcPr>
          <w:p w14:paraId="76D24E2E">
            <w:pPr>
              <w:pageBreakBefore w:val="0"/>
              <w:wordWrap w:val="0"/>
              <w:spacing w:before="0" w:after="0" w:line="420" w:lineRule="atLeast"/>
              <w:ind w:left="0" w:right="0"/>
              <w:jc w:val="both"/>
              <w:textAlignment w:val="baseline"/>
              <w:rPr>
                <w:sz w:val="21"/>
              </w:rPr>
            </w:pPr>
            <w:r>
              <w:rPr>
                <w:rFonts w:ascii="仿宋" w:hAnsi="仿宋" w:eastAsia="仿宋" w:cs="仿宋"/>
                <w:b/>
                <w:i w:val="0"/>
                <w:color w:val="000000"/>
                <w:spacing w:val="0"/>
                <w:sz w:val="21"/>
              </w:rPr>
              <w:t>（二）指标完成情况</w:t>
            </w:r>
          </w:p>
        </w:tc>
        <w:tc>
          <w:tcPr>
            <w:tcW w:w="5860" w:type="dxa"/>
            <w:tcBorders>
              <w:top w:val="nil"/>
              <w:left w:val="nil"/>
              <w:bottom w:val="nil"/>
              <w:right w:val="nil"/>
            </w:tcBorders>
            <w:vAlign w:val="top"/>
          </w:tcPr>
          <w:p w14:paraId="14D98852">
            <w:pPr>
              <w:pageBreakBefore w:val="0"/>
              <w:wordWrap w:val="0"/>
              <w:spacing w:before="0" w:after="0" w:line="420" w:lineRule="atLeast"/>
              <w:ind w:left="0" w:right="0"/>
              <w:jc w:val="distribute"/>
              <w:textAlignment w:val="baseline"/>
              <w:rPr>
                <w:sz w:val="21"/>
              </w:rPr>
            </w:pPr>
            <w:r>
              <w:rPr>
                <w:rFonts w:ascii="仿宋" w:hAnsi="仿宋" w:eastAsia="仿宋" w:cs="仿宋"/>
                <w:b w:val="0"/>
                <w:i w:val="0"/>
                <w:color w:val="000000"/>
                <w:spacing w:val="0"/>
                <w:sz w:val="21"/>
              </w:rPr>
              <w:t>…………………………………………………………………</w:t>
            </w:r>
          </w:p>
        </w:tc>
        <w:tc>
          <w:tcPr>
            <w:tcW w:w="320" w:type="dxa"/>
            <w:tcBorders>
              <w:top w:val="nil"/>
              <w:left w:val="nil"/>
              <w:bottom w:val="nil"/>
              <w:right w:val="nil"/>
            </w:tcBorders>
            <w:vAlign w:val="top"/>
          </w:tcPr>
          <w:p w14:paraId="50EBA67B">
            <w:pPr>
              <w:pageBreakBefore w:val="0"/>
              <w:wordWrap w:val="0"/>
              <w:spacing w:before="0" w:after="0" w:line="420" w:lineRule="atLeast"/>
              <w:ind w:left="0" w:right="0"/>
              <w:jc w:val="right"/>
              <w:textAlignment w:val="baseline"/>
              <w:rPr>
                <w:sz w:val="21"/>
              </w:rPr>
            </w:pPr>
            <w:r>
              <w:rPr>
                <w:rFonts w:ascii="仿宋" w:hAnsi="仿宋" w:eastAsia="仿宋" w:cs="仿宋"/>
                <w:b/>
                <w:i w:val="0"/>
                <w:color w:val="000000"/>
                <w:spacing w:val="0"/>
                <w:sz w:val="21"/>
              </w:rPr>
              <w:t>6</w:t>
            </w:r>
          </w:p>
        </w:tc>
      </w:tr>
    </w:tbl>
    <w:p w14:paraId="0971D21E">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60"/>
        <w:gridCol w:w="6440"/>
        <w:gridCol w:w="320"/>
      </w:tblGrid>
      <w:tr w14:paraId="724316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right"/>
        </w:trPr>
        <w:tc>
          <w:tcPr>
            <w:tcW w:w="1760" w:type="dxa"/>
            <w:tcBorders>
              <w:top w:val="nil"/>
              <w:left w:val="nil"/>
              <w:bottom w:val="nil"/>
              <w:right w:val="nil"/>
            </w:tcBorders>
            <w:vAlign w:val="top"/>
          </w:tcPr>
          <w:p w14:paraId="200BABB4">
            <w:pPr>
              <w:pageBreakBefore w:val="0"/>
              <w:wordWrap w:val="0"/>
              <w:spacing w:before="0" w:after="0" w:line="420" w:lineRule="atLeast"/>
              <w:ind w:left="0" w:right="0"/>
              <w:jc w:val="both"/>
              <w:textAlignment w:val="baseline"/>
              <w:rPr>
                <w:sz w:val="21"/>
              </w:rPr>
            </w:pPr>
            <w:r>
              <w:rPr>
                <w:rFonts w:ascii="仿宋" w:hAnsi="仿宋" w:eastAsia="仿宋" w:cs="仿宋"/>
                <w:b/>
                <w:i w:val="0"/>
                <w:color w:val="000000"/>
                <w:spacing w:val="0"/>
                <w:sz w:val="21"/>
              </w:rPr>
              <w:t>三、项目自评结果</w:t>
            </w:r>
          </w:p>
        </w:tc>
        <w:tc>
          <w:tcPr>
            <w:tcW w:w="6440" w:type="dxa"/>
            <w:tcBorders>
              <w:top w:val="nil"/>
              <w:left w:val="nil"/>
              <w:bottom w:val="nil"/>
              <w:right w:val="nil"/>
            </w:tcBorders>
            <w:vAlign w:val="top"/>
          </w:tcPr>
          <w:p w14:paraId="539012CF">
            <w:pPr>
              <w:pageBreakBefore w:val="0"/>
              <w:wordWrap w:val="0"/>
              <w:spacing w:before="0" w:after="0" w:line="420" w:lineRule="atLeast"/>
              <w:ind w:left="0" w:right="0"/>
              <w:jc w:val="distribute"/>
              <w:textAlignment w:val="baseline"/>
              <w:rPr>
                <w:sz w:val="21"/>
              </w:rPr>
            </w:pPr>
            <w:r>
              <w:rPr>
                <w:rFonts w:ascii="仿宋" w:hAnsi="仿宋" w:eastAsia="仿宋" w:cs="仿宋"/>
                <w:b w:val="0"/>
                <w:i w:val="0"/>
                <w:color w:val="000000"/>
                <w:spacing w:val="0"/>
                <w:sz w:val="21"/>
              </w:rPr>
              <w:t>…………………………………………………………………………</w:t>
            </w:r>
          </w:p>
        </w:tc>
        <w:tc>
          <w:tcPr>
            <w:tcW w:w="320" w:type="dxa"/>
            <w:tcBorders>
              <w:top w:val="nil"/>
              <w:left w:val="nil"/>
              <w:bottom w:val="nil"/>
              <w:right w:val="nil"/>
            </w:tcBorders>
            <w:vAlign w:val="top"/>
          </w:tcPr>
          <w:p w14:paraId="688962E9">
            <w:pPr>
              <w:pageBreakBefore w:val="0"/>
              <w:wordWrap w:val="0"/>
              <w:spacing w:before="0" w:after="0" w:line="420" w:lineRule="atLeast"/>
              <w:ind w:left="0" w:right="0"/>
              <w:jc w:val="right"/>
              <w:textAlignment w:val="baseline"/>
              <w:rPr>
                <w:sz w:val="21"/>
              </w:rPr>
            </w:pPr>
            <w:r>
              <w:rPr>
                <w:rFonts w:ascii="仿宋" w:hAnsi="仿宋" w:eastAsia="仿宋" w:cs="仿宋"/>
                <w:b/>
                <w:i w:val="0"/>
                <w:color w:val="000000"/>
                <w:spacing w:val="0"/>
                <w:sz w:val="21"/>
              </w:rPr>
              <w:t>6</w:t>
            </w:r>
          </w:p>
        </w:tc>
      </w:tr>
    </w:tbl>
    <w:p w14:paraId="6225559B">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180"/>
        <w:gridCol w:w="6020"/>
        <w:gridCol w:w="320"/>
      </w:tblGrid>
      <w:tr w14:paraId="487515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right"/>
        </w:trPr>
        <w:tc>
          <w:tcPr>
            <w:tcW w:w="2180" w:type="dxa"/>
            <w:tcBorders>
              <w:top w:val="nil"/>
              <w:left w:val="nil"/>
              <w:bottom w:val="nil"/>
              <w:right w:val="nil"/>
            </w:tcBorders>
            <w:vAlign w:val="top"/>
          </w:tcPr>
          <w:p w14:paraId="475B178C">
            <w:pPr>
              <w:pageBreakBefore w:val="0"/>
              <w:wordWrap w:val="0"/>
              <w:spacing w:before="0" w:after="0" w:line="420" w:lineRule="atLeast"/>
              <w:ind w:left="0" w:right="0"/>
              <w:jc w:val="both"/>
              <w:textAlignment w:val="baseline"/>
              <w:rPr>
                <w:sz w:val="21"/>
              </w:rPr>
            </w:pPr>
            <w:r>
              <w:rPr>
                <w:rFonts w:ascii="仿宋" w:hAnsi="仿宋" w:eastAsia="仿宋" w:cs="仿宋"/>
                <w:b/>
                <w:i w:val="0"/>
                <w:color w:val="000000"/>
                <w:spacing w:val="0"/>
                <w:sz w:val="21"/>
              </w:rPr>
              <w:t>四、项目主要经验做法</w:t>
            </w:r>
          </w:p>
        </w:tc>
        <w:tc>
          <w:tcPr>
            <w:tcW w:w="6020" w:type="dxa"/>
            <w:tcBorders>
              <w:top w:val="nil"/>
              <w:left w:val="nil"/>
              <w:bottom w:val="nil"/>
              <w:right w:val="nil"/>
            </w:tcBorders>
            <w:vAlign w:val="top"/>
          </w:tcPr>
          <w:p w14:paraId="4B0591C2">
            <w:pPr>
              <w:pageBreakBefore w:val="0"/>
              <w:wordWrap w:val="0"/>
              <w:spacing w:before="0" w:after="0" w:line="420" w:lineRule="atLeast"/>
              <w:ind w:left="0" w:right="0"/>
              <w:jc w:val="distribute"/>
              <w:textAlignment w:val="baseline"/>
              <w:rPr>
                <w:sz w:val="21"/>
              </w:rPr>
            </w:pPr>
            <w:r>
              <w:rPr>
                <w:rFonts w:ascii="仿宋" w:hAnsi="仿宋" w:eastAsia="仿宋" w:cs="仿宋"/>
                <w:b w:val="0"/>
                <w:i w:val="0"/>
                <w:color w:val="000000"/>
                <w:spacing w:val="0"/>
                <w:sz w:val="21"/>
              </w:rPr>
              <w:t>…………………………………………………………………</w:t>
            </w:r>
          </w:p>
        </w:tc>
        <w:tc>
          <w:tcPr>
            <w:tcW w:w="320" w:type="dxa"/>
            <w:tcBorders>
              <w:top w:val="nil"/>
              <w:left w:val="nil"/>
              <w:bottom w:val="nil"/>
              <w:right w:val="nil"/>
            </w:tcBorders>
            <w:vAlign w:val="top"/>
          </w:tcPr>
          <w:p w14:paraId="636D98EA">
            <w:pPr>
              <w:pageBreakBefore w:val="0"/>
              <w:wordWrap w:val="0"/>
              <w:spacing w:before="0" w:after="0" w:line="420" w:lineRule="atLeast"/>
              <w:ind w:left="0" w:right="0"/>
              <w:jc w:val="right"/>
              <w:textAlignment w:val="baseline"/>
              <w:rPr>
                <w:sz w:val="21"/>
              </w:rPr>
            </w:pPr>
            <w:r>
              <w:rPr>
                <w:rFonts w:ascii="仿宋" w:hAnsi="仿宋" w:eastAsia="仿宋" w:cs="仿宋"/>
                <w:b/>
                <w:i w:val="0"/>
                <w:color w:val="000000"/>
                <w:spacing w:val="0"/>
                <w:sz w:val="21"/>
              </w:rPr>
              <w:t>8</w:t>
            </w:r>
          </w:p>
        </w:tc>
      </w:tr>
    </w:tbl>
    <w:p w14:paraId="6A998AB4">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60"/>
        <w:gridCol w:w="4760"/>
        <w:gridCol w:w="320"/>
      </w:tblGrid>
      <w:tr w14:paraId="73ED71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right"/>
        </w:trPr>
        <w:tc>
          <w:tcPr>
            <w:tcW w:w="3460" w:type="dxa"/>
            <w:tcBorders>
              <w:top w:val="nil"/>
              <w:left w:val="nil"/>
              <w:bottom w:val="nil"/>
              <w:right w:val="nil"/>
            </w:tcBorders>
            <w:vAlign w:val="top"/>
          </w:tcPr>
          <w:p w14:paraId="512A0849">
            <w:pPr>
              <w:pageBreakBefore w:val="0"/>
              <w:wordWrap w:val="0"/>
              <w:spacing w:before="0" w:after="0" w:line="420" w:lineRule="atLeast"/>
              <w:ind w:left="0" w:right="0"/>
              <w:jc w:val="both"/>
              <w:textAlignment w:val="baseline"/>
              <w:rPr>
                <w:sz w:val="21"/>
              </w:rPr>
            </w:pPr>
            <w:r>
              <w:rPr>
                <w:rFonts w:ascii="仿宋" w:hAnsi="仿宋" w:eastAsia="仿宋" w:cs="仿宋"/>
                <w:b/>
                <w:i w:val="0"/>
                <w:color w:val="000000"/>
                <w:spacing w:val="0"/>
                <w:sz w:val="21"/>
              </w:rPr>
              <w:t>五、项目管理中存在问题及原因分析</w:t>
            </w:r>
          </w:p>
        </w:tc>
        <w:tc>
          <w:tcPr>
            <w:tcW w:w="4760" w:type="dxa"/>
            <w:tcBorders>
              <w:top w:val="nil"/>
              <w:left w:val="nil"/>
              <w:bottom w:val="nil"/>
              <w:right w:val="nil"/>
            </w:tcBorders>
            <w:vAlign w:val="top"/>
          </w:tcPr>
          <w:p w14:paraId="1CE27B22">
            <w:pPr>
              <w:pageBreakBefore w:val="0"/>
              <w:wordWrap w:val="0"/>
              <w:spacing w:before="0" w:after="0" w:line="420" w:lineRule="atLeast"/>
              <w:ind w:left="0" w:right="0"/>
              <w:jc w:val="distribute"/>
              <w:textAlignment w:val="baseline"/>
              <w:rPr>
                <w:sz w:val="21"/>
              </w:rPr>
            </w:pPr>
            <w:r>
              <w:rPr>
                <w:rFonts w:ascii="仿宋" w:hAnsi="仿宋" w:eastAsia="仿宋" w:cs="仿宋"/>
                <w:b w:val="0"/>
                <w:i w:val="0"/>
                <w:color w:val="000000"/>
                <w:spacing w:val="0"/>
                <w:sz w:val="21"/>
              </w:rPr>
              <w:t>…………………………………………………</w:t>
            </w:r>
          </w:p>
        </w:tc>
        <w:tc>
          <w:tcPr>
            <w:tcW w:w="320" w:type="dxa"/>
            <w:tcBorders>
              <w:top w:val="nil"/>
              <w:left w:val="nil"/>
              <w:bottom w:val="nil"/>
              <w:right w:val="nil"/>
            </w:tcBorders>
            <w:vAlign w:val="top"/>
          </w:tcPr>
          <w:p w14:paraId="16F0085D">
            <w:pPr>
              <w:pageBreakBefore w:val="0"/>
              <w:wordWrap w:val="0"/>
              <w:spacing w:before="0" w:after="0" w:line="420" w:lineRule="atLeast"/>
              <w:ind w:left="0" w:right="0"/>
              <w:jc w:val="right"/>
              <w:textAlignment w:val="baseline"/>
              <w:rPr>
                <w:sz w:val="21"/>
              </w:rPr>
            </w:pPr>
            <w:r>
              <w:rPr>
                <w:rFonts w:ascii="仿宋" w:hAnsi="仿宋" w:eastAsia="仿宋" w:cs="仿宋"/>
                <w:b/>
                <w:i w:val="0"/>
                <w:color w:val="000000"/>
                <w:spacing w:val="0"/>
                <w:sz w:val="21"/>
              </w:rPr>
              <w:t>7</w:t>
            </w:r>
          </w:p>
        </w:tc>
      </w:tr>
    </w:tbl>
    <w:p w14:paraId="18DA340A">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60"/>
        <w:gridCol w:w="3020"/>
        <w:gridCol w:w="2080"/>
      </w:tblGrid>
      <w:tr w14:paraId="579437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right"/>
        </w:trPr>
        <w:tc>
          <w:tcPr>
            <w:tcW w:w="3460" w:type="dxa"/>
            <w:tcBorders>
              <w:top w:val="nil"/>
              <w:left w:val="nil"/>
              <w:bottom w:val="nil"/>
              <w:right w:val="nil"/>
            </w:tcBorders>
            <w:vAlign w:val="top"/>
          </w:tcPr>
          <w:p w14:paraId="4ECA1CAB">
            <w:pPr>
              <w:pageBreakBefore w:val="0"/>
              <w:wordWrap w:val="0"/>
              <w:spacing w:before="0" w:after="0" w:line="420" w:lineRule="atLeast"/>
              <w:ind w:left="0" w:right="0"/>
              <w:jc w:val="both"/>
              <w:textAlignment w:val="baseline"/>
              <w:rPr>
                <w:sz w:val="21"/>
              </w:rPr>
            </w:pPr>
            <w:r>
              <w:rPr>
                <w:rFonts w:ascii="仿宋" w:hAnsi="仿宋" w:eastAsia="仿宋" w:cs="仿宋"/>
                <w:b/>
                <w:i w:val="0"/>
                <w:color w:val="000000"/>
                <w:spacing w:val="0"/>
                <w:sz w:val="21"/>
              </w:rPr>
              <w:t>六、进一步加强项目管理措施及建议</w:t>
            </w:r>
          </w:p>
        </w:tc>
        <w:tc>
          <w:tcPr>
            <w:tcW w:w="3020" w:type="dxa"/>
            <w:tcBorders>
              <w:top w:val="nil"/>
              <w:left w:val="nil"/>
              <w:bottom w:val="nil"/>
              <w:right w:val="nil"/>
            </w:tcBorders>
            <w:vAlign w:val="top"/>
          </w:tcPr>
          <w:p w14:paraId="54526EE3">
            <w:pPr>
              <w:pageBreakBefore w:val="0"/>
              <w:wordWrap w:val="0"/>
              <w:spacing w:before="0" w:after="0" w:line="420" w:lineRule="atLeast"/>
              <w:ind w:left="0" w:right="0"/>
              <w:jc w:val="distribute"/>
              <w:textAlignment w:val="baseline"/>
              <w:rPr>
                <w:sz w:val="21"/>
              </w:rPr>
            </w:pPr>
            <w:r>
              <w:rPr>
                <w:rFonts w:ascii="仿宋" w:hAnsi="仿宋" w:eastAsia="仿宋" w:cs="仿宋"/>
                <w:b w:val="0"/>
                <w:i w:val="0"/>
                <w:color w:val="000000"/>
                <w:spacing w:val="0"/>
                <w:sz w:val="21"/>
              </w:rPr>
              <w:t>………………………………</w:t>
            </w:r>
          </w:p>
        </w:tc>
        <w:tc>
          <w:tcPr>
            <w:tcW w:w="2080" w:type="dxa"/>
            <w:tcBorders>
              <w:top w:val="nil"/>
              <w:left w:val="nil"/>
              <w:bottom w:val="nil"/>
              <w:right w:val="nil"/>
            </w:tcBorders>
            <w:vAlign w:val="top"/>
          </w:tcPr>
          <w:p w14:paraId="19B06A19">
            <w:pPr>
              <w:pageBreakBefore w:val="0"/>
              <w:wordWrap w:val="0"/>
              <w:spacing w:before="0" w:after="0" w:line="420" w:lineRule="atLeast"/>
              <w:ind w:left="0" w:right="0"/>
              <w:jc w:val="right"/>
              <w:textAlignment w:val="baseline"/>
              <w:rPr>
                <w:sz w:val="21"/>
              </w:rPr>
            </w:pPr>
            <w:r>
              <w:rPr>
                <w:rFonts w:ascii="仿宋" w:hAnsi="仿宋" w:eastAsia="仿宋" w:cs="仿宋"/>
                <w:b/>
                <w:i w:val="0"/>
                <w:color w:val="000000"/>
                <w:spacing w:val="0"/>
                <w:sz w:val="21"/>
              </w:rPr>
              <w:t>错误！未定义书签。</w:t>
            </w:r>
          </w:p>
        </w:tc>
      </w:tr>
    </w:tbl>
    <w:p w14:paraId="4336A7A9">
      <w:pPr>
        <w:pageBreakBefore w:val="0"/>
        <w:wordWrap w:val="0"/>
        <w:spacing w:before="0" w:after="0" w:line="160" w:lineRule="exact"/>
        <w:ind w:left="0" w:right="0"/>
        <w:jc w:val="right"/>
        <w:textAlignment w:val="baseline"/>
        <w:rPr>
          <w:sz w:val="12"/>
        </w:rPr>
      </w:pPr>
    </w:p>
    <w:p w14:paraId="019D35D7">
      <w:pPr>
        <w:pageBreakBefore w:val="0"/>
        <w:wordWrap w:val="0"/>
        <w:spacing w:before="0" w:after="0" w:line="160" w:lineRule="exact"/>
        <w:ind w:left="0" w:right="0"/>
        <w:jc w:val="right"/>
        <w:textAlignment w:val="baseline"/>
        <w:rPr>
          <w:sz w:val="12"/>
        </w:rPr>
      </w:pPr>
    </w:p>
    <w:p w14:paraId="32BA94B4">
      <w:pPr>
        <w:pageBreakBefore w:val="0"/>
        <w:wordWrap w:val="0"/>
        <w:spacing w:before="0" w:after="0" w:line="160" w:lineRule="exact"/>
        <w:ind w:left="0" w:right="0"/>
        <w:jc w:val="right"/>
        <w:textAlignment w:val="baseline"/>
        <w:rPr>
          <w:sz w:val="12"/>
        </w:rPr>
      </w:pPr>
    </w:p>
    <w:p w14:paraId="33D2CCD0">
      <w:pPr>
        <w:pageBreakBefore w:val="0"/>
        <w:wordWrap w:val="0"/>
        <w:spacing w:before="0" w:after="0" w:line="160" w:lineRule="exact"/>
        <w:ind w:left="0" w:right="0"/>
        <w:jc w:val="right"/>
        <w:textAlignment w:val="baseline"/>
        <w:rPr>
          <w:sz w:val="12"/>
        </w:rPr>
      </w:pPr>
    </w:p>
    <w:p w14:paraId="7BD9C322">
      <w:pPr>
        <w:pageBreakBefore w:val="0"/>
        <w:wordWrap w:val="0"/>
        <w:spacing w:before="0" w:after="0" w:line="160" w:lineRule="exact"/>
        <w:ind w:left="0" w:right="0"/>
        <w:jc w:val="right"/>
        <w:textAlignment w:val="baseline"/>
        <w:rPr>
          <w:sz w:val="12"/>
        </w:rPr>
      </w:pPr>
    </w:p>
    <w:p w14:paraId="0DDE6325">
      <w:pPr>
        <w:pageBreakBefore w:val="0"/>
        <w:wordWrap w:val="0"/>
        <w:spacing w:before="0" w:after="0" w:line="160" w:lineRule="exact"/>
        <w:ind w:left="0" w:right="0"/>
        <w:jc w:val="right"/>
        <w:textAlignment w:val="baseline"/>
        <w:rPr>
          <w:sz w:val="12"/>
        </w:rPr>
      </w:pPr>
    </w:p>
    <w:p w14:paraId="02ECCBF2">
      <w:pPr>
        <w:pageBreakBefore w:val="0"/>
        <w:wordWrap w:val="0"/>
        <w:spacing w:before="0" w:after="0" w:line="160" w:lineRule="exact"/>
        <w:ind w:left="0" w:right="0"/>
        <w:jc w:val="right"/>
        <w:textAlignment w:val="baseline"/>
        <w:rPr>
          <w:sz w:val="12"/>
        </w:rPr>
      </w:pPr>
    </w:p>
    <w:p w14:paraId="14859CF4">
      <w:pPr>
        <w:pageBreakBefore w:val="0"/>
        <w:wordWrap w:val="0"/>
        <w:spacing w:before="0" w:after="0" w:line="160" w:lineRule="exact"/>
        <w:ind w:left="0" w:right="0"/>
        <w:jc w:val="right"/>
        <w:textAlignment w:val="baseline"/>
        <w:rPr>
          <w:sz w:val="12"/>
        </w:rPr>
      </w:pPr>
    </w:p>
    <w:p w14:paraId="3292B3E7">
      <w:pPr>
        <w:pageBreakBefore w:val="0"/>
        <w:wordWrap w:val="0"/>
        <w:spacing w:before="0" w:after="0" w:line="160" w:lineRule="exact"/>
        <w:ind w:left="0" w:right="0"/>
        <w:jc w:val="right"/>
        <w:textAlignment w:val="baseline"/>
        <w:rPr>
          <w:sz w:val="12"/>
        </w:rPr>
      </w:pPr>
    </w:p>
    <w:p w14:paraId="704D9FB9">
      <w:pPr>
        <w:pageBreakBefore w:val="0"/>
        <w:wordWrap w:val="0"/>
        <w:spacing w:before="0" w:after="0" w:line="160" w:lineRule="exact"/>
        <w:ind w:left="0" w:right="0"/>
        <w:jc w:val="right"/>
        <w:textAlignment w:val="baseline"/>
        <w:rPr>
          <w:sz w:val="12"/>
        </w:rPr>
      </w:pPr>
    </w:p>
    <w:p w14:paraId="631C9690">
      <w:pPr>
        <w:pageBreakBefore w:val="0"/>
        <w:wordWrap w:val="0"/>
        <w:spacing w:before="0" w:after="0" w:line="160" w:lineRule="exact"/>
        <w:ind w:left="0" w:right="0"/>
        <w:jc w:val="right"/>
        <w:textAlignment w:val="baseline"/>
        <w:rPr>
          <w:sz w:val="12"/>
        </w:rPr>
      </w:pPr>
    </w:p>
    <w:p w14:paraId="4ABC6F9F">
      <w:pPr>
        <w:pageBreakBefore w:val="0"/>
        <w:wordWrap w:val="0"/>
        <w:spacing w:before="0" w:after="0" w:line="160" w:lineRule="exact"/>
        <w:ind w:left="0" w:right="0"/>
        <w:jc w:val="right"/>
        <w:textAlignment w:val="baseline"/>
        <w:rPr>
          <w:sz w:val="12"/>
        </w:rPr>
      </w:pPr>
    </w:p>
    <w:p w14:paraId="02A1C722">
      <w:pPr>
        <w:pageBreakBefore w:val="0"/>
        <w:wordWrap w:val="0"/>
        <w:spacing w:before="0" w:after="0" w:line="160" w:lineRule="exact"/>
        <w:ind w:left="0" w:right="0"/>
        <w:jc w:val="right"/>
        <w:textAlignment w:val="baseline"/>
        <w:rPr>
          <w:sz w:val="12"/>
        </w:rPr>
      </w:pPr>
    </w:p>
    <w:p w14:paraId="79757C59">
      <w:pPr>
        <w:pageBreakBefore w:val="0"/>
        <w:wordWrap w:val="0"/>
        <w:spacing w:before="0" w:after="0" w:line="160" w:lineRule="exact"/>
        <w:ind w:left="0" w:right="0"/>
        <w:jc w:val="right"/>
        <w:textAlignment w:val="baseline"/>
        <w:rPr>
          <w:sz w:val="12"/>
        </w:rPr>
      </w:pPr>
    </w:p>
    <w:p w14:paraId="7B7139B8">
      <w:pPr>
        <w:pageBreakBefore w:val="0"/>
        <w:wordWrap w:val="0"/>
        <w:spacing w:before="0" w:after="0" w:line="160" w:lineRule="exact"/>
        <w:ind w:left="0" w:right="0"/>
        <w:jc w:val="right"/>
        <w:textAlignment w:val="baseline"/>
        <w:rPr>
          <w:sz w:val="12"/>
        </w:rPr>
      </w:pPr>
    </w:p>
    <w:p w14:paraId="66009A1D">
      <w:pPr>
        <w:pageBreakBefore w:val="0"/>
        <w:wordWrap w:val="0"/>
        <w:spacing w:before="0" w:after="0" w:line="160" w:lineRule="exact"/>
        <w:ind w:left="0" w:right="0"/>
        <w:jc w:val="right"/>
        <w:textAlignment w:val="baseline"/>
        <w:rPr>
          <w:sz w:val="12"/>
        </w:rPr>
      </w:pPr>
    </w:p>
    <w:p w14:paraId="2385598A">
      <w:pPr>
        <w:pageBreakBefore w:val="0"/>
        <w:wordWrap w:val="0"/>
        <w:spacing w:before="0" w:after="0" w:line="160" w:lineRule="exact"/>
        <w:ind w:left="0" w:right="0"/>
        <w:jc w:val="right"/>
        <w:textAlignment w:val="baseline"/>
        <w:rPr>
          <w:sz w:val="12"/>
        </w:rPr>
      </w:pPr>
    </w:p>
    <w:p w14:paraId="57777115">
      <w:pPr>
        <w:pageBreakBefore w:val="0"/>
        <w:wordWrap w:val="0"/>
        <w:spacing w:before="0" w:after="0" w:line="160" w:lineRule="exact"/>
        <w:ind w:left="0" w:right="0"/>
        <w:jc w:val="right"/>
        <w:textAlignment w:val="baseline"/>
        <w:rPr>
          <w:sz w:val="12"/>
        </w:rPr>
      </w:pPr>
    </w:p>
    <w:p w14:paraId="7AA6036D">
      <w:pPr>
        <w:pageBreakBefore w:val="0"/>
        <w:wordWrap w:val="0"/>
        <w:spacing w:before="0" w:after="0" w:line="160" w:lineRule="exact"/>
        <w:ind w:left="0" w:right="0"/>
        <w:jc w:val="right"/>
        <w:textAlignment w:val="baseline"/>
        <w:rPr>
          <w:sz w:val="12"/>
        </w:rPr>
      </w:pPr>
    </w:p>
    <w:p w14:paraId="688585B0">
      <w:pPr>
        <w:pageBreakBefore w:val="0"/>
        <w:wordWrap w:val="0"/>
        <w:spacing w:before="0" w:after="0" w:line="160" w:lineRule="exact"/>
        <w:ind w:left="0" w:right="0"/>
        <w:jc w:val="right"/>
        <w:textAlignment w:val="baseline"/>
        <w:rPr>
          <w:sz w:val="12"/>
        </w:rPr>
      </w:pPr>
    </w:p>
    <w:p w14:paraId="4B348F56">
      <w:pPr>
        <w:pageBreakBefore w:val="0"/>
        <w:wordWrap w:val="0"/>
        <w:spacing w:before="0" w:after="0" w:line="160" w:lineRule="exact"/>
        <w:ind w:left="0" w:right="0"/>
        <w:jc w:val="right"/>
        <w:textAlignment w:val="baseline"/>
        <w:rPr>
          <w:sz w:val="12"/>
        </w:rPr>
      </w:pPr>
    </w:p>
    <w:p w14:paraId="35A54800">
      <w:pPr>
        <w:pageBreakBefore w:val="0"/>
        <w:wordWrap w:val="0"/>
        <w:spacing w:before="0" w:after="0" w:line="160" w:lineRule="exact"/>
        <w:ind w:left="0" w:right="0"/>
        <w:jc w:val="right"/>
        <w:textAlignment w:val="baseline"/>
        <w:rPr>
          <w:sz w:val="12"/>
        </w:rPr>
      </w:pPr>
    </w:p>
    <w:p w14:paraId="55523615">
      <w:pPr>
        <w:pageBreakBefore w:val="0"/>
        <w:wordWrap w:val="0"/>
        <w:spacing w:before="0" w:after="0" w:line="160" w:lineRule="exact"/>
        <w:ind w:left="0" w:right="0"/>
        <w:jc w:val="right"/>
        <w:textAlignment w:val="baseline"/>
        <w:rPr>
          <w:sz w:val="12"/>
        </w:rPr>
      </w:pPr>
    </w:p>
    <w:p w14:paraId="7EC85C8D">
      <w:pPr>
        <w:pageBreakBefore w:val="0"/>
        <w:wordWrap w:val="0"/>
        <w:spacing w:before="0" w:after="0" w:line="160" w:lineRule="exact"/>
        <w:ind w:left="0" w:right="0"/>
        <w:jc w:val="right"/>
        <w:textAlignment w:val="baseline"/>
        <w:rPr>
          <w:sz w:val="12"/>
        </w:rPr>
      </w:pPr>
    </w:p>
    <w:p w14:paraId="676DCD47">
      <w:pPr>
        <w:pageBreakBefore w:val="0"/>
        <w:wordWrap w:val="0"/>
        <w:spacing w:before="0" w:after="0" w:line="160" w:lineRule="exact"/>
        <w:ind w:left="0" w:right="0"/>
        <w:jc w:val="right"/>
        <w:textAlignment w:val="baseline"/>
        <w:rPr>
          <w:sz w:val="12"/>
        </w:rPr>
      </w:pPr>
    </w:p>
    <w:p w14:paraId="31A98775">
      <w:pPr>
        <w:pageBreakBefore w:val="0"/>
        <w:wordWrap w:val="0"/>
        <w:spacing w:before="0" w:after="0" w:line="160" w:lineRule="exact"/>
        <w:ind w:left="0" w:right="0"/>
        <w:jc w:val="right"/>
        <w:textAlignment w:val="baseline"/>
        <w:rPr>
          <w:sz w:val="12"/>
        </w:rPr>
      </w:pPr>
    </w:p>
    <w:p w14:paraId="188AAFC6">
      <w:pPr>
        <w:pageBreakBefore w:val="0"/>
        <w:wordWrap w:val="0"/>
        <w:spacing w:before="0" w:after="0" w:line="160" w:lineRule="exact"/>
        <w:ind w:left="0" w:right="0"/>
        <w:jc w:val="right"/>
        <w:textAlignment w:val="baseline"/>
        <w:rPr>
          <w:sz w:val="12"/>
        </w:rPr>
      </w:pPr>
    </w:p>
    <w:p w14:paraId="65D6DF09">
      <w:pPr>
        <w:pageBreakBefore w:val="0"/>
        <w:wordWrap w:val="0"/>
        <w:spacing w:before="0" w:after="0" w:line="160" w:lineRule="exact"/>
        <w:ind w:left="0" w:right="0"/>
        <w:jc w:val="right"/>
        <w:textAlignment w:val="baseline"/>
        <w:rPr>
          <w:sz w:val="12"/>
        </w:rPr>
      </w:pPr>
    </w:p>
    <w:p w14:paraId="6E627E84">
      <w:pPr>
        <w:pageBreakBefore w:val="0"/>
        <w:wordWrap w:val="0"/>
        <w:spacing w:before="0" w:after="0" w:line="160" w:lineRule="exact"/>
        <w:ind w:left="0" w:right="0"/>
        <w:jc w:val="right"/>
        <w:textAlignment w:val="baseline"/>
        <w:rPr>
          <w:sz w:val="12"/>
        </w:rPr>
      </w:pPr>
    </w:p>
    <w:p w14:paraId="7177DF40">
      <w:pPr>
        <w:pageBreakBefore w:val="0"/>
        <w:wordWrap w:val="0"/>
        <w:spacing w:before="0" w:after="0" w:line="160" w:lineRule="exact"/>
        <w:ind w:left="0" w:right="0"/>
        <w:jc w:val="right"/>
        <w:textAlignment w:val="baseline"/>
        <w:rPr>
          <w:sz w:val="12"/>
        </w:rPr>
      </w:pPr>
    </w:p>
    <w:p w14:paraId="1FF700B1">
      <w:pPr>
        <w:pageBreakBefore w:val="0"/>
        <w:wordWrap w:val="0"/>
        <w:spacing w:before="0" w:after="0" w:line="160" w:lineRule="exact"/>
        <w:ind w:left="0" w:right="0"/>
        <w:jc w:val="right"/>
        <w:textAlignment w:val="baseline"/>
        <w:rPr>
          <w:sz w:val="12"/>
        </w:rPr>
      </w:pPr>
    </w:p>
    <w:p w14:paraId="36E7DE6F">
      <w:pPr>
        <w:pageBreakBefore w:val="0"/>
        <w:wordWrap w:val="0"/>
        <w:spacing w:before="0" w:after="0" w:line="160" w:lineRule="exact"/>
        <w:ind w:left="0" w:right="0"/>
        <w:jc w:val="right"/>
        <w:textAlignment w:val="baseline"/>
        <w:rPr>
          <w:sz w:val="12"/>
        </w:rPr>
      </w:pPr>
    </w:p>
    <w:p w14:paraId="57E7DCF6">
      <w:pPr>
        <w:pageBreakBefore w:val="0"/>
        <w:wordWrap w:val="0"/>
        <w:spacing w:before="0" w:after="0" w:line="180" w:lineRule="atLeast"/>
        <w:ind w:left="0" w:right="0"/>
        <w:jc w:val="center"/>
        <w:textAlignment w:val="baseline"/>
        <w:rPr>
          <w:sz w:val="13"/>
        </w:rPr>
        <w:sectPr>
          <w:headerReference r:id="rId73" w:type="default"/>
          <w:footerReference r:id="rId74"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-34-</w:t>
      </w:r>
    </w:p>
    <w:p w14:paraId="1087153A">
      <w:pPr>
        <w:pageBreakBefore w:val="0"/>
        <w:wordWrap w:val="0"/>
        <w:spacing w:before="0" w:after="0" w:line="30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兴县现代农业发展服务中心2023年部门决算公开报告                                                 </w:t>
      </w:r>
    </w:p>
    <w:p w14:paraId="2C113B3F">
      <w:pPr>
        <w:pageBreakBefore w:val="0"/>
        <w:wordWrap w:val="0"/>
        <w:spacing w:before="0" w:after="0" w:line="260" w:lineRule="exact"/>
        <w:ind w:left="0" w:right="0"/>
        <w:jc w:val="both"/>
        <w:textAlignment w:val="baseline"/>
        <w:rPr>
          <w:sz w:val="21"/>
        </w:rPr>
      </w:pPr>
    </w:p>
    <w:p w14:paraId="1541CC2F">
      <w:pPr>
        <w:pageBreakBefore w:val="0"/>
        <w:wordWrap w:val="0"/>
        <w:spacing w:before="0" w:after="0" w:line="260" w:lineRule="exact"/>
        <w:ind w:left="0" w:right="0"/>
        <w:jc w:val="both"/>
        <w:textAlignment w:val="baseline"/>
        <w:rPr>
          <w:sz w:val="21"/>
        </w:rPr>
      </w:pPr>
    </w:p>
    <w:p w14:paraId="54773292">
      <w:pPr>
        <w:pageBreakBefore w:val="0"/>
        <w:wordWrap w:val="0"/>
        <w:spacing w:before="0" w:after="0" w:line="260" w:lineRule="exact"/>
        <w:ind w:left="0" w:right="0"/>
        <w:jc w:val="both"/>
        <w:textAlignment w:val="baseline"/>
        <w:rPr>
          <w:sz w:val="21"/>
        </w:rPr>
      </w:pPr>
    </w:p>
    <w:p w14:paraId="1D065749">
      <w:pPr>
        <w:pageBreakBefore w:val="0"/>
        <w:wordWrap w:val="0"/>
        <w:spacing w:before="0" w:after="0" w:line="660" w:lineRule="atLeast"/>
        <w:ind w:left="820" w:right="0"/>
        <w:jc w:val="both"/>
        <w:textAlignment w:val="baseline"/>
        <w:rPr>
          <w:sz w:val="29"/>
        </w:rPr>
      </w:pPr>
      <w:r>
        <w:rPr>
          <w:rFonts w:ascii="宋体" w:hAnsi="宋体" w:eastAsia="宋体" w:cs="宋体"/>
          <w:b w:val="0"/>
          <w:i w:val="0"/>
          <w:color w:val="000000"/>
          <w:spacing w:val="0"/>
          <w:sz w:val="29"/>
          <w:u w:val="single"/>
        </w:rPr>
        <w:t xml:space="preserve">                                                          </w:t>
      </w:r>
    </w:p>
    <w:p w14:paraId="6B191A44">
      <w:pPr>
        <w:pageBreakBefore w:val="0"/>
        <w:wordWrap w:val="0"/>
        <w:spacing w:before="0" w:after="0" w:line="660" w:lineRule="exact"/>
        <w:ind w:left="0" w:right="0"/>
        <w:jc w:val="both"/>
        <w:textAlignment w:val="baseline"/>
        <w:rPr>
          <w:sz w:val="29"/>
        </w:rPr>
      </w:pPr>
    </w:p>
    <w:p w14:paraId="0D0FD78A">
      <w:pPr>
        <w:pageBreakBefore w:val="0"/>
        <w:wordWrap w:val="0"/>
        <w:spacing w:before="0" w:after="0" w:line="660" w:lineRule="atLeast"/>
        <w:ind w:left="820" w:right="0"/>
        <w:jc w:val="both"/>
        <w:textAlignment w:val="baseline"/>
        <w:rPr>
          <w:sz w:val="29"/>
        </w:rPr>
      </w:pPr>
      <w:r>
        <w:rPr>
          <w:rFonts w:ascii="仿宋" w:hAnsi="仿宋" w:eastAsia="仿宋" w:cs="仿宋"/>
          <w:b/>
          <w:i w:val="0"/>
          <w:color w:val="000000"/>
          <w:spacing w:val="0"/>
          <w:sz w:val="29"/>
        </w:rPr>
        <w:t>一、项目基本信息</w:t>
      </w:r>
    </w:p>
    <w:p w14:paraId="1ED75DCF">
      <w:pPr>
        <w:pageBreakBefore w:val="0"/>
        <w:wordWrap w:val="0"/>
        <w:spacing w:before="0" w:after="0" w:line="340" w:lineRule="exact"/>
        <w:ind w:left="0" w:right="0"/>
        <w:jc w:val="both"/>
        <w:textAlignment w:val="baseline"/>
        <w:rPr>
          <w:sz w:val="31"/>
        </w:rPr>
      </w:pPr>
    </w:p>
    <w:p w14:paraId="585FCC5B">
      <w:pPr>
        <w:pageBreakBefore w:val="0"/>
        <w:wordWrap w:val="0"/>
        <w:spacing w:before="0" w:after="0" w:line="420" w:lineRule="atLeast"/>
        <w:ind w:left="820" w:right="0"/>
        <w:jc w:val="both"/>
        <w:textAlignment w:val="baseline"/>
        <w:rPr>
          <w:sz w:val="31"/>
        </w:rPr>
      </w:pPr>
      <w:r>
        <w:rPr>
          <w:rFonts w:ascii="仿宋" w:hAnsi="仿宋" w:eastAsia="仿宋" w:cs="仿宋"/>
          <w:b/>
          <w:i w:val="0"/>
          <w:color w:val="000000"/>
          <w:spacing w:val="0"/>
          <w:sz w:val="31"/>
        </w:rPr>
        <w:t>(一)项目概况</w:t>
      </w:r>
    </w:p>
    <w:p w14:paraId="44EEB3CE">
      <w:pPr>
        <w:pageBreakBefore w:val="0"/>
        <w:wordWrap w:val="0"/>
        <w:spacing w:before="0" w:after="0" w:line="660" w:lineRule="atLeast"/>
        <w:ind w:left="680" w:right="680" w:firstLine="580"/>
        <w:jc w:val="both"/>
        <w:textAlignment w:val="baseline"/>
        <w:rPr>
          <w:sz w:val="29"/>
        </w:rPr>
      </w:pPr>
      <w:r>
        <w:rPr>
          <w:rFonts w:ascii="仿宋" w:hAnsi="仿宋" w:eastAsia="仿宋" w:cs="仿宋"/>
          <w:b/>
          <w:i w:val="0"/>
          <w:color w:val="000000"/>
          <w:spacing w:val="0"/>
          <w:sz w:val="29"/>
        </w:rPr>
        <w:t>项目概况：</w:t>
      </w:r>
      <w:r>
        <w:rPr>
          <w:rFonts w:ascii="仿宋" w:hAnsi="仿宋" w:eastAsia="仿宋" w:cs="仿宋"/>
          <w:b w:val="0"/>
          <w:i w:val="0"/>
          <w:color w:val="000000"/>
          <w:spacing w:val="0"/>
          <w:sz w:val="29"/>
        </w:rPr>
        <w:t>发放老农机人员生活补助，增加全县老农机人员基本生活收入，有效提高我县老农机人员生活水平，为保障民生，促进和谐，积极稳妥地解决我县老农机人员生活困难问题。</w:t>
      </w:r>
    </w:p>
    <w:p w14:paraId="77777F0C">
      <w:pPr>
        <w:pageBreakBefore w:val="0"/>
        <w:wordWrap w:val="0"/>
        <w:spacing w:before="0" w:after="0" w:line="660" w:lineRule="atLeast"/>
        <w:ind w:left="680" w:right="680" w:firstLine="580"/>
        <w:jc w:val="both"/>
        <w:textAlignment w:val="baseline"/>
        <w:rPr>
          <w:sz w:val="29"/>
        </w:rPr>
      </w:pPr>
      <w:r>
        <w:rPr>
          <w:rFonts w:ascii="仿宋" w:hAnsi="仿宋" w:eastAsia="仿宋" w:cs="仿宋"/>
          <w:b w:val="0"/>
          <w:i w:val="0"/>
          <w:color w:val="000000"/>
          <w:spacing w:val="0"/>
          <w:sz w:val="29"/>
        </w:rPr>
        <w:t>老农机员指：凡在原省人事厅、农业厅、水利厅、农业机械管理局出台《关于印发&lt;乡镇农业技术推广机构定员工作实施办法&gt;的通知》(晋人字【1997】2号)前，以农民身份曾受聘于我市各县原国营拖拉机站、人民公社拖拉机站、大型农机站、乡镇农机管理站等基层农机服务机构，从事拖拉机等农业机械驾驶操作、业务管理等人员以及1997年乡镇“三定”中没有被录用的农机员。</w:t>
      </w:r>
    </w:p>
    <w:p w14:paraId="12F7EA71">
      <w:pPr>
        <w:pageBreakBefore w:val="0"/>
        <w:wordWrap w:val="0"/>
        <w:spacing w:before="0" w:after="0" w:line="660" w:lineRule="atLeast"/>
        <w:ind w:left="680" w:right="660" w:firstLine="580"/>
        <w:jc w:val="both"/>
        <w:textAlignment w:val="baseline"/>
        <w:rPr>
          <w:sz w:val="29"/>
        </w:rPr>
      </w:pPr>
      <w:r>
        <w:rPr>
          <w:rFonts w:ascii="仿宋" w:hAnsi="仿宋" w:eastAsia="仿宋" w:cs="仿宋"/>
          <w:b w:val="0"/>
          <w:i w:val="0"/>
          <w:color w:val="000000"/>
          <w:spacing w:val="0"/>
          <w:sz w:val="29"/>
        </w:rPr>
        <w:t>生活标准: 从事农机(管理) 工作5-10年 (不含10年)、10-15年(不含15年)、15年以上(含15年)三个档次，分别给予每月100元、200元、300元的生活补助。已年满60 周岁(截止2014年1月1日前)人员，生活补助从2014年1月1日起计发，之前不再补发；年满60周岁人员，从不年满60周岁起的次月起，按月发放。</w:t>
      </w:r>
    </w:p>
    <w:p w14:paraId="084C9B68">
      <w:pPr>
        <w:pageBreakBefore w:val="0"/>
        <w:wordWrap w:val="0"/>
        <w:spacing w:before="0" w:after="0" w:line="660" w:lineRule="atLeast"/>
        <w:ind w:left="680" w:right="660" w:firstLine="580"/>
        <w:jc w:val="both"/>
        <w:textAlignment w:val="baseline"/>
        <w:rPr>
          <w:sz w:val="29"/>
        </w:rPr>
      </w:pPr>
      <w:r>
        <w:rPr>
          <w:rFonts w:ascii="仿宋" w:hAnsi="仿宋" w:eastAsia="仿宋" w:cs="仿宋"/>
          <w:b w:val="0"/>
          <w:i w:val="0"/>
          <w:color w:val="000000"/>
          <w:spacing w:val="0"/>
          <w:sz w:val="29"/>
        </w:rPr>
        <w:t>立项依据：吕梁市人民政府办公厅关于尽快解决乡镇(公社)老农机人员历史遗留问题有关事宜的通知》(吕政办函【2016】9号)，</w:t>
      </w:r>
    </w:p>
    <w:p w14:paraId="4ABB9371">
      <w:pPr>
        <w:pageBreakBefore w:val="0"/>
        <w:wordWrap w:val="0"/>
        <w:spacing w:before="0" w:after="0" w:line="120" w:lineRule="exact"/>
        <w:ind w:left="0" w:right="0"/>
        <w:jc w:val="both"/>
        <w:textAlignment w:val="baseline"/>
        <w:rPr>
          <w:sz w:val="11"/>
        </w:rPr>
      </w:pPr>
    </w:p>
    <w:p w14:paraId="6993E25F">
      <w:pPr>
        <w:pageBreakBefore w:val="0"/>
        <w:wordWrap w:val="0"/>
        <w:spacing w:before="0" w:after="0" w:line="120" w:lineRule="exact"/>
        <w:ind w:left="0" w:right="0"/>
        <w:jc w:val="both"/>
        <w:textAlignment w:val="baseline"/>
        <w:rPr>
          <w:sz w:val="11"/>
        </w:rPr>
      </w:pPr>
    </w:p>
    <w:p w14:paraId="5AD1A8D4">
      <w:pPr>
        <w:pageBreakBefore w:val="0"/>
        <w:wordWrap w:val="0"/>
        <w:spacing w:before="0" w:after="0" w:line="120" w:lineRule="exact"/>
        <w:ind w:left="0" w:right="0"/>
        <w:jc w:val="both"/>
        <w:textAlignment w:val="baseline"/>
        <w:rPr>
          <w:sz w:val="11"/>
        </w:rPr>
      </w:pPr>
    </w:p>
    <w:p w14:paraId="6A90A6F0">
      <w:pPr>
        <w:pageBreakBefore w:val="0"/>
        <w:wordWrap w:val="0"/>
        <w:spacing w:before="0" w:after="0" w:line="120" w:lineRule="exact"/>
        <w:ind w:left="0" w:right="0"/>
        <w:jc w:val="both"/>
        <w:textAlignment w:val="baseline"/>
        <w:rPr>
          <w:sz w:val="11"/>
        </w:rPr>
      </w:pPr>
    </w:p>
    <w:p w14:paraId="740891E0">
      <w:pPr>
        <w:pageBreakBefore w:val="0"/>
        <w:wordWrap w:val="0"/>
        <w:spacing w:before="0" w:after="0" w:line="160" w:lineRule="atLeast"/>
        <w:ind w:left="0" w:right="0"/>
        <w:jc w:val="center"/>
        <w:textAlignment w:val="baseline"/>
        <w:rPr>
          <w:sz w:val="11"/>
        </w:rPr>
        <w:sectPr>
          <w:headerReference r:id="rId75" w:type="default"/>
          <w:footerReference r:id="rId76"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-35-</w:t>
      </w:r>
    </w:p>
    <w:p w14:paraId="63F72091">
      <w:pPr>
        <w:pageBreakBefore w:val="0"/>
        <w:wordWrap w:val="0"/>
        <w:spacing w:before="0" w:after="0" w:line="30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兴县现代农业发展服务中心2023年部门决算公开报告                                                                                            </w:t>
      </w:r>
    </w:p>
    <w:p w14:paraId="76D13EED">
      <w:pPr>
        <w:pageBreakBefore w:val="0"/>
        <w:wordWrap w:val="0"/>
        <w:spacing w:before="0" w:after="0" w:line="300" w:lineRule="exact"/>
        <w:ind w:left="0" w:right="0"/>
        <w:jc w:val="both"/>
        <w:textAlignment w:val="baseline"/>
        <w:rPr>
          <w:sz w:val="14"/>
        </w:rPr>
      </w:pPr>
    </w:p>
    <w:p w14:paraId="6DC9E344">
      <w:pPr>
        <w:pageBreakBefore w:val="0"/>
        <w:wordWrap w:val="0"/>
        <w:spacing w:before="0" w:after="0" w:line="720" w:lineRule="atLeast"/>
        <w:ind w:left="680" w:right="620" w:firstLine="120"/>
        <w:jc w:val="both"/>
        <w:textAlignment w:val="baseline"/>
        <w:rPr>
          <w:sz w:val="29"/>
        </w:rPr>
      </w:pPr>
      <w:r>
        <w:rPr>
          <w:rFonts w:ascii="仿宋" w:hAnsi="仿宋" w:eastAsia="仿宋" w:cs="仿宋"/>
          <w:b w:val="0"/>
          <w:i w:val="0"/>
          <w:color w:val="000000"/>
          <w:spacing w:val="0"/>
          <w:sz w:val="29"/>
        </w:rPr>
        <w:t>《白采</w:t>
      </w:r>
      <w:bookmarkStart w:id="0" w:name="_GoBack"/>
      <w:bookmarkEnd w:id="0"/>
      <w:r>
        <w:rPr>
          <w:rFonts w:hint="eastAsia" w:ascii="仿宋" w:hAnsi="仿宋" w:eastAsia="仿宋" w:cs="仿宋"/>
          <w:b w:val="0"/>
          <w:i w:val="0"/>
          <w:color w:val="000000"/>
          <w:spacing w:val="0"/>
          <w:sz w:val="29"/>
          <w:lang w:eastAsia="zh-CN"/>
        </w:rPr>
        <w:t>市人民政府</w:t>
      </w:r>
      <w:r>
        <w:rPr>
          <w:rFonts w:ascii="仿宋" w:hAnsi="仿宋" w:eastAsia="仿宋" w:cs="仿宋"/>
          <w:b w:val="0"/>
          <w:i w:val="0"/>
          <w:color w:val="000000"/>
          <w:spacing w:val="0"/>
          <w:sz w:val="29"/>
        </w:rPr>
        <w:t>办公厅天丁女吾解决找巾乡镇(公社)花衣机人员历史遗留问题的实施意见》(吕政办发【2014】39号)。</w:t>
      </w:r>
    </w:p>
    <w:p w14:paraId="21F0E466">
      <w:pPr>
        <w:pageBreakBefore w:val="0"/>
        <w:wordWrap w:val="0"/>
        <w:spacing w:before="0" w:after="0" w:line="720" w:lineRule="atLeast"/>
        <w:ind w:left="1240" w:right="0"/>
        <w:jc w:val="both"/>
        <w:textAlignment w:val="baseline"/>
        <w:rPr>
          <w:sz w:val="29"/>
        </w:rPr>
      </w:pPr>
      <w:r>
        <w:rPr>
          <w:rFonts w:ascii="仿宋" w:hAnsi="仿宋" w:eastAsia="仿宋" w:cs="仿宋"/>
          <w:b w:val="0"/>
          <w:i w:val="0"/>
          <w:color w:val="000000"/>
          <w:spacing w:val="0"/>
          <w:sz w:val="29"/>
        </w:rPr>
        <w:t>项目设立的必要性：妥善解决解决老农机人员的生活困难问题，</w:t>
      </w:r>
    </w:p>
    <w:p w14:paraId="7B427E7A">
      <w:pPr>
        <w:pageBreakBefore w:val="0"/>
        <w:wordWrap w:val="0"/>
        <w:spacing w:before="0" w:after="0" w:line="720" w:lineRule="exact"/>
        <w:ind w:left="0" w:right="0"/>
        <w:jc w:val="both"/>
        <w:textAlignment w:val="baseline"/>
        <w:rPr>
          <w:sz w:val="29"/>
        </w:rPr>
      </w:pPr>
    </w:p>
    <w:p w14:paraId="5EE8B60A">
      <w:pPr>
        <w:pageBreakBefore w:val="0"/>
        <w:wordWrap w:val="0"/>
        <w:spacing w:before="0" w:after="0" w:line="720" w:lineRule="exact"/>
        <w:ind w:left="0" w:right="0"/>
        <w:jc w:val="both"/>
        <w:textAlignment w:val="baseline"/>
        <w:rPr>
          <w:sz w:val="29"/>
        </w:rPr>
      </w:pPr>
    </w:p>
    <w:p w14:paraId="1908FDB4">
      <w:pPr>
        <w:pageBreakBefore w:val="0"/>
        <w:wordWrap w:val="0"/>
        <w:spacing w:before="0" w:after="0" w:line="720" w:lineRule="exact"/>
        <w:ind w:left="0" w:right="0"/>
        <w:jc w:val="both"/>
        <w:textAlignment w:val="baseline"/>
        <w:rPr>
          <w:sz w:val="29"/>
        </w:rPr>
      </w:pPr>
    </w:p>
    <w:p w14:paraId="467C2908">
      <w:pPr>
        <w:pageBreakBefore w:val="0"/>
        <w:wordWrap w:val="0"/>
        <w:spacing w:before="0" w:after="0" w:line="720" w:lineRule="exact"/>
        <w:ind w:left="0" w:right="0"/>
        <w:jc w:val="both"/>
        <w:textAlignment w:val="baseline"/>
        <w:rPr>
          <w:sz w:val="29"/>
        </w:rPr>
      </w:pPr>
    </w:p>
    <w:p w14:paraId="1AA6F87C">
      <w:pPr>
        <w:pageBreakBefore w:val="0"/>
        <w:wordWrap w:val="0"/>
        <w:spacing w:before="0" w:after="0" w:line="720" w:lineRule="exact"/>
        <w:ind w:left="0" w:right="0"/>
        <w:jc w:val="both"/>
        <w:textAlignment w:val="baseline"/>
        <w:rPr>
          <w:sz w:val="29"/>
        </w:rPr>
      </w:pPr>
    </w:p>
    <w:p w14:paraId="559BB461">
      <w:pPr>
        <w:pageBreakBefore w:val="0"/>
        <w:wordWrap w:val="0"/>
        <w:spacing w:before="0" w:after="0" w:line="720" w:lineRule="exact"/>
        <w:ind w:left="0" w:right="0"/>
        <w:jc w:val="both"/>
        <w:textAlignment w:val="baseline"/>
        <w:rPr>
          <w:sz w:val="29"/>
        </w:rPr>
      </w:pPr>
    </w:p>
    <w:p w14:paraId="6D1F1FC8">
      <w:pPr>
        <w:pageBreakBefore w:val="0"/>
        <w:wordWrap w:val="0"/>
        <w:spacing w:before="0" w:after="0" w:line="720" w:lineRule="exact"/>
        <w:ind w:left="0" w:right="0"/>
        <w:jc w:val="both"/>
        <w:textAlignment w:val="baseline"/>
        <w:rPr>
          <w:sz w:val="29"/>
        </w:rPr>
      </w:pPr>
    </w:p>
    <w:p w14:paraId="7B3E41A7">
      <w:pPr>
        <w:pageBreakBefore w:val="0"/>
        <w:wordWrap w:val="0"/>
        <w:spacing w:before="0" w:after="0" w:line="720" w:lineRule="exact"/>
        <w:ind w:left="0" w:right="0"/>
        <w:jc w:val="both"/>
        <w:textAlignment w:val="baseline"/>
        <w:rPr>
          <w:sz w:val="29"/>
        </w:rPr>
      </w:pPr>
    </w:p>
    <w:p w14:paraId="6ECB1890">
      <w:pPr>
        <w:pageBreakBefore w:val="0"/>
        <w:wordWrap w:val="0"/>
        <w:spacing w:before="0" w:after="0" w:line="720" w:lineRule="exact"/>
        <w:ind w:left="0" w:right="0"/>
        <w:jc w:val="both"/>
        <w:textAlignment w:val="baseline"/>
        <w:rPr>
          <w:sz w:val="29"/>
        </w:rPr>
      </w:pPr>
    </w:p>
    <w:p w14:paraId="7CA39680">
      <w:pPr>
        <w:pageBreakBefore w:val="0"/>
        <w:wordWrap w:val="0"/>
        <w:spacing w:before="0" w:after="0" w:line="720" w:lineRule="exact"/>
        <w:ind w:left="0" w:right="0"/>
        <w:jc w:val="both"/>
        <w:textAlignment w:val="baseline"/>
        <w:rPr>
          <w:sz w:val="29"/>
        </w:rPr>
      </w:pPr>
    </w:p>
    <w:p w14:paraId="7899D729">
      <w:pPr>
        <w:pageBreakBefore w:val="0"/>
        <w:wordWrap w:val="0"/>
        <w:spacing w:before="0" w:after="0" w:line="720" w:lineRule="exact"/>
        <w:ind w:left="0" w:right="0"/>
        <w:jc w:val="both"/>
        <w:textAlignment w:val="baseline"/>
        <w:rPr>
          <w:sz w:val="29"/>
        </w:rPr>
      </w:pPr>
    </w:p>
    <w:p w14:paraId="6F12258D">
      <w:pPr>
        <w:pageBreakBefore w:val="0"/>
        <w:wordWrap w:val="0"/>
        <w:spacing w:before="0" w:after="0" w:line="720" w:lineRule="exact"/>
        <w:ind w:left="0" w:right="0"/>
        <w:jc w:val="both"/>
        <w:textAlignment w:val="baseline"/>
        <w:rPr>
          <w:sz w:val="29"/>
        </w:rPr>
      </w:pPr>
    </w:p>
    <w:p w14:paraId="640A5CE4">
      <w:pPr>
        <w:pageBreakBefore w:val="0"/>
        <w:wordWrap w:val="0"/>
        <w:spacing w:before="0" w:after="0" w:line="720" w:lineRule="exact"/>
        <w:ind w:left="0" w:right="0"/>
        <w:jc w:val="both"/>
        <w:textAlignment w:val="baseline"/>
        <w:rPr>
          <w:sz w:val="29"/>
        </w:rPr>
      </w:pPr>
    </w:p>
    <w:p w14:paraId="7E95088A">
      <w:pPr>
        <w:pageBreakBefore w:val="0"/>
        <w:wordWrap w:val="0"/>
        <w:spacing w:before="0" w:after="0" w:line="720" w:lineRule="exact"/>
        <w:ind w:left="0" w:right="0"/>
        <w:jc w:val="both"/>
        <w:textAlignment w:val="baseline"/>
        <w:rPr>
          <w:sz w:val="29"/>
        </w:rPr>
      </w:pPr>
    </w:p>
    <w:p w14:paraId="39B20592">
      <w:pPr>
        <w:pageBreakBefore w:val="0"/>
        <w:wordWrap w:val="0"/>
        <w:spacing w:before="0" w:after="0" w:line="720" w:lineRule="exact"/>
        <w:ind w:left="0" w:right="0"/>
        <w:jc w:val="both"/>
        <w:textAlignment w:val="baseline"/>
        <w:rPr>
          <w:sz w:val="29"/>
        </w:rPr>
      </w:pPr>
    </w:p>
    <w:p w14:paraId="5A93771A">
      <w:pPr>
        <w:pageBreakBefore w:val="0"/>
        <w:wordWrap w:val="0"/>
        <w:spacing w:before="0" w:after="0" w:line="720" w:lineRule="exact"/>
        <w:ind w:left="0" w:right="0"/>
        <w:jc w:val="both"/>
        <w:textAlignment w:val="baseline"/>
        <w:rPr>
          <w:sz w:val="29"/>
        </w:rPr>
      </w:pPr>
    </w:p>
    <w:p w14:paraId="422FC370">
      <w:pPr>
        <w:pageBreakBefore w:val="0"/>
        <w:wordWrap w:val="0"/>
        <w:spacing w:before="0" w:after="0" w:line="720" w:lineRule="exact"/>
        <w:ind w:left="0" w:right="0"/>
        <w:jc w:val="both"/>
        <w:textAlignment w:val="baseline"/>
        <w:rPr>
          <w:sz w:val="29"/>
        </w:rPr>
      </w:pPr>
    </w:p>
    <w:p w14:paraId="30483E58">
      <w:pPr>
        <w:pageBreakBefore w:val="0"/>
        <w:wordWrap w:val="0"/>
        <w:spacing w:before="0" w:after="0" w:line="180" w:lineRule="atLeast"/>
        <w:ind w:left="0" w:right="0"/>
        <w:jc w:val="center"/>
        <w:textAlignment w:val="baseline"/>
        <w:rPr>
          <w:sz w:val="12"/>
        </w:rPr>
        <w:sectPr>
          <w:headerReference r:id="rId77" w:type="default"/>
          <w:footerReference r:id="rId7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-36-</w:t>
      </w:r>
    </w:p>
    <w:p w14:paraId="2BDC1BE8">
      <w:pPr>
        <w:pageBreakBefore w:val="0"/>
        <w:wordWrap w:val="0"/>
        <w:spacing w:before="0" w:after="0" w:line="30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兴县现代农业发展服务中心2023年部门决算公开报告                                                 </w:t>
      </w:r>
    </w:p>
    <w:p w14:paraId="62555C5F">
      <w:pPr>
        <w:pageBreakBefore w:val="0"/>
        <w:wordWrap w:val="0"/>
        <w:spacing w:before="0" w:after="0" w:line="500" w:lineRule="exact"/>
        <w:ind w:left="0" w:right="0"/>
        <w:jc w:val="both"/>
        <w:textAlignment w:val="baseline"/>
        <w:rPr>
          <w:sz w:val="25"/>
        </w:rPr>
      </w:pPr>
    </w:p>
    <w:p w14:paraId="3FB8D4AD">
      <w:pPr>
        <w:pageBreakBefore w:val="0"/>
        <w:wordWrap w:val="0"/>
        <w:spacing w:before="0" w:after="0" w:line="500" w:lineRule="exact"/>
        <w:ind w:left="0" w:right="0"/>
        <w:jc w:val="both"/>
        <w:textAlignment w:val="baseline"/>
        <w:rPr>
          <w:sz w:val="25"/>
        </w:rPr>
      </w:pPr>
    </w:p>
    <w:p w14:paraId="6608F912">
      <w:pPr>
        <w:pageBreakBefore w:val="0"/>
        <w:wordWrap w:val="0"/>
        <w:spacing w:before="0" w:after="0" w:line="480" w:lineRule="atLeast"/>
        <w:ind w:left="1080" w:right="0"/>
        <w:jc w:val="both"/>
        <w:textAlignment w:val="baseline"/>
        <w:rPr>
          <w:sz w:val="25"/>
        </w:rPr>
      </w:pPr>
      <w:r>
        <w:rPr>
          <w:rFonts w:ascii="宋体" w:hAnsi="宋体" w:eastAsia="宋体" w:cs="宋体"/>
          <w:b w:val="0"/>
          <w:i w:val="0"/>
          <w:color w:val="000000"/>
          <w:spacing w:val="0"/>
          <w:sz w:val="25"/>
          <w:u w:val="single"/>
        </w:rPr>
        <w:t xml:space="preserve">                                                              </w:t>
      </w:r>
    </w:p>
    <w:p w14:paraId="69EDDF64">
      <w:pPr>
        <w:pageBreakBefore w:val="0"/>
        <w:wordWrap w:val="0"/>
        <w:spacing w:before="340" w:after="0" w:line="480" w:lineRule="atLeast"/>
        <w:ind w:left="1100" w:right="0"/>
        <w:jc w:val="both"/>
        <w:textAlignment w:val="baseline"/>
        <w:rPr>
          <w:sz w:val="25"/>
        </w:rPr>
      </w:pPr>
      <w:r>
        <w:rPr>
          <w:rFonts w:ascii="仿宋" w:hAnsi="仿宋" w:eastAsia="仿宋" w:cs="仿宋"/>
          <w:b w:val="0"/>
          <w:i w:val="0"/>
          <w:color w:val="000000"/>
          <w:spacing w:val="0"/>
          <w:sz w:val="25"/>
        </w:rPr>
        <w:t>维护社会稳定。</w:t>
      </w:r>
    </w:p>
    <w:p w14:paraId="3FAB45B6">
      <w:pPr>
        <w:pageBreakBefore w:val="0"/>
        <w:wordWrap w:val="0"/>
        <w:spacing w:before="320" w:after="0" w:line="480" w:lineRule="atLeast"/>
        <w:ind w:left="1100" w:right="1020" w:firstLine="520"/>
        <w:jc w:val="both"/>
        <w:textAlignment w:val="baseline"/>
        <w:rPr>
          <w:sz w:val="25"/>
        </w:rPr>
      </w:pPr>
      <w:r>
        <w:rPr>
          <w:rFonts w:ascii="仿宋" w:hAnsi="仿宋" w:eastAsia="仿宋" w:cs="仿宋"/>
          <w:b w:val="0"/>
          <w:i w:val="0"/>
          <w:color w:val="000000"/>
          <w:spacing w:val="0"/>
          <w:sz w:val="25"/>
        </w:rPr>
        <w:t>保证项目实施的措施与制度：按照《吕梁市人民政府办公厅关于尽快解决乡镇(公社)老农机人员历史遗留问题有关事宜的通知》(吕政办函【2016】9号)确定人员范围，按照《吕梁市人民政府办公厅关于妥善解决我市乡镇(公社)老农机人员历史遗留问题的实施意见》(吕政办发【2014】39号)确定生活补助标准发放。</w:t>
      </w:r>
    </w:p>
    <w:p w14:paraId="31F9D622">
      <w:pPr>
        <w:pageBreakBefore w:val="0"/>
        <w:wordWrap w:val="0"/>
        <w:spacing w:before="0" w:after="0" w:line="320" w:lineRule="exact"/>
        <w:ind w:left="0" w:right="0"/>
        <w:jc w:val="both"/>
        <w:textAlignment w:val="baseline"/>
        <w:rPr>
          <w:sz w:val="27"/>
        </w:rPr>
      </w:pPr>
    </w:p>
    <w:p w14:paraId="4438783E">
      <w:pPr>
        <w:pageBreakBefore w:val="0"/>
        <w:wordWrap w:val="0"/>
        <w:spacing w:before="0" w:after="0" w:line="360" w:lineRule="atLeast"/>
        <w:ind w:left="1100" w:right="0"/>
        <w:jc w:val="both"/>
        <w:textAlignment w:val="baseline"/>
        <w:rPr>
          <w:sz w:val="27"/>
        </w:rPr>
      </w:pPr>
      <w:r>
        <w:rPr>
          <w:rFonts w:ascii="仿宋" w:hAnsi="仿宋" w:eastAsia="仿宋" w:cs="仿宋"/>
          <w:b w:val="0"/>
          <w:i w:val="0"/>
          <w:color w:val="000000"/>
          <w:spacing w:val="0"/>
          <w:sz w:val="27"/>
        </w:rPr>
        <w:t>(二)项目绩效目标</w:t>
      </w:r>
    </w:p>
    <w:p w14:paraId="78166194">
      <w:pPr>
        <w:pageBreakBefore w:val="0"/>
        <w:wordWrap w:val="0"/>
        <w:spacing w:before="0" w:after="0" w:line="320" w:lineRule="exact"/>
        <w:ind w:left="0" w:right="0"/>
        <w:jc w:val="both"/>
        <w:textAlignment w:val="baseline"/>
        <w:rPr>
          <w:sz w:val="27"/>
        </w:rPr>
      </w:pPr>
    </w:p>
    <w:p w14:paraId="6239E59E">
      <w:pPr>
        <w:pageBreakBefore w:val="0"/>
        <w:wordWrap w:val="0"/>
        <w:spacing w:before="0" w:after="0" w:line="360" w:lineRule="atLeast"/>
        <w:ind w:left="1100" w:right="0"/>
        <w:jc w:val="both"/>
        <w:textAlignment w:val="baseline"/>
        <w:rPr>
          <w:sz w:val="27"/>
        </w:rPr>
      </w:pPr>
      <w:r>
        <w:rPr>
          <w:rFonts w:ascii="仿宋" w:hAnsi="仿宋" w:eastAsia="仿宋" w:cs="仿宋"/>
          <w:b w:val="0"/>
          <w:i w:val="0"/>
          <w:color w:val="000000"/>
          <w:spacing w:val="0"/>
          <w:sz w:val="27"/>
        </w:rPr>
        <w:t>(1)项目实施期绩效目标</w:t>
      </w:r>
    </w:p>
    <w:p w14:paraId="7BDF8655">
      <w:pPr>
        <w:pageBreakBefore w:val="0"/>
        <w:wordWrap w:val="0"/>
        <w:spacing w:before="0" w:after="0" w:line="320" w:lineRule="exact"/>
        <w:ind w:left="0" w:right="0"/>
        <w:jc w:val="both"/>
        <w:textAlignment w:val="baseline"/>
        <w:rPr>
          <w:sz w:val="27"/>
        </w:rPr>
      </w:pPr>
    </w:p>
    <w:p w14:paraId="494E0AC6">
      <w:pPr>
        <w:pageBreakBefore w:val="0"/>
        <w:wordWrap w:val="0"/>
        <w:spacing w:before="0" w:after="0" w:line="480" w:lineRule="atLeast"/>
        <w:ind w:left="1600" w:right="0" w:firstLine="20"/>
        <w:jc w:val="both"/>
        <w:textAlignment w:val="baseline"/>
        <w:rPr>
          <w:sz w:val="25"/>
        </w:rPr>
      </w:pPr>
      <w:r>
        <w:rPr>
          <w:rFonts w:ascii="仿宋" w:hAnsi="仿宋" w:eastAsia="仿宋" w:cs="仿宋"/>
          <w:b w:val="0"/>
          <w:i w:val="0"/>
          <w:color w:val="000000"/>
          <w:spacing w:val="0"/>
          <w:sz w:val="25"/>
        </w:rPr>
        <w:t>为保障民生，促进和谐，有效提高我县老农机人员生活水平。</w:t>
      </w:r>
    </w:p>
    <w:p w14:paraId="3A557175">
      <w:pPr>
        <w:pageBreakBefore w:val="0"/>
        <w:wordWrap w:val="0"/>
        <w:spacing w:before="0" w:after="0" w:line="320" w:lineRule="exact"/>
        <w:ind w:left="0" w:right="0"/>
        <w:jc w:val="both"/>
        <w:textAlignment w:val="baseline"/>
        <w:rPr>
          <w:sz w:val="27"/>
        </w:rPr>
      </w:pPr>
    </w:p>
    <w:p w14:paraId="2193178B">
      <w:pPr>
        <w:pageBreakBefore w:val="0"/>
        <w:wordWrap w:val="0"/>
        <w:spacing w:before="0" w:after="0" w:line="360" w:lineRule="atLeast"/>
        <w:ind w:left="1100" w:right="0"/>
        <w:jc w:val="both"/>
        <w:textAlignment w:val="baseline"/>
        <w:rPr>
          <w:sz w:val="27"/>
        </w:rPr>
      </w:pPr>
      <w:r>
        <w:rPr>
          <w:rFonts w:ascii="仿宋" w:hAnsi="仿宋" w:eastAsia="仿宋" w:cs="仿宋"/>
          <w:b w:val="0"/>
          <w:i w:val="0"/>
          <w:color w:val="000000"/>
          <w:spacing w:val="0"/>
          <w:sz w:val="27"/>
        </w:rPr>
        <w:t>(2)项目年度目标</w:t>
      </w:r>
    </w:p>
    <w:p w14:paraId="1FCE65B9">
      <w:pPr>
        <w:pageBreakBefore w:val="0"/>
        <w:wordWrap w:val="0"/>
        <w:spacing w:before="0" w:after="0" w:line="320" w:lineRule="exact"/>
        <w:ind w:left="0" w:right="0"/>
        <w:jc w:val="both"/>
        <w:textAlignment w:val="baseline"/>
        <w:rPr>
          <w:sz w:val="27"/>
        </w:rPr>
      </w:pPr>
    </w:p>
    <w:p w14:paraId="4AB1BCD0">
      <w:pPr>
        <w:pageBreakBefore w:val="0"/>
        <w:wordWrap w:val="0"/>
        <w:spacing w:before="0" w:after="0" w:line="480" w:lineRule="atLeast"/>
        <w:ind w:left="1620" w:right="0"/>
        <w:jc w:val="both"/>
        <w:textAlignment w:val="baseline"/>
        <w:rPr>
          <w:sz w:val="25"/>
        </w:rPr>
      </w:pPr>
      <w:r>
        <w:rPr>
          <w:rFonts w:ascii="仿宋" w:hAnsi="仿宋" w:eastAsia="仿宋" w:cs="仿宋"/>
          <w:b w:val="0"/>
          <w:i w:val="0"/>
          <w:color w:val="000000"/>
          <w:spacing w:val="0"/>
          <w:sz w:val="25"/>
        </w:rPr>
        <w:t>为保障民生，促进和谐，有效提高我县老农机人员生活水平。</w:t>
      </w:r>
    </w:p>
    <w:p w14:paraId="7D15316D">
      <w:pPr>
        <w:pageBreakBefore w:val="0"/>
        <w:wordWrap w:val="0"/>
        <w:spacing w:before="0" w:after="0" w:line="320" w:lineRule="exact"/>
        <w:ind w:left="0" w:right="0"/>
        <w:jc w:val="both"/>
        <w:textAlignment w:val="baseline"/>
        <w:rPr>
          <w:sz w:val="27"/>
        </w:rPr>
      </w:pPr>
    </w:p>
    <w:p w14:paraId="44A11ACD">
      <w:pPr>
        <w:pageBreakBefore w:val="0"/>
        <w:wordWrap w:val="0"/>
        <w:spacing w:before="0" w:after="0" w:line="360" w:lineRule="atLeast"/>
        <w:ind w:left="1100" w:right="0"/>
        <w:jc w:val="both"/>
        <w:textAlignment w:val="baseline"/>
        <w:rPr>
          <w:sz w:val="27"/>
        </w:rPr>
      </w:pPr>
      <w:r>
        <w:rPr>
          <w:rFonts w:ascii="仿宋" w:hAnsi="仿宋" w:eastAsia="仿宋" w:cs="仿宋"/>
          <w:b w:val="0"/>
          <w:i w:val="0"/>
          <w:color w:val="000000"/>
          <w:spacing w:val="0"/>
          <w:sz w:val="27"/>
        </w:rPr>
        <w:t>(三)项目实施计划</w:t>
      </w:r>
    </w:p>
    <w:p w14:paraId="5336B9BB">
      <w:pPr>
        <w:pageBreakBefore w:val="0"/>
        <w:wordWrap w:val="0"/>
        <w:spacing w:before="0" w:after="0" w:line="320" w:lineRule="exact"/>
        <w:ind w:left="0" w:right="0"/>
        <w:jc w:val="both"/>
        <w:textAlignment w:val="baseline"/>
        <w:rPr>
          <w:sz w:val="27"/>
        </w:rPr>
      </w:pPr>
    </w:p>
    <w:p w14:paraId="3D43198F">
      <w:pPr>
        <w:pageBreakBefore w:val="0"/>
        <w:wordWrap w:val="0"/>
        <w:spacing w:before="0" w:after="0" w:line="480" w:lineRule="atLeast"/>
        <w:ind w:left="1600" w:right="0"/>
        <w:jc w:val="both"/>
        <w:textAlignment w:val="baseline"/>
        <w:rPr>
          <w:sz w:val="25"/>
        </w:rPr>
      </w:pPr>
      <w:r>
        <w:rPr>
          <w:rFonts w:ascii="仿宋" w:hAnsi="仿宋" w:eastAsia="仿宋" w:cs="仿宋"/>
          <w:b w:val="0"/>
          <w:i w:val="0"/>
          <w:color w:val="000000"/>
          <w:spacing w:val="0"/>
          <w:sz w:val="25"/>
        </w:rPr>
        <w:t>2023年兴县老农机人员发放明细表</w:t>
      </w:r>
    </w:p>
    <w:p w14:paraId="175903B9">
      <w:pPr>
        <w:pageBreakBefore w:val="0"/>
        <w:wordWrap w:val="0"/>
        <w:spacing w:before="0" w:after="0" w:line="500" w:lineRule="exact"/>
        <w:ind w:left="0" w:right="0"/>
        <w:jc w:val="both"/>
        <w:textAlignment w:val="baseline"/>
        <w:rPr>
          <w:sz w:val="25"/>
        </w:rPr>
      </w:pPr>
    </w:p>
    <w:p w14:paraId="3A13E1D2">
      <w:pPr>
        <w:pageBreakBefore w:val="0"/>
        <w:wordWrap w:val="0"/>
        <w:spacing w:before="0" w:after="0" w:line="500" w:lineRule="exact"/>
        <w:ind w:left="0" w:right="0"/>
        <w:jc w:val="both"/>
        <w:textAlignment w:val="baseline"/>
        <w:rPr>
          <w:sz w:val="25"/>
        </w:rPr>
      </w:pPr>
    </w:p>
    <w:p w14:paraId="0E8C7A39">
      <w:pPr>
        <w:pageBreakBefore w:val="0"/>
        <w:wordWrap w:val="0"/>
        <w:spacing w:before="0" w:after="0" w:line="500" w:lineRule="exact"/>
        <w:ind w:left="0" w:right="0"/>
        <w:jc w:val="both"/>
        <w:textAlignment w:val="baseline"/>
        <w:rPr>
          <w:sz w:val="25"/>
        </w:rPr>
      </w:pPr>
    </w:p>
    <w:p w14:paraId="4DA36C73">
      <w:pPr>
        <w:pageBreakBefore w:val="0"/>
        <w:wordWrap w:val="0"/>
        <w:spacing w:before="0" w:after="0" w:line="500" w:lineRule="exact"/>
        <w:ind w:left="0" w:right="0"/>
        <w:jc w:val="both"/>
        <w:textAlignment w:val="baseline"/>
        <w:rPr>
          <w:sz w:val="25"/>
        </w:rPr>
      </w:pPr>
    </w:p>
    <w:p w14:paraId="4544D58A">
      <w:pPr>
        <w:pageBreakBefore w:val="0"/>
        <w:wordWrap w:val="0"/>
        <w:spacing w:before="0" w:after="0" w:line="500" w:lineRule="exact"/>
        <w:ind w:left="0" w:right="0"/>
        <w:jc w:val="both"/>
        <w:textAlignment w:val="baseline"/>
        <w:rPr>
          <w:sz w:val="25"/>
        </w:rPr>
      </w:pPr>
    </w:p>
    <w:p w14:paraId="6F6456E7">
      <w:pPr>
        <w:pageBreakBefore w:val="0"/>
        <w:wordWrap w:val="0"/>
        <w:spacing w:before="0" w:after="0" w:line="500" w:lineRule="exact"/>
        <w:ind w:left="0" w:right="0"/>
        <w:jc w:val="both"/>
        <w:textAlignment w:val="baseline"/>
        <w:rPr>
          <w:sz w:val="25"/>
        </w:rPr>
      </w:pPr>
    </w:p>
    <w:p w14:paraId="7D422FB6">
      <w:pPr>
        <w:pageBreakBefore w:val="0"/>
        <w:wordWrap w:val="0"/>
        <w:spacing w:before="0" w:after="0" w:line="500" w:lineRule="exact"/>
        <w:ind w:left="0" w:right="0"/>
        <w:jc w:val="both"/>
        <w:textAlignment w:val="baseline"/>
        <w:rPr>
          <w:sz w:val="25"/>
        </w:rPr>
      </w:pPr>
    </w:p>
    <w:p w14:paraId="1AC6392A">
      <w:pPr>
        <w:pageBreakBefore w:val="0"/>
        <w:wordWrap w:val="0"/>
        <w:spacing w:before="0" w:after="0" w:line="500" w:lineRule="exact"/>
        <w:ind w:left="0" w:right="0"/>
        <w:jc w:val="both"/>
        <w:textAlignment w:val="baseline"/>
        <w:rPr>
          <w:sz w:val="25"/>
        </w:rPr>
      </w:pPr>
    </w:p>
    <w:p w14:paraId="2679162D">
      <w:pPr>
        <w:pageBreakBefore w:val="0"/>
        <w:wordWrap w:val="0"/>
        <w:spacing w:before="0" w:after="0" w:line="500" w:lineRule="exact"/>
        <w:ind w:left="0" w:right="0"/>
        <w:jc w:val="both"/>
        <w:textAlignment w:val="baseline"/>
        <w:rPr>
          <w:sz w:val="25"/>
        </w:rPr>
      </w:pPr>
    </w:p>
    <w:p w14:paraId="17645BD1">
      <w:pPr>
        <w:pageBreakBefore w:val="0"/>
        <w:wordWrap w:val="0"/>
        <w:spacing w:before="0" w:after="0" w:line="160" w:lineRule="atLeast"/>
        <w:ind w:left="0" w:right="0"/>
        <w:jc w:val="center"/>
        <w:textAlignment w:val="baseline"/>
        <w:rPr>
          <w:sz w:val="11"/>
        </w:rPr>
        <w:sectPr>
          <w:headerReference r:id="rId79" w:type="default"/>
          <w:footerReference r:id="rId80"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-37-</w:t>
      </w:r>
    </w:p>
    <w:p w14:paraId="664E5BF2">
      <w:pPr>
        <w:pageBreakBefore w:val="0"/>
        <w:wordWrap w:val="0"/>
        <w:spacing w:before="0" w:after="0" w:line="200" w:lineRule="atLeast"/>
        <w:ind w:left="0" w:right="0"/>
        <w:jc w:val="both"/>
        <w:textAlignment w:val="baseline"/>
        <w:rPr>
          <w:sz w:val="10"/>
        </w:rPr>
      </w:pPr>
      <w:r>
        <w:rPr>
          <w:rFonts w:ascii="宋体" w:hAnsi="宋体" w:eastAsia="宋体" w:cs="宋体"/>
          <w:b w:val="0"/>
          <w:i w:val="0"/>
          <w:color w:val="000000"/>
          <w:spacing w:val="0"/>
          <w:sz w:val="10"/>
          <w:u w:val="single"/>
        </w:rPr>
        <w:t xml:space="preserve">兴县现代农业发展服务中心2023年部门决算公开报告                                                                                                                                                               </w:t>
      </w:r>
    </w:p>
    <w:p w14:paraId="0DE2322D">
      <w:pPr>
        <w:pageBreakBefore w:val="0"/>
        <w:wordWrap w:val="0"/>
        <w:spacing w:before="0" w:after="0" w:line="200" w:lineRule="exact"/>
        <w:ind w:left="0" w:right="0"/>
        <w:jc w:val="both"/>
        <w:textAlignment w:val="baseline"/>
        <w:rPr>
          <w:sz w:val="10"/>
        </w:rPr>
      </w:pPr>
    </w:p>
    <w:p w14:paraId="35BF2166">
      <w:pPr>
        <w:pageBreakBefore w:val="0"/>
        <w:wordWrap w:val="0"/>
        <w:spacing w:before="0" w:after="0" w:line="200" w:lineRule="exact"/>
        <w:ind w:left="0" w:right="0"/>
        <w:jc w:val="both"/>
        <w:textAlignment w:val="baseline"/>
        <w:rPr>
          <w:sz w:val="10"/>
        </w:rPr>
      </w:pPr>
    </w:p>
    <w:p w14:paraId="62015867">
      <w:pPr>
        <w:pageBreakBefore w:val="0"/>
        <w:wordWrap w:val="0"/>
        <w:spacing w:before="0" w:after="0" w:line="200" w:lineRule="exact"/>
        <w:ind w:left="0" w:right="0"/>
        <w:jc w:val="both"/>
        <w:textAlignment w:val="baseline"/>
        <w:rPr>
          <w:sz w:val="10"/>
        </w:rPr>
      </w:pPr>
    </w:p>
    <w:p w14:paraId="02F56476">
      <w:pPr>
        <w:pageBreakBefore w:val="0"/>
        <w:wordWrap w:val="0"/>
        <w:spacing w:before="0" w:after="0" w:line="200" w:lineRule="exact"/>
        <w:ind w:left="0" w:right="0"/>
        <w:jc w:val="both"/>
        <w:textAlignment w:val="baseline"/>
        <w:rPr>
          <w:sz w:val="10"/>
        </w:rPr>
      </w:pPr>
    </w:p>
    <w:p w14:paraId="4BF5BFA3">
      <w:pPr>
        <w:pageBreakBefore w:val="0"/>
        <w:wordWrap w:val="0"/>
        <w:spacing w:before="0" w:after="0" w:line="220" w:lineRule="atLeast"/>
        <w:ind w:left="1740" w:right="0"/>
        <w:jc w:val="both"/>
        <w:textAlignment w:val="baseline"/>
        <w:rPr>
          <w:sz w:val="15"/>
        </w:rPr>
      </w:pPr>
      <w:r>
        <w:rPr>
          <w:rFonts w:ascii="宋体" w:hAnsi="宋体" w:eastAsia="宋体" w:cs="宋体"/>
          <w:b w:val="0"/>
          <w:i w:val="0"/>
          <w:color w:val="000000"/>
          <w:spacing w:val="0"/>
          <w:sz w:val="15"/>
          <w:u w:val="single"/>
        </w:rPr>
        <w:t xml:space="preserve">                                                                                             </w:t>
      </w:r>
    </w:p>
    <w:p w14:paraId="3B8AB7D4">
      <w:pPr>
        <w:pageBreakBefore w:val="0"/>
        <w:wordWrap w:val="0"/>
        <w:spacing w:before="0" w:after="0" w:line="220" w:lineRule="exact"/>
        <w:ind w:left="0" w:right="0"/>
        <w:jc w:val="both"/>
        <w:textAlignment w:val="baseline"/>
        <w:rPr>
          <w:sz w:val="15"/>
        </w:rPr>
      </w:pPr>
    </w:p>
    <w:p w14:paraId="075D981A">
      <w:pPr>
        <w:pageBreakBefore w:val="0"/>
        <w:wordWrap w:val="0"/>
        <w:spacing w:before="0" w:after="0" w:line="220" w:lineRule="exact"/>
        <w:ind w:left="0" w:right="0"/>
        <w:jc w:val="both"/>
        <w:textAlignment w:val="baseline"/>
        <w:rPr>
          <w:sz w:val="15"/>
        </w:rPr>
      </w:pPr>
    </w:p>
    <w:p w14:paraId="7213131B">
      <w:pPr>
        <w:pageBreakBefore w:val="0"/>
        <w:wordWrap w:val="0"/>
        <w:spacing w:before="0" w:after="0" w:line="220" w:lineRule="atLeast"/>
        <w:ind w:left="1620" w:right="0"/>
        <w:jc w:val="both"/>
        <w:textAlignment w:val="baseline"/>
        <w:rPr>
          <w:sz w:val="15"/>
        </w:rPr>
      </w:pPr>
      <w:r>
        <w:rPr>
          <w:rFonts w:ascii="仿宋" w:hAnsi="仿宋" w:eastAsia="仿宋" w:cs="仿宋"/>
          <w:b/>
          <w:i w:val="0"/>
          <w:color w:val="000000"/>
          <w:spacing w:val="0"/>
          <w:sz w:val="15"/>
        </w:rPr>
        <w:t>二、项目绩效完成情况</w:t>
      </w:r>
    </w:p>
    <w:p w14:paraId="7DF86225">
      <w:pPr>
        <w:pageBreakBefore w:val="0"/>
        <w:wordWrap w:val="0"/>
        <w:spacing w:before="0" w:after="0" w:line="220" w:lineRule="exact"/>
        <w:ind w:left="0" w:right="0"/>
        <w:jc w:val="both"/>
        <w:textAlignment w:val="baseline"/>
        <w:rPr>
          <w:sz w:val="15"/>
        </w:rPr>
      </w:pPr>
    </w:p>
    <w:p w14:paraId="1EDBF73A">
      <w:pPr>
        <w:pageBreakBefore w:val="0"/>
        <w:wordWrap w:val="0"/>
        <w:spacing w:before="0" w:after="0" w:line="220" w:lineRule="atLeast"/>
        <w:ind w:left="1920" w:right="0"/>
        <w:jc w:val="both"/>
        <w:textAlignment w:val="baseline"/>
        <w:rPr>
          <w:sz w:val="16"/>
        </w:rPr>
      </w:pPr>
      <w:r>
        <w:rPr>
          <w:rFonts w:ascii="仿宋" w:hAnsi="仿宋" w:eastAsia="仿宋" w:cs="仿宋"/>
          <w:b/>
          <w:i w:val="0"/>
          <w:color w:val="000000"/>
          <w:spacing w:val="0"/>
          <w:sz w:val="16"/>
        </w:rPr>
        <w:t>(一)预算执行情况</w:t>
      </w:r>
    </w:p>
    <w:tbl>
      <w:tblPr>
        <w:tblStyle w:val="2"/>
        <w:tblW w:w="0" w:type="auto"/>
        <w:tblInd w:w="16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20"/>
        <w:gridCol w:w="740"/>
        <w:gridCol w:w="760"/>
        <w:gridCol w:w="860"/>
        <w:gridCol w:w="920"/>
        <w:gridCol w:w="1020"/>
        <w:gridCol w:w="800"/>
        <w:gridCol w:w="700"/>
      </w:tblGrid>
      <w:tr w14:paraId="2816AF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820" w:type="dxa"/>
            <w:vMerge w:val="restart"/>
            <w:vAlign w:val="center"/>
          </w:tcPr>
          <w:p w14:paraId="09ABEB8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资金来源</w:t>
            </w:r>
          </w:p>
        </w:tc>
        <w:tc>
          <w:tcPr>
            <w:tcW w:w="1500" w:type="dxa"/>
            <w:gridSpan w:val="2"/>
            <w:vAlign w:val="center"/>
          </w:tcPr>
          <w:p w14:paraId="70D501A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年初预算数</w:t>
            </w:r>
          </w:p>
        </w:tc>
        <w:tc>
          <w:tcPr>
            <w:tcW w:w="860" w:type="dxa"/>
            <w:vMerge w:val="restart"/>
            <w:vAlign w:val="center"/>
          </w:tcPr>
          <w:p w14:paraId="08D36C6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全年预算数(元)</w:t>
            </w:r>
          </w:p>
        </w:tc>
        <w:tc>
          <w:tcPr>
            <w:tcW w:w="920" w:type="dxa"/>
            <w:vMerge w:val="restart"/>
            <w:vAlign w:val="center"/>
          </w:tcPr>
          <w:p w14:paraId="74DA0CE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全年执行数(元)</w:t>
            </w:r>
          </w:p>
        </w:tc>
        <w:tc>
          <w:tcPr>
            <w:tcW w:w="1020" w:type="dxa"/>
            <w:vMerge w:val="restart"/>
            <w:vAlign w:val="center"/>
          </w:tcPr>
          <w:p w14:paraId="78916AC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资金结(转)余(元)</w:t>
            </w:r>
          </w:p>
        </w:tc>
        <w:tc>
          <w:tcPr>
            <w:tcW w:w="800" w:type="dxa"/>
            <w:vMerge w:val="restart"/>
            <w:vAlign w:val="center"/>
          </w:tcPr>
          <w:p w14:paraId="0C9CCF6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执行率</w:t>
            </w:r>
          </w:p>
        </w:tc>
        <w:tc>
          <w:tcPr>
            <w:tcW w:w="700" w:type="dxa"/>
            <w:vMerge w:val="restart"/>
            <w:vAlign w:val="center"/>
          </w:tcPr>
          <w:p w14:paraId="497AB9D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得分</w:t>
            </w:r>
          </w:p>
        </w:tc>
      </w:tr>
      <w:tr w14:paraId="5F37BD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820" w:type="dxa"/>
            <w:vMerge w:val="continue"/>
          </w:tcPr>
          <w:p w14:paraId="3FC8B0C4"/>
        </w:tc>
        <w:tc>
          <w:tcPr>
            <w:tcW w:w="740" w:type="dxa"/>
            <w:vAlign w:val="center"/>
          </w:tcPr>
          <w:p w14:paraId="7E4B2BE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目标申报(元)</w:t>
            </w:r>
          </w:p>
        </w:tc>
        <w:tc>
          <w:tcPr>
            <w:tcW w:w="760" w:type="dxa"/>
            <w:vAlign w:val="center"/>
          </w:tcPr>
          <w:p w14:paraId="6DC4014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预算编制(元)</w:t>
            </w:r>
          </w:p>
        </w:tc>
        <w:tc>
          <w:tcPr>
            <w:tcW w:w="860" w:type="dxa"/>
            <w:vMerge w:val="continue"/>
          </w:tcPr>
          <w:p w14:paraId="7B9EC4AD"/>
        </w:tc>
        <w:tc>
          <w:tcPr>
            <w:tcW w:w="920" w:type="dxa"/>
            <w:vMerge w:val="continue"/>
          </w:tcPr>
          <w:p w14:paraId="49F7E1A5"/>
        </w:tc>
        <w:tc>
          <w:tcPr>
            <w:tcW w:w="1020" w:type="dxa"/>
            <w:vMerge w:val="continue"/>
          </w:tcPr>
          <w:p w14:paraId="43F1ABDA"/>
        </w:tc>
        <w:tc>
          <w:tcPr>
            <w:tcW w:w="800" w:type="dxa"/>
            <w:vMerge w:val="continue"/>
          </w:tcPr>
          <w:p w14:paraId="45B4FE7A"/>
        </w:tc>
        <w:tc>
          <w:tcPr>
            <w:tcW w:w="700" w:type="dxa"/>
            <w:vMerge w:val="continue"/>
          </w:tcPr>
          <w:p w14:paraId="25B2CEB3"/>
        </w:tc>
      </w:tr>
      <w:tr w14:paraId="5E08F2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820" w:type="dxa"/>
            <w:vAlign w:val="center"/>
          </w:tcPr>
          <w:p w14:paraId="7E11AF0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合计</w:t>
            </w:r>
          </w:p>
        </w:tc>
        <w:tc>
          <w:tcPr>
            <w:tcW w:w="740" w:type="dxa"/>
            <w:vAlign w:val="center"/>
          </w:tcPr>
          <w:p w14:paraId="0B73571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690,000</w:t>
            </w:r>
          </w:p>
        </w:tc>
        <w:tc>
          <w:tcPr>
            <w:tcW w:w="760" w:type="dxa"/>
            <w:vAlign w:val="center"/>
          </w:tcPr>
          <w:p w14:paraId="1EF0A71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690,000</w:t>
            </w:r>
          </w:p>
        </w:tc>
        <w:tc>
          <w:tcPr>
            <w:tcW w:w="860" w:type="dxa"/>
            <w:vAlign w:val="center"/>
          </w:tcPr>
          <w:p w14:paraId="368D71B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663400</w:t>
            </w:r>
          </w:p>
        </w:tc>
        <w:tc>
          <w:tcPr>
            <w:tcW w:w="920" w:type="dxa"/>
            <w:vAlign w:val="center"/>
          </w:tcPr>
          <w:p w14:paraId="2BB9159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663400</w:t>
            </w:r>
          </w:p>
        </w:tc>
        <w:tc>
          <w:tcPr>
            <w:tcW w:w="1020" w:type="dxa"/>
            <w:vAlign w:val="center"/>
          </w:tcPr>
          <w:p w14:paraId="36DEFB6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800" w:type="dxa"/>
            <w:vAlign w:val="center"/>
          </w:tcPr>
          <w:p w14:paraId="01655D6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w:t>
            </w:r>
          </w:p>
        </w:tc>
        <w:tc>
          <w:tcPr>
            <w:tcW w:w="700" w:type="dxa"/>
            <w:vAlign w:val="center"/>
          </w:tcPr>
          <w:p w14:paraId="5722831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w:t>
            </w:r>
          </w:p>
        </w:tc>
      </w:tr>
      <w:tr w14:paraId="6FB56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820" w:type="dxa"/>
            <w:vAlign w:val="center"/>
          </w:tcPr>
          <w:p w14:paraId="21FC6EB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市县区财政资金</w:t>
            </w:r>
          </w:p>
        </w:tc>
        <w:tc>
          <w:tcPr>
            <w:tcW w:w="740" w:type="dxa"/>
            <w:vAlign w:val="center"/>
          </w:tcPr>
          <w:p w14:paraId="766F79E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690,000</w:t>
            </w:r>
          </w:p>
        </w:tc>
        <w:tc>
          <w:tcPr>
            <w:tcW w:w="760" w:type="dxa"/>
            <w:vAlign w:val="center"/>
          </w:tcPr>
          <w:p w14:paraId="050D52D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690,000</w:t>
            </w:r>
          </w:p>
        </w:tc>
        <w:tc>
          <w:tcPr>
            <w:tcW w:w="860" w:type="dxa"/>
            <w:vAlign w:val="center"/>
          </w:tcPr>
          <w:p w14:paraId="32B8570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663400</w:t>
            </w:r>
          </w:p>
        </w:tc>
        <w:tc>
          <w:tcPr>
            <w:tcW w:w="920" w:type="dxa"/>
            <w:vAlign w:val="center"/>
          </w:tcPr>
          <w:p w14:paraId="1563963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663400</w:t>
            </w:r>
          </w:p>
        </w:tc>
        <w:tc>
          <w:tcPr>
            <w:tcW w:w="1020" w:type="dxa"/>
            <w:vAlign w:val="center"/>
          </w:tcPr>
          <w:p w14:paraId="5DFD0A5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800" w:type="dxa"/>
            <w:vAlign w:val="center"/>
          </w:tcPr>
          <w:p w14:paraId="615DFF0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00" w:type="dxa"/>
            <w:vAlign w:val="center"/>
          </w:tcPr>
          <w:p w14:paraId="171B23B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bl>
    <w:p w14:paraId="6FEB482A">
      <w:pPr>
        <w:pageBreakBefore w:val="0"/>
        <w:wordWrap w:val="0"/>
        <w:spacing w:before="120" w:after="0" w:line="220" w:lineRule="atLeast"/>
        <w:ind w:left="2060" w:right="0"/>
        <w:jc w:val="both"/>
        <w:textAlignment w:val="baseline"/>
        <w:rPr>
          <w:sz w:val="16"/>
        </w:rPr>
      </w:pPr>
      <w:r>
        <w:rPr>
          <w:rFonts w:ascii="仿宋" w:hAnsi="仿宋" w:eastAsia="仿宋" w:cs="仿宋"/>
          <w:b/>
          <w:i w:val="0"/>
          <w:color w:val="000000"/>
          <w:spacing w:val="0"/>
          <w:sz w:val="16"/>
        </w:rPr>
        <w:t>(二)绩效指标完成情况</w:t>
      </w:r>
    </w:p>
    <w:tbl>
      <w:tblPr>
        <w:tblStyle w:val="2"/>
        <w:tblW w:w="0" w:type="auto"/>
        <w:tblInd w:w="16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40"/>
        <w:gridCol w:w="700"/>
        <w:gridCol w:w="1120"/>
        <w:gridCol w:w="840"/>
        <w:gridCol w:w="860"/>
        <w:gridCol w:w="940"/>
        <w:gridCol w:w="540"/>
        <w:gridCol w:w="660"/>
        <w:gridCol w:w="1160"/>
      </w:tblGrid>
      <w:tr w14:paraId="68EFED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440" w:type="dxa"/>
            <w:vMerge w:val="restart"/>
            <w:vAlign w:val="center"/>
          </w:tcPr>
          <w:p w14:paraId="0A49114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700" w:type="dxa"/>
            <w:vMerge w:val="restart"/>
            <w:vAlign w:val="center"/>
          </w:tcPr>
          <w:p w14:paraId="5C9EA2F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二级指标</w:t>
            </w:r>
          </w:p>
        </w:tc>
        <w:tc>
          <w:tcPr>
            <w:tcW w:w="1120" w:type="dxa"/>
            <w:vMerge w:val="restart"/>
            <w:vAlign w:val="center"/>
          </w:tcPr>
          <w:p w14:paraId="31EBC63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指标名称</w:t>
            </w:r>
          </w:p>
        </w:tc>
        <w:tc>
          <w:tcPr>
            <w:tcW w:w="1700" w:type="dxa"/>
            <w:gridSpan w:val="2"/>
            <w:vAlign w:val="center"/>
          </w:tcPr>
          <w:p w14:paraId="5F0FF26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年度指标</w:t>
            </w:r>
          </w:p>
        </w:tc>
        <w:tc>
          <w:tcPr>
            <w:tcW w:w="940" w:type="dxa"/>
            <w:vMerge w:val="restart"/>
            <w:vAlign w:val="center"/>
          </w:tcPr>
          <w:p w14:paraId="334F980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实际完成值</w:t>
            </w:r>
          </w:p>
        </w:tc>
        <w:tc>
          <w:tcPr>
            <w:tcW w:w="540" w:type="dxa"/>
            <w:vMerge w:val="restart"/>
            <w:vAlign w:val="center"/>
          </w:tcPr>
          <w:p w14:paraId="3659335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权重</w:t>
            </w:r>
          </w:p>
        </w:tc>
        <w:tc>
          <w:tcPr>
            <w:tcW w:w="660" w:type="dxa"/>
            <w:vMerge w:val="restart"/>
            <w:vAlign w:val="center"/>
          </w:tcPr>
          <w:p w14:paraId="47C91A9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得分</w:t>
            </w:r>
          </w:p>
        </w:tc>
        <w:tc>
          <w:tcPr>
            <w:tcW w:w="1160" w:type="dxa"/>
            <w:vMerge w:val="restart"/>
            <w:vAlign w:val="center"/>
          </w:tcPr>
          <w:p w14:paraId="42BBB53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偏差原因分析及改进措施</w:t>
            </w:r>
          </w:p>
        </w:tc>
      </w:tr>
      <w:tr w14:paraId="1DB48F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440" w:type="dxa"/>
            <w:vMerge w:val="continue"/>
          </w:tcPr>
          <w:p w14:paraId="557A6D0A"/>
        </w:tc>
        <w:tc>
          <w:tcPr>
            <w:tcW w:w="700" w:type="dxa"/>
            <w:vMerge w:val="continue"/>
          </w:tcPr>
          <w:p w14:paraId="53092E79"/>
        </w:tc>
        <w:tc>
          <w:tcPr>
            <w:tcW w:w="1120" w:type="dxa"/>
            <w:vMerge w:val="continue"/>
          </w:tcPr>
          <w:p w14:paraId="52933EAD"/>
        </w:tc>
        <w:tc>
          <w:tcPr>
            <w:tcW w:w="840" w:type="dxa"/>
            <w:vAlign w:val="center"/>
          </w:tcPr>
          <w:p w14:paraId="5F42AA6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年初指标</w:t>
            </w:r>
          </w:p>
        </w:tc>
        <w:tc>
          <w:tcPr>
            <w:tcW w:w="860" w:type="dxa"/>
            <w:vAlign w:val="center"/>
          </w:tcPr>
          <w:p w14:paraId="303CB5C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调整后指标</w:t>
            </w:r>
          </w:p>
        </w:tc>
        <w:tc>
          <w:tcPr>
            <w:tcW w:w="940" w:type="dxa"/>
            <w:vMerge w:val="continue"/>
          </w:tcPr>
          <w:p w14:paraId="6FD80A57"/>
        </w:tc>
        <w:tc>
          <w:tcPr>
            <w:tcW w:w="540" w:type="dxa"/>
            <w:vMerge w:val="continue"/>
          </w:tcPr>
          <w:p w14:paraId="46CFBAFA"/>
        </w:tc>
        <w:tc>
          <w:tcPr>
            <w:tcW w:w="660" w:type="dxa"/>
            <w:vMerge w:val="continue"/>
          </w:tcPr>
          <w:p w14:paraId="11122568"/>
        </w:tc>
        <w:tc>
          <w:tcPr>
            <w:tcW w:w="1160" w:type="dxa"/>
            <w:vMerge w:val="continue"/>
          </w:tcPr>
          <w:p w14:paraId="097B7629"/>
        </w:tc>
      </w:tr>
      <w:tr w14:paraId="3ECBE1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440" w:type="dxa"/>
            <w:vMerge w:val="restart"/>
            <w:vAlign w:val="top"/>
          </w:tcPr>
          <w:p w14:paraId="245DABC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产出指标</w:t>
            </w:r>
          </w:p>
        </w:tc>
        <w:tc>
          <w:tcPr>
            <w:tcW w:w="700" w:type="dxa"/>
            <w:vAlign w:val="center"/>
          </w:tcPr>
          <w:p w14:paraId="35BD1AA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数量指标</w:t>
            </w:r>
          </w:p>
        </w:tc>
        <w:tc>
          <w:tcPr>
            <w:tcW w:w="1120" w:type="dxa"/>
            <w:vAlign w:val="center"/>
          </w:tcPr>
          <w:p w14:paraId="197331C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补助人员</w:t>
            </w:r>
          </w:p>
        </w:tc>
        <w:tc>
          <w:tcPr>
            <w:tcW w:w="840" w:type="dxa"/>
            <w:vAlign w:val="center"/>
          </w:tcPr>
          <w:p w14:paraId="66C4158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293</w:t>
            </w:r>
          </w:p>
        </w:tc>
        <w:tc>
          <w:tcPr>
            <w:tcW w:w="860" w:type="dxa"/>
            <w:vAlign w:val="center"/>
          </w:tcPr>
          <w:p w14:paraId="49CBBE7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=293人</w:t>
            </w:r>
          </w:p>
        </w:tc>
        <w:tc>
          <w:tcPr>
            <w:tcW w:w="940" w:type="dxa"/>
            <w:vAlign w:val="center"/>
          </w:tcPr>
          <w:p w14:paraId="4F6FC02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276</w:t>
            </w:r>
          </w:p>
        </w:tc>
        <w:tc>
          <w:tcPr>
            <w:tcW w:w="540" w:type="dxa"/>
            <w:vAlign w:val="center"/>
          </w:tcPr>
          <w:p w14:paraId="42C27FE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w:t>
            </w:r>
          </w:p>
        </w:tc>
        <w:tc>
          <w:tcPr>
            <w:tcW w:w="660" w:type="dxa"/>
            <w:vAlign w:val="center"/>
          </w:tcPr>
          <w:p w14:paraId="46AC459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18.84</w:t>
            </w:r>
          </w:p>
        </w:tc>
        <w:tc>
          <w:tcPr>
            <w:tcW w:w="1160" w:type="dxa"/>
            <w:vAlign w:val="center"/>
          </w:tcPr>
          <w:p w14:paraId="1042C90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未认证</w:t>
            </w:r>
          </w:p>
        </w:tc>
      </w:tr>
      <w:tr w14:paraId="32217F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440" w:type="dxa"/>
            <w:vMerge w:val="continue"/>
          </w:tcPr>
          <w:p w14:paraId="1C6DF487"/>
        </w:tc>
        <w:tc>
          <w:tcPr>
            <w:tcW w:w="700" w:type="dxa"/>
            <w:vAlign w:val="center"/>
          </w:tcPr>
          <w:p w14:paraId="7B7E6D4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质量指标</w:t>
            </w:r>
          </w:p>
        </w:tc>
        <w:tc>
          <w:tcPr>
            <w:tcW w:w="1120" w:type="dxa"/>
            <w:vAlign w:val="center"/>
          </w:tcPr>
          <w:p w14:paraId="3DDD547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人员认证率</w:t>
            </w:r>
          </w:p>
        </w:tc>
        <w:tc>
          <w:tcPr>
            <w:tcW w:w="840" w:type="dxa"/>
            <w:vAlign w:val="center"/>
          </w:tcPr>
          <w:p w14:paraId="1A6A9A6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c>
          <w:tcPr>
            <w:tcW w:w="860" w:type="dxa"/>
            <w:vAlign w:val="center"/>
          </w:tcPr>
          <w:p w14:paraId="4237D2B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c>
          <w:tcPr>
            <w:tcW w:w="940" w:type="dxa"/>
            <w:vAlign w:val="center"/>
          </w:tcPr>
          <w:p w14:paraId="536D3FE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c>
          <w:tcPr>
            <w:tcW w:w="540" w:type="dxa"/>
            <w:vAlign w:val="center"/>
          </w:tcPr>
          <w:p w14:paraId="2106001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w:t>
            </w:r>
          </w:p>
        </w:tc>
        <w:tc>
          <w:tcPr>
            <w:tcW w:w="660" w:type="dxa"/>
            <w:vAlign w:val="center"/>
          </w:tcPr>
          <w:p w14:paraId="0C2BDBA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w:t>
            </w:r>
          </w:p>
        </w:tc>
        <w:tc>
          <w:tcPr>
            <w:tcW w:w="1160" w:type="dxa"/>
            <w:vAlign w:val="center"/>
          </w:tcPr>
          <w:p w14:paraId="1DF7550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4717A6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440" w:type="dxa"/>
            <w:vMerge w:val="continue"/>
          </w:tcPr>
          <w:p w14:paraId="23DA9507"/>
        </w:tc>
        <w:tc>
          <w:tcPr>
            <w:tcW w:w="700" w:type="dxa"/>
            <w:vAlign w:val="center"/>
          </w:tcPr>
          <w:p w14:paraId="5799642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时效指标</w:t>
            </w:r>
          </w:p>
        </w:tc>
        <w:tc>
          <w:tcPr>
            <w:tcW w:w="1120" w:type="dxa"/>
            <w:vAlign w:val="center"/>
          </w:tcPr>
          <w:p w14:paraId="0DB6555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资金发放及时性</w:t>
            </w:r>
          </w:p>
        </w:tc>
        <w:tc>
          <w:tcPr>
            <w:tcW w:w="840" w:type="dxa"/>
            <w:vAlign w:val="center"/>
          </w:tcPr>
          <w:p w14:paraId="4D1E264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及时</w:t>
            </w:r>
          </w:p>
        </w:tc>
        <w:tc>
          <w:tcPr>
            <w:tcW w:w="860" w:type="dxa"/>
            <w:vAlign w:val="center"/>
          </w:tcPr>
          <w:p w14:paraId="4413009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及时</w:t>
            </w:r>
          </w:p>
        </w:tc>
        <w:tc>
          <w:tcPr>
            <w:tcW w:w="940" w:type="dxa"/>
            <w:vAlign w:val="center"/>
          </w:tcPr>
          <w:p w14:paraId="5FC73B2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达成预期指标</w:t>
            </w:r>
          </w:p>
        </w:tc>
        <w:tc>
          <w:tcPr>
            <w:tcW w:w="540" w:type="dxa"/>
            <w:vAlign w:val="center"/>
          </w:tcPr>
          <w:p w14:paraId="168581A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w:t>
            </w:r>
          </w:p>
        </w:tc>
        <w:tc>
          <w:tcPr>
            <w:tcW w:w="660" w:type="dxa"/>
            <w:vAlign w:val="center"/>
          </w:tcPr>
          <w:p w14:paraId="6CC0AD2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w:t>
            </w:r>
          </w:p>
        </w:tc>
        <w:tc>
          <w:tcPr>
            <w:tcW w:w="1160" w:type="dxa"/>
            <w:vAlign w:val="center"/>
          </w:tcPr>
          <w:p w14:paraId="5458E7A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E0E45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440" w:type="dxa"/>
            <w:vMerge w:val="continue"/>
          </w:tcPr>
          <w:p w14:paraId="41FAB587"/>
        </w:tc>
        <w:tc>
          <w:tcPr>
            <w:tcW w:w="700" w:type="dxa"/>
            <w:vAlign w:val="center"/>
          </w:tcPr>
          <w:p w14:paraId="01A72BF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成本指标</w:t>
            </w:r>
          </w:p>
        </w:tc>
        <w:tc>
          <w:tcPr>
            <w:tcW w:w="1120" w:type="dxa"/>
            <w:vAlign w:val="center"/>
          </w:tcPr>
          <w:p w14:paraId="0384481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840" w:type="dxa"/>
            <w:vAlign w:val="center"/>
          </w:tcPr>
          <w:p w14:paraId="2D7B813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60" w:type="dxa"/>
            <w:vAlign w:val="center"/>
          </w:tcPr>
          <w:p w14:paraId="7FA054A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未填报</w:t>
            </w:r>
          </w:p>
        </w:tc>
        <w:tc>
          <w:tcPr>
            <w:tcW w:w="940" w:type="dxa"/>
            <w:vAlign w:val="center"/>
          </w:tcPr>
          <w:p w14:paraId="6F71ADD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未完成预期指标且效果较差</w:t>
            </w:r>
          </w:p>
        </w:tc>
        <w:tc>
          <w:tcPr>
            <w:tcW w:w="540" w:type="dxa"/>
            <w:vAlign w:val="top"/>
          </w:tcPr>
          <w:p w14:paraId="25BA9447">
            <w:pPr>
              <w:pageBreakBefore w:val="0"/>
              <w:wordWrap w:val="0"/>
              <w:spacing w:before="40" w:after="0" w:line="160" w:lineRule="atLeast"/>
              <w:ind w:left="0" w:right="0"/>
              <w:jc w:val="both"/>
              <w:textAlignment w:val="baseline"/>
              <w:rPr>
                <w:sz w:val="13"/>
              </w:rPr>
            </w:pPr>
            <w:r>
              <w:rPr>
                <w:rFonts w:ascii="宋体" w:hAnsi="宋体" w:eastAsia="宋体" w:cs="宋体"/>
                <w:b w:val="0"/>
                <w:i w:val="0"/>
                <w:color w:val="000000"/>
                <w:spacing w:val="0"/>
                <w:sz w:val="13"/>
              </w:rPr>
              <w:t>10</w:t>
            </w:r>
          </w:p>
        </w:tc>
        <w:tc>
          <w:tcPr>
            <w:tcW w:w="660" w:type="dxa"/>
            <w:vAlign w:val="top"/>
          </w:tcPr>
          <w:p w14:paraId="08CDAE21">
            <w:pPr>
              <w:pageBreakBefore w:val="0"/>
              <w:wordWrap w:val="0"/>
              <w:spacing w:before="20" w:after="0" w:line="160" w:lineRule="atLeast"/>
              <w:ind w:left="0" w:right="0"/>
              <w:jc w:val="both"/>
              <w:textAlignment w:val="baseline"/>
              <w:rPr>
                <w:sz w:val="13"/>
              </w:rPr>
            </w:pPr>
            <w:r>
              <w:rPr>
                <w:rFonts w:ascii="宋体" w:hAnsi="宋体" w:eastAsia="宋体" w:cs="宋体"/>
                <w:b w:val="0"/>
                <w:i w:val="0"/>
                <w:color w:val="000000"/>
                <w:spacing w:val="0"/>
                <w:sz w:val="13"/>
              </w:rPr>
              <w:t>5</w:t>
            </w:r>
          </w:p>
        </w:tc>
        <w:tc>
          <w:tcPr>
            <w:tcW w:w="1160" w:type="dxa"/>
            <w:vAlign w:val="center"/>
          </w:tcPr>
          <w:p w14:paraId="10F06E6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年初未设置成本指标，但实际发放中是按标准发放</w:t>
            </w:r>
          </w:p>
        </w:tc>
      </w:tr>
      <w:tr w14:paraId="208054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440" w:type="dxa"/>
            <w:vAlign w:val="center"/>
          </w:tcPr>
          <w:p w14:paraId="478BC6E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700" w:type="dxa"/>
            <w:vAlign w:val="center"/>
          </w:tcPr>
          <w:p w14:paraId="0A88935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社会效益指标</w:t>
            </w:r>
          </w:p>
        </w:tc>
        <w:tc>
          <w:tcPr>
            <w:tcW w:w="1120" w:type="dxa"/>
            <w:vAlign w:val="center"/>
          </w:tcPr>
          <w:p w14:paraId="558BE32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老农机人员生活水平</w:t>
            </w:r>
          </w:p>
        </w:tc>
        <w:tc>
          <w:tcPr>
            <w:tcW w:w="840" w:type="dxa"/>
            <w:vAlign w:val="center"/>
          </w:tcPr>
          <w:p w14:paraId="6C8F852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明显提高</w:t>
            </w:r>
          </w:p>
        </w:tc>
        <w:tc>
          <w:tcPr>
            <w:tcW w:w="860" w:type="dxa"/>
            <w:vAlign w:val="center"/>
          </w:tcPr>
          <w:p w14:paraId="6D02F58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明显提高</w:t>
            </w:r>
          </w:p>
        </w:tc>
        <w:tc>
          <w:tcPr>
            <w:tcW w:w="940" w:type="dxa"/>
            <w:vAlign w:val="center"/>
          </w:tcPr>
          <w:p w14:paraId="346F668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达成预期指标</w:t>
            </w:r>
          </w:p>
        </w:tc>
        <w:tc>
          <w:tcPr>
            <w:tcW w:w="540" w:type="dxa"/>
            <w:vAlign w:val="center"/>
          </w:tcPr>
          <w:p w14:paraId="24F9B56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30</w:t>
            </w:r>
          </w:p>
        </w:tc>
        <w:tc>
          <w:tcPr>
            <w:tcW w:w="660" w:type="dxa"/>
            <w:vAlign w:val="center"/>
          </w:tcPr>
          <w:p w14:paraId="5DEB7E2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30</w:t>
            </w:r>
          </w:p>
        </w:tc>
        <w:tc>
          <w:tcPr>
            <w:tcW w:w="1160" w:type="dxa"/>
            <w:vAlign w:val="center"/>
          </w:tcPr>
          <w:p w14:paraId="2090CFE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2C51C5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440" w:type="dxa"/>
            <w:vAlign w:val="center"/>
          </w:tcPr>
          <w:p w14:paraId="43597B2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满意度指标</w:t>
            </w:r>
          </w:p>
        </w:tc>
        <w:tc>
          <w:tcPr>
            <w:tcW w:w="700" w:type="dxa"/>
            <w:vAlign w:val="center"/>
          </w:tcPr>
          <w:p w14:paraId="11919D2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服务对象满意度指标</w:t>
            </w:r>
          </w:p>
        </w:tc>
        <w:tc>
          <w:tcPr>
            <w:tcW w:w="1120" w:type="dxa"/>
            <w:vAlign w:val="center"/>
          </w:tcPr>
          <w:p w14:paraId="00513E7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老农机人员满意度</w:t>
            </w:r>
          </w:p>
        </w:tc>
        <w:tc>
          <w:tcPr>
            <w:tcW w:w="840" w:type="dxa"/>
            <w:vAlign w:val="center"/>
          </w:tcPr>
          <w:p w14:paraId="4EC0BA0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98</w:t>
            </w:r>
          </w:p>
        </w:tc>
        <w:tc>
          <w:tcPr>
            <w:tcW w:w="860" w:type="dxa"/>
            <w:vAlign w:val="center"/>
          </w:tcPr>
          <w:p w14:paraId="10F3AD7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≥98%</w:t>
            </w:r>
          </w:p>
        </w:tc>
        <w:tc>
          <w:tcPr>
            <w:tcW w:w="940" w:type="dxa"/>
            <w:vAlign w:val="top"/>
          </w:tcPr>
          <w:p w14:paraId="7FA2C884">
            <w:pPr>
              <w:pageBreakBefore w:val="0"/>
              <w:wordWrap w:val="0"/>
              <w:spacing w:before="20" w:after="0" w:line="160" w:lineRule="atLeast"/>
              <w:ind w:left="0" w:right="0"/>
              <w:jc w:val="both"/>
              <w:textAlignment w:val="baseline"/>
              <w:rPr>
                <w:sz w:val="13"/>
              </w:rPr>
            </w:pPr>
            <w:r>
              <w:rPr>
                <w:rFonts w:ascii="宋体" w:hAnsi="宋体" w:eastAsia="宋体" w:cs="宋体"/>
                <w:b w:val="0"/>
                <w:i w:val="0"/>
                <w:color w:val="000000"/>
                <w:spacing w:val="0"/>
                <w:sz w:val="13"/>
              </w:rPr>
              <w:t>100</w:t>
            </w:r>
          </w:p>
        </w:tc>
        <w:tc>
          <w:tcPr>
            <w:tcW w:w="540" w:type="dxa"/>
            <w:vAlign w:val="top"/>
          </w:tcPr>
          <w:p w14:paraId="222B65F2">
            <w:pPr>
              <w:pageBreakBefore w:val="0"/>
              <w:wordWrap w:val="0"/>
              <w:spacing w:before="20" w:after="0" w:line="160" w:lineRule="atLeast"/>
              <w:ind w:left="0" w:right="0"/>
              <w:jc w:val="both"/>
              <w:textAlignment w:val="baseline"/>
              <w:rPr>
                <w:sz w:val="13"/>
              </w:rPr>
            </w:pPr>
            <w:r>
              <w:rPr>
                <w:rFonts w:ascii="宋体" w:hAnsi="宋体" w:eastAsia="宋体" w:cs="宋体"/>
                <w:b w:val="0"/>
                <w:i w:val="0"/>
                <w:color w:val="000000"/>
                <w:spacing w:val="0"/>
                <w:sz w:val="13"/>
              </w:rPr>
              <w:t>10</w:t>
            </w:r>
          </w:p>
        </w:tc>
        <w:tc>
          <w:tcPr>
            <w:tcW w:w="660" w:type="dxa"/>
            <w:vAlign w:val="top"/>
          </w:tcPr>
          <w:p w14:paraId="53A0293A">
            <w:pPr>
              <w:pageBreakBefore w:val="0"/>
              <w:wordWrap w:val="0"/>
              <w:spacing w:before="20" w:after="0" w:line="160" w:lineRule="atLeast"/>
              <w:ind w:left="0" w:right="0"/>
              <w:jc w:val="both"/>
              <w:textAlignment w:val="baseline"/>
              <w:rPr>
                <w:sz w:val="13"/>
              </w:rPr>
            </w:pPr>
            <w:r>
              <w:rPr>
                <w:rFonts w:ascii="宋体" w:hAnsi="宋体" w:eastAsia="宋体" w:cs="宋体"/>
                <w:b w:val="0"/>
                <w:i w:val="0"/>
                <w:color w:val="000000"/>
                <w:spacing w:val="0"/>
                <w:sz w:val="13"/>
              </w:rPr>
              <w:t>10</w:t>
            </w:r>
          </w:p>
        </w:tc>
        <w:tc>
          <w:tcPr>
            <w:tcW w:w="1160" w:type="dxa"/>
            <w:vAlign w:val="center"/>
          </w:tcPr>
          <w:p w14:paraId="64BE5DA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bl>
    <w:p w14:paraId="0F6B3C46">
      <w:pPr>
        <w:pageBreakBefore w:val="0"/>
        <w:wordWrap w:val="0"/>
        <w:spacing w:before="0" w:after="0" w:line="140" w:lineRule="exact"/>
        <w:ind w:left="0" w:right="0"/>
        <w:jc w:val="left"/>
        <w:textAlignment w:val="baseline"/>
        <w:rPr>
          <w:sz w:val="9"/>
        </w:rPr>
      </w:pPr>
    </w:p>
    <w:p w14:paraId="1CF975C4">
      <w:pPr>
        <w:pageBreakBefore w:val="0"/>
        <w:wordWrap w:val="0"/>
        <w:spacing w:before="0" w:after="0" w:line="140" w:lineRule="exact"/>
        <w:ind w:left="0" w:right="0"/>
        <w:jc w:val="left"/>
        <w:textAlignment w:val="baseline"/>
        <w:rPr>
          <w:sz w:val="9"/>
        </w:rPr>
      </w:pPr>
    </w:p>
    <w:p w14:paraId="20A7C0B9">
      <w:pPr>
        <w:pageBreakBefore w:val="0"/>
        <w:wordWrap w:val="0"/>
        <w:spacing w:before="0" w:after="0" w:line="140" w:lineRule="exact"/>
        <w:ind w:left="0" w:right="0"/>
        <w:jc w:val="left"/>
        <w:textAlignment w:val="baseline"/>
        <w:rPr>
          <w:sz w:val="9"/>
        </w:rPr>
      </w:pPr>
    </w:p>
    <w:p w14:paraId="6873D39D">
      <w:pPr>
        <w:pageBreakBefore w:val="0"/>
        <w:wordWrap w:val="0"/>
        <w:spacing w:before="0" w:after="0" w:line="140" w:lineRule="exact"/>
        <w:ind w:left="0" w:right="0"/>
        <w:jc w:val="left"/>
        <w:textAlignment w:val="baseline"/>
        <w:rPr>
          <w:sz w:val="9"/>
        </w:rPr>
      </w:pPr>
    </w:p>
    <w:p w14:paraId="2BA34A0C">
      <w:pPr>
        <w:pageBreakBefore w:val="0"/>
        <w:wordWrap w:val="0"/>
        <w:spacing w:before="0" w:after="0" w:line="140" w:lineRule="exact"/>
        <w:ind w:left="0" w:right="0"/>
        <w:jc w:val="left"/>
        <w:textAlignment w:val="baseline"/>
        <w:rPr>
          <w:sz w:val="9"/>
        </w:rPr>
      </w:pPr>
    </w:p>
    <w:p w14:paraId="2CE85221">
      <w:pPr>
        <w:pageBreakBefore w:val="0"/>
        <w:wordWrap w:val="0"/>
        <w:spacing w:before="0" w:after="0" w:line="140" w:lineRule="exact"/>
        <w:ind w:left="0" w:right="0"/>
        <w:jc w:val="left"/>
        <w:textAlignment w:val="baseline"/>
        <w:rPr>
          <w:sz w:val="9"/>
        </w:rPr>
      </w:pPr>
    </w:p>
    <w:p w14:paraId="7159D789">
      <w:pPr>
        <w:pageBreakBefore w:val="0"/>
        <w:wordWrap w:val="0"/>
        <w:spacing w:before="0" w:after="0" w:line="140" w:lineRule="exact"/>
        <w:ind w:left="0" w:right="0"/>
        <w:jc w:val="left"/>
        <w:textAlignment w:val="baseline"/>
        <w:rPr>
          <w:sz w:val="9"/>
        </w:rPr>
      </w:pPr>
    </w:p>
    <w:p w14:paraId="63224372">
      <w:pPr>
        <w:pageBreakBefore w:val="0"/>
        <w:wordWrap w:val="0"/>
        <w:spacing w:before="0" w:after="0" w:line="140" w:lineRule="exact"/>
        <w:ind w:left="0" w:right="0"/>
        <w:jc w:val="left"/>
        <w:textAlignment w:val="baseline"/>
        <w:rPr>
          <w:sz w:val="9"/>
        </w:rPr>
      </w:pPr>
    </w:p>
    <w:p w14:paraId="1033A001">
      <w:pPr>
        <w:pageBreakBefore w:val="0"/>
        <w:wordWrap w:val="0"/>
        <w:spacing w:before="0" w:after="0" w:line="140" w:lineRule="exact"/>
        <w:ind w:left="0" w:right="0"/>
        <w:jc w:val="left"/>
        <w:textAlignment w:val="baseline"/>
        <w:rPr>
          <w:sz w:val="9"/>
        </w:rPr>
      </w:pPr>
    </w:p>
    <w:p w14:paraId="5E096438">
      <w:pPr>
        <w:pageBreakBefore w:val="0"/>
        <w:wordWrap w:val="0"/>
        <w:spacing w:before="0" w:after="0" w:line="140" w:lineRule="exact"/>
        <w:ind w:left="0" w:right="0"/>
        <w:jc w:val="left"/>
        <w:textAlignment w:val="baseline"/>
        <w:rPr>
          <w:sz w:val="9"/>
        </w:rPr>
      </w:pPr>
    </w:p>
    <w:p w14:paraId="4B18963E">
      <w:pPr>
        <w:pageBreakBefore w:val="0"/>
        <w:wordWrap w:val="0"/>
        <w:spacing w:before="0" w:after="0" w:line="140" w:lineRule="exact"/>
        <w:ind w:left="0" w:right="0"/>
        <w:jc w:val="left"/>
        <w:textAlignment w:val="baseline"/>
        <w:rPr>
          <w:sz w:val="9"/>
        </w:rPr>
      </w:pPr>
    </w:p>
    <w:p w14:paraId="0AEE1D08">
      <w:pPr>
        <w:pageBreakBefore w:val="0"/>
        <w:wordWrap w:val="0"/>
        <w:spacing w:before="0" w:after="0" w:line="140" w:lineRule="exact"/>
        <w:ind w:left="0" w:right="0"/>
        <w:jc w:val="left"/>
        <w:textAlignment w:val="baseline"/>
        <w:rPr>
          <w:sz w:val="9"/>
        </w:rPr>
      </w:pPr>
    </w:p>
    <w:p w14:paraId="4572BB1A">
      <w:pPr>
        <w:pageBreakBefore w:val="0"/>
        <w:wordWrap w:val="0"/>
        <w:spacing w:before="0" w:after="0" w:line="140" w:lineRule="exact"/>
        <w:ind w:left="0" w:right="0"/>
        <w:jc w:val="left"/>
        <w:textAlignment w:val="baseline"/>
        <w:rPr>
          <w:sz w:val="9"/>
        </w:rPr>
      </w:pPr>
    </w:p>
    <w:p w14:paraId="53EC53C1">
      <w:pPr>
        <w:pageBreakBefore w:val="0"/>
        <w:wordWrap w:val="0"/>
        <w:spacing w:before="0" w:after="0" w:line="140" w:lineRule="atLeast"/>
        <w:ind w:left="0" w:right="0"/>
        <w:jc w:val="center"/>
        <w:textAlignment w:val="baseline"/>
        <w:rPr>
          <w:sz w:val="9"/>
        </w:rPr>
        <w:sectPr>
          <w:headerReference r:id="rId81" w:type="default"/>
          <w:footerReference r:id="rId82" w:type="default"/>
          <w:pgSz w:w="11900" w:h="16820"/>
          <w:pgMar w:top="700" w:right="700" w:bottom="700" w:left="700" w:header="400" w:footer="400" w:gutter="0"/>
          <w:cols w:space="720" w:num="1"/>
        </w:sectPr>
      </w:pPr>
      <w:r>
        <w:rPr>
          <w:rFonts w:ascii="宋体" w:hAnsi="宋体" w:eastAsia="宋体" w:cs="宋体"/>
          <w:b w:val="0"/>
          <w:i w:val="0"/>
          <w:color w:val="000000"/>
          <w:spacing w:val="0"/>
          <w:sz w:val="9"/>
        </w:rPr>
        <w:t>-38-</w:t>
      </w:r>
    </w:p>
    <w:p w14:paraId="227AAE1B">
      <w:pPr>
        <w:pageBreakBefore w:val="0"/>
        <w:wordWrap w:val="0"/>
        <w:spacing w:before="0" w:after="0" w:line="30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兴县现代农业发展服务中心2023年部门决算公开报告                                                 </w:t>
      </w:r>
    </w:p>
    <w:p w14:paraId="7926C47D">
      <w:pPr>
        <w:pageBreakBefore w:val="0"/>
        <w:wordWrap w:val="0"/>
        <w:spacing w:before="0" w:after="0" w:line="260" w:lineRule="exact"/>
        <w:ind w:left="0" w:right="0"/>
        <w:jc w:val="both"/>
        <w:textAlignment w:val="baseline"/>
        <w:rPr>
          <w:sz w:val="21"/>
        </w:rPr>
      </w:pPr>
    </w:p>
    <w:p w14:paraId="711BAA85">
      <w:pPr>
        <w:pageBreakBefore w:val="0"/>
        <w:wordWrap w:val="0"/>
        <w:spacing w:before="0" w:after="0" w:line="260" w:lineRule="exact"/>
        <w:ind w:left="0" w:right="0"/>
        <w:jc w:val="both"/>
        <w:textAlignment w:val="baseline"/>
        <w:rPr>
          <w:sz w:val="21"/>
        </w:rPr>
      </w:pPr>
    </w:p>
    <w:p w14:paraId="5D1BADB0">
      <w:pPr>
        <w:pageBreakBefore w:val="0"/>
        <w:wordWrap w:val="0"/>
        <w:spacing w:before="0" w:after="0" w:line="260" w:lineRule="exact"/>
        <w:ind w:left="0" w:right="0"/>
        <w:jc w:val="both"/>
        <w:textAlignment w:val="baseline"/>
        <w:rPr>
          <w:sz w:val="21"/>
        </w:rPr>
      </w:pPr>
    </w:p>
    <w:p w14:paraId="4A0FF0E8">
      <w:pPr>
        <w:pageBreakBefore w:val="0"/>
        <w:wordWrap w:val="0"/>
        <w:spacing w:before="0" w:after="0" w:line="260" w:lineRule="exact"/>
        <w:ind w:left="0" w:right="0"/>
        <w:jc w:val="both"/>
        <w:textAlignment w:val="baseline"/>
        <w:rPr>
          <w:sz w:val="21"/>
        </w:rPr>
      </w:pPr>
    </w:p>
    <w:p w14:paraId="2404160B">
      <w:pPr>
        <w:pageBreakBefore w:val="0"/>
        <w:wordWrap w:val="0"/>
        <w:spacing w:before="0" w:after="0" w:line="400" w:lineRule="atLeast"/>
        <w:ind w:left="1100" w:right="0"/>
        <w:jc w:val="both"/>
        <w:textAlignment w:val="baseline"/>
        <w:rPr>
          <w:sz w:val="29"/>
        </w:rPr>
      </w:pPr>
      <w:r>
        <w:rPr>
          <w:rFonts w:ascii="宋体" w:hAnsi="宋体" w:eastAsia="宋体" w:cs="宋体"/>
          <w:b w:val="0"/>
          <w:i w:val="0"/>
          <w:color w:val="000000"/>
          <w:spacing w:val="0"/>
          <w:sz w:val="29"/>
          <w:u w:val="single"/>
        </w:rPr>
        <w:t xml:space="preserve">                                                      </w:t>
      </w:r>
    </w:p>
    <w:p w14:paraId="6874F9F5">
      <w:pPr>
        <w:pageBreakBefore w:val="0"/>
        <w:wordWrap w:val="0"/>
        <w:spacing w:before="0" w:after="0" w:line="360" w:lineRule="exact"/>
        <w:ind w:left="0" w:right="0"/>
        <w:jc w:val="both"/>
        <w:textAlignment w:val="baseline"/>
        <w:rPr>
          <w:sz w:val="29"/>
        </w:rPr>
      </w:pPr>
    </w:p>
    <w:p w14:paraId="462B4C0C">
      <w:pPr>
        <w:pageBreakBefore w:val="0"/>
        <w:wordWrap w:val="0"/>
        <w:spacing w:before="0" w:after="0" w:line="400" w:lineRule="atLeast"/>
        <w:ind w:left="1020" w:right="0"/>
        <w:jc w:val="both"/>
        <w:textAlignment w:val="baseline"/>
        <w:rPr>
          <w:sz w:val="29"/>
        </w:rPr>
      </w:pPr>
      <w:r>
        <w:rPr>
          <w:rFonts w:ascii="仿宋" w:hAnsi="仿宋" w:eastAsia="仿宋" w:cs="仿宋"/>
          <w:b/>
          <w:i w:val="0"/>
          <w:color w:val="000000"/>
          <w:spacing w:val="0"/>
          <w:sz w:val="29"/>
        </w:rPr>
        <w:t>三、项目自评结果</w:t>
      </w:r>
    </w:p>
    <w:p w14:paraId="6313BADA">
      <w:pPr>
        <w:pageBreakBefore w:val="0"/>
        <w:wordWrap w:val="0"/>
        <w:spacing w:before="200" w:after="0" w:line="360" w:lineRule="atLeast"/>
        <w:ind w:left="1020" w:right="0"/>
        <w:jc w:val="both"/>
        <w:textAlignment w:val="baseline"/>
        <w:rPr>
          <w:sz w:val="26"/>
        </w:rPr>
      </w:pPr>
      <w:r>
        <w:rPr>
          <w:rFonts w:ascii="仿宋" w:hAnsi="仿宋" w:eastAsia="仿宋" w:cs="仿宋"/>
          <w:b/>
          <w:i w:val="0"/>
          <w:color w:val="000000"/>
          <w:spacing w:val="0"/>
          <w:sz w:val="26"/>
        </w:rPr>
        <w:t>1.项目自评得分和结论</w:t>
      </w:r>
    </w:p>
    <w:p w14:paraId="6BA6195A">
      <w:pPr>
        <w:pageBreakBefore w:val="0"/>
        <w:wordWrap w:val="0"/>
        <w:spacing w:before="0" w:after="0" w:line="480" w:lineRule="atLeast"/>
        <w:ind w:left="1020" w:right="1020" w:firstLine="540"/>
        <w:jc w:val="both"/>
        <w:textAlignment w:val="baseline"/>
        <w:rPr>
          <w:sz w:val="25"/>
        </w:rPr>
      </w:pPr>
      <w:r>
        <w:rPr>
          <w:rFonts w:ascii="仿宋" w:hAnsi="仿宋" w:eastAsia="仿宋" w:cs="仿宋"/>
          <w:b w:val="0"/>
          <w:i w:val="0"/>
          <w:color w:val="000000"/>
          <w:spacing w:val="0"/>
          <w:sz w:val="25"/>
        </w:rPr>
        <w:t>综合考虑预算执行情况得分10分、产出、效益、服务对象满意度各方面因素，指标完成情况得分83.84分，最终评分结果：老农机人员生活补助项目绩效自评价结果为：总得分93.84分，属于"优"。</w:t>
      </w:r>
    </w:p>
    <w:p w14:paraId="1AB7CD89">
      <w:pPr>
        <w:pageBreakBefore w:val="0"/>
        <w:wordWrap w:val="0"/>
        <w:spacing w:before="120" w:after="0" w:line="360" w:lineRule="atLeast"/>
        <w:ind w:left="1020" w:right="0"/>
        <w:jc w:val="both"/>
        <w:textAlignment w:val="baseline"/>
        <w:rPr>
          <w:sz w:val="26"/>
        </w:rPr>
      </w:pPr>
      <w:r>
        <w:rPr>
          <w:rFonts w:ascii="仿宋" w:hAnsi="仿宋" w:eastAsia="仿宋" w:cs="仿宋"/>
          <w:b/>
          <w:i w:val="0"/>
          <w:color w:val="000000"/>
          <w:spacing w:val="0"/>
          <w:sz w:val="26"/>
        </w:rPr>
        <w:t>2.全年目标实际完成情况</w:t>
      </w:r>
    </w:p>
    <w:p w14:paraId="527DCBF1">
      <w:pPr>
        <w:pageBreakBefore w:val="0"/>
        <w:wordWrap w:val="0"/>
        <w:spacing w:before="0" w:after="0" w:line="480" w:lineRule="atLeast"/>
        <w:ind w:left="1020" w:right="1020" w:firstLine="540"/>
        <w:jc w:val="both"/>
        <w:textAlignment w:val="baseline"/>
        <w:rPr>
          <w:sz w:val="25"/>
        </w:rPr>
      </w:pPr>
      <w:r>
        <w:rPr>
          <w:rFonts w:ascii="仿宋" w:hAnsi="仿宋" w:eastAsia="仿宋" w:cs="仿宋"/>
          <w:b w:val="0"/>
          <w:i w:val="0"/>
          <w:color w:val="000000"/>
          <w:spacing w:val="0"/>
          <w:sz w:val="25"/>
        </w:rPr>
        <w:t>2023 年认证通过人数276人，人员身份符合规定，按《吕梁市人民政府办公厅关于妥善解决我市乡镇(公社)老农机人员历史遗留问题的实施意见》中规定的生活补助标准发放，全部已发放到位，共发放66.34万元。</w:t>
      </w:r>
    </w:p>
    <w:p w14:paraId="21E92F12">
      <w:pPr>
        <w:pageBreakBefore w:val="0"/>
        <w:wordWrap w:val="0"/>
        <w:spacing w:before="120" w:after="0" w:line="360" w:lineRule="atLeast"/>
        <w:ind w:left="1020" w:right="0"/>
        <w:jc w:val="both"/>
        <w:textAlignment w:val="baseline"/>
        <w:rPr>
          <w:sz w:val="26"/>
        </w:rPr>
      </w:pPr>
      <w:r>
        <w:rPr>
          <w:rFonts w:ascii="仿宋" w:hAnsi="仿宋" w:eastAsia="仿宋" w:cs="仿宋"/>
          <w:b/>
          <w:i w:val="0"/>
          <w:color w:val="000000"/>
          <w:spacing w:val="0"/>
          <w:sz w:val="26"/>
        </w:rPr>
        <w:t>3.项目实施和预算执行情况分析</w:t>
      </w:r>
    </w:p>
    <w:p w14:paraId="0EFAD7EE">
      <w:pPr>
        <w:pageBreakBefore w:val="0"/>
        <w:wordWrap w:val="0"/>
        <w:spacing w:before="0" w:after="0" w:line="480" w:lineRule="atLeast"/>
        <w:ind w:left="1020" w:right="1020" w:firstLine="540"/>
        <w:jc w:val="both"/>
        <w:textAlignment w:val="baseline"/>
        <w:rPr>
          <w:sz w:val="25"/>
        </w:rPr>
      </w:pPr>
      <w:r>
        <w:rPr>
          <w:rFonts w:ascii="仿宋" w:hAnsi="仿宋" w:eastAsia="仿宋" w:cs="仿宋"/>
          <w:b w:val="0"/>
          <w:i w:val="0"/>
          <w:color w:val="000000"/>
          <w:spacing w:val="0"/>
          <w:sz w:val="25"/>
        </w:rPr>
        <w:t>年初预算安排69万元，全年预算66.34万元，预算执行数66.34万元, 执行率100.00%。</w:t>
      </w:r>
    </w:p>
    <w:p w14:paraId="2BB9CC75">
      <w:pPr>
        <w:pageBreakBefore w:val="0"/>
        <w:wordWrap w:val="0"/>
        <w:spacing w:before="140" w:after="0" w:line="360" w:lineRule="atLeast"/>
        <w:ind w:left="1020" w:right="0"/>
        <w:jc w:val="both"/>
        <w:textAlignment w:val="baseline"/>
        <w:rPr>
          <w:sz w:val="26"/>
        </w:rPr>
      </w:pPr>
      <w:r>
        <w:rPr>
          <w:rFonts w:ascii="仿宋" w:hAnsi="仿宋" w:eastAsia="仿宋" w:cs="仿宋"/>
          <w:b/>
          <w:i w:val="0"/>
          <w:color w:val="000000"/>
          <w:spacing w:val="0"/>
          <w:sz w:val="26"/>
        </w:rPr>
        <w:t>4.产出情况及分析</w:t>
      </w:r>
    </w:p>
    <w:p w14:paraId="65BE8633">
      <w:pPr>
        <w:pageBreakBefore w:val="0"/>
        <w:wordWrap w:val="0"/>
        <w:spacing w:before="0" w:after="0" w:line="480" w:lineRule="atLeast"/>
        <w:ind w:left="1020" w:right="1020" w:firstLine="540"/>
        <w:jc w:val="both"/>
        <w:textAlignment w:val="baseline"/>
        <w:rPr>
          <w:sz w:val="25"/>
        </w:rPr>
      </w:pPr>
      <w:r>
        <w:rPr>
          <w:rFonts w:ascii="仿宋" w:hAnsi="仿宋" w:eastAsia="仿宋" w:cs="仿宋"/>
          <w:b w:val="0"/>
          <w:i w:val="0"/>
          <w:color w:val="000000"/>
          <w:spacing w:val="0"/>
          <w:sz w:val="25"/>
        </w:rPr>
        <w:t>该项目年初设定补助293人，因部分人员未认证，实际补助276人，补助全部按标准已发放到位。</w:t>
      </w:r>
    </w:p>
    <w:p w14:paraId="18153BC0">
      <w:pPr>
        <w:pageBreakBefore w:val="0"/>
        <w:wordWrap w:val="0"/>
        <w:spacing w:before="140" w:after="0" w:line="360" w:lineRule="atLeast"/>
        <w:ind w:left="1020" w:right="0"/>
        <w:jc w:val="both"/>
        <w:textAlignment w:val="baseline"/>
        <w:rPr>
          <w:sz w:val="26"/>
        </w:rPr>
      </w:pPr>
      <w:r>
        <w:rPr>
          <w:rFonts w:ascii="仿宋" w:hAnsi="仿宋" w:eastAsia="仿宋" w:cs="仿宋"/>
          <w:b/>
          <w:i w:val="0"/>
          <w:color w:val="000000"/>
          <w:spacing w:val="0"/>
          <w:sz w:val="26"/>
        </w:rPr>
        <w:t>5.效益情况及分析</w:t>
      </w:r>
    </w:p>
    <w:p w14:paraId="559E991E">
      <w:pPr>
        <w:pageBreakBefore w:val="0"/>
        <w:wordWrap w:val="0"/>
        <w:spacing w:before="0" w:after="0" w:line="480" w:lineRule="atLeast"/>
        <w:ind w:left="1020" w:right="1040" w:firstLine="540"/>
        <w:jc w:val="both"/>
        <w:textAlignment w:val="baseline"/>
        <w:rPr>
          <w:sz w:val="25"/>
        </w:rPr>
      </w:pPr>
      <w:r>
        <w:rPr>
          <w:rFonts w:ascii="仿宋" w:hAnsi="仿宋" w:eastAsia="仿宋" w:cs="仿宋"/>
          <w:b w:val="0"/>
          <w:i w:val="0"/>
          <w:color w:val="000000"/>
          <w:spacing w:val="0"/>
          <w:sz w:val="25"/>
        </w:rPr>
        <w:t>生活补助发放解决了老农机人员基本生活困难，改善老农机人员生活水平。</w:t>
      </w:r>
    </w:p>
    <w:p w14:paraId="4A963C1A">
      <w:pPr>
        <w:pageBreakBefore w:val="0"/>
        <w:wordWrap w:val="0"/>
        <w:spacing w:before="140" w:after="0" w:line="360" w:lineRule="atLeast"/>
        <w:ind w:left="1020" w:right="0"/>
        <w:jc w:val="both"/>
        <w:textAlignment w:val="baseline"/>
        <w:rPr>
          <w:sz w:val="26"/>
        </w:rPr>
      </w:pPr>
      <w:r>
        <w:rPr>
          <w:rFonts w:ascii="仿宋" w:hAnsi="仿宋" w:eastAsia="仿宋" w:cs="仿宋"/>
          <w:b/>
          <w:i w:val="0"/>
          <w:color w:val="000000"/>
          <w:spacing w:val="0"/>
          <w:sz w:val="26"/>
        </w:rPr>
        <w:t>6.满意度情况及分析</w:t>
      </w:r>
    </w:p>
    <w:p w14:paraId="3BA63BA2">
      <w:pPr>
        <w:pageBreakBefore w:val="0"/>
        <w:wordWrap w:val="0"/>
        <w:spacing w:before="0" w:after="0" w:line="480" w:lineRule="atLeast"/>
        <w:ind w:left="1280" w:right="0"/>
        <w:jc w:val="both"/>
        <w:textAlignment w:val="baseline"/>
        <w:rPr>
          <w:sz w:val="25"/>
        </w:rPr>
      </w:pPr>
      <w:r>
        <w:rPr>
          <w:rFonts w:ascii="仿宋" w:hAnsi="仿宋" w:eastAsia="仿宋" w:cs="仿宋"/>
          <w:b w:val="0"/>
          <w:i w:val="0"/>
          <w:color w:val="000000"/>
          <w:spacing w:val="0"/>
          <w:sz w:val="25"/>
        </w:rPr>
        <w:t>老农机人员满意度达100.00%</w:t>
      </w:r>
    </w:p>
    <w:p w14:paraId="18E9FC3A">
      <w:pPr>
        <w:pageBreakBefore w:val="0"/>
        <w:wordWrap w:val="0"/>
        <w:spacing w:before="0" w:after="0" w:line="500" w:lineRule="exact"/>
        <w:ind w:left="0" w:right="0"/>
        <w:jc w:val="both"/>
        <w:textAlignment w:val="baseline"/>
        <w:rPr>
          <w:sz w:val="25"/>
        </w:rPr>
      </w:pPr>
    </w:p>
    <w:p w14:paraId="1FAD4B77">
      <w:pPr>
        <w:pageBreakBefore w:val="0"/>
        <w:wordWrap w:val="0"/>
        <w:spacing w:before="0" w:after="0" w:line="500" w:lineRule="exact"/>
        <w:ind w:left="0" w:right="0"/>
        <w:jc w:val="both"/>
        <w:textAlignment w:val="baseline"/>
        <w:rPr>
          <w:sz w:val="25"/>
        </w:rPr>
      </w:pPr>
    </w:p>
    <w:p w14:paraId="30BF6DE4">
      <w:pPr>
        <w:pageBreakBefore w:val="0"/>
        <w:wordWrap w:val="0"/>
        <w:spacing w:before="0" w:after="0" w:line="500" w:lineRule="exact"/>
        <w:ind w:left="0" w:right="0"/>
        <w:jc w:val="both"/>
        <w:textAlignment w:val="baseline"/>
        <w:rPr>
          <w:sz w:val="25"/>
        </w:rPr>
      </w:pPr>
    </w:p>
    <w:p w14:paraId="4603CB91">
      <w:pPr>
        <w:pageBreakBefore w:val="0"/>
        <w:wordWrap w:val="0"/>
        <w:spacing w:before="0" w:after="0" w:line="500" w:lineRule="exact"/>
        <w:ind w:left="0" w:right="0"/>
        <w:jc w:val="both"/>
        <w:textAlignment w:val="baseline"/>
        <w:rPr>
          <w:sz w:val="25"/>
        </w:rPr>
      </w:pPr>
    </w:p>
    <w:p w14:paraId="25107A09">
      <w:pPr>
        <w:pageBreakBefore w:val="0"/>
        <w:wordWrap w:val="0"/>
        <w:spacing w:before="0" w:after="0" w:line="500" w:lineRule="exact"/>
        <w:ind w:left="0" w:right="0"/>
        <w:jc w:val="both"/>
        <w:textAlignment w:val="baseline"/>
        <w:rPr>
          <w:sz w:val="25"/>
        </w:rPr>
      </w:pPr>
    </w:p>
    <w:p w14:paraId="7FAD9BA4">
      <w:pPr>
        <w:pageBreakBefore w:val="0"/>
        <w:wordWrap w:val="0"/>
        <w:spacing w:before="0" w:after="0" w:line="140" w:lineRule="atLeast"/>
        <w:ind w:left="0" w:right="0"/>
        <w:jc w:val="center"/>
        <w:textAlignment w:val="baseline"/>
        <w:rPr>
          <w:sz w:val="10"/>
        </w:rPr>
        <w:sectPr>
          <w:headerReference r:id="rId83" w:type="default"/>
          <w:footerReference r:id="rId84"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-39-</w:t>
      </w:r>
    </w:p>
    <w:p w14:paraId="3B4A95A3">
      <w:pPr>
        <w:pageBreakBefore w:val="0"/>
        <w:wordWrap w:val="0"/>
        <w:spacing w:before="0" w:after="0" w:line="30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兴县现代农业发展服务中心2023年部门决算公开报告                                                 </w:t>
      </w:r>
    </w:p>
    <w:p w14:paraId="3BD86137">
      <w:pPr>
        <w:pageBreakBefore w:val="0"/>
        <w:wordWrap w:val="0"/>
        <w:spacing w:before="0" w:after="0" w:line="360" w:lineRule="exact"/>
        <w:ind w:left="0" w:right="0"/>
        <w:jc w:val="both"/>
        <w:textAlignment w:val="baseline"/>
        <w:rPr>
          <w:sz w:val="30"/>
        </w:rPr>
      </w:pPr>
    </w:p>
    <w:p w14:paraId="58305874">
      <w:pPr>
        <w:pageBreakBefore w:val="0"/>
        <w:wordWrap w:val="0"/>
        <w:spacing w:before="0" w:after="0" w:line="360" w:lineRule="exact"/>
        <w:ind w:left="0" w:right="0"/>
        <w:jc w:val="both"/>
        <w:textAlignment w:val="baseline"/>
        <w:rPr>
          <w:sz w:val="30"/>
        </w:rPr>
      </w:pPr>
    </w:p>
    <w:p w14:paraId="15C66AA0">
      <w:pPr>
        <w:pageBreakBefore w:val="0"/>
        <w:wordWrap w:val="0"/>
        <w:spacing w:before="0" w:after="0" w:line="360" w:lineRule="exact"/>
        <w:ind w:left="0" w:right="0"/>
        <w:jc w:val="both"/>
        <w:textAlignment w:val="baseline"/>
        <w:rPr>
          <w:sz w:val="30"/>
        </w:rPr>
      </w:pPr>
    </w:p>
    <w:p w14:paraId="0C49CB65">
      <w:pPr>
        <w:pageBreakBefore w:val="0"/>
        <w:wordWrap w:val="0"/>
        <w:spacing w:before="0" w:after="0" w:line="420" w:lineRule="atLeast"/>
        <w:ind w:left="1080" w:right="0"/>
        <w:jc w:val="both"/>
        <w:textAlignment w:val="baseline"/>
        <w:rPr>
          <w:sz w:val="30"/>
        </w:rPr>
      </w:pPr>
      <w:r>
        <w:rPr>
          <w:rFonts w:ascii="宋体" w:hAnsi="宋体" w:eastAsia="宋体" w:cs="宋体"/>
          <w:b w:val="0"/>
          <w:i w:val="0"/>
          <w:color w:val="000000"/>
          <w:spacing w:val="0"/>
          <w:sz w:val="30"/>
          <w:u w:val="single"/>
        </w:rPr>
        <w:t xml:space="preserve">                                                    </w:t>
      </w:r>
    </w:p>
    <w:p w14:paraId="73C5AD6C">
      <w:pPr>
        <w:pageBreakBefore w:val="0"/>
        <w:wordWrap w:val="0"/>
        <w:spacing w:before="0" w:after="0" w:line="360" w:lineRule="exact"/>
        <w:ind w:left="0" w:right="0"/>
        <w:jc w:val="both"/>
        <w:textAlignment w:val="baseline"/>
        <w:rPr>
          <w:sz w:val="30"/>
        </w:rPr>
      </w:pPr>
    </w:p>
    <w:p w14:paraId="0EA3AD59">
      <w:pPr>
        <w:pageBreakBefore w:val="0"/>
        <w:wordWrap w:val="0"/>
        <w:spacing w:before="0" w:after="0" w:line="420" w:lineRule="atLeast"/>
        <w:ind w:left="1040" w:right="0"/>
        <w:jc w:val="both"/>
        <w:textAlignment w:val="baseline"/>
        <w:rPr>
          <w:sz w:val="30"/>
        </w:rPr>
      </w:pPr>
      <w:r>
        <w:rPr>
          <w:rFonts w:ascii="仿宋" w:hAnsi="仿宋" w:eastAsia="仿宋" w:cs="仿宋"/>
          <w:b/>
          <w:i w:val="0"/>
          <w:color w:val="000000"/>
          <w:spacing w:val="0"/>
          <w:sz w:val="30"/>
        </w:rPr>
        <w:t>四、项目主要经验做法</w:t>
      </w:r>
    </w:p>
    <w:p w14:paraId="3C3EF06A">
      <w:pPr>
        <w:pageBreakBefore w:val="0"/>
        <w:wordWrap w:val="0"/>
        <w:spacing w:before="0" w:after="0" w:line="500" w:lineRule="atLeast"/>
        <w:ind w:left="1040" w:right="1020" w:firstLine="520"/>
        <w:jc w:val="both"/>
        <w:textAlignment w:val="baseline"/>
        <w:rPr>
          <w:sz w:val="26"/>
        </w:rPr>
      </w:pPr>
      <w:r>
        <w:rPr>
          <w:rFonts w:ascii="仿宋" w:hAnsi="仿宋" w:eastAsia="仿宋" w:cs="仿宋"/>
          <w:b w:val="0"/>
          <w:i w:val="0"/>
          <w:color w:val="000000"/>
          <w:spacing w:val="0"/>
          <w:sz w:val="26"/>
        </w:rPr>
        <w:t>按照《吕梁市人民政府办公厅关于尽快解决乡镇(公社)老农机人员历史遗留问题有关事宜的通知》(吕政办函【2016】9号)确定人员范围，按照《吕梁市人民政府办公厅关于妥善解决我市乡镇(公社)老农机人员历史遗留问题的实施意见》(吕政办发【2014】39号)确定生活补助标准发放。</w:t>
      </w:r>
    </w:p>
    <w:p w14:paraId="31377E44">
      <w:pPr>
        <w:pageBreakBefore w:val="0"/>
        <w:wordWrap w:val="0"/>
        <w:spacing w:before="200" w:after="0" w:line="420" w:lineRule="atLeast"/>
        <w:ind w:left="1040" w:right="0"/>
        <w:jc w:val="both"/>
        <w:textAlignment w:val="baseline"/>
        <w:rPr>
          <w:sz w:val="30"/>
        </w:rPr>
      </w:pPr>
      <w:r>
        <w:rPr>
          <w:rFonts w:ascii="仿宋" w:hAnsi="仿宋" w:eastAsia="仿宋" w:cs="仿宋"/>
          <w:b/>
          <w:i w:val="0"/>
          <w:color w:val="000000"/>
          <w:spacing w:val="0"/>
          <w:sz w:val="30"/>
        </w:rPr>
        <w:t>五、项目管理中存在的主要问题及原因分析</w:t>
      </w:r>
    </w:p>
    <w:p w14:paraId="43DAABD4">
      <w:pPr>
        <w:pageBreakBefore w:val="0"/>
        <w:wordWrap w:val="0"/>
        <w:spacing w:before="200" w:after="0" w:line="500" w:lineRule="atLeast"/>
        <w:ind w:left="1560" w:right="0"/>
        <w:jc w:val="both"/>
        <w:textAlignment w:val="baseline"/>
        <w:rPr>
          <w:sz w:val="26"/>
        </w:rPr>
      </w:pPr>
      <w:r>
        <w:rPr>
          <w:rFonts w:ascii="仿宋" w:hAnsi="仿宋" w:eastAsia="仿宋" w:cs="仿宋"/>
          <w:b w:val="0"/>
          <w:i w:val="0"/>
          <w:color w:val="000000"/>
          <w:spacing w:val="0"/>
          <w:sz w:val="26"/>
        </w:rPr>
        <w:t>存在无法联系老农机员，无法认证。</w:t>
      </w:r>
    </w:p>
    <w:p w14:paraId="0BB03068">
      <w:pPr>
        <w:pageBreakBefore w:val="0"/>
        <w:wordWrap w:val="0"/>
        <w:spacing w:before="220" w:after="0" w:line="420" w:lineRule="atLeast"/>
        <w:ind w:left="1040" w:right="0"/>
        <w:jc w:val="both"/>
        <w:textAlignment w:val="baseline"/>
        <w:rPr>
          <w:sz w:val="30"/>
        </w:rPr>
      </w:pPr>
      <w:r>
        <w:rPr>
          <w:rFonts w:ascii="仿宋" w:hAnsi="仿宋" w:eastAsia="仿宋" w:cs="仿宋"/>
          <w:b/>
          <w:i w:val="0"/>
          <w:color w:val="000000"/>
          <w:spacing w:val="0"/>
          <w:sz w:val="30"/>
        </w:rPr>
        <w:t>六、下一步改进措施及管理建议</w:t>
      </w:r>
    </w:p>
    <w:p w14:paraId="24313EBE">
      <w:pPr>
        <w:pageBreakBefore w:val="0"/>
        <w:wordWrap w:val="0"/>
        <w:spacing w:before="200" w:after="0" w:line="500" w:lineRule="atLeast"/>
        <w:ind w:left="1560" w:right="0"/>
        <w:jc w:val="both"/>
        <w:textAlignment w:val="baseline"/>
        <w:rPr>
          <w:sz w:val="26"/>
        </w:rPr>
      </w:pPr>
      <w:r>
        <w:rPr>
          <w:rFonts w:ascii="仿宋" w:hAnsi="仿宋" w:eastAsia="仿宋" w:cs="仿宋"/>
          <w:b w:val="0"/>
          <w:i w:val="0"/>
          <w:color w:val="000000"/>
          <w:spacing w:val="0"/>
          <w:sz w:val="26"/>
        </w:rPr>
        <w:t>精心组织、周密部署、过饭操作，加强管理，确保政策落实。</w:t>
      </w:r>
    </w:p>
    <w:p w14:paraId="3243B284">
      <w:pPr>
        <w:pageBreakBefore w:val="0"/>
        <w:wordWrap w:val="0"/>
        <w:spacing w:before="0" w:after="0" w:line="500" w:lineRule="exact"/>
        <w:ind w:left="0" w:right="0"/>
        <w:jc w:val="both"/>
        <w:textAlignment w:val="baseline"/>
        <w:rPr>
          <w:sz w:val="26"/>
        </w:rPr>
      </w:pPr>
    </w:p>
    <w:p w14:paraId="7CB409C7">
      <w:pPr>
        <w:pageBreakBefore w:val="0"/>
        <w:wordWrap w:val="0"/>
        <w:spacing w:before="0" w:after="0" w:line="500" w:lineRule="exact"/>
        <w:ind w:left="0" w:right="0"/>
        <w:jc w:val="both"/>
        <w:textAlignment w:val="baseline"/>
        <w:rPr>
          <w:sz w:val="26"/>
        </w:rPr>
      </w:pPr>
    </w:p>
    <w:p w14:paraId="69D514F3">
      <w:pPr>
        <w:pageBreakBefore w:val="0"/>
        <w:wordWrap w:val="0"/>
        <w:spacing w:before="0" w:after="0" w:line="500" w:lineRule="exact"/>
        <w:ind w:left="0" w:right="0"/>
        <w:jc w:val="both"/>
        <w:textAlignment w:val="baseline"/>
        <w:rPr>
          <w:sz w:val="26"/>
        </w:rPr>
      </w:pPr>
    </w:p>
    <w:p w14:paraId="27923654">
      <w:pPr>
        <w:pageBreakBefore w:val="0"/>
        <w:wordWrap w:val="0"/>
        <w:spacing w:before="0" w:after="0" w:line="500" w:lineRule="exact"/>
        <w:ind w:left="0" w:right="0"/>
        <w:jc w:val="both"/>
        <w:textAlignment w:val="baseline"/>
        <w:rPr>
          <w:sz w:val="26"/>
        </w:rPr>
      </w:pPr>
    </w:p>
    <w:p w14:paraId="4FFA4EBF">
      <w:pPr>
        <w:pageBreakBefore w:val="0"/>
        <w:wordWrap w:val="0"/>
        <w:spacing w:before="0" w:after="0" w:line="500" w:lineRule="exact"/>
        <w:ind w:left="0" w:right="0"/>
        <w:jc w:val="both"/>
        <w:textAlignment w:val="baseline"/>
        <w:rPr>
          <w:sz w:val="26"/>
        </w:rPr>
      </w:pPr>
    </w:p>
    <w:p w14:paraId="022187A7">
      <w:pPr>
        <w:pageBreakBefore w:val="0"/>
        <w:wordWrap w:val="0"/>
        <w:spacing w:before="0" w:after="0" w:line="500" w:lineRule="exact"/>
        <w:ind w:left="0" w:right="0"/>
        <w:jc w:val="both"/>
        <w:textAlignment w:val="baseline"/>
        <w:rPr>
          <w:sz w:val="26"/>
        </w:rPr>
      </w:pPr>
    </w:p>
    <w:p w14:paraId="0053188B">
      <w:pPr>
        <w:pageBreakBefore w:val="0"/>
        <w:wordWrap w:val="0"/>
        <w:spacing w:before="0" w:after="0" w:line="500" w:lineRule="exact"/>
        <w:ind w:left="0" w:right="0"/>
        <w:jc w:val="both"/>
        <w:textAlignment w:val="baseline"/>
        <w:rPr>
          <w:sz w:val="26"/>
        </w:rPr>
      </w:pPr>
    </w:p>
    <w:p w14:paraId="51EFFAA0">
      <w:pPr>
        <w:pageBreakBefore w:val="0"/>
        <w:wordWrap w:val="0"/>
        <w:spacing w:before="0" w:after="0" w:line="500" w:lineRule="exact"/>
        <w:ind w:left="0" w:right="0"/>
        <w:jc w:val="both"/>
        <w:textAlignment w:val="baseline"/>
        <w:rPr>
          <w:sz w:val="26"/>
        </w:rPr>
      </w:pPr>
    </w:p>
    <w:p w14:paraId="2F62DFA6">
      <w:pPr>
        <w:pageBreakBefore w:val="0"/>
        <w:wordWrap w:val="0"/>
        <w:spacing w:before="0" w:after="0" w:line="500" w:lineRule="exact"/>
        <w:ind w:left="0" w:right="0"/>
        <w:jc w:val="both"/>
        <w:textAlignment w:val="baseline"/>
        <w:rPr>
          <w:sz w:val="26"/>
        </w:rPr>
      </w:pPr>
    </w:p>
    <w:p w14:paraId="352D9137">
      <w:pPr>
        <w:pageBreakBefore w:val="0"/>
        <w:wordWrap w:val="0"/>
        <w:spacing w:before="0" w:after="0" w:line="500" w:lineRule="exact"/>
        <w:ind w:left="0" w:right="0"/>
        <w:jc w:val="both"/>
        <w:textAlignment w:val="baseline"/>
        <w:rPr>
          <w:sz w:val="26"/>
        </w:rPr>
      </w:pPr>
    </w:p>
    <w:p w14:paraId="3F8F28EA">
      <w:pPr>
        <w:pageBreakBefore w:val="0"/>
        <w:wordWrap w:val="0"/>
        <w:spacing w:before="0" w:after="0" w:line="500" w:lineRule="exact"/>
        <w:ind w:left="0" w:right="0"/>
        <w:jc w:val="both"/>
        <w:textAlignment w:val="baseline"/>
        <w:rPr>
          <w:sz w:val="26"/>
        </w:rPr>
      </w:pPr>
    </w:p>
    <w:p w14:paraId="50A5370D">
      <w:pPr>
        <w:pageBreakBefore w:val="0"/>
        <w:wordWrap w:val="0"/>
        <w:spacing w:before="0" w:after="0" w:line="500" w:lineRule="exact"/>
        <w:ind w:left="0" w:right="0"/>
        <w:jc w:val="both"/>
        <w:textAlignment w:val="baseline"/>
        <w:rPr>
          <w:sz w:val="26"/>
        </w:rPr>
      </w:pPr>
    </w:p>
    <w:p w14:paraId="3C92E1B8">
      <w:pPr>
        <w:pageBreakBefore w:val="0"/>
        <w:wordWrap w:val="0"/>
        <w:spacing w:before="0" w:after="0" w:line="500" w:lineRule="exact"/>
        <w:ind w:left="0" w:right="0"/>
        <w:jc w:val="both"/>
        <w:textAlignment w:val="baseline"/>
        <w:rPr>
          <w:sz w:val="26"/>
        </w:rPr>
      </w:pPr>
    </w:p>
    <w:p w14:paraId="7D45B98D">
      <w:pPr>
        <w:pageBreakBefore w:val="0"/>
        <w:wordWrap w:val="0"/>
        <w:spacing w:before="0" w:after="0" w:line="500" w:lineRule="exact"/>
        <w:ind w:left="0" w:right="0"/>
        <w:jc w:val="both"/>
        <w:textAlignment w:val="baseline"/>
        <w:rPr>
          <w:sz w:val="26"/>
        </w:rPr>
      </w:pPr>
    </w:p>
    <w:p w14:paraId="12DE560F">
      <w:pPr>
        <w:pageBreakBefore w:val="0"/>
        <w:wordWrap w:val="0"/>
        <w:spacing w:before="0" w:after="0" w:line="140" w:lineRule="atLeast"/>
        <w:ind w:left="0" w:right="0"/>
        <w:jc w:val="center"/>
        <w:textAlignment w:val="baseline"/>
        <w:rPr>
          <w:sz w:val="10"/>
        </w:rPr>
      </w:pPr>
      <w:r>
        <w:rPr>
          <w:rFonts w:ascii="宋体" w:hAnsi="宋体" w:eastAsia="宋体" w:cs="宋体"/>
          <w:b w:val="0"/>
          <w:i w:val="0"/>
          <w:color w:val="000000"/>
          <w:spacing w:val="0"/>
          <w:sz w:val="10"/>
        </w:rPr>
        <w:t>-40-</w:t>
      </w:r>
    </w:p>
    <w:sectPr>
      <w:headerReference r:id="rId85" w:type="default"/>
      <w:footerReference r:id="rId86" w:type="default"/>
      <w:pgSz w:w="11900" w:h="16820"/>
      <w:pgMar w:top="700" w:right="920" w:bottom="700" w:left="920" w:header="400" w:footer="4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45901"/>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1C7A2"/>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C5119"/>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84CF0"/>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193A5"/>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73F1"/>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763C4"/>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63EE8"/>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E49E9"/>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B5035"/>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A048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5376"/>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E847E"/>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09AF9"/>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B932C"/>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AEEA5"/>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85347"/>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EA65A"/>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40E84"/>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9DDC"/>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8A3F0"/>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7E58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58236"/>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ABA0D"/>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FF2E1"/>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EC491"/>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5B275"/>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A4049"/>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36D47"/>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C6673"/>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CFD71"/>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2889F"/>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FEA8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820EF"/>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057EA"/>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17CE4"/>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F04A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18EAA"/>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A364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3ACE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61E0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5223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A054E"/>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5682B"/>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AA358"/>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8B0A9"/>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71042"/>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BFEA7"/>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7EA72"/>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40B1B"/>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10F60"/>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2576B"/>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E462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C3F1D"/>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72460"/>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1D5B1"/>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D88F3"/>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72096"/>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FD7C2"/>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2AD9D"/>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A6621"/>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55373"/>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9D3BD"/>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73E8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89C53"/>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9CDB0"/>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F7A8E"/>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FAAE"/>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4CFDD"/>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65180"/>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77C7E"/>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74FAF"/>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EA2A3"/>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C7A91"/>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0F9D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F7FD4"/>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3417C"/>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07D12"/>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758B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4413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F9E2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181E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E8D72"/>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8BE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lTrailSpace/>
    <w:useFELayout/>
    <w:compatSetting w:name="compatibilityMode" w:uri="http://schemas.microsoft.com/office/word" w:val="15"/>
  </w:compat>
  <w:rsids>
    <w:rsidRoot w:val="00000000"/>
    <w:rsid w:val="5A5C34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8" Type="http://schemas.openxmlformats.org/officeDocument/2006/relationships/fontTable" Target="fontTable.xml"/><Relationship Id="rId87" Type="http://schemas.openxmlformats.org/officeDocument/2006/relationships/theme" Target="theme/theme1.xml"/><Relationship Id="rId86" Type="http://schemas.openxmlformats.org/officeDocument/2006/relationships/footer" Target="footer42.xml"/><Relationship Id="rId85" Type="http://schemas.openxmlformats.org/officeDocument/2006/relationships/header" Target="header42.xml"/><Relationship Id="rId84" Type="http://schemas.openxmlformats.org/officeDocument/2006/relationships/footer" Target="footer41.xml"/><Relationship Id="rId83" Type="http://schemas.openxmlformats.org/officeDocument/2006/relationships/header" Target="header41.xml"/><Relationship Id="rId82" Type="http://schemas.openxmlformats.org/officeDocument/2006/relationships/footer" Target="footer40.xml"/><Relationship Id="rId81" Type="http://schemas.openxmlformats.org/officeDocument/2006/relationships/header" Target="header40.xml"/><Relationship Id="rId80" Type="http://schemas.openxmlformats.org/officeDocument/2006/relationships/footer" Target="footer39.xml"/><Relationship Id="rId8" Type="http://schemas.openxmlformats.org/officeDocument/2006/relationships/footer" Target="footer3.xml"/><Relationship Id="rId79" Type="http://schemas.openxmlformats.org/officeDocument/2006/relationships/header" Target="header39.xml"/><Relationship Id="rId78" Type="http://schemas.openxmlformats.org/officeDocument/2006/relationships/footer" Target="footer38.xml"/><Relationship Id="rId77" Type="http://schemas.openxmlformats.org/officeDocument/2006/relationships/header" Target="header38.xml"/><Relationship Id="rId76" Type="http://schemas.openxmlformats.org/officeDocument/2006/relationships/footer" Target="footer37.xml"/><Relationship Id="rId75" Type="http://schemas.openxmlformats.org/officeDocument/2006/relationships/header" Target="header37.xml"/><Relationship Id="rId74" Type="http://schemas.openxmlformats.org/officeDocument/2006/relationships/footer" Target="footer36.xml"/><Relationship Id="rId73" Type="http://schemas.openxmlformats.org/officeDocument/2006/relationships/header" Target="header36.xml"/><Relationship Id="rId72" Type="http://schemas.openxmlformats.org/officeDocument/2006/relationships/footer" Target="footer35.xml"/><Relationship Id="rId71" Type="http://schemas.openxmlformats.org/officeDocument/2006/relationships/header" Target="header35.xml"/><Relationship Id="rId70" Type="http://schemas.openxmlformats.org/officeDocument/2006/relationships/footer" Target="footer34.xml"/><Relationship Id="rId7" Type="http://schemas.openxmlformats.org/officeDocument/2006/relationships/header" Target="header3.xml"/><Relationship Id="rId69" Type="http://schemas.openxmlformats.org/officeDocument/2006/relationships/header" Target="header34.xml"/><Relationship Id="rId68" Type="http://schemas.openxmlformats.org/officeDocument/2006/relationships/footer" Target="footer33.xml"/><Relationship Id="rId67" Type="http://schemas.openxmlformats.org/officeDocument/2006/relationships/header" Target="header33.xml"/><Relationship Id="rId66" Type="http://schemas.openxmlformats.org/officeDocument/2006/relationships/footer" Target="footer32.xml"/><Relationship Id="rId65" Type="http://schemas.openxmlformats.org/officeDocument/2006/relationships/header" Target="header32.xml"/><Relationship Id="rId64" Type="http://schemas.openxmlformats.org/officeDocument/2006/relationships/footer" Target="footer31.xml"/><Relationship Id="rId63" Type="http://schemas.openxmlformats.org/officeDocument/2006/relationships/header" Target="header31.xml"/><Relationship Id="rId62" Type="http://schemas.openxmlformats.org/officeDocument/2006/relationships/footer" Target="footer30.xml"/><Relationship Id="rId61" Type="http://schemas.openxmlformats.org/officeDocument/2006/relationships/header" Target="header30.xml"/><Relationship Id="rId60" Type="http://schemas.openxmlformats.org/officeDocument/2006/relationships/footer" Target="footer29.xml"/><Relationship Id="rId6" Type="http://schemas.openxmlformats.org/officeDocument/2006/relationships/footer" Target="footer2.xml"/><Relationship Id="rId59" Type="http://schemas.openxmlformats.org/officeDocument/2006/relationships/header" Target="header29.xml"/><Relationship Id="rId58" Type="http://schemas.openxmlformats.org/officeDocument/2006/relationships/footer" Target="footer28.xml"/><Relationship Id="rId57" Type="http://schemas.openxmlformats.org/officeDocument/2006/relationships/header" Target="header28.xml"/><Relationship Id="rId56" Type="http://schemas.openxmlformats.org/officeDocument/2006/relationships/footer" Target="footer27.xml"/><Relationship Id="rId55" Type="http://schemas.openxmlformats.org/officeDocument/2006/relationships/header" Target="header27.xml"/><Relationship Id="rId54" Type="http://schemas.openxmlformats.org/officeDocument/2006/relationships/footer" Target="footer26.xml"/><Relationship Id="rId53" Type="http://schemas.openxmlformats.org/officeDocument/2006/relationships/header" Target="header26.xml"/><Relationship Id="rId52" Type="http://schemas.openxmlformats.org/officeDocument/2006/relationships/footer" Target="footer25.xml"/><Relationship Id="rId51" Type="http://schemas.openxmlformats.org/officeDocument/2006/relationships/header" Target="header25.xml"/><Relationship Id="rId50" Type="http://schemas.openxmlformats.org/officeDocument/2006/relationships/footer" Target="footer24.xml"/><Relationship Id="rId5" Type="http://schemas.openxmlformats.org/officeDocument/2006/relationships/header" Target="header2.xml"/><Relationship Id="rId49" Type="http://schemas.openxmlformats.org/officeDocument/2006/relationships/header" Target="header24.xml"/><Relationship Id="rId48" Type="http://schemas.openxmlformats.org/officeDocument/2006/relationships/footer" Target="footer23.xml"/><Relationship Id="rId47" Type="http://schemas.openxmlformats.org/officeDocument/2006/relationships/header" Target="header23.xml"/><Relationship Id="rId46" Type="http://schemas.openxmlformats.org/officeDocument/2006/relationships/footer" Target="footer22.xml"/><Relationship Id="rId45" Type="http://schemas.openxmlformats.org/officeDocument/2006/relationships/header" Target="head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footer" Target="footer1.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44</Pages>
  <Words>1532</Words>
  <Characters>1652</Characters>
  <TotalTime>1</TotalTime>
  <ScaleCrop>false</ScaleCrop>
  <LinksUpToDate>false</LinksUpToDate>
  <CharactersWithSpaces>2036</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2025-10-09T09:09:00Z</dcterms:created>
  <dc:creator>Apache POI</dc:creator>
  <cp:lastModifiedBy>WPS_1591413945</cp:lastModifiedBy>
  <dcterms:modified xsi:type="dcterms:W3CDTF">2025-10-16T08:14:12Z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eyJoZGlkIjoiY2Y3MWIwNmY5MTczYmZjY2RlZTU2MjE2NmY4ZmJhZmUiLCJ1c2VySWQiOiIxMDA3NTk4ODk1In0=</vt:lpwstr>
  </property>
  <property fmtid="{D5CDD505-2E9C-101B-9397-08002B2CF9AE}" pid="3" name="KSOProductBuildVer">
    <vt:lpwstr>2052-12.1.0.23125</vt:lpwstr>
  </property>
  <property fmtid="{D5CDD505-2E9C-101B-9397-08002B2CF9AE}" pid="4" name="ICV">
    <vt:lpwstr>5847028510144B15A90BC22AA9A54999_12</vt:lpwstr>
  </property>
</Properties>
</file>