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F949D">
      <w:pPr>
        <w:pStyle w:val="2"/>
        <w:spacing w:line="244" w:lineRule="auto"/>
      </w:pPr>
      <w:bookmarkStart w:id="40" w:name="_GoBack"/>
      <w:bookmarkEnd w:id="40"/>
    </w:p>
    <w:p w14:paraId="21E71C28">
      <w:pPr>
        <w:pStyle w:val="2"/>
        <w:spacing w:line="244" w:lineRule="auto"/>
      </w:pPr>
    </w:p>
    <w:p w14:paraId="55C19456">
      <w:pPr>
        <w:pStyle w:val="2"/>
        <w:spacing w:line="244" w:lineRule="auto"/>
      </w:pPr>
    </w:p>
    <w:p w14:paraId="3582062A">
      <w:pPr>
        <w:pStyle w:val="2"/>
        <w:spacing w:line="244" w:lineRule="auto"/>
      </w:pPr>
    </w:p>
    <w:p w14:paraId="4B51CD40">
      <w:pPr>
        <w:pStyle w:val="2"/>
        <w:spacing w:line="244" w:lineRule="auto"/>
      </w:pPr>
    </w:p>
    <w:p w14:paraId="6AABC459">
      <w:pPr>
        <w:pStyle w:val="2"/>
        <w:spacing w:line="244" w:lineRule="auto"/>
      </w:pPr>
    </w:p>
    <w:p w14:paraId="288F732B">
      <w:pPr>
        <w:pStyle w:val="2"/>
        <w:spacing w:line="244" w:lineRule="auto"/>
      </w:pPr>
    </w:p>
    <w:p w14:paraId="23B47E76">
      <w:pPr>
        <w:pStyle w:val="2"/>
        <w:spacing w:line="244" w:lineRule="auto"/>
      </w:pPr>
    </w:p>
    <w:p w14:paraId="5E841BD6">
      <w:pPr>
        <w:pStyle w:val="2"/>
        <w:spacing w:line="244" w:lineRule="auto"/>
      </w:pPr>
    </w:p>
    <w:p w14:paraId="0B4D4AE9">
      <w:pPr>
        <w:pStyle w:val="2"/>
        <w:spacing w:line="244" w:lineRule="auto"/>
      </w:pPr>
    </w:p>
    <w:p w14:paraId="04B2D198">
      <w:pPr>
        <w:pStyle w:val="2"/>
        <w:spacing w:line="245" w:lineRule="auto"/>
      </w:pPr>
    </w:p>
    <w:p w14:paraId="51F9157A">
      <w:pPr>
        <w:pStyle w:val="2"/>
        <w:spacing w:line="245" w:lineRule="auto"/>
      </w:pPr>
    </w:p>
    <w:p w14:paraId="4E35EFDB">
      <w:pPr>
        <w:pStyle w:val="2"/>
        <w:spacing w:line="245" w:lineRule="auto"/>
      </w:pPr>
    </w:p>
    <w:p w14:paraId="535B3924">
      <w:pPr>
        <w:pStyle w:val="2"/>
        <w:spacing w:line="245" w:lineRule="auto"/>
      </w:pPr>
    </w:p>
    <w:p w14:paraId="4E565408">
      <w:pPr>
        <w:pStyle w:val="2"/>
        <w:spacing w:line="245" w:lineRule="auto"/>
      </w:pPr>
    </w:p>
    <w:p w14:paraId="611087E4">
      <w:pPr>
        <w:pStyle w:val="2"/>
        <w:spacing w:line="245" w:lineRule="auto"/>
      </w:pPr>
    </w:p>
    <w:p w14:paraId="52371AB6">
      <w:pPr>
        <w:pStyle w:val="2"/>
        <w:spacing w:line="245" w:lineRule="auto"/>
      </w:pPr>
    </w:p>
    <w:p w14:paraId="049A67F1">
      <w:pPr>
        <w:pStyle w:val="2"/>
        <w:spacing w:line="245" w:lineRule="auto"/>
      </w:pPr>
    </w:p>
    <w:p w14:paraId="5F8A8368">
      <w:pPr>
        <w:pStyle w:val="2"/>
        <w:spacing w:line="245" w:lineRule="auto"/>
      </w:pPr>
    </w:p>
    <w:p w14:paraId="51AC4654">
      <w:pPr>
        <w:pStyle w:val="2"/>
        <w:spacing w:line="245" w:lineRule="auto"/>
      </w:pPr>
    </w:p>
    <w:p w14:paraId="388BB7DC">
      <w:pPr>
        <w:pStyle w:val="2"/>
        <w:spacing w:line="245" w:lineRule="auto"/>
      </w:pPr>
    </w:p>
    <w:p w14:paraId="6E16EF64">
      <w:pPr>
        <w:pStyle w:val="2"/>
        <w:spacing w:line="245" w:lineRule="auto"/>
      </w:pPr>
    </w:p>
    <w:p w14:paraId="177D7E0D">
      <w:pPr>
        <w:pStyle w:val="2"/>
        <w:spacing w:line="245" w:lineRule="auto"/>
      </w:pPr>
    </w:p>
    <w:p w14:paraId="2D4521BC">
      <w:pPr>
        <w:pStyle w:val="2"/>
        <w:spacing w:line="245" w:lineRule="auto"/>
      </w:pPr>
    </w:p>
    <w:p w14:paraId="602AA375">
      <w:pPr>
        <w:pStyle w:val="2"/>
        <w:spacing w:line="245" w:lineRule="auto"/>
      </w:pPr>
    </w:p>
    <w:p w14:paraId="7D1107DB">
      <w:pPr>
        <w:spacing w:before="139" w:line="216" w:lineRule="auto"/>
        <w:ind w:left="3542"/>
        <w:rPr>
          <w:rFonts w:ascii="宋体" w:hAnsi="宋体" w:eastAsia="宋体" w:cs="宋体"/>
          <w:sz w:val="43"/>
          <w:szCs w:val="43"/>
        </w:rPr>
      </w:pPr>
      <w:r>
        <w:rPr>
          <w:rFonts w:ascii="宋体" w:hAnsi="宋体" w:eastAsia="宋体" w:cs="宋体"/>
          <w:spacing w:val="100"/>
          <w:sz w:val="43"/>
          <w:szCs w:val="43"/>
        </w:rPr>
        <w:t>兴县大数据服务中心</w:t>
      </w:r>
    </w:p>
    <w:p w14:paraId="1AB93C4E">
      <w:pPr>
        <w:pStyle w:val="2"/>
        <w:spacing w:line="380" w:lineRule="auto"/>
      </w:pPr>
    </w:p>
    <w:p w14:paraId="457BD2D7">
      <w:pPr>
        <w:spacing w:before="140" w:line="583" w:lineRule="exact"/>
        <w:ind w:left="3079"/>
        <w:rPr>
          <w:rFonts w:ascii="宋体" w:hAnsi="宋体" w:eastAsia="宋体" w:cs="宋体"/>
          <w:sz w:val="43"/>
          <w:szCs w:val="43"/>
        </w:rPr>
      </w:pPr>
      <w:r>
        <w:rPr>
          <w:rFonts w:ascii="宋体" w:hAnsi="宋体" w:eastAsia="宋体" w:cs="宋体"/>
          <w:spacing w:val="3"/>
          <w:position w:val="2"/>
          <w:sz w:val="43"/>
          <w:szCs w:val="43"/>
        </w:rPr>
        <w:t>2</w:t>
      </w:r>
      <w:r>
        <w:rPr>
          <w:rFonts w:ascii="宋体" w:hAnsi="宋体" w:eastAsia="宋体" w:cs="宋体"/>
          <w:spacing w:val="-85"/>
          <w:position w:val="2"/>
          <w:sz w:val="43"/>
          <w:szCs w:val="43"/>
        </w:rPr>
        <w:t xml:space="preserve"> </w:t>
      </w:r>
      <w:r>
        <w:rPr>
          <w:rFonts w:ascii="宋体" w:hAnsi="宋体" w:eastAsia="宋体" w:cs="宋体"/>
          <w:spacing w:val="3"/>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3"/>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3"/>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3"/>
          <w:position w:val="2"/>
          <w:sz w:val="43"/>
          <w:szCs w:val="43"/>
        </w:rPr>
        <w:t>度</w:t>
      </w:r>
      <w:r>
        <w:rPr>
          <w:rFonts w:ascii="宋体" w:hAnsi="宋体" w:eastAsia="宋体" w:cs="宋体"/>
          <w:spacing w:val="-97"/>
          <w:position w:val="2"/>
          <w:sz w:val="43"/>
          <w:szCs w:val="43"/>
        </w:rPr>
        <w:t xml:space="preserve"> </w:t>
      </w:r>
      <w:r>
        <w:rPr>
          <w:rFonts w:ascii="宋体" w:hAnsi="宋体" w:eastAsia="宋体" w:cs="宋体"/>
          <w:spacing w:val="3"/>
          <w:position w:val="2"/>
          <w:sz w:val="43"/>
          <w:szCs w:val="43"/>
        </w:rPr>
        <w:t>部</w:t>
      </w:r>
      <w:r>
        <w:rPr>
          <w:rFonts w:ascii="宋体" w:hAnsi="宋体" w:eastAsia="宋体" w:cs="宋体"/>
          <w:spacing w:val="-64"/>
          <w:position w:val="2"/>
          <w:sz w:val="43"/>
          <w:szCs w:val="43"/>
        </w:rPr>
        <w:t xml:space="preserve"> </w:t>
      </w:r>
      <w:r>
        <w:rPr>
          <w:rFonts w:ascii="宋体" w:hAnsi="宋体" w:eastAsia="宋体" w:cs="宋体"/>
          <w:spacing w:val="3"/>
          <w:position w:val="2"/>
          <w:sz w:val="43"/>
          <w:szCs w:val="43"/>
        </w:rPr>
        <w:t>门</w:t>
      </w:r>
      <w:r>
        <w:rPr>
          <w:rFonts w:ascii="宋体" w:hAnsi="宋体" w:eastAsia="宋体" w:cs="宋体"/>
          <w:spacing w:val="-101"/>
          <w:position w:val="2"/>
          <w:sz w:val="43"/>
          <w:szCs w:val="43"/>
        </w:rPr>
        <w:t xml:space="preserve"> </w:t>
      </w:r>
      <w:r>
        <w:rPr>
          <w:rFonts w:ascii="宋体" w:hAnsi="宋体" w:eastAsia="宋体" w:cs="宋体"/>
          <w:spacing w:val="3"/>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3"/>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3"/>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开</w:t>
      </w:r>
    </w:p>
    <w:p w14:paraId="0FA626E2">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61F41351">
      <w:pPr>
        <w:pStyle w:val="2"/>
        <w:spacing w:line="475" w:lineRule="auto"/>
      </w:pPr>
    </w:p>
    <w:p w14:paraId="1CDE71BE">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75FA6335">
      <w:pPr>
        <w:pStyle w:val="2"/>
        <w:spacing w:line="444" w:lineRule="auto"/>
      </w:pPr>
    </w:p>
    <w:sdt>
      <w:sdtPr>
        <w:rPr>
          <w:rFonts w:ascii="仿宋" w:hAnsi="仿宋" w:eastAsia="仿宋" w:cs="仿宋"/>
          <w:sz w:val="32"/>
          <w:szCs w:val="32"/>
        </w:rPr>
        <w:id w:val="147480114"/>
        <w:docPartObj>
          <w:docPartGallery w:val="Table of Contents"/>
          <w:docPartUnique/>
        </w:docPartObj>
      </w:sdtPr>
      <w:sdtEndPr>
        <w:rPr>
          <w:rFonts w:ascii="仿宋" w:hAnsi="仿宋" w:eastAsia="仿宋" w:cs="仿宋"/>
          <w:sz w:val="32"/>
          <w:szCs w:val="32"/>
        </w:rPr>
      </w:sdtEndPr>
      <w:sdtContent>
        <w:p w14:paraId="227D129F">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38762EF4">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779DB149">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72BD5FF5">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7EB0FD25">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2</w:t>
          </w:r>
          <w:r>
            <w:rPr>
              <w:rFonts w:ascii="仿宋" w:hAnsi="仿宋" w:eastAsia="仿宋" w:cs="仿宋"/>
              <w:sz w:val="32"/>
              <w:szCs w:val="32"/>
            </w:rPr>
            <w:fldChar w:fldCharType="end"/>
          </w:r>
        </w:p>
        <w:p w14:paraId="151D17C1">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6"/>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62953FAF">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2119DEA9">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7"/>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7945A9B8">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0557F7F9">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53C45C42">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2566FE89">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286589A1">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5C06DD6B">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765DF453">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15</w:t>
          </w:r>
          <w:r>
            <w:rPr>
              <w:rFonts w:ascii="仿宋" w:hAnsi="仿宋" w:eastAsia="仿宋" w:cs="仿宋"/>
              <w:b/>
              <w:bCs/>
              <w:spacing w:val="-13"/>
              <w:sz w:val="32"/>
              <w:szCs w:val="32"/>
            </w:rPr>
            <w:fldChar w:fldCharType="end"/>
          </w:r>
        </w:p>
        <w:p w14:paraId="5C728829">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43C2D8A">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452B05D6">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31FA7DA">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55F69B65">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010BF0E0">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F13F28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4145E670">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1A863C8">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FCC80B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3829EBB3">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p w14:paraId="7C0DE9B8">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18</w:t>
          </w:r>
          <w:r>
            <w:rPr>
              <w:rFonts w:ascii="仿宋" w:hAnsi="仿宋" w:eastAsia="仿宋" w:cs="仿宋"/>
              <w:b/>
              <w:bCs/>
              <w:spacing w:val="-13"/>
              <w:sz w:val="32"/>
              <w:szCs w:val="32"/>
            </w:rPr>
            <w:fldChar w:fldCharType="end"/>
          </w:r>
        </w:p>
      </w:sdtContent>
    </w:sdt>
    <w:p w14:paraId="7A03F76E">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6D176BBB">
      <w:pPr>
        <w:pStyle w:val="2"/>
        <w:spacing w:line="249" w:lineRule="auto"/>
      </w:pPr>
    </w:p>
    <w:p w14:paraId="51EACF03">
      <w:pPr>
        <w:pStyle w:val="2"/>
        <w:spacing w:line="249" w:lineRule="auto"/>
      </w:pPr>
    </w:p>
    <w:p w14:paraId="68B76E4E">
      <w:pPr>
        <w:pStyle w:val="2"/>
        <w:spacing w:line="250" w:lineRule="auto"/>
      </w:pPr>
    </w:p>
    <w:p w14:paraId="32505964">
      <w:pPr>
        <w:pStyle w:val="2"/>
        <w:spacing w:line="250" w:lineRule="auto"/>
      </w:pPr>
    </w:p>
    <w:p w14:paraId="68A7E1EC">
      <w:pPr>
        <w:pStyle w:val="2"/>
        <w:spacing w:line="250" w:lineRule="auto"/>
      </w:pPr>
    </w:p>
    <w:p w14:paraId="1078B4C0">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5561C1DA">
      <w:pPr>
        <w:pStyle w:val="2"/>
        <w:spacing w:line="245" w:lineRule="auto"/>
      </w:pPr>
    </w:p>
    <w:p w14:paraId="13A1100B">
      <w:pPr>
        <w:spacing w:before="133" w:line="319" w:lineRule="exact"/>
        <w:ind w:left="2157"/>
        <w:outlineLvl w:val="1"/>
        <w:rPr>
          <w:rFonts w:ascii="微软雅黑" w:hAnsi="微软雅黑" w:eastAsia="微软雅黑" w:cs="微软雅黑"/>
          <w:sz w:val="31"/>
          <w:szCs w:val="31"/>
        </w:rPr>
      </w:pPr>
      <w:bookmarkStart w:id="2" w:name="bookmark3"/>
      <w:bookmarkEnd w:id="2"/>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7C1BD327">
      <w:pPr>
        <w:pStyle w:val="2"/>
        <w:spacing w:line="322" w:lineRule="auto"/>
      </w:pPr>
    </w:p>
    <w:p w14:paraId="1CAC8B5A">
      <w:pPr>
        <w:spacing w:before="101" w:line="299" w:lineRule="auto"/>
        <w:ind w:left="1523" w:right="1474" w:firstLine="11"/>
        <w:rPr>
          <w:rFonts w:ascii="仿宋" w:hAnsi="仿宋" w:eastAsia="仿宋" w:cs="仿宋"/>
          <w:sz w:val="31"/>
          <w:szCs w:val="31"/>
        </w:rPr>
      </w:pPr>
      <w:r>
        <w:rPr>
          <w:rFonts w:ascii="仿宋" w:hAnsi="仿宋" w:eastAsia="仿宋" w:cs="仿宋"/>
          <w:spacing w:val="13"/>
          <w:sz w:val="31"/>
          <w:szCs w:val="31"/>
        </w:rPr>
        <w:t>1、开展大数据工作研究分析，协助推进全县大数据战略实施；</w:t>
      </w:r>
      <w:r>
        <w:rPr>
          <w:rFonts w:ascii="仿宋" w:hAnsi="仿宋" w:eastAsia="仿宋" w:cs="仿宋"/>
          <w:sz w:val="31"/>
          <w:szCs w:val="31"/>
        </w:rPr>
        <w:t xml:space="preserve"> </w:t>
      </w:r>
      <w:r>
        <w:rPr>
          <w:rFonts w:ascii="仿宋" w:hAnsi="仿宋" w:eastAsia="仿宋" w:cs="仿宋"/>
          <w:spacing w:val="19"/>
          <w:sz w:val="31"/>
          <w:szCs w:val="31"/>
        </w:rPr>
        <w:t>推动大数据行业公共服务体系建设，统筹推进社会经济各领域</w:t>
      </w:r>
      <w:r>
        <w:rPr>
          <w:rFonts w:ascii="仿宋" w:hAnsi="仿宋" w:eastAsia="仿宋" w:cs="仿宋"/>
          <w:spacing w:val="17"/>
          <w:sz w:val="31"/>
          <w:szCs w:val="31"/>
        </w:rPr>
        <w:t xml:space="preserve"> </w:t>
      </w:r>
      <w:r>
        <w:rPr>
          <w:rFonts w:ascii="仿宋" w:hAnsi="仿宋" w:eastAsia="仿宋" w:cs="仿宋"/>
          <w:spacing w:val="6"/>
          <w:sz w:val="31"/>
          <w:szCs w:val="31"/>
        </w:rPr>
        <w:t>的大数据开发应用。</w:t>
      </w:r>
    </w:p>
    <w:p w14:paraId="66B1B218">
      <w:pPr>
        <w:spacing w:before="169" w:line="307" w:lineRule="auto"/>
        <w:ind w:left="1522" w:right="1474" w:hanging="7"/>
        <w:rPr>
          <w:rFonts w:ascii="仿宋" w:hAnsi="仿宋" w:eastAsia="仿宋" w:cs="仿宋"/>
          <w:sz w:val="31"/>
          <w:szCs w:val="31"/>
        </w:rPr>
      </w:pPr>
      <w:r>
        <w:rPr>
          <w:rFonts w:ascii="仿宋" w:hAnsi="仿宋" w:eastAsia="仿宋" w:cs="仿宋"/>
          <w:spacing w:val="23"/>
          <w:sz w:val="31"/>
          <w:szCs w:val="31"/>
        </w:rPr>
        <w:t>2</w:t>
      </w:r>
      <w:r>
        <w:rPr>
          <w:rFonts w:ascii="仿宋" w:hAnsi="仿宋" w:eastAsia="仿宋" w:cs="仿宋"/>
          <w:spacing w:val="-83"/>
          <w:sz w:val="31"/>
          <w:szCs w:val="31"/>
        </w:rPr>
        <w:t xml:space="preserve"> </w:t>
      </w:r>
      <w:r>
        <w:rPr>
          <w:rFonts w:ascii="仿宋" w:hAnsi="仿宋" w:eastAsia="仿宋" w:cs="仿宋"/>
          <w:spacing w:val="23"/>
          <w:sz w:val="31"/>
          <w:szCs w:val="31"/>
        </w:rPr>
        <w:t>、统筹全县公共数据资源共建共享和规范应用，负责全县数</w:t>
      </w:r>
      <w:r>
        <w:rPr>
          <w:rFonts w:ascii="仿宋" w:hAnsi="仿宋" w:eastAsia="仿宋" w:cs="仿宋"/>
          <w:sz w:val="31"/>
          <w:szCs w:val="31"/>
        </w:rPr>
        <w:t xml:space="preserve"> </w:t>
      </w:r>
      <w:r>
        <w:rPr>
          <w:rFonts w:ascii="仿宋" w:hAnsi="仿宋" w:eastAsia="仿宋" w:cs="仿宋"/>
          <w:spacing w:val="19"/>
          <w:sz w:val="31"/>
          <w:szCs w:val="31"/>
        </w:rPr>
        <w:t>据、公共数据的汇聚整合、共享开放、应用融合等数据管理工</w:t>
      </w:r>
      <w:r>
        <w:rPr>
          <w:rFonts w:ascii="仿宋" w:hAnsi="仿宋" w:eastAsia="仿宋" w:cs="仿宋"/>
          <w:spacing w:val="18"/>
          <w:sz w:val="31"/>
          <w:szCs w:val="31"/>
        </w:rPr>
        <w:t xml:space="preserve"> </w:t>
      </w:r>
      <w:r>
        <w:rPr>
          <w:rFonts w:ascii="仿宋" w:hAnsi="仿宋" w:eastAsia="仿宋" w:cs="仿宋"/>
          <w:spacing w:val="22"/>
          <w:sz w:val="31"/>
          <w:szCs w:val="31"/>
        </w:rPr>
        <w:t>作</w:t>
      </w:r>
      <w:r>
        <w:rPr>
          <w:rFonts w:ascii="仿宋" w:hAnsi="仿宋" w:eastAsia="仿宋" w:cs="仿宋"/>
          <w:spacing w:val="-87"/>
          <w:sz w:val="31"/>
          <w:szCs w:val="31"/>
        </w:rPr>
        <w:t xml:space="preserve"> </w:t>
      </w:r>
      <w:r>
        <w:rPr>
          <w:rFonts w:ascii="仿宋" w:hAnsi="仿宋" w:eastAsia="仿宋" w:cs="仿宋"/>
          <w:spacing w:val="22"/>
          <w:sz w:val="31"/>
          <w:szCs w:val="31"/>
        </w:rPr>
        <w:t>；负责大数据基础设施建设的协调</w:t>
      </w:r>
      <w:r>
        <w:rPr>
          <w:rFonts w:ascii="仿宋" w:hAnsi="仿宋" w:eastAsia="仿宋" w:cs="仿宋"/>
          <w:spacing w:val="-85"/>
          <w:sz w:val="31"/>
          <w:szCs w:val="31"/>
        </w:rPr>
        <w:t xml:space="preserve"> </w:t>
      </w:r>
      <w:r>
        <w:rPr>
          <w:rFonts w:ascii="仿宋" w:hAnsi="仿宋" w:eastAsia="仿宋" w:cs="仿宋"/>
          <w:spacing w:val="22"/>
          <w:sz w:val="31"/>
          <w:szCs w:val="31"/>
        </w:rPr>
        <w:t>、</w:t>
      </w:r>
      <w:r>
        <w:rPr>
          <w:rFonts w:ascii="仿宋" w:hAnsi="仿宋" w:eastAsia="仿宋" w:cs="仿宋"/>
          <w:spacing w:val="-86"/>
          <w:sz w:val="31"/>
          <w:szCs w:val="31"/>
        </w:rPr>
        <w:t xml:space="preserve"> </w:t>
      </w:r>
      <w:r>
        <w:rPr>
          <w:rFonts w:ascii="仿宋" w:hAnsi="仿宋" w:eastAsia="仿宋" w:cs="仿宋"/>
          <w:spacing w:val="22"/>
          <w:sz w:val="31"/>
          <w:szCs w:val="31"/>
        </w:rPr>
        <w:t>管理和</w:t>
      </w:r>
      <w:r>
        <w:rPr>
          <w:rFonts w:ascii="仿宋" w:hAnsi="仿宋" w:eastAsia="仿宋" w:cs="仿宋"/>
          <w:spacing w:val="21"/>
          <w:sz w:val="31"/>
          <w:szCs w:val="31"/>
        </w:rPr>
        <w:t>监督工作</w:t>
      </w:r>
      <w:r>
        <w:rPr>
          <w:rFonts w:ascii="仿宋" w:hAnsi="仿宋" w:eastAsia="仿宋" w:cs="仿宋"/>
          <w:spacing w:val="-87"/>
          <w:sz w:val="31"/>
          <w:szCs w:val="31"/>
        </w:rPr>
        <w:t xml:space="preserve"> </w:t>
      </w:r>
      <w:r>
        <w:rPr>
          <w:rFonts w:ascii="仿宋" w:hAnsi="仿宋" w:eastAsia="仿宋" w:cs="仿宋"/>
          <w:spacing w:val="21"/>
          <w:sz w:val="31"/>
          <w:szCs w:val="31"/>
        </w:rPr>
        <w:t>；负</w:t>
      </w:r>
      <w:r>
        <w:rPr>
          <w:rFonts w:ascii="仿宋" w:hAnsi="仿宋" w:eastAsia="仿宋" w:cs="仿宋"/>
          <w:sz w:val="31"/>
          <w:szCs w:val="31"/>
        </w:rPr>
        <w:t xml:space="preserve"> </w:t>
      </w:r>
      <w:r>
        <w:rPr>
          <w:rFonts w:ascii="仿宋" w:hAnsi="仿宋" w:eastAsia="仿宋" w:cs="仿宋"/>
          <w:spacing w:val="6"/>
          <w:sz w:val="31"/>
          <w:szCs w:val="31"/>
        </w:rPr>
        <w:t>责“数字兴县</w:t>
      </w:r>
      <w:r>
        <w:rPr>
          <w:rFonts w:ascii="仿宋" w:hAnsi="仿宋" w:eastAsia="仿宋" w:cs="仿宋"/>
          <w:spacing w:val="-106"/>
          <w:sz w:val="31"/>
          <w:szCs w:val="31"/>
        </w:rPr>
        <w:t xml:space="preserve"> </w:t>
      </w:r>
      <w:r>
        <w:rPr>
          <w:rFonts w:ascii="仿宋" w:hAnsi="仿宋" w:eastAsia="仿宋" w:cs="仿宋"/>
          <w:spacing w:val="6"/>
          <w:sz w:val="31"/>
          <w:szCs w:val="31"/>
        </w:rPr>
        <w:t>”综合平台的运行、维护等工作。</w:t>
      </w:r>
    </w:p>
    <w:p w14:paraId="339D9565">
      <w:pPr>
        <w:spacing w:before="173" w:line="299" w:lineRule="auto"/>
        <w:ind w:left="1525" w:right="1474" w:hanging="8"/>
        <w:rPr>
          <w:rFonts w:ascii="仿宋" w:hAnsi="仿宋" w:eastAsia="仿宋" w:cs="仿宋"/>
          <w:sz w:val="31"/>
          <w:szCs w:val="31"/>
        </w:rPr>
      </w:pPr>
      <w:r>
        <w:rPr>
          <w:rFonts w:ascii="仿宋" w:hAnsi="仿宋" w:eastAsia="仿宋" w:cs="仿宋"/>
          <w:spacing w:val="13"/>
          <w:sz w:val="31"/>
          <w:szCs w:val="31"/>
        </w:rPr>
        <w:t>3、开展电子政务工作研究，提出电子政务建设的意见建议，为</w:t>
      </w:r>
      <w:r>
        <w:rPr>
          <w:rFonts w:ascii="仿宋" w:hAnsi="仿宋" w:eastAsia="仿宋" w:cs="仿宋"/>
          <w:spacing w:val="17"/>
          <w:sz w:val="31"/>
          <w:szCs w:val="31"/>
        </w:rPr>
        <w:t xml:space="preserve"> </w:t>
      </w:r>
      <w:r>
        <w:rPr>
          <w:rFonts w:ascii="仿宋" w:hAnsi="仿宋" w:eastAsia="仿宋" w:cs="仿宋"/>
          <w:spacing w:val="19"/>
          <w:sz w:val="31"/>
          <w:szCs w:val="31"/>
        </w:rPr>
        <w:t>全县电子政务发展提供技术支撑和服务保障；组织推进全县共</w:t>
      </w:r>
      <w:r>
        <w:rPr>
          <w:rFonts w:ascii="仿宋" w:hAnsi="仿宋" w:eastAsia="仿宋" w:cs="仿宋"/>
          <w:spacing w:val="14"/>
          <w:sz w:val="31"/>
          <w:szCs w:val="31"/>
        </w:rPr>
        <w:t xml:space="preserve"> </w:t>
      </w:r>
      <w:r>
        <w:rPr>
          <w:rFonts w:ascii="仿宋" w:hAnsi="仿宋" w:eastAsia="仿宋" w:cs="仿宋"/>
          <w:spacing w:val="5"/>
          <w:sz w:val="31"/>
          <w:szCs w:val="31"/>
        </w:rPr>
        <w:t>性电子政务应用。</w:t>
      </w:r>
    </w:p>
    <w:p w14:paraId="3534FB5E">
      <w:pPr>
        <w:spacing w:before="173" w:line="299" w:lineRule="auto"/>
        <w:ind w:left="1524" w:right="1474" w:hanging="15"/>
        <w:rPr>
          <w:rFonts w:ascii="仿宋" w:hAnsi="仿宋" w:eastAsia="仿宋" w:cs="仿宋"/>
          <w:sz w:val="31"/>
          <w:szCs w:val="31"/>
        </w:rPr>
      </w:pPr>
      <w:r>
        <w:rPr>
          <w:rFonts w:ascii="仿宋" w:hAnsi="仿宋" w:eastAsia="仿宋" w:cs="仿宋"/>
          <w:spacing w:val="14"/>
          <w:sz w:val="31"/>
          <w:szCs w:val="31"/>
        </w:rPr>
        <w:t>4、推进做好大数据安全保障体系建设；负责组织大数</w:t>
      </w:r>
      <w:r>
        <w:rPr>
          <w:rFonts w:ascii="仿宋" w:hAnsi="仿宋" w:eastAsia="仿宋" w:cs="仿宋"/>
          <w:spacing w:val="13"/>
          <w:sz w:val="31"/>
          <w:szCs w:val="31"/>
        </w:rPr>
        <w:t>据新技术</w:t>
      </w:r>
      <w:r>
        <w:rPr>
          <w:rFonts w:ascii="仿宋" w:hAnsi="仿宋" w:eastAsia="仿宋" w:cs="仿宋"/>
          <w:sz w:val="31"/>
          <w:szCs w:val="31"/>
        </w:rPr>
        <w:t xml:space="preserve"> </w:t>
      </w:r>
      <w:r>
        <w:rPr>
          <w:rFonts w:ascii="仿宋" w:hAnsi="仿宋" w:eastAsia="仿宋" w:cs="仿宋"/>
          <w:spacing w:val="19"/>
          <w:sz w:val="31"/>
          <w:szCs w:val="31"/>
        </w:rPr>
        <w:t>的推广应用、人员培训、人才队伍建设等工作；开展大数据对</w:t>
      </w:r>
      <w:r>
        <w:rPr>
          <w:rFonts w:ascii="仿宋" w:hAnsi="仿宋" w:eastAsia="仿宋" w:cs="仿宋"/>
          <w:spacing w:val="16"/>
          <w:sz w:val="31"/>
          <w:szCs w:val="31"/>
        </w:rPr>
        <w:t xml:space="preserve"> </w:t>
      </w:r>
      <w:r>
        <w:rPr>
          <w:rFonts w:ascii="仿宋" w:hAnsi="仿宋" w:eastAsia="仿宋" w:cs="仿宋"/>
          <w:spacing w:val="4"/>
          <w:sz w:val="31"/>
          <w:szCs w:val="31"/>
        </w:rPr>
        <w:t>外交流合作。</w:t>
      </w:r>
    </w:p>
    <w:p w14:paraId="62FA3550">
      <w:pPr>
        <w:spacing w:before="174" w:line="228" w:lineRule="auto"/>
        <w:ind w:left="1517"/>
        <w:rPr>
          <w:rFonts w:ascii="仿宋" w:hAnsi="仿宋" w:eastAsia="仿宋" w:cs="仿宋"/>
          <w:sz w:val="31"/>
          <w:szCs w:val="31"/>
        </w:rPr>
      </w:pPr>
      <w:r>
        <w:rPr>
          <w:rFonts w:ascii="仿宋" w:hAnsi="仿宋" w:eastAsia="仿宋" w:cs="仿宋"/>
          <w:spacing w:val="8"/>
          <w:sz w:val="31"/>
          <w:szCs w:val="31"/>
        </w:rPr>
        <w:t>5、承担县委、县政府交办的其他事项。</w:t>
      </w:r>
    </w:p>
    <w:p w14:paraId="17B6FE44">
      <w:pPr>
        <w:spacing w:before="364" w:line="314" w:lineRule="exact"/>
        <w:ind w:left="2157"/>
        <w:outlineLvl w:val="1"/>
        <w:rPr>
          <w:rFonts w:ascii="微软雅黑" w:hAnsi="微软雅黑" w:eastAsia="微软雅黑" w:cs="微软雅黑"/>
          <w:sz w:val="31"/>
          <w:szCs w:val="31"/>
        </w:rPr>
      </w:pPr>
      <w:bookmarkStart w:id="3" w:name="bookmark4"/>
      <w:bookmarkEnd w:id="3"/>
      <w:r>
        <w:rPr>
          <w:rFonts w:ascii="微软雅黑" w:hAnsi="微软雅黑" w:eastAsia="微软雅黑" w:cs="微软雅黑"/>
          <w:spacing w:val="7"/>
          <w:position w:val="-1"/>
          <w:sz w:val="31"/>
          <w:szCs w:val="31"/>
        </w:rPr>
        <w:t>二、机构设置情况</w:t>
      </w:r>
    </w:p>
    <w:p w14:paraId="04C9E120">
      <w:pPr>
        <w:pStyle w:val="2"/>
        <w:spacing w:line="321" w:lineRule="auto"/>
      </w:pPr>
    </w:p>
    <w:p w14:paraId="6EB663AE">
      <w:pPr>
        <w:spacing w:before="101" w:line="331" w:lineRule="auto"/>
        <w:ind w:left="1526" w:right="1475" w:firstLine="535"/>
        <w:rPr>
          <w:rFonts w:ascii="仿宋" w:hAnsi="仿宋" w:eastAsia="仿宋" w:cs="仿宋"/>
          <w:sz w:val="31"/>
          <w:szCs w:val="31"/>
        </w:rPr>
      </w:pPr>
      <w:r>
        <w:rPr>
          <w:rFonts w:ascii="仿宋" w:hAnsi="仿宋" w:eastAsia="仿宋" w:cs="仿宋"/>
          <w:spacing w:val="23"/>
          <w:sz w:val="31"/>
          <w:szCs w:val="31"/>
        </w:rPr>
        <w:t>我单位为县编办核定的正科级全额拨款事业单位，编制16</w:t>
      </w:r>
      <w:r>
        <w:rPr>
          <w:rFonts w:ascii="仿宋" w:hAnsi="仿宋" w:eastAsia="仿宋" w:cs="仿宋"/>
          <w:spacing w:val="13"/>
          <w:sz w:val="31"/>
          <w:szCs w:val="31"/>
        </w:rPr>
        <w:t xml:space="preserve"> </w:t>
      </w:r>
      <w:r>
        <w:rPr>
          <w:rFonts w:ascii="仿宋" w:hAnsi="仿宋" w:eastAsia="仿宋" w:cs="仿宋"/>
          <w:spacing w:val="6"/>
          <w:sz w:val="31"/>
          <w:szCs w:val="31"/>
        </w:rPr>
        <w:t>人，</w:t>
      </w:r>
      <w:r>
        <w:rPr>
          <w:rFonts w:ascii="仿宋" w:hAnsi="仿宋" w:eastAsia="仿宋" w:cs="仿宋"/>
          <w:spacing w:val="-88"/>
          <w:sz w:val="31"/>
          <w:szCs w:val="31"/>
        </w:rPr>
        <w:t xml:space="preserve"> </w:t>
      </w:r>
      <w:r>
        <w:rPr>
          <w:rFonts w:ascii="仿宋" w:hAnsi="仿宋" w:eastAsia="仿宋" w:cs="仿宋"/>
          <w:spacing w:val="6"/>
          <w:sz w:val="31"/>
          <w:szCs w:val="31"/>
        </w:rPr>
        <w:t>内设3个科室，分别为综合股、信息技术股、数据资源股。</w:t>
      </w:r>
    </w:p>
    <w:p w14:paraId="78A70409">
      <w:pPr>
        <w:spacing w:line="331"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7F44F8B0">
      <w:pPr>
        <w:pStyle w:val="2"/>
        <w:spacing w:line="264" w:lineRule="auto"/>
      </w:pPr>
    </w:p>
    <w:p w14:paraId="12735547">
      <w:pPr>
        <w:pStyle w:val="2"/>
        <w:spacing w:line="264" w:lineRule="auto"/>
      </w:pPr>
    </w:p>
    <w:p w14:paraId="508F0A02">
      <w:pPr>
        <w:pStyle w:val="2"/>
        <w:spacing w:line="264" w:lineRule="auto"/>
      </w:pPr>
    </w:p>
    <w:p w14:paraId="222B8F9C">
      <w:pPr>
        <w:pStyle w:val="2"/>
        <w:spacing w:line="264" w:lineRule="auto"/>
      </w:pPr>
    </w:p>
    <w:p w14:paraId="59AEC20B">
      <w:pPr>
        <w:pStyle w:val="2"/>
        <w:spacing w:line="265" w:lineRule="auto"/>
      </w:pPr>
    </w:p>
    <w:p w14:paraId="4DA48091">
      <w:pPr>
        <w:spacing w:before="99" w:line="237" w:lineRule="exact"/>
        <w:ind w:left="4467"/>
        <w:outlineLvl w:val="0"/>
        <w:rPr>
          <w:rFonts w:ascii="微软雅黑" w:hAnsi="微软雅黑" w:eastAsia="微软雅黑" w:cs="微软雅黑"/>
          <w:sz w:val="23"/>
          <w:szCs w:val="23"/>
        </w:rPr>
      </w:pPr>
      <w:bookmarkStart w:id="4" w:name="bookmark5"/>
      <w:bookmarkEnd w:id="4"/>
      <w:bookmarkStart w:id="5" w:name="bookmark29"/>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4494182F">
      <w:pPr>
        <w:spacing w:before="23"/>
      </w:pPr>
    </w:p>
    <w:p w14:paraId="2F4808DE">
      <w:pPr>
        <w:spacing w:before="22"/>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9"/>
        <w:gridCol w:w="599"/>
        <w:gridCol w:w="1422"/>
        <w:gridCol w:w="2141"/>
        <w:gridCol w:w="868"/>
        <w:gridCol w:w="1370"/>
      </w:tblGrid>
      <w:tr w14:paraId="029EC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54129751">
            <w:pPr>
              <w:spacing w:before="104" w:line="239" w:lineRule="exact"/>
              <w:ind w:left="3308"/>
              <w:outlineLvl w:val="1"/>
              <w:rPr>
                <w:rFonts w:ascii="微软雅黑" w:hAnsi="微软雅黑" w:eastAsia="微软雅黑" w:cs="微软雅黑"/>
                <w:sz w:val="23"/>
                <w:szCs w:val="23"/>
              </w:rPr>
            </w:pPr>
            <w:bookmarkStart w:id="6" w:name="bookmark6"/>
            <w:bookmarkEnd w:id="6"/>
            <w:r>
              <w:rPr>
                <w:rFonts w:ascii="微软雅黑" w:hAnsi="微软雅黑" w:eastAsia="微软雅黑" w:cs="微软雅黑"/>
                <w:color w:val="212529"/>
                <w:spacing w:val="8"/>
                <w:position w:val="-1"/>
                <w:sz w:val="23"/>
                <w:szCs w:val="23"/>
              </w:rPr>
              <w:t>收入支出决算总表</w:t>
            </w:r>
          </w:p>
        </w:tc>
      </w:tr>
      <w:tr w14:paraId="2825C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5B84DB3F">
            <w:pPr>
              <w:pStyle w:val="6"/>
              <w:spacing w:before="106" w:line="230" w:lineRule="auto"/>
              <w:ind w:right="33"/>
              <w:jc w:val="right"/>
              <w:rPr>
                <w:sz w:val="19"/>
                <w:szCs w:val="19"/>
              </w:rPr>
            </w:pPr>
            <w:r>
              <w:rPr>
                <w:color w:val="212529"/>
                <w:spacing w:val="5"/>
                <w:sz w:val="19"/>
                <w:szCs w:val="19"/>
              </w:rPr>
              <w:t>公开01表</w:t>
            </w:r>
          </w:p>
        </w:tc>
      </w:tr>
      <w:tr w14:paraId="0F605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42843A35">
            <w:pPr>
              <w:pStyle w:val="6"/>
              <w:spacing w:before="124" w:line="219" w:lineRule="auto"/>
              <w:ind w:left="14"/>
            </w:pPr>
            <w:r>
              <w:rPr>
                <w:color w:val="212529"/>
                <w:spacing w:val="-1"/>
              </w:rPr>
              <w:t>部门名称：兴县大数据服务中心</w:t>
            </w:r>
          </w:p>
        </w:tc>
        <w:tc>
          <w:tcPr>
            <w:tcW w:w="2141" w:type="dxa"/>
            <w:tcBorders>
              <w:top w:val="single" w:color="FFFFFF" w:sz="6" w:space="0"/>
              <w:left w:val="single" w:color="FFFFFF" w:sz="2" w:space="0"/>
              <w:right w:val="single" w:color="FFFFFF" w:sz="2" w:space="0"/>
            </w:tcBorders>
            <w:vAlign w:val="top"/>
          </w:tcPr>
          <w:p w14:paraId="05D0C058">
            <w:pPr>
              <w:pStyle w:val="6"/>
              <w:spacing w:before="124" w:line="219" w:lineRule="auto"/>
              <w:ind w:left="16"/>
            </w:pPr>
            <w:r>
              <w:rPr>
                <w:color w:val="212529"/>
                <w:spacing w:val="-2"/>
              </w:rPr>
              <w:t>2024年度</w:t>
            </w:r>
          </w:p>
        </w:tc>
        <w:tc>
          <w:tcPr>
            <w:tcW w:w="868" w:type="dxa"/>
            <w:tcBorders>
              <w:top w:val="single" w:color="FFFFFF" w:sz="6" w:space="0"/>
              <w:left w:val="single" w:color="FFFFFF" w:sz="2" w:space="0"/>
              <w:right w:val="single" w:color="FFFFFF" w:sz="2" w:space="0"/>
            </w:tcBorders>
            <w:vAlign w:val="top"/>
          </w:tcPr>
          <w:p w14:paraId="6DC74986">
            <w:pPr>
              <w:rPr>
                <w:rFonts w:ascii="Arial"/>
                <w:sz w:val="21"/>
              </w:rPr>
            </w:pPr>
          </w:p>
        </w:tc>
        <w:tc>
          <w:tcPr>
            <w:tcW w:w="1370" w:type="dxa"/>
            <w:tcBorders>
              <w:top w:val="single" w:color="FFFFFF" w:sz="6" w:space="0"/>
              <w:left w:val="single" w:color="FFFFFF" w:sz="2" w:space="0"/>
              <w:right w:val="single" w:color="FFFFFF" w:sz="2" w:space="0"/>
            </w:tcBorders>
            <w:vAlign w:val="top"/>
          </w:tcPr>
          <w:p w14:paraId="4451E1F5">
            <w:pPr>
              <w:pStyle w:val="6"/>
              <w:spacing w:before="124" w:line="219" w:lineRule="auto"/>
              <w:ind w:left="79"/>
            </w:pPr>
            <w:r>
              <w:rPr>
                <w:color w:val="212529"/>
                <w:spacing w:val="-2"/>
              </w:rPr>
              <w:t>金额单位：万元</w:t>
            </w:r>
          </w:p>
        </w:tc>
      </w:tr>
      <w:tr w14:paraId="062E3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3221A5BA">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79" w:type="dxa"/>
            <w:gridSpan w:val="3"/>
            <w:vAlign w:val="top"/>
          </w:tcPr>
          <w:p w14:paraId="1EE3987F">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5064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3636A764">
            <w:pPr>
              <w:spacing w:before="127" w:line="175" w:lineRule="exact"/>
              <w:ind w:left="870"/>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2EC60107">
            <w:pPr>
              <w:spacing w:before="125" w:line="176" w:lineRule="exact"/>
              <w:ind w:left="9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22" w:type="dxa"/>
            <w:vAlign w:val="top"/>
          </w:tcPr>
          <w:p w14:paraId="589B3AAC">
            <w:pPr>
              <w:spacing w:before="124" w:line="179" w:lineRule="exact"/>
              <w:ind w:left="512"/>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141" w:type="dxa"/>
            <w:vAlign w:val="top"/>
          </w:tcPr>
          <w:p w14:paraId="69B7C17F">
            <w:pPr>
              <w:spacing w:before="127" w:line="175" w:lineRule="exact"/>
              <w:ind w:left="873"/>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8" w:type="dxa"/>
            <w:vAlign w:val="top"/>
          </w:tcPr>
          <w:p w14:paraId="7EDB4962">
            <w:pPr>
              <w:spacing w:before="125" w:line="176" w:lineRule="exact"/>
              <w:ind w:left="23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370" w:type="dxa"/>
            <w:vAlign w:val="top"/>
          </w:tcPr>
          <w:p w14:paraId="6975B18F">
            <w:pPr>
              <w:spacing w:before="124" w:line="179" w:lineRule="exact"/>
              <w:ind w:left="490"/>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628D8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63544529">
            <w:pPr>
              <w:spacing w:before="125" w:line="176" w:lineRule="exact"/>
              <w:ind w:left="87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5360096F">
            <w:pPr>
              <w:rPr>
                <w:rFonts w:ascii="Arial"/>
                <w:sz w:val="21"/>
              </w:rPr>
            </w:pPr>
          </w:p>
        </w:tc>
        <w:tc>
          <w:tcPr>
            <w:tcW w:w="1422" w:type="dxa"/>
            <w:vAlign w:val="top"/>
          </w:tcPr>
          <w:p w14:paraId="16B3D774">
            <w:pPr>
              <w:spacing w:before="149" w:line="226" w:lineRule="auto"/>
              <w:ind w:left="664"/>
              <w:rPr>
                <w:rFonts w:ascii="Arial" w:hAnsi="Arial" w:eastAsia="Arial" w:cs="Arial"/>
                <w:sz w:val="12"/>
                <w:szCs w:val="12"/>
              </w:rPr>
            </w:pPr>
            <w:r>
              <w:rPr>
                <w:rFonts w:ascii="Arial" w:hAnsi="Arial" w:eastAsia="Arial" w:cs="Arial"/>
                <w:color w:val="212529"/>
                <w:sz w:val="12"/>
                <w:szCs w:val="12"/>
              </w:rPr>
              <w:t>1</w:t>
            </w:r>
          </w:p>
        </w:tc>
        <w:tc>
          <w:tcPr>
            <w:tcW w:w="2141" w:type="dxa"/>
            <w:vAlign w:val="top"/>
          </w:tcPr>
          <w:p w14:paraId="7D379A21">
            <w:pPr>
              <w:spacing w:before="125" w:line="176" w:lineRule="exact"/>
              <w:ind w:left="87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8" w:type="dxa"/>
            <w:vAlign w:val="top"/>
          </w:tcPr>
          <w:p w14:paraId="27443D78">
            <w:pPr>
              <w:rPr>
                <w:rFonts w:ascii="Arial"/>
                <w:sz w:val="21"/>
              </w:rPr>
            </w:pPr>
          </w:p>
        </w:tc>
        <w:tc>
          <w:tcPr>
            <w:tcW w:w="1370" w:type="dxa"/>
            <w:vAlign w:val="top"/>
          </w:tcPr>
          <w:p w14:paraId="4C1EECE6">
            <w:pPr>
              <w:spacing w:before="149" w:line="225" w:lineRule="auto"/>
              <w:ind w:left="630"/>
              <w:rPr>
                <w:rFonts w:ascii="Arial" w:hAnsi="Arial" w:eastAsia="Arial" w:cs="Arial"/>
                <w:sz w:val="12"/>
                <w:szCs w:val="12"/>
              </w:rPr>
            </w:pPr>
            <w:r>
              <w:rPr>
                <w:rFonts w:ascii="Arial" w:hAnsi="Arial" w:eastAsia="Arial" w:cs="Arial"/>
                <w:color w:val="212529"/>
                <w:spacing w:val="10"/>
                <w:sz w:val="12"/>
                <w:szCs w:val="12"/>
              </w:rPr>
              <w:t>2</w:t>
            </w:r>
          </w:p>
        </w:tc>
      </w:tr>
      <w:tr w14:paraId="7B9C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2D1536C">
            <w:pPr>
              <w:pStyle w:val="6"/>
              <w:spacing w:before="24" w:line="205" w:lineRule="auto"/>
              <w:ind w:left="7" w:right="15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57934892">
            <w:pPr>
              <w:pStyle w:val="6"/>
              <w:spacing w:before="129"/>
              <w:ind w:left="246"/>
            </w:pPr>
            <w:r>
              <w:rPr>
                <w:color w:val="212529"/>
              </w:rPr>
              <w:t>1</w:t>
            </w:r>
          </w:p>
        </w:tc>
        <w:tc>
          <w:tcPr>
            <w:tcW w:w="1422" w:type="dxa"/>
            <w:vAlign w:val="top"/>
          </w:tcPr>
          <w:p w14:paraId="651132AE">
            <w:pPr>
              <w:pStyle w:val="6"/>
              <w:spacing w:before="129" w:line="238" w:lineRule="auto"/>
              <w:ind w:right="25"/>
              <w:jc w:val="right"/>
            </w:pPr>
            <w:r>
              <w:rPr>
                <w:color w:val="212529"/>
                <w:spacing w:val="-2"/>
              </w:rPr>
              <w:t>39.19</w:t>
            </w:r>
          </w:p>
        </w:tc>
        <w:tc>
          <w:tcPr>
            <w:tcW w:w="2141" w:type="dxa"/>
            <w:vAlign w:val="top"/>
          </w:tcPr>
          <w:p w14:paraId="734D868E">
            <w:pPr>
              <w:pStyle w:val="6"/>
              <w:spacing w:before="128" w:line="219" w:lineRule="auto"/>
              <w:ind w:left="11"/>
            </w:pPr>
            <w:r>
              <w:rPr>
                <w:color w:val="212529"/>
                <w:spacing w:val="-1"/>
              </w:rPr>
              <w:t>一、一般公共服务支出</w:t>
            </w:r>
          </w:p>
        </w:tc>
        <w:tc>
          <w:tcPr>
            <w:tcW w:w="868" w:type="dxa"/>
            <w:vAlign w:val="top"/>
          </w:tcPr>
          <w:p w14:paraId="2000128B">
            <w:pPr>
              <w:pStyle w:val="6"/>
              <w:spacing w:before="128" w:line="239" w:lineRule="auto"/>
              <w:ind w:left="334"/>
            </w:pPr>
            <w:r>
              <w:rPr>
                <w:color w:val="212529"/>
                <w:spacing w:val="-3"/>
              </w:rPr>
              <w:t>32</w:t>
            </w:r>
          </w:p>
        </w:tc>
        <w:tc>
          <w:tcPr>
            <w:tcW w:w="1370" w:type="dxa"/>
            <w:vAlign w:val="top"/>
          </w:tcPr>
          <w:p w14:paraId="485486AC">
            <w:pPr>
              <w:pStyle w:val="6"/>
              <w:spacing w:before="129" w:line="238" w:lineRule="auto"/>
              <w:ind w:right="27"/>
              <w:jc w:val="right"/>
            </w:pPr>
            <w:r>
              <w:rPr>
                <w:color w:val="212529"/>
                <w:spacing w:val="-2"/>
              </w:rPr>
              <w:t>29.76</w:t>
            </w:r>
          </w:p>
        </w:tc>
      </w:tr>
      <w:tr w14:paraId="0471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5ED63137">
            <w:pPr>
              <w:pStyle w:val="6"/>
              <w:spacing w:before="24" w:line="205" w:lineRule="auto"/>
              <w:ind w:left="8" w:right="15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5C77DE4E">
            <w:pPr>
              <w:pStyle w:val="6"/>
              <w:spacing w:before="130"/>
              <w:ind w:left="234"/>
            </w:pPr>
            <w:r>
              <w:rPr>
                <w:color w:val="212529"/>
              </w:rPr>
              <w:t>2</w:t>
            </w:r>
          </w:p>
        </w:tc>
        <w:tc>
          <w:tcPr>
            <w:tcW w:w="1422" w:type="dxa"/>
            <w:vAlign w:val="top"/>
          </w:tcPr>
          <w:p w14:paraId="21E61AC1">
            <w:pPr>
              <w:rPr>
                <w:rFonts w:ascii="Arial"/>
                <w:sz w:val="21"/>
              </w:rPr>
            </w:pPr>
          </w:p>
        </w:tc>
        <w:tc>
          <w:tcPr>
            <w:tcW w:w="2141" w:type="dxa"/>
            <w:vAlign w:val="top"/>
          </w:tcPr>
          <w:p w14:paraId="2E32FA56">
            <w:pPr>
              <w:pStyle w:val="6"/>
              <w:spacing w:before="130" w:line="219" w:lineRule="auto"/>
              <w:ind w:left="12"/>
            </w:pPr>
            <w:r>
              <w:rPr>
                <w:color w:val="212529"/>
                <w:spacing w:val="-2"/>
              </w:rPr>
              <w:t>二、外交支出</w:t>
            </w:r>
          </w:p>
        </w:tc>
        <w:tc>
          <w:tcPr>
            <w:tcW w:w="868" w:type="dxa"/>
            <w:vAlign w:val="top"/>
          </w:tcPr>
          <w:p w14:paraId="6E3DB097">
            <w:pPr>
              <w:pStyle w:val="6"/>
              <w:spacing w:before="129" w:line="239" w:lineRule="auto"/>
              <w:ind w:left="334"/>
            </w:pPr>
            <w:r>
              <w:rPr>
                <w:color w:val="212529"/>
                <w:spacing w:val="-3"/>
              </w:rPr>
              <w:t>33</w:t>
            </w:r>
          </w:p>
        </w:tc>
        <w:tc>
          <w:tcPr>
            <w:tcW w:w="1370" w:type="dxa"/>
            <w:vAlign w:val="top"/>
          </w:tcPr>
          <w:p w14:paraId="20F94D61">
            <w:pPr>
              <w:rPr>
                <w:rFonts w:ascii="Arial"/>
                <w:sz w:val="21"/>
              </w:rPr>
            </w:pPr>
          </w:p>
        </w:tc>
      </w:tr>
      <w:tr w14:paraId="1E248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6DDC260B">
            <w:pPr>
              <w:pStyle w:val="6"/>
              <w:spacing w:before="26" w:line="204" w:lineRule="auto"/>
              <w:ind w:left="7" w:right="15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42E95FCE">
            <w:pPr>
              <w:pStyle w:val="6"/>
              <w:spacing w:before="130" w:line="239" w:lineRule="auto"/>
              <w:ind w:left="236"/>
            </w:pPr>
            <w:r>
              <w:rPr>
                <w:color w:val="212529"/>
              </w:rPr>
              <w:t>3</w:t>
            </w:r>
          </w:p>
        </w:tc>
        <w:tc>
          <w:tcPr>
            <w:tcW w:w="1422" w:type="dxa"/>
            <w:vAlign w:val="top"/>
          </w:tcPr>
          <w:p w14:paraId="39D1CAF8">
            <w:pPr>
              <w:rPr>
                <w:rFonts w:ascii="Arial"/>
                <w:sz w:val="21"/>
              </w:rPr>
            </w:pPr>
          </w:p>
        </w:tc>
        <w:tc>
          <w:tcPr>
            <w:tcW w:w="2141" w:type="dxa"/>
            <w:vAlign w:val="top"/>
          </w:tcPr>
          <w:p w14:paraId="27737794">
            <w:pPr>
              <w:pStyle w:val="6"/>
              <w:spacing w:before="131" w:line="219" w:lineRule="auto"/>
              <w:ind w:left="8"/>
            </w:pPr>
            <w:r>
              <w:rPr>
                <w:color w:val="212529"/>
                <w:spacing w:val="-1"/>
              </w:rPr>
              <w:t>三、国防支出</w:t>
            </w:r>
          </w:p>
        </w:tc>
        <w:tc>
          <w:tcPr>
            <w:tcW w:w="868" w:type="dxa"/>
            <w:vAlign w:val="top"/>
          </w:tcPr>
          <w:p w14:paraId="21D14449">
            <w:pPr>
              <w:pStyle w:val="6"/>
              <w:spacing w:before="130" w:line="239" w:lineRule="auto"/>
              <w:ind w:left="334"/>
            </w:pPr>
            <w:r>
              <w:rPr>
                <w:color w:val="212529"/>
                <w:spacing w:val="-3"/>
              </w:rPr>
              <w:t>34</w:t>
            </w:r>
          </w:p>
        </w:tc>
        <w:tc>
          <w:tcPr>
            <w:tcW w:w="1370" w:type="dxa"/>
            <w:vAlign w:val="top"/>
          </w:tcPr>
          <w:p w14:paraId="09F3D791">
            <w:pPr>
              <w:rPr>
                <w:rFonts w:ascii="Arial"/>
                <w:sz w:val="21"/>
              </w:rPr>
            </w:pPr>
          </w:p>
        </w:tc>
      </w:tr>
      <w:tr w14:paraId="64CF2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0CD46B17">
            <w:pPr>
              <w:pStyle w:val="6"/>
              <w:spacing w:before="131" w:line="219" w:lineRule="auto"/>
              <w:ind w:left="23"/>
            </w:pPr>
            <w:r>
              <w:rPr>
                <w:color w:val="212529"/>
                <w:spacing w:val="-3"/>
              </w:rPr>
              <w:t>四、上级补助收入</w:t>
            </w:r>
          </w:p>
        </w:tc>
        <w:tc>
          <w:tcPr>
            <w:tcW w:w="599" w:type="dxa"/>
            <w:vAlign w:val="top"/>
          </w:tcPr>
          <w:p w14:paraId="3B0F1483">
            <w:pPr>
              <w:pStyle w:val="6"/>
              <w:spacing w:before="132"/>
              <w:ind w:left="231"/>
            </w:pPr>
            <w:r>
              <w:rPr>
                <w:color w:val="212529"/>
              </w:rPr>
              <w:t>4</w:t>
            </w:r>
          </w:p>
        </w:tc>
        <w:tc>
          <w:tcPr>
            <w:tcW w:w="1422" w:type="dxa"/>
            <w:vAlign w:val="top"/>
          </w:tcPr>
          <w:p w14:paraId="786AD0E0">
            <w:pPr>
              <w:rPr>
                <w:rFonts w:ascii="Arial"/>
                <w:sz w:val="21"/>
              </w:rPr>
            </w:pPr>
          </w:p>
        </w:tc>
        <w:tc>
          <w:tcPr>
            <w:tcW w:w="2141" w:type="dxa"/>
            <w:vAlign w:val="top"/>
          </w:tcPr>
          <w:p w14:paraId="66BD3599">
            <w:pPr>
              <w:pStyle w:val="6"/>
              <w:spacing w:before="131" w:line="219" w:lineRule="auto"/>
              <w:ind w:left="26"/>
            </w:pPr>
            <w:r>
              <w:rPr>
                <w:color w:val="212529"/>
                <w:spacing w:val="-3"/>
              </w:rPr>
              <w:t>四、公共安全支出</w:t>
            </w:r>
          </w:p>
        </w:tc>
        <w:tc>
          <w:tcPr>
            <w:tcW w:w="868" w:type="dxa"/>
            <w:vAlign w:val="top"/>
          </w:tcPr>
          <w:p w14:paraId="556417FB">
            <w:pPr>
              <w:pStyle w:val="6"/>
              <w:spacing w:before="131" w:line="239" w:lineRule="auto"/>
              <w:ind w:left="334"/>
            </w:pPr>
            <w:r>
              <w:rPr>
                <w:color w:val="212529"/>
                <w:spacing w:val="-3"/>
              </w:rPr>
              <w:t>35</w:t>
            </w:r>
          </w:p>
        </w:tc>
        <w:tc>
          <w:tcPr>
            <w:tcW w:w="1370" w:type="dxa"/>
            <w:vAlign w:val="top"/>
          </w:tcPr>
          <w:p w14:paraId="35243DE7">
            <w:pPr>
              <w:rPr>
                <w:rFonts w:ascii="Arial"/>
                <w:sz w:val="21"/>
              </w:rPr>
            </w:pPr>
          </w:p>
        </w:tc>
      </w:tr>
      <w:tr w14:paraId="59DAF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D338A68">
            <w:pPr>
              <w:pStyle w:val="6"/>
              <w:spacing w:before="132" w:line="219" w:lineRule="auto"/>
              <w:ind w:left="9"/>
            </w:pPr>
            <w:r>
              <w:rPr>
                <w:color w:val="212529"/>
                <w:spacing w:val="-2"/>
              </w:rPr>
              <w:t>五、事业收入</w:t>
            </w:r>
          </w:p>
        </w:tc>
        <w:tc>
          <w:tcPr>
            <w:tcW w:w="599" w:type="dxa"/>
            <w:vAlign w:val="top"/>
          </w:tcPr>
          <w:p w14:paraId="39C45216">
            <w:pPr>
              <w:pStyle w:val="6"/>
              <w:spacing w:before="132" w:line="239" w:lineRule="auto"/>
              <w:ind w:left="236"/>
            </w:pPr>
            <w:r>
              <w:rPr>
                <w:color w:val="212529"/>
              </w:rPr>
              <w:t>5</w:t>
            </w:r>
          </w:p>
        </w:tc>
        <w:tc>
          <w:tcPr>
            <w:tcW w:w="1422" w:type="dxa"/>
            <w:vAlign w:val="top"/>
          </w:tcPr>
          <w:p w14:paraId="269D95A1">
            <w:pPr>
              <w:rPr>
                <w:rFonts w:ascii="Arial"/>
                <w:sz w:val="21"/>
              </w:rPr>
            </w:pPr>
          </w:p>
        </w:tc>
        <w:tc>
          <w:tcPr>
            <w:tcW w:w="2141" w:type="dxa"/>
            <w:vAlign w:val="top"/>
          </w:tcPr>
          <w:p w14:paraId="345407BF">
            <w:pPr>
              <w:pStyle w:val="6"/>
              <w:spacing w:before="132" w:line="219" w:lineRule="auto"/>
              <w:ind w:left="12"/>
            </w:pPr>
            <w:r>
              <w:rPr>
                <w:color w:val="212529"/>
                <w:spacing w:val="-2"/>
              </w:rPr>
              <w:t>五、教育支出</w:t>
            </w:r>
          </w:p>
        </w:tc>
        <w:tc>
          <w:tcPr>
            <w:tcW w:w="868" w:type="dxa"/>
            <w:vAlign w:val="top"/>
          </w:tcPr>
          <w:p w14:paraId="40F263FF">
            <w:pPr>
              <w:pStyle w:val="6"/>
              <w:spacing w:before="132" w:line="239" w:lineRule="auto"/>
              <w:ind w:left="334"/>
            </w:pPr>
            <w:r>
              <w:rPr>
                <w:color w:val="212529"/>
                <w:spacing w:val="-3"/>
              </w:rPr>
              <w:t>36</w:t>
            </w:r>
          </w:p>
        </w:tc>
        <w:tc>
          <w:tcPr>
            <w:tcW w:w="1370" w:type="dxa"/>
            <w:vAlign w:val="top"/>
          </w:tcPr>
          <w:p w14:paraId="2E14CAA4">
            <w:pPr>
              <w:rPr>
                <w:rFonts w:ascii="Arial"/>
                <w:sz w:val="21"/>
              </w:rPr>
            </w:pPr>
          </w:p>
        </w:tc>
      </w:tr>
      <w:tr w14:paraId="57A5D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00077F15">
            <w:pPr>
              <w:pStyle w:val="6"/>
              <w:spacing w:before="133" w:line="219" w:lineRule="auto"/>
              <w:ind w:left="7"/>
            </w:pPr>
            <w:r>
              <w:rPr>
                <w:color w:val="212529"/>
                <w:spacing w:val="-1"/>
              </w:rPr>
              <w:t>六、经营收入</w:t>
            </w:r>
          </w:p>
        </w:tc>
        <w:tc>
          <w:tcPr>
            <w:tcW w:w="599" w:type="dxa"/>
            <w:vAlign w:val="top"/>
          </w:tcPr>
          <w:p w14:paraId="4EFB3C5C">
            <w:pPr>
              <w:pStyle w:val="6"/>
              <w:spacing w:before="133" w:line="239" w:lineRule="auto"/>
              <w:ind w:left="234"/>
            </w:pPr>
            <w:r>
              <w:rPr>
                <w:color w:val="212529"/>
              </w:rPr>
              <w:t>6</w:t>
            </w:r>
          </w:p>
        </w:tc>
        <w:tc>
          <w:tcPr>
            <w:tcW w:w="1422" w:type="dxa"/>
            <w:vAlign w:val="top"/>
          </w:tcPr>
          <w:p w14:paraId="4E59CDC0">
            <w:pPr>
              <w:rPr>
                <w:rFonts w:ascii="Arial"/>
                <w:sz w:val="21"/>
              </w:rPr>
            </w:pPr>
          </w:p>
        </w:tc>
        <w:tc>
          <w:tcPr>
            <w:tcW w:w="2141" w:type="dxa"/>
            <w:vAlign w:val="top"/>
          </w:tcPr>
          <w:p w14:paraId="27AA1711">
            <w:pPr>
              <w:pStyle w:val="6"/>
              <w:spacing w:before="133" w:line="218" w:lineRule="auto"/>
              <w:ind w:left="9"/>
            </w:pPr>
            <w:r>
              <w:rPr>
                <w:color w:val="212529"/>
                <w:spacing w:val="-1"/>
              </w:rPr>
              <w:t>六、科学技术支出</w:t>
            </w:r>
          </w:p>
        </w:tc>
        <w:tc>
          <w:tcPr>
            <w:tcW w:w="868" w:type="dxa"/>
            <w:vAlign w:val="top"/>
          </w:tcPr>
          <w:p w14:paraId="149A57B6">
            <w:pPr>
              <w:pStyle w:val="6"/>
              <w:spacing w:before="133" w:line="239" w:lineRule="auto"/>
              <w:ind w:left="334"/>
            </w:pPr>
            <w:r>
              <w:rPr>
                <w:color w:val="212529"/>
                <w:spacing w:val="-3"/>
              </w:rPr>
              <w:t>37</w:t>
            </w:r>
          </w:p>
        </w:tc>
        <w:tc>
          <w:tcPr>
            <w:tcW w:w="1370" w:type="dxa"/>
            <w:vAlign w:val="top"/>
          </w:tcPr>
          <w:p w14:paraId="35AFF6E5">
            <w:pPr>
              <w:rPr>
                <w:rFonts w:ascii="Arial"/>
                <w:sz w:val="21"/>
              </w:rPr>
            </w:pPr>
          </w:p>
        </w:tc>
      </w:tr>
      <w:tr w14:paraId="2B4FE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4C6986D4">
            <w:pPr>
              <w:pStyle w:val="6"/>
              <w:spacing w:before="134" w:line="218" w:lineRule="auto"/>
              <w:ind w:left="7"/>
            </w:pPr>
            <w:r>
              <w:rPr>
                <w:color w:val="212529"/>
                <w:spacing w:val="-1"/>
              </w:rPr>
              <w:t>七、附属单位上缴收入</w:t>
            </w:r>
          </w:p>
        </w:tc>
        <w:tc>
          <w:tcPr>
            <w:tcW w:w="599" w:type="dxa"/>
            <w:vAlign w:val="top"/>
          </w:tcPr>
          <w:p w14:paraId="695A9DE5">
            <w:pPr>
              <w:pStyle w:val="6"/>
              <w:spacing w:before="134" w:line="239" w:lineRule="auto"/>
              <w:ind w:left="237"/>
            </w:pPr>
            <w:r>
              <w:rPr>
                <w:color w:val="212529"/>
              </w:rPr>
              <w:t>7</w:t>
            </w:r>
          </w:p>
        </w:tc>
        <w:tc>
          <w:tcPr>
            <w:tcW w:w="1422" w:type="dxa"/>
            <w:vAlign w:val="top"/>
          </w:tcPr>
          <w:p w14:paraId="6424DCDC">
            <w:pPr>
              <w:rPr>
                <w:rFonts w:ascii="Arial"/>
                <w:sz w:val="21"/>
              </w:rPr>
            </w:pPr>
          </w:p>
        </w:tc>
        <w:tc>
          <w:tcPr>
            <w:tcW w:w="2141" w:type="dxa"/>
            <w:vAlign w:val="top"/>
          </w:tcPr>
          <w:p w14:paraId="6A64DD04">
            <w:pPr>
              <w:pStyle w:val="6"/>
              <w:spacing w:before="30" w:line="202" w:lineRule="auto"/>
              <w:ind w:left="9" w:right="143"/>
            </w:pPr>
            <w:r>
              <w:rPr>
                <w:color w:val="212529"/>
                <w:spacing w:val="-1"/>
              </w:rPr>
              <w:t>七、文化旅游体育与传媒</w:t>
            </w:r>
            <w:r>
              <w:rPr>
                <w:color w:val="212529"/>
                <w:spacing w:val="2"/>
              </w:rPr>
              <w:t xml:space="preserve"> </w:t>
            </w:r>
            <w:r>
              <w:rPr>
                <w:color w:val="212529"/>
                <w:spacing w:val="-2"/>
              </w:rPr>
              <w:t>支出</w:t>
            </w:r>
          </w:p>
        </w:tc>
        <w:tc>
          <w:tcPr>
            <w:tcW w:w="868" w:type="dxa"/>
            <w:vAlign w:val="top"/>
          </w:tcPr>
          <w:p w14:paraId="35E81E3D">
            <w:pPr>
              <w:pStyle w:val="6"/>
              <w:spacing w:before="134" w:line="239" w:lineRule="auto"/>
              <w:ind w:left="334"/>
            </w:pPr>
            <w:r>
              <w:rPr>
                <w:color w:val="212529"/>
                <w:spacing w:val="-3"/>
              </w:rPr>
              <w:t>38</w:t>
            </w:r>
          </w:p>
        </w:tc>
        <w:tc>
          <w:tcPr>
            <w:tcW w:w="1370" w:type="dxa"/>
            <w:vAlign w:val="top"/>
          </w:tcPr>
          <w:p w14:paraId="70A87DA7">
            <w:pPr>
              <w:rPr>
                <w:rFonts w:ascii="Arial"/>
                <w:sz w:val="21"/>
              </w:rPr>
            </w:pPr>
          </w:p>
        </w:tc>
      </w:tr>
      <w:tr w14:paraId="65751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BD9B17E">
            <w:pPr>
              <w:pStyle w:val="6"/>
              <w:spacing w:before="135" w:line="219" w:lineRule="auto"/>
              <w:ind w:left="9"/>
            </w:pPr>
            <w:r>
              <w:rPr>
                <w:color w:val="212529"/>
                <w:spacing w:val="-2"/>
              </w:rPr>
              <w:t>八、其他收入</w:t>
            </w:r>
          </w:p>
        </w:tc>
        <w:tc>
          <w:tcPr>
            <w:tcW w:w="599" w:type="dxa"/>
            <w:vAlign w:val="top"/>
          </w:tcPr>
          <w:p w14:paraId="5A26C05B">
            <w:pPr>
              <w:pStyle w:val="6"/>
              <w:spacing w:before="135" w:line="239" w:lineRule="auto"/>
              <w:ind w:left="233"/>
            </w:pPr>
            <w:r>
              <w:rPr>
                <w:color w:val="212529"/>
              </w:rPr>
              <w:t>8</w:t>
            </w:r>
          </w:p>
        </w:tc>
        <w:tc>
          <w:tcPr>
            <w:tcW w:w="1422" w:type="dxa"/>
            <w:vAlign w:val="top"/>
          </w:tcPr>
          <w:p w14:paraId="3E598399">
            <w:pPr>
              <w:rPr>
                <w:rFonts w:ascii="Arial"/>
                <w:sz w:val="21"/>
              </w:rPr>
            </w:pPr>
          </w:p>
        </w:tc>
        <w:tc>
          <w:tcPr>
            <w:tcW w:w="2141" w:type="dxa"/>
            <w:vAlign w:val="top"/>
          </w:tcPr>
          <w:p w14:paraId="5EEFD07F">
            <w:pPr>
              <w:pStyle w:val="6"/>
              <w:spacing w:before="135" w:line="218" w:lineRule="auto"/>
              <w:ind w:left="12"/>
            </w:pPr>
            <w:r>
              <w:rPr>
                <w:color w:val="212529"/>
                <w:spacing w:val="-1"/>
              </w:rPr>
              <w:t>八、社会保障和就业支出</w:t>
            </w:r>
          </w:p>
        </w:tc>
        <w:tc>
          <w:tcPr>
            <w:tcW w:w="868" w:type="dxa"/>
            <w:vAlign w:val="top"/>
          </w:tcPr>
          <w:p w14:paraId="03C3C2DE">
            <w:pPr>
              <w:pStyle w:val="6"/>
              <w:spacing w:before="135" w:line="239" w:lineRule="auto"/>
              <w:ind w:left="334"/>
            </w:pPr>
            <w:r>
              <w:rPr>
                <w:color w:val="212529"/>
                <w:spacing w:val="-3"/>
              </w:rPr>
              <w:t>39</w:t>
            </w:r>
          </w:p>
        </w:tc>
        <w:tc>
          <w:tcPr>
            <w:tcW w:w="1370" w:type="dxa"/>
            <w:vAlign w:val="top"/>
          </w:tcPr>
          <w:p w14:paraId="69778A3C">
            <w:pPr>
              <w:pStyle w:val="6"/>
              <w:spacing w:before="136" w:line="238" w:lineRule="auto"/>
              <w:ind w:right="27"/>
              <w:jc w:val="right"/>
            </w:pPr>
            <w:r>
              <w:rPr>
                <w:color w:val="212529"/>
                <w:spacing w:val="-2"/>
              </w:rPr>
              <w:t>4.13</w:t>
            </w:r>
          </w:p>
        </w:tc>
      </w:tr>
      <w:tr w14:paraId="76642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176F6CD2">
            <w:pPr>
              <w:rPr>
                <w:rFonts w:ascii="Arial"/>
                <w:sz w:val="21"/>
              </w:rPr>
            </w:pPr>
          </w:p>
        </w:tc>
        <w:tc>
          <w:tcPr>
            <w:tcW w:w="599" w:type="dxa"/>
            <w:vAlign w:val="top"/>
          </w:tcPr>
          <w:p w14:paraId="5AC78751">
            <w:pPr>
              <w:pStyle w:val="6"/>
              <w:spacing w:before="136" w:line="239" w:lineRule="auto"/>
              <w:ind w:left="233"/>
            </w:pPr>
            <w:r>
              <w:rPr>
                <w:color w:val="212529"/>
              </w:rPr>
              <w:t>9</w:t>
            </w:r>
          </w:p>
        </w:tc>
        <w:tc>
          <w:tcPr>
            <w:tcW w:w="1422" w:type="dxa"/>
            <w:vAlign w:val="top"/>
          </w:tcPr>
          <w:p w14:paraId="6A66E078">
            <w:pPr>
              <w:rPr>
                <w:rFonts w:ascii="Arial"/>
                <w:sz w:val="21"/>
              </w:rPr>
            </w:pPr>
          </w:p>
        </w:tc>
        <w:tc>
          <w:tcPr>
            <w:tcW w:w="2141" w:type="dxa"/>
            <w:vAlign w:val="top"/>
          </w:tcPr>
          <w:p w14:paraId="633F7B6E">
            <w:pPr>
              <w:pStyle w:val="6"/>
              <w:spacing w:before="136" w:line="219" w:lineRule="auto"/>
              <w:ind w:left="12"/>
            </w:pPr>
            <w:r>
              <w:rPr>
                <w:color w:val="212529"/>
                <w:spacing w:val="-2"/>
              </w:rPr>
              <w:t>九、卫生健康支出</w:t>
            </w:r>
          </w:p>
        </w:tc>
        <w:tc>
          <w:tcPr>
            <w:tcW w:w="868" w:type="dxa"/>
            <w:vAlign w:val="top"/>
          </w:tcPr>
          <w:p w14:paraId="5976D9D9">
            <w:pPr>
              <w:pStyle w:val="6"/>
              <w:spacing w:before="136" w:line="239" w:lineRule="auto"/>
              <w:ind w:left="330"/>
            </w:pPr>
            <w:r>
              <w:rPr>
                <w:color w:val="212529"/>
                <w:spacing w:val="-2"/>
              </w:rPr>
              <w:t>40</w:t>
            </w:r>
          </w:p>
        </w:tc>
        <w:tc>
          <w:tcPr>
            <w:tcW w:w="1370" w:type="dxa"/>
            <w:vAlign w:val="top"/>
          </w:tcPr>
          <w:p w14:paraId="1506CAC7">
            <w:pPr>
              <w:pStyle w:val="6"/>
              <w:spacing w:before="137" w:line="238" w:lineRule="auto"/>
              <w:ind w:right="23"/>
              <w:jc w:val="right"/>
            </w:pPr>
            <w:r>
              <w:rPr>
                <w:color w:val="212529"/>
                <w:spacing w:val="-4"/>
              </w:rPr>
              <w:t>1.69</w:t>
            </w:r>
          </w:p>
        </w:tc>
      </w:tr>
      <w:tr w14:paraId="2A100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03EA9823">
            <w:pPr>
              <w:rPr>
                <w:rFonts w:ascii="Arial"/>
                <w:sz w:val="21"/>
              </w:rPr>
            </w:pPr>
          </w:p>
        </w:tc>
        <w:tc>
          <w:tcPr>
            <w:tcW w:w="599" w:type="dxa"/>
            <w:vAlign w:val="top"/>
          </w:tcPr>
          <w:p w14:paraId="637DC02D">
            <w:pPr>
              <w:pStyle w:val="6"/>
              <w:spacing w:before="137" w:line="239" w:lineRule="auto"/>
              <w:ind w:left="201"/>
            </w:pPr>
            <w:r>
              <w:rPr>
                <w:color w:val="212529"/>
                <w:spacing w:val="-6"/>
              </w:rPr>
              <w:t>10</w:t>
            </w:r>
          </w:p>
        </w:tc>
        <w:tc>
          <w:tcPr>
            <w:tcW w:w="1422" w:type="dxa"/>
            <w:vAlign w:val="top"/>
          </w:tcPr>
          <w:p w14:paraId="4D358BD6">
            <w:pPr>
              <w:rPr>
                <w:rFonts w:ascii="Arial"/>
                <w:sz w:val="21"/>
              </w:rPr>
            </w:pPr>
          </w:p>
        </w:tc>
        <w:tc>
          <w:tcPr>
            <w:tcW w:w="2141" w:type="dxa"/>
            <w:vAlign w:val="top"/>
          </w:tcPr>
          <w:p w14:paraId="0D7C2F4B">
            <w:pPr>
              <w:pStyle w:val="6"/>
              <w:spacing w:before="138" w:line="219" w:lineRule="auto"/>
              <w:ind w:left="10"/>
            </w:pPr>
            <w:r>
              <w:rPr>
                <w:color w:val="212529"/>
                <w:spacing w:val="-1"/>
              </w:rPr>
              <w:t>十、节能环保支出</w:t>
            </w:r>
          </w:p>
        </w:tc>
        <w:tc>
          <w:tcPr>
            <w:tcW w:w="868" w:type="dxa"/>
            <w:vAlign w:val="top"/>
          </w:tcPr>
          <w:p w14:paraId="1FFDDA5B">
            <w:pPr>
              <w:pStyle w:val="6"/>
              <w:spacing w:before="138"/>
              <w:ind w:left="330"/>
            </w:pPr>
            <w:r>
              <w:rPr>
                <w:color w:val="212529"/>
                <w:spacing w:val="-2"/>
              </w:rPr>
              <w:t>41</w:t>
            </w:r>
          </w:p>
        </w:tc>
        <w:tc>
          <w:tcPr>
            <w:tcW w:w="1370" w:type="dxa"/>
            <w:vAlign w:val="top"/>
          </w:tcPr>
          <w:p w14:paraId="65040C3E">
            <w:pPr>
              <w:rPr>
                <w:rFonts w:ascii="Arial"/>
                <w:sz w:val="21"/>
              </w:rPr>
            </w:pPr>
          </w:p>
        </w:tc>
      </w:tr>
      <w:tr w14:paraId="5761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7B30A740">
            <w:pPr>
              <w:rPr>
                <w:rFonts w:ascii="Arial"/>
                <w:sz w:val="21"/>
              </w:rPr>
            </w:pPr>
          </w:p>
        </w:tc>
        <w:tc>
          <w:tcPr>
            <w:tcW w:w="599" w:type="dxa"/>
            <w:vAlign w:val="top"/>
          </w:tcPr>
          <w:p w14:paraId="16C200A5">
            <w:pPr>
              <w:pStyle w:val="6"/>
              <w:spacing w:before="139"/>
              <w:ind w:left="201"/>
            </w:pPr>
            <w:r>
              <w:rPr>
                <w:color w:val="212529"/>
                <w:spacing w:val="-6"/>
              </w:rPr>
              <w:t>11</w:t>
            </w:r>
          </w:p>
        </w:tc>
        <w:tc>
          <w:tcPr>
            <w:tcW w:w="1422" w:type="dxa"/>
            <w:vAlign w:val="top"/>
          </w:tcPr>
          <w:p w14:paraId="09169DA1">
            <w:pPr>
              <w:rPr>
                <w:rFonts w:ascii="Arial"/>
                <w:sz w:val="21"/>
              </w:rPr>
            </w:pPr>
          </w:p>
        </w:tc>
        <w:tc>
          <w:tcPr>
            <w:tcW w:w="2141" w:type="dxa"/>
            <w:vAlign w:val="top"/>
          </w:tcPr>
          <w:p w14:paraId="1C4E43D3">
            <w:pPr>
              <w:pStyle w:val="6"/>
              <w:spacing w:before="138" w:line="219" w:lineRule="auto"/>
              <w:ind w:left="10"/>
            </w:pPr>
            <w:r>
              <w:rPr>
                <w:color w:val="212529"/>
                <w:spacing w:val="-3"/>
              </w:rPr>
              <w:t>十一、城乡社区支出</w:t>
            </w:r>
          </w:p>
        </w:tc>
        <w:tc>
          <w:tcPr>
            <w:tcW w:w="868" w:type="dxa"/>
            <w:vAlign w:val="top"/>
          </w:tcPr>
          <w:p w14:paraId="7257F82E">
            <w:pPr>
              <w:pStyle w:val="6"/>
              <w:spacing w:before="139"/>
              <w:ind w:left="330"/>
            </w:pPr>
            <w:r>
              <w:rPr>
                <w:color w:val="212529"/>
                <w:spacing w:val="-2"/>
              </w:rPr>
              <w:t>42</w:t>
            </w:r>
          </w:p>
        </w:tc>
        <w:tc>
          <w:tcPr>
            <w:tcW w:w="1370" w:type="dxa"/>
            <w:vAlign w:val="top"/>
          </w:tcPr>
          <w:p w14:paraId="191DCB8A">
            <w:pPr>
              <w:rPr>
                <w:rFonts w:ascii="Arial"/>
                <w:sz w:val="21"/>
              </w:rPr>
            </w:pPr>
          </w:p>
        </w:tc>
      </w:tr>
      <w:tr w14:paraId="6C7EB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6F1490A5">
            <w:pPr>
              <w:rPr>
                <w:rFonts w:ascii="Arial"/>
                <w:sz w:val="21"/>
              </w:rPr>
            </w:pPr>
          </w:p>
        </w:tc>
        <w:tc>
          <w:tcPr>
            <w:tcW w:w="599" w:type="dxa"/>
            <w:vAlign w:val="top"/>
          </w:tcPr>
          <w:p w14:paraId="16A75CAF">
            <w:pPr>
              <w:pStyle w:val="6"/>
              <w:spacing w:before="139"/>
              <w:ind w:left="201"/>
            </w:pPr>
            <w:r>
              <w:rPr>
                <w:color w:val="212529"/>
                <w:spacing w:val="-6"/>
              </w:rPr>
              <w:t>12</w:t>
            </w:r>
          </w:p>
        </w:tc>
        <w:tc>
          <w:tcPr>
            <w:tcW w:w="1422" w:type="dxa"/>
            <w:vAlign w:val="top"/>
          </w:tcPr>
          <w:p w14:paraId="1C1E6742">
            <w:pPr>
              <w:rPr>
                <w:rFonts w:ascii="Arial"/>
                <w:sz w:val="21"/>
              </w:rPr>
            </w:pPr>
          </w:p>
        </w:tc>
        <w:tc>
          <w:tcPr>
            <w:tcW w:w="2141" w:type="dxa"/>
            <w:vAlign w:val="top"/>
          </w:tcPr>
          <w:p w14:paraId="5CA456AE">
            <w:pPr>
              <w:pStyle w:val="6"/>
              <w:spacing w:before="138" w:line="219" w:lineRule="auto"/>
              <w:ind w:left="10"/>
            </w:pPr>
            <w:r>
              <w:rPr>
                <w:color w:val="212529"/>
                <w:spacing w:val="-1"/>
              </w:rPr>
              <w:t>十二、农林水支出</w:t>
            </w:r>
          </w:p>
        </w:tc>
        <w:tc>
          <w:tcPr>
            <w:tcW w:w="868" w:type="dxa"/>
            <w:vAlign w:val="top"/>
          </w:tcPr>
          <w:p w14:paraId="58C55132">
            <w:pPr>
              <w:pStyle w:val="6"/>
              <w:spacing w:before="138" w:line="239" w:lineRule="auto"/>
              <w:ind w:left="330"/>
            </w:pPr>
            <w:r>
              <w:rPr>
                <w:color w:val="212529"/>
                <w:spacing w:val="-2"/>
              </w:rPr>
              <w:t>43</w:t>
            </w:r>
          </w:p>
        </w:tc>
        <w:tc>
          <w:tcPr>
            <w:tcW w:w="1370" w:type="dxa"/>
            <w:vAlign w:val="top"/>
          </w:tcPr>
          <w:p w14:paraId="553F2357">
            <w:pPr>
              <w:rPr>
                <w:rFonts w:ascii="Arial"/>
                <w:sz w:val="21"/>
              </w:rPr>
            </w:pPr>
          </w:p>
        </w:tc>
      </w:tr>
      <w:tr w14:paraId="5A8E6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132D0CE5">
            <w:pPr>
              <w:rPr>
                <w:rFonts w:ascii="Arial"/>
                <w:sz w:val="21"/>
              </w:rPr>
            </w:pPr>
          </w:p>
        </w:tc>
        <w:tc>
          <w:tcPr>
            <w:tcW w:w="599" w:type="dxa"/>
            <w:vAlign w:val="top"/>
          </w:tcPr>
          <w:p w14:paraId="19051321">
            <w:pPr>
              <w:pStyle w:val="6"/>
              <w:spacing w:before="138" w:line="239" w:lineRule="auto"/>
              <w:ind w:left="201"/>
            </w:pPr>
            <w:r>
              <w:rPr>
                <w:color w:val="212529"/>
                <w:spacing w:val="-6"/>
              </w:rPr>
              <w:t>13</w:t>
            </w:r>
          </w:p>
        </w:tc>
        <w:tc>
          <w:tcPr>
            <w:tcW w:w="1422" w:type="dxa"/>
            <w:vAlign w:val="top"/>
          </w:tcPr>
          <w:p w14:paraId="448D7CDA">
            <w:pPr>
              <w:rPr>
                <w:rFonts w:ascii="Arial"/>
                <w:sz w:val="21"/>
              </w:rPr>
            </w:pPr>
          </w:p>
        </w:tc>
        <w:tc>
          <w:tcPr>
            <w:tcW w:w="2141" w:type="dxa"/>
            <w:vAlign w:val="top"/>
          </w:tcPr>
          <w:p w14:paraId="39E3C221">
            <w:pPr>
              <w:pStyle w:val="6"/>
              <w:spacing w:before="138" w:line="219" w:lineRule="auto"/>
              <w:ind w:left="10"/>
            </w:pPr>
            <w:r>
              <w:rPr>
                <w:color w:val="212529"/>
                <w:spacing w:val="-1"/>
              </w:rPr>
              <w:t>十三、交通运输支出</w:t>
            </w:r>
          </w:p>
        </w:tc>
        <w:tc>
          <w:tcPr>
            <w:tcW w:w="868" w:type="dxa"/>
            <w:vAlign w:val="top"/>
          </w:tcPr>
          <w:p w14:paraId="59A09398">
            <w:pPr>
              <w:pStyle w:val="6"/>
              <w:spacing w:before="139"/>
              <w:ind w:left="330"/>
            </w:pPr>
            <w:r>
              <w:rPr>
                <w:color w:val="212529"/>
                <w:spacing w:val="-2"/>
              </w:rPr>
              <w:t>44</w:t>
            </w:r>
          </w:p>
        </w:tc>
        <w:tc>
          <w:tcPr>
            <w:tcW w:w="1370" w:type="dxa"/>
            <w:vAlign w:val="top"/>
          </w:tcPr>
          <w:p w14:paraId="1F7CF9F4">
            <w:pPr>
              <w:rPr>
                <w:rFonts w:ascii="Arial"/>
                <w:sz w:val="21"/>
              </w:rPr>
            </w:pPr>
          </w:p>
        </w:tc>
      </w:tr>
      <w:tr w14:paraId="7957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2B44ED21">
            <w:pPr>
              <w:rPr>
                <w:rFonts w:ascii="Arial"/>
                <w:sz w:val="21"/>
              </w:rPr>
            </w:pPr>
          </w:p>
        </w:tc>
        <w:tc>
          <w:tcPr>
            <w:tcW w:w="599" w:type="dxa"/>
            <w:vAlign w:val="top"/>
          </w:tcPr>
          <w:p w14:paraId="3AA0A088">
            <w:pPr>
              <w:pStyle w:val="6"/>
              <w:spacing w:before="139"/>
              <w:ind w:left="201"/>
            </w:pPr>
            <w:r>
              <w:rPr>
                <w:color w:val="212529"/>
                <w:spacing w:val="-6"/>
              </w:rPr>
              <w:t>14</w:t>
            </w:r>
          </w:p>
        </w:tc>
        <w:tc>
          <w:tcPr>
            <w:tcW w:w="1422" w:type="dxa"/>
            <w:vAlign w:val="top"/>
          </w:tcPr>
          <w:p w14:paraId="08E9C67F">
            <w:pPr>
              <w:rPr>
                <w:rFonts w:ascii="Arial"/>
                <w:sz w:val="21"/>
              </w:rPr>
            </w:pPr>
          </w:p>
        </w:tc>
        <w:tc>
          <w:tcPr>
            <w:tcW w:w="2141" w:type="dxa"/>
            <w:vAlign w:val="top"/>
          </w:tcPr>
          <w:p w14:paraId="37C68FEB">
            <w:pPr>
              <w:pStyle w:val="6"/>
              <w:spacing w:before="35" w:line="200" w:lineRule="auto"/>
              <w:ind w:left="10" w:right="143"/>
            </w:pPr>
            <w:r>
              <w:rPr>
                <w:color w:val="212529"/>
                <w:spacing w:val="-1"/>
              </w:rPr>
              <w:t>十四、资源勘探工业信息</w:t>
            </w:r>
            <w:r>
              <w:rPr>
                <w:color w:val="212529"/>
                <w:spacing w:val="2"/>
              </w:rPr>
              <w:t xml:space="preserve"> </w:t>
            </w:r>
            <w:r>
              <w:rPr>
                <w:color w:val="212529"/>
                <w:spacing w:val="-2"/>
              </w:rPr>
              <w:t>等支出</w:t>
            </w:r>
          </w:p>
        </w:tc>
        <w:tc>
          <w:tcPr>
            <w:tcW w:w="868" w:type="dxa"/>
            <w:vAlign w:val="top"/>
          </w:tcPr>
          <w:p w14:paraId="617B2471">
            <w:pPr>
              <w:pStyle w:val="6"/>
              <w:spacing w:before="138" w:line="239" w:lineRule="auto"/>
              <w:ind w:left="330"/>
            </w:pPr>
            <w:r>
              <w:rPr>
                <w:color w:val="212529"/>
                <w:spacing w:val="-2"/>
              </w:rPr>
              <w:t>45</w:t>
            </w:r>
          </w:p>
        </w:tc>
        <w:tc>
          <w:tcPr>
            <w:tcW w:w="1370" w:type="dxa"/>
            <w:vAlign w:val="top"/>
          </w:tcPr>
          <w:p w14:paraId="6400081C">
            <w:pPr>
              <w:rPr>
                <w:rFonts w:ascii="Arial"/>
                <w:sz w:val="21"/>
              </w:rPr>
            </w:pPr>
          </w:p>
        </w:tc>
      </w:tr>
      <w:tr w14:paraId="6A4C5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27FAEC68">
            <w:pPr>
              <w:rPr>
                <w:rFonts w:ascii="Arial"/>
                <w:sz w:val="21"/>
              </w:rPr>
            </w:pPr>
          </w:p>
        </w:tc>
        <w:tc>
          <w:tcPr>
            <w:tcW w:w="599" w:type="dxa"/>
            <w:vAlign w:val="top"/>
          </w:tcPr>
          <w:p w14:paraId="11AF4605">
            <w:pPr>
              <w:pStyle w:val="6"/>
              <w:spacing w:before="138" w:line="239" w:lineRule="auto"/>
              <w:ind w:left="201"/>
            </w:pPr>
            <w:r>
              <w:rPr>
                <w:color w:val="212529"/>
                <w:spacing w:val="-6"/>
              </w:rPr>
              <w:t>15</w:t>
            </w:r>
          </w:p>
        </w:tc>
        <w:tc>
          <w:tcPr>
            <w:tcW w:w="1422" w:type="dxa"/>
            <w:vAlign w:val="top"/>
          </w:tcPr>
          <w:p w14:paraId="1086FD05">
            <w:pPr>
              <w:rPr>
                <w:rFonts w:ascii="Arial"/>
                <w:sz w:val="21"/>
              </w:rPr>
            </w:pPr>
          </w:p>
        </w:tc>
        <w:tc>
          <w:tcPr>
            <w:tcW w:w="2141" w:type="dxa"/>
            <w:vAlign w:val="top"/>
          </w:tcPr>
          <w:p w14:paraId="16732ECE">
            <w:pPr>
              <w:pStyle w:val="6"/>
              <w:spacing w:before="138" w:line="219" w:lineRule="auto"/>
              <w:ind w:left="10"/>
            </w:pPr>
            <w:r>
              <w:rPr>
                <w:color w:val="212529"/>
                <w:spacing w:val="-1"/>
              </w:rPr>
              <w:t>十五、商业服务业等支出</w:t>
            </w:r>
          </w:p>
        </w:tc>
        <w:tc>
          <w:tcPr>
            <w:tcW w:w="868" w:type="dxa"/>
            <w:vAlign w:val="top"/>
          </w:tcPr>
          <w:p w14:paraId="69E1ABB1">
            <w:pPr>
              <w:pStyle w:val="6"/>
              <w:spacing w:before="138" w:line="239" w:lineRule="auto"/>
              <w:ind w:left="330"/>
            </w:pPr>
            <w:r>
              <w:rPr>
                <w:color w:val="212529"/>
                <w:spacing w:val="-2"/>
              </w:rPr>
              <w:t>46</w:t>
            </w:r>
          </w:p>
        </w:tc>
        <w:tc>
          <w:tcPr>
            <w:tcW w:w="1370" w:type="dxa"/>
            <w:vAlign w:val="top"/>
          </w:tcPr>
          <w:p w14:paraId="2D8153B6">
            <w:pPr>
              <w:rPr>
                <w:rFonts w:ascii="Arial"/>
                <w:sz w:val="21"/>
              </w:rPr>
            </w:pPr>
          </w:p>
        </w:tc>
      </w:tr>
      <w:tr w14:paraId="3C90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1231852B">
            <w:pPr>
              <w:rPr>
                <w:rFonts w:ascii="Arial"/>
                <w:sz w:val="21"/>
              </w:rPr>
            </w:pPr>
          </w:p>
        </w:tc>
        <w:tc>
          <w:tcPr>
            <w:tcW w:w="599" w:type="dxa"/>
            <w:vAlign w:val="top"/>
          </w:tcPr>
          <w:p w14:paraId="74435AA2">
            <w:pPr>
              <w:pStyle w:val="6"/>
              <w:spacing w:before="138" w:line="239" w:lineRule="auto"/>
              <w:ind w:left="201"/>
            </w:pPr>
            <w:r>
              <w:rPr>
                <w:color w:val="212529"/>
                <w:spacing w:val="-6"/>
              </w:rPr>
              <w:t>16</w:t>
            </w:r>
          </w:p>
        </w:tc>
        <w:tc>
          <w:tcPr>
            <w:tcW w:w="1422" w:type="dxa"/>
            <w:vAlign w:val="top"/>
          </w:tcPr>
          <w:p w14:paraId="12CFE8CD">
            <w:pPr>
              <w:rPr>
                <w:rFonts w:ascii="Arial"/>
                <w:sz w:val="21"/>
              </w:rPr>
            </w:pPr>
          </w:p>
        </w:tc>
        <w:tc>
          <w:tcPr>
            <w:tcW w:w="2141" w:type="dxa"/>
            <w:vAlign w:val="top"/>
          </w:tcPr>
          <w:p w14:paraId="2F01E4FD">
            <w:pPr>
              <w:pStyle w:val="6"/>
              <w:spacing w:before="139" w:line="219" w:lineRule="auto"/>
              <w:ind w:left="10"/>
            </w:pPr>
            <w:r>
              <w:rPr>
                <w:color w:val="212529"/>
                <w:spacing w:val="-1"/>
              </w:rPr>
              <w:t>十六、金融支出</w:t>
            </w:r>
          </w:p>
        </w:tc>
        <w:tc>
          <w:tcPr>
            <w:tcW w:w="868" w:type="dxa"/>
            <w:vAlign w:val="top"/>
          </w:tcPr>
          <w:p w14:paraId="0ECA1963">
            <w:pPr>
              <w:pStyle w:val="6"/>
              <w:spacing w:before="138" w:line="239" w:lineRule="auto"/>
              <w:ind w:left="330"/>
            </w:pPr>
            <w:r>
              <w:rPr>
                <w:color w:val="212529"/>
                <w:spacing w:val="-2"/>
              </w:rPr>
              <w:t>47</w:t>
            </w:r>
          </w:p>
        </w:tc>
        <w:tc>
          <w:tcPr>
            <w:tcW w:w="1370" w:type="dxa"/>
            <w:vAlign w:val="top"/>
          </w:tcPr>
          <w:p w14:paraId="09B994EE">
            <w:pPr>
              <w:rPr>
                <w:rFonts w:ascii="Arial"/>
                <w:sz w:val="21"/>
              </w:rPr>
            </w:pPr>
          </w:p>
        </w:tc>
      </w:tr>
      <w:tr w14:paraId="7C1B3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26980F9B">
            <w:pPr>
              <w:rPr>
                <w:rFonts w:ascii="Arial"/>
                <w:sz w:val="21"/>
              </w:rPr>
            </w:pPr>
          </w:p>
        </w:tc>
        <w:tc>
          <w:tcPr>
            <w:tcW w:w="599" w:type="dxa"/>
            <w:vAlign w:val="top"/>
          </w:tcPr>
          <w:p w14:paraId="38474F06">
            <w:pPr>
              <w:pStyle w:val="6"/>
              <w:spacing w:before="138" w:line="239" w:lineRule="auto"/>
              <w:ind w:left="201"/>
            </w:pPr>
            <w:r>
              <w:rPr>
                <w:color w:val="212529"/>
                <w:spacing w:val="-6"/>
              </w:rPr>
              <w:t>17</w:t>
            </w:r>
          </w:p>
        </w:tc>
        <w:tc>
          <w:tcPr>
            <w:tcW w:w="1422" w:type="dxa"/>
            <w:vAlign w:val="top"/>
          </w:tcPr>
          <w:p w14:paraId="30991535">
            <w:pPr>
              <w:rPr>
                <w:rFonts w:ascii="Arial"/>
                <w:sz w:val="21"/>
              </w:rPr>
            </w:pPr>
          </w:p>
        </w:tc>
        <w:tc>
          <w:tcPr>
            <w:tcW w:w="2141" w:type="dxa"/>
            <w:vAlign w:val="top"/>
          </w:tcPr>
          <w:p w14:paraId="64496A7C">
            <w:pPr>
              <w:pStyle w:val="6"/>
              <w:spacing w:before="139" w:line="219" w:lineRule="auto"/>
              <w:ind w:left="10"/>
            </w:pPr>
            <w:r>
              <w:rPr>
                <w:color w:val="212529"/>
                <w:spacing w:val="-1"/>
              </w:rPr>
              <w:t>十七、援助其他地区支出</w:t>
            </w:r>
          </w:p>
        </w:tc>
        <w:tc>
          <w:tcPr>
            <w:tcW w:w="868" w:type="dxa"/>
            <w:vAlign w:val="top"/>
          </w:tcPr>
          <w:p w14:paraId="3E5EBB1B">
            <w:pPr>
              <w:pStyle w:val="6"/>
              <w:spacing w:before="138" w:line="239" w:lineRule="auto"/>
              <w:ind w:left="330"/>
            </w:pPr>
            <w:r>
              <w:rPr>
                <w:color w:val="212529"/>
                <w:spacing w:val="-2"/>
              </w:rPr>
              <w:t>48</w:t>
            </w:r>
          </w:p>
        </w:tc>
        <w:tc>
          <w:tcPr>
            <w:tcW w:w="1370" w:type="dxa"/>
            <w:vAlign w:val="top"/>
          </w:tcPr>
          <w:p w14:paraId="5EC04868">
            <w:pPr>
              <w:rPr>
                <w:rFonts w:ascii="Arial"/>
                <w:sz w:val="21"/>
              </w:rPr>
            </w:pPr>
          </w:p>
        </w:tc>
      </w:tr>
      <w:tr w14:paraId="3B729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4C892373">
            <w:pPr>
              <w:rPr>
                <w:rFonts w:ascii="Arial"/>
                <w:sz w:val="21"/>
              </w:rPr>
            </w:pPr>
          </w:p>
        </w:tc>
        <w:tc>
          <w:tcPr>
            <w:tcW w:w="599" w:type="dxa"/>
            <w:vAlign w:val="top"/>
          </w:tcPr>
          <w:p w14:paraId="2A73150E">
            <w:pPr>
              <w:pStyle w:val="6"/>
              <w:spacing w:before="138" w:line="239" w:lineRule="auto"/>
              <w:ind w:left="201"/>
            </w:pPr>
            <w:r>
              <w:rPr>
                <w:color w:val="212529"/>
                <w:spacing w:val="-6"/>
              </w:rPr>
              <w:t>18</w:t>
            </w:r>
          </w:p>
        </w:tc>
        <w:tc>
          <w:tcPr>
            <w:tcW w:w="1422" w:type="dxa"/>
            <w:vAlign w:val="top"/>
          </w:tcPr>
          <w:p w14:paraId="6B593CDC">
            <w:pPr>
              <w:rPr>
                <w:rFonts w:ascii="Arial"/>
                <w:sz w:val="21"/>
              </w:rPr>
            </w:pPr>
          </w:p>
        </w:tc>
        <w:tc>
          <w:tcPr>
            <w:tcW w:w="2141" w:type="dxa"/>
            <w:vAlign w:val="top"/>
          </w:tcPr>
          <w:p w14:paraId="3D523665">
            <w:pPr>
              <w:pStyle w:val="6"/>
              <w:spacing w:before="35" w:line="200" w:lineRule="auto"/>
              <w:ind w:left="10" w:right="143"/>
            </w:pPr>
            <w:r>
              <w:rPr>
                <w:color w:val="212529"/>
                <w:spacing w:val="-1"/>
              </w:rPr>
              <w:t>十八、自然资源海洋气象</w:t>
            </w:r>
            <w:r>
              <w:rPr>
                <w:color w:val="212529"/>
                <w:spacing w:val="2"/>
              </w:rPr>
              <w:t xml:space="preserve"> </w:t>
            </w:r>
            <w:r>
              <w:rPr>
                <w:color w:val="212529"/>
                <w:spacing w:val="-2"/>
              </w:rPr>
              <w:t>等支出</w:t>
            </w:r>
          </w:p>
        </w:tc>
        <w:tc>
          <w:tcPr>
            <w:tcW w:w="868" w:type="dxa"/>
            <w:vAlign w:val="top"/>
          </w:tcPr>
          <w:p w14:paraId="51881F16">
            <w:pPr>
              <w:pStyle w:val="6"/>
              <w:spacing w:before="138" w:line="239" w:lineRule="auto"/>
              <w:ind w:left="330"/>
            </w:pPr>
            <w:r>
              <w:rPr>
                <w:color w:val="212529"/>
                <w:spacing w:val="-2"/>
              </w:rPr>
              <w:t>49</w:t>
            </w:r>
          </w:p>
        </w:tc>
        <w:tc>
          <w:tcPr>
            <w:tcW w:w="1370" w:type="dxa"/>
            <w:vAlign w:val="top"/>
          </w:tcPr>
          <w:p w14:paraId="39BB9230">
            <w:pPr>
              <w:rPr>
                <w:rFonts w:ascii="Arial"/>
                <w:sz w:val="21"/>
              </w:rPr>
            </w:pPr>
          </w:p>
        </w:tc>
      </w:tr>
      <w:tr w14:paraId="313C5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67297052">
            <w:pPr>
              <w:rPr>
                <w:rFonts w:ascii="Arial"/>
                <w:sz w:val="21"/>
              </w:rPr>
            </w:pPr>
          </w:p>
        </w:tc>
        <w:tc>
          <w:tcPr>
            <w:tcW w:w="599" w:type="dxa"/>
            <w:vAlign w:val="top"/>
          </w:tcPr>
          <w:p w14:paraId="322BB59D">
            <w:pPr>
              <w:pStyle w:val="6"/>
              <w:spacing w:before="138" w:line="239" w:lineRule="auto"/>
              <w:ind w:left="201"/>
            </w:pPr>
            <w:r>
              <w:rPr>
                <w:color w:val="212529"/>
                <w:spacing w:val="-6"/>
              </w:rPr>
              <w:t>19</w:t>
            </w:r>
          </w:p>
        </w:tc>
        <w:tc>
          <w:tcPr>
            <w:tcW w:w="1422" w:type="dxa"/>
            <w:vAlign w:val="top"/>
          </w:tcPr>
          <w:p w14:paraId="6C09A1C9">
            <w:pPr>
              <w:rPr>
                <w:rFonts w:ascii="Arial"/>
                <w:sz w:val="21"/>
              </w:rPr>
            </w:pPr>
          </w:p>
        </w:tc>
        <w:tc>
          <w:tcPr>
            <w:tcW w:w="2141" w:type="dxa"/>
            <w:vAlign w:val="top"/>
          </w:tcPr>
          <w:p w14:paraId="3A4592AB">
            <w:pPr>
              <w:pStyle w:val="6"/>
              <w:spacing w:before="138" w:line="219" w:lineRule="auto"/>
              <w:ind w:left="10"/>
            </w:pPr>
            <w:r>
              <w:rPr>
                <w:color w:val="212529"/>
                <w:spacing w:val="-1"/>
              </w:rPr>
              <w:t>十九、住房保障支出</w:t>
            </w:r>
          </w:p>
        </w:tc>
        <w:tc>
          <w:tcPr>
            <w:tcW w:w="868" w:type="dxa"/>
            <w:vAlign w:val="top"/>
          </w:tcPr>
          <w:p w14:paraId="3495141F">
            <w:pPr>
              <w:pStyle w:val="6"/>
              <w:spacing w:before="138" w:line="239" w:lineRule="auto"/>
              <w:ind w:left="334"/>
            </w:pPr>
            <w:r>
              <w:rPr>
                <w:color w:val="212529"/>
                <w:spacing w:val="-3"/>
              </w:rPr>
              <w:t>50</w:t>
            </w:r>
          </w:p>
        </w:tc>
        <w:tc>
          <w:tcPr>
            <w:tcW w:w="1370" w:type="dxa"/>
            <w:vAlign w:val="top"/>
          </w:tcPr>
          <w:p w14:paraId="1ECDAE10">
            <w:pPr>
              <w:pStyle w:val="6"/>
              <w:spacing w:before="139" w:line="238" w:lineRule="auto"/>
              <w:ind w:right="26"/>
              <w:jc w:val="right"/>
            </w:pPr>
            <w:r>
              <w:rPr>
                <w:color w:val="212529"/>
                <w:spacing w:val="-2"/>
              </w:rPr>
              <w:t>3.61</w:t>
            </w:r>
          </w:p>
        </w:tc>
      </w:tr>
      <w:tr w14:paraId="216F6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3A4475BE">
            <w:pPr>
              <w:rPr>
                <w:rFonts w:ascii="Arial"/>
                <w:sz w:val="21"/>
              </w:rPr>
            </w:pPr>
          </w:p>
        </w:tc>
        <w:tc>
          <w:tcPr>
            <w:tcW w:w="599" w:type="dxa"/>
            <w:vAlign w:val="top"/>
          </w:tcPr>
          <w:p w14:paraId="71B8980F">
            <w:pPr>
              <w:pStyle w:val="6"/>
              <w:spacing w:before="138" w:line="239" w:lineRule="auto"/>
              <w:ind w:left="189"/>
            </w:pPr>
            <w:r>
              <w:rPr>
                <w:color w:val="212529"/>
                <w:spacing w:val="-3"/>
              </w:rPr>
              <w:t>20</w:t>
            </w:r>
          </w:p>
        </w:tc>
        <w:tc>
          <w:tcPr>
            <w:tcW w:w="1422" w:type="dxa"/>
            <w:vAlign w:val="top"/>
          </w:tcPr>
          <w:p w14:paraId="7F35D870">
            <w:pPr>
              <w:rPr>
                <w:rFonts w:ascii="Arial"/>
                <w:sz w:val="21"/>
              </w:rPr>
            </w:pPr>
          </w:p>
        </w:tc>
        <w:tc>
          <w:tcPr>
            <w:tcW w:w="2141" w:type="dxa"/>
            <w:vAlign w:val="top"/>
          </w:tcPr>
          <w:p w14:paraId="46381DCC">
            <w:pPr>
              <w:pStyle w:val="6"/>
              <w:spacing w:before="138" w:line="218" w:lineRule="auto"/>
              <w:ind w:left="12"/>
            </w:pPr>
            <w:r>
              <w:rPr>
                <w:color w:val="212529"/>
                <w:spacing w:val="-1"/>
              </w:rPr>
              <w:t>二十、粮油物资储备支出</w:t>
            </w:r>
          </w:p>
        </w:tc>
        <w:tc>
          <w:tcPr>
            <w:tcW w:w="868" w:type="dxa"/>
            <w:vAlign w:val="top"/>
          </w:tcPr>
          <w:p w14:paraId="2CE597D8">
            <w:pPr>
              <w:pStyle w:val="6"/>
              <w:spacing w:before="138" w:line="239" w:lineRule="auto"/>
              <w:ind w:left="334"/>
            </w:pPr>
            <w:r>
              <w:rPr>
                <w:color w:val="212529"/>
                <w:spacing w:val="-3"/>
              </w:rPr>
              <w:t>51</w:t>
            </w:r>
          </w:p>
        </w:tc>
        <w:tc>
          <w:tcPr>
            <w:tcW w:w="1370" w:type="dxa"/>
            <w:vAlign w:val="top"/>
          </w:tcPr>
          <w:p w14:paraId="6049D219">
            <w:pPr>
              <w:rPr>
                <w:rFonts w:ascii="Arial"/>
                <w:sz w:val="21"/>
              </w:rPr>
            </w:pPr>
          </w:p>
        </w:tc>
      </w:tr>
      <w:tr w14:paraId="7156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0BB36DFD">
            <w:pPr>
              <w:rPr>
                <w:rFonts w:ascii="Arial"/>
                <w:sz w:val="21"/>
              </w:rPr>
            </w:pPr>
          </w:p>
        </w:tc>
        <w:tc>
          <w:tcPr>
            <w:tcW w:w="599" w:type="dxa"/>
            <w:vAlign w:val="top"/>
          </w:tcPr>
          <w:p w14:paraId="0F61B161">
            <w:pPr>
              <w:pStyle w:val="6"/>
              <w:spacing w:before="139"/>
              <w:ind w:left="189"/>
            </w:pPr>
            <w:r>
              <w:rPr>
                <w:color w:val="212529"/>
                <w:spacing w:val="-3"/>
              </w:rPr>
              <w:t>21</w:t>
            </w:r>
          </w:p>
        </w:tc>
        <w:tc>
          <w:tcPr>
            <w:tcW w:w="1422" w:type="dxa"/>
            <w:vAlign w:val="top"/>
          </w:tcPr>
          <w:p w14:paraId="28745A86">
            <w:pPr>
              <w:rPr>
                <w:rFonts w:ascii="Arial"/>
                <w:sz w:val="21"/>
              </w:rPr>
            </w:pPr>
          </w:p>
        </w:tc>
        <w:tc>
          <w:tcPr>
            <w:tcW w:w="2141" w:type="dxa"/>
            <w:vAlign w:val="top"/>
          </w:tcPr>
          <w:p w14:paraId="28E0D695">
            <w:pPr>
              <w:pStyle w:val="6"/>
              <w:spacing w:before="35" w:line="200" w:lineRule="auto"/>
              <w:ind w:left="9" w:right="151" w:firstLine="2"/>
            </w:pPr>
            <w:r>
              <w:rPr>
                <w:color w:val="212529"/>
                <w:spacing w:val="-2"/>
              </w:rPr>
              <w:t>二十一、国有资本经营预</w:t>
            </w:r>
            <w:r>
              <w:rPr>
                <w:color w:val="212529"/>
                <w:spacing w:val="3"/>
              </w:rPr>
              <w:t xml:space="preserve"> </w:t>
            </w:r>
            <w:r>
              <w:rPr>
                <w:color w:val="212529"/>
                <w:spacing w:val="-2"/>
              </w:rPr>
              <w:t>算支出</w:t>
            </w:r>
          </w:p>
        </w:tc>
        <w:tc>
          <w:tcPr>
            <w:tcW w:w="868" w:type="dxa"/>
            <w:vAlign w:val="top"/>
          </w:tcPr>
          <w:p w14:paraId="7544C60E">
            <w:pPr>
              <w:pStyle w:val="6"/>
              <w:spacing w:before="138" w:line="239" w:lineRule="auto"/>
              <w:ind w:left="334"/>
            </w:pPr>
            <w:r>
              <w:rPr>
                <w:color w:val="212529"/>
                <w:spacing w:val="-3"/>
              </w:rPr>
              <w:t>52</w:t>
            </w:r>
          </w:p>
        </w:tc>
        <w:tc>
          <w:tcPr>
            <w:tcW w:w="1370" w:type="dxa"/>
            <w:vAlign w:val="top"/>
          </w:tcPr>
          <w:p w14:paraId="0E4DD505">
            <w:pPr>
              <w:rPr>
                <w:rFonts w:ascii="Arial"/>
                <w:sz w:val="21"/>
              </w:rPr>
            </w:pPr>
          </w:p>
        </w:tc>
      </w:tr>
      <w:tr w14:paraId="48B19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149" w:type="dxa"/>
            <w:vAlign w:val="top"/>
          </w:tcPr>
          <w:p w14:paraId="1251F6C7">
            <w:pPr>
              <w:rPr>
                <w:rFonts w:ascii="Arial"/>
                <w:sz w:val="21"/>
              </w:rPr>
            </w:pPr>
          </w:p>
        </w:tc>
        <w:tc>
          <w:tcPr>
            <w:tcW w:w="599" w:type="dxa"/>
            <w:vAlign w:val="top"/>
          </w:tcPr>
          <w:p w14:paraId="178072AF">
            <w:pPr>
              <w:pStyle w:val="6"/>
              <w:spacing w:before="139"/>
              <w:ind w:left="189"/>
            </w:pPr>
            <w:r>
              <w:rPr>
                <w:color w:val="212529"/>
                <w:spacing w:val="-3"/>
              </w:rPr>
              <w:t>22</w:t>
            </w:r>
          </w:p>
        </w:tc>
        <w:tc>
          <w:tcPr>
            <w:tcW w:w="1422" w:type="dxa"/>
            <w:vAlign w:val="top"/>
          </w:tcPr>
          <w:p w14:paraId="52539744">
            <w:pPr>
              <w:rPr>
                <w:rFonts w:ascii="Arial"/>
                <w:sz w:val="21"/>
              </w:rPr>
            </w:pPr>
          </w:p>
        </w:tc>
        <w:tc>
          <w:tcPr>
            <w:tcW w:w="2141" w:type="dxa"/>
            <w:vAlign w:val="top"/>
          </w:tcPr>
          <w:p w14:paraId="74642200">
            <w:pPr>
              <w:pStyle w:val="6"/>
              <w:spacing w:before="34" w:line="215" w:lineRule="auto"/>
              <w:ind w:left="12"/>
            </w:pPr>
            <w:r>
              <w:rPr>
                <w:color w:val="212529"/>
                <w:spacing w:val="-1"/>
              </w:rPr>
              <w:t>二十二、灾害防治及应急</w:t>
            </w:r>
          </w:p>
          <w:p w14:paraId="64CA5CA8">
            <w:pPr>
              <w:pStyle w:val="6"/>
              <w:spacing w:line="185" w:lineRule="auto"/>
              <w:ind w:left="12"/>
            </w:pPr>
            <w:r>
              <w:rPr>
                <w:color w:val="212529"/>
                <w:spacing w:val="-2"/>
              </w:rPr>
              <w:t>管理支出</w:t>
            </w:r>
          </w:p>
        </w:tc>
        <w:tc>
          <w:tcPr>
            <w:tcW w:w="868" w:type="dxa"/>
            <w:vAlign w:val="top"/>
          </w:tcPr>
          <w:p w14:paraId="03EDEA91">
            <w:pPr>
              <w:pStyle w:val="6"/>
              <w:spacing w:before="138" w:line="239" w:lineRule="auto"/>
              <w:ind w:left="334"/>
            </w:pPr>
            <w:r>
              <w:rPr>
                <w:color w:val="212529"/>
                <w:spacing w:val="-3"/>
              </w:rPr>
              <w:t>53</w:t>
            </w:r>
          </w:p>
        </w:tc>
        <w:tc>
          <w:tcPr>
            <w:tcW w:w="1370" w:type="dxa"/>
            <w:vAlign w:val="top"/>
          </w:tcPr>
          <w:p w14:paraId="30B8F932">
            <w:pPr>
              <w:rPr>
                <w:rFonts w:ascii="Arial"/>
                <w:sz w:val="21"/>
              </w:rPr>
            </w:pPr>
          </w:p>
        </w:tc>
      </w:tr>
      <w:tr w14:paraId="00BD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149" w:type="dxa"/>
            <w:vAlign w:val="top"/>
          </w:tcPr>
          <w:p w14:paraId="71A491F3">
            <w:pPr>
              <w:rPr>
                <w:rFonts w:ascii="Arial"/>
                <w:sz w:val="21"/>
              </w:rPr>
            </w:pPr>
          </w:p>
        </w:tc>
        <w:tc>
          <w:tcPr>
            <w:tcW w:w="599" w:type="dxa"/>
            <w:vAlign w:val="top"/>
          </w:tcPr>
          <w:p w14:paraId="4F1015A4">
            <w:pPr>
              <w:pStyle w:val="6"/>
              <w:spacing w:before="138" w:line="239" w:lineRule="auto"/>
              <w:ind w:left="189"/>
            </w:pPr>
            <w:r>
              <w:rPr>
                <w:color w:val="212529"/>
                <w:spacing w:val="-3"/>
              </w:rPr>
              <w:t>23</w:t>
            </w:r>
          </w:p>
        </w:tc>
        <w:tc>
          <w:tcPr>
            <w:tcW w:w="1422" w:type="dxa"/>
            <w:vAlign w:val="top"/>
          </w:tcPr>
          <w:p w14:paraId="3E440709">
            <w:pPr>
              <w:rPr>
                <w:rFonts w:ascii="Arial"/>
                <w:sz w:val="21"/>
              </w:rPr>
            </w:pPr>
          </w:p>
        </w:tc>
        <w:tc>
          <w:tcPr>
            <w:tcW w:w="2141" w:type="dxa"/>
            <w:vAlign w:val="top"/>
          </w:tcPr>
          <w:p w14:paraId="23E9683D">
            <w:pPr>
              <w:pStyle w:val="6"/>
              <w:spacing w:before="139" w:line="219" w:lineRule="auto"/>
              <w:ind w:left="12"/>
            </w:pPr>
            <w:r>
              <w:rPr>
                <w:color w:val="212529"/>
                <w:spacing w:val="-2"/>
              </w:rPr>
              <w:t>二十三、其他支出</w:t>
            </w:r>
          </w:p>
        </w:tc>
        <w:tc>
          <w:tcPr>
            <w:tcW w:w="868" w:type="dxa"/>
            <w:vAlign w:val="top"/>
          </w:tcPr>
          <w:p w14:paraId="7D99C695">
            <w:pPr>
              <w:pStyle w:val="6"/>
              <w:spacing w:before="138" w:line="239" w:lineRule="auto"/>
              <w:ind w:left="334"/>
            </w:pPr>
            <w:r>
              <w:rPr>
                <w:color w:val="212529"/>
                <w:spacing w:val="-3"/>
              </w:rPr>
              <w:t>54</w:t>
            </w:r>
          </w:p>
        </w:tc>
        <w:tc>
          <w:tcPr>
            <w:tcW w:w="1370" w:type="dxa"/>
            <w:vAlign w:val="top"/>
          </w:tcPr>
          <w:p w14:paraId="30425B60">
            <w:pPr>
              <w:rPr>
                <w:rFonts w:ascii="Arial"/>
                <w:sz w:val="21"/>
              </w:rPr>
            </w:pPr>
          </w:p>
        </w:tc>
      </w:tr>
    </w:tbl>
    <w:p w14:paraId="49285905">
      <w:pPr>
        <w:pStyle w:val="2"/>
      </w:pPr>
    </w:p>
    <w:p w14:paraId="1C6D53D5">
      <w:pPr>
        <w:sectPr>
          <w:headerReference r:id="rId9" w:type="default"/>
          <w:footerReference r:id="rId10" w:type="default"/>
          <w:pgSz w:w="11900" w:h="16840"/>
          <w:pgMar w:top="642" w:right="0" w:bottom="340" w:left="0" w:header="326" w:footer="110" w:gutter="0"/>
          <w:cols w:space="720" w:num="1"/>
        </w:sectPr>
      </w:pPr>
    </w:p>
    <w:p w14:paraId="0C9D7A60">
      <w:pPr>
        <w:spacing w:before="38"/>
      </w:pPr>
    </w:p>
    <w:p w14:paraId="52E3323F">
      <w:pPr>
        <w:spacing w:before="38"/>
      </w:pPr>
    </w:p>
    <w:tbl>
      <w:tblPr>
        <w:tblStyle w:val="5"/>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9"/>
        <w:gridCol w:w="599"/>
        <w:gridCol w:w="1422"/>
        <w:gridCol w:w="2141"/>
        <w:gridCol w:w="868"/>
        <w:gridCol w:w="1370"/>
      </w:tblGrid>
      <w:tr w14:paraId="257C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149" w:type="dxa"/>
            <w:vAlign w:val="top"/>
          </w:tcPr>
          <w:p w14:paraId="20B7CC6B">
            <w:pPr>
              <w:rPr>
                <w:rFonts w:ascii="Arial"/>
                <w:sz w:val="21"/>
              </w:rPr>
            </w:pPr>
          </w:p>
        </w:tc>
        <w:tc>
          <w:tcPr>
            <w:tcW w:w="599" w:type="dxa"/>
            <w:vAlign w:val="top"/>
          </w:tcPr>
          <w:p w14:paraId="70A4E1F4">
            <w:pPr>
              <w:pStyle w:val="6"/>
              <w:spacing w:before="116"/>
              <w:ind w:left="189"/>
            </w:pPr>
            <w:bookmarkStart w:id="7" w:name="bookmark30"/>
            <w:bookmarkEnd w:id="7"/>
            <w:r>
              <w:rPr>
                <w:color w:val="212529"/>
                <w:spacing w:val="-3"/>
              </w:rPr>
              <w:t>24</w:t>
            </w:r>
          </w:p>
        </w:tc>
        <w:tc>
          <w:tcPr>
            <w:tcW w:w="1422" w:type="dxa"/>
            <w:vAlign w:val="top"/>
          </w:tcPr>
          <w:p w14:paraId="0B81FF9C">
            <w:pPr>
              <w:rPr>
                <w:rFonts w:ascii="Arial"/>
                <w:sz w:val="21"/>
              </w:rPr>
            </w:pPr>
          </w:p>
        </w:tc>
        <w:tc>
          <w:tcPr>
            <w:tcW w:w="2141" w:type="dxa"/>
            <w:vAlign w:val="top"/>
          </w:tcPr>
          <w:p w14:paraId="7397AD12">
            <w:pPr>
              <w:pStyle w:val="6"/>
              <w:spacing w:before="115" w:line="218" w:lineRule="auto"/>
              <w:ind w:left="12"/>
            </w:pPr>
            <w:r>
              <w:rPr>
                <w:color w:val="212529"/>
                <w:spacing w:val="-1"/>
              </w:rPr>
              <w:t>二十四、债务还本支出</w:t>
            </w:r>
          </w:p>
        </w:tc>
        <w:tc>
          <w:tcPr>
            <w:tcW w:w="868" w:type="dxa"/>
            <w:vAlign w:val="top"/>
          </w:tcPr>
          <w:p w14:paraId="6A7DCFF4">
            <w:pPr>
              <w:pStyle w:val="6"/>
              <w:spacing w:before="115" w:line="239" w:lineRule="auto"/>
              <w:ind w:left="334"/>
            </w:pPr>
            <w:r>
              <w:rPr>
                <w:color w:val="212529"/>
                <w:spacing w:val="-3"/>
              </w:rPr>
              <w:t>55</w:t>
            </w:r>
          </w:p>
        </w:tc>
        <w:tc>
          <w:tcPr>
            <w:tcW w:w="1370" w:type="dxa"/>
            <w:vAlign w:val="top"/>
          </w:tcPr>
          <w:p w14:paraId="764F81BB">
            <w:pPr>
              <w:rPr>
                <w:rFonts w:ascii="Arial"/>
                <w:sz w:val="21"/>
              </w:rPr>
            </w:pPr>
          </w:p>
        </w:tc>
      </w:tr>
      <w:tr w14:paraId="05E04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24796C7F">
            <w:pPr>
              <w:rPr>
                <w:rFonts w:ascii="Arial"/>
                <w:sz w:val="21"/>
              </w:rPr>
            </w:pPr>
          </w:p>
        </w:tc>
        <w:tc>
          <w:tcPr>
            <w:tcW w:w="599" w:type="dxa"/>
            <w:vAlign w:val="top"/>
          </w:tcPr>
          <w:p w14:paraId="0D89CB18">
            <w:pPr>
              <w:pStyle w:val="6"/>
              <w:spacing w:before="109" w:line="239" w:lineRule="auto"/>
              <w:ind w:left="189"/>
            </w:pPr>
            <w:r>
              <w:rPr>
                <w:color w:val="212529"/>
                <w:spacing w:val="-3"/>
              </w:rPr>
              <w:t>25</w:t>
            </w:r>
          </w:p>
        </w:tc>
        <w:tc>
          <w:tcPr>
            <w:tcW w:w="1422" w:type="dxa"/>
            <w:vAlign w:val="top"/>
          </w:tcPr>
          <w:p w14:paraId="77088C4E">
            <w:pPr>
              <w:rPr>
                <w:rFonts w:ascii="Arial"/>
                <w:sz w:val="21"/>
              </w:rPr>
            </w:pPr>
          </w:p>
        </w:tc>
        <w:tc>
          <w:tcPr>
            <w:tcW w:w="2141" w:type="dxa"/>
            <w:vAlign w:val="top"/>
          </w:tcPr>
          <w:p w14:paraId="4CD7435C">
            <w:pPr>
              <w:pStyle w:val="6"/>
              <w:spacing w:before="109" w:line="219" w:lineRule="auto"/>
              <w:ind w:left="12"/>
            </w:pPr>
            <w:r>
              <w:rPr>
                <w:color w:val="212529"/>
                <w:spacing w:val="-1"/>
              </w:rPr>
              <w:t>二十五、债务付息支出</w:t>
            </w:r>
          </w:p>
        </w:tc>
        <w:tc>
          <w:tcPr>
            <w:tcW w:w="868" w:type="dxa"/>
            <w:vAlign w:val="top"/>
          </w:tcPr>
          <w:p w14:paraId="69D74A38">
            <w:pPr>
              <w:pStyle w:val="6"/>
              <w:spacing w:before="109" w:line="239" w:lineRule="auto"/>
              <w:ind w:left="334"/>
            </w:pPr>
            <w:r>
              <w:rPr>
                <w:color w:val="212529"/>
                <w:spacing w:val="-3"/>
              </w:rPr>
              <w:t>56</w:t>
            </w:r>
          </w:p>
        </w:tc>
        <w:tc>
          <w:tcPr>
            <w:tcW w:w="1370" w:type="dxa"/>
            <w:vAlign w:val="top"/>
          </w:tcPr>
          <w:p w14:paraId="3BE97052">
            <w:pPr>
              <w:rPr>
                <w:rFonts w:ascii="Arial"/>
                <w:sz w:val="21"/>
              </w:rPr>
            </w:pPr>
          </w:p>
        </w:tc>
      </w:tr>
      <w:tr w14:paraId="43A0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56B5081D">
            <w:pPr>
              <w:rPr>
                <w:rFonts w:ascii="Arial"/>
                <w:sz w:val="21"/>
              </w:rPr>
            </w:pPr>
          </w:p>
        </w:tc>
        <w:tc>
          <w:tcPr>
            <w:tcW w:w="599" w:type="dxa"/>
            <w:vAlign w:val="top"/>
          </w:tcPr>
          <w:p w14:paraId="3F5ED57D">
            <w:pPr>
              <w:pStyle w:val="6"/>
              <w:spacing w:before="111" w:line="239" w:lineRule="auto"/>
              <w:ind w:left="189"/>
            </w:pPr>
            <w:r>
              <w:rPr>
                <w:color w:val="212529"/>
                <w:spacing w:val="-3"/>
              </w:rPr>
              <w:t>26</w:t>
            </w:r>
          </w:p>
        </w:tc>
        <w:tc>
          <w:tcPr>
            <w:tcW w:w="1422" w:type="dxa"/>
            <w:vAlign w:val="top"/>
          </w:tcPr>
          <w:p w14:paraId="4A52FA35">
            <w:pPr>
              <w:rPr>
                <w:rFonts w:ascii="Arial"/>
                <w:sz w:val="21"/>
              </w:rPr>
            </w:pPr>
          </w:p>
        </w:tc>
        <w:tc>
          <w:tcPr>
            <w:tcW w:w="2141" w:type="dxa"/>
            <w:vAlign w:val="top"/>
          </w:tcPr>
          <w:p w14:paraId="3E5AC1A1">
            <w:pPr>
              <w:pStyle w:val="6"/>
              <w:spacing w:before="7" w:line="213" w:lineRule="auto"/>
              <w:ind w:left="9" w:right="143" w:firstLine="2"/>
            </w:pPr>
            <w:r>
              <w:rPr>
                <w:color w:val="212529"/>
                <w:spacing w:val="-1"/>
              </w:rPr>
              <w:t>二十六、抗疫特别国债安</w:t>
            </w:r>
            <w:r>
              <w:rPr>
                <w:color w:val="212529"/>
              </w:rPr>
              <w:t xml:space="preserve"> </w:t>
            </w:r>
            <w:r>
              <w:rPr>
                <w:color w:val="212529"/>
                <w:spacing w:val="-2"/>
              </w:rPr>
              <w:t>排的支出</w:t>
            </w:r>
          </w:p>
        </w:tc>
        <w:tc>
          <w:tcPr>
            <w:tcW w:w="868" w:type="dxa"/>
            <w:vAlign w:val="top"/>
          </w:tcPr>
          <w:p w14:paraId="176ED074">
            <w:pPr>
              <w:pStyle w:val="6"/>
              <w:spacing w:before="111" w:line="239" w:lineRule="auto"/>
              <w:ind w:left="334"/>
            </w:pPr>
            <w:r>
              <w:rPr>
                <w:color w:val="212529"/>
                <w:spacing w:val="-3"/>
              </w:rPr>
              <w:t>57</w:t>
            </w:r>
          </w:p>
        </w:tc>
        <w:tc>
          <w:tcPr>
            <w:tcW w:w="1370" w:type="dxa"/>
            <w:vAlign w:val="top"/>
          </w:tcPr>
          <w:p w14:paraId="7C72C07F">
            <w:pPr>
              <w:rPr>
                <w:rFonts w:ascii="Arial"/>
                <w:sz w:val="21"/>
              </w:rPr>
            </w:pPr>
          </w:p>
        </w:tc>
      </w:tr>
      <w:tr w14:paraId="641CA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17940139">
            <w:pPr>
              <w:spacing w:before="110" w:line="180" w:lineRule="exact"/>
              <w:ind w:left="5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12B34DE2">
            <w:pPr>
              <w:spacing w:before="135" w:line="210" w:lineRule="auto"/>
              <w:ind w:left="189"/>
              <w:rPr>
                <w:rFonts w:ascii="Arial" w:hAnsi="Arial" w:eastAsia="Arial" w:cs="Arial"/>
                <w:sz w:val="13"/>
                <w:szCs w:val="13"/>
              </w:rPr>
            </w:pPr>
            <w:r>
              <w:rPr>
                <w:rFonts w:ascii="Arial" w:hAnsi="Arial" w:eastAsia="Arial" w:cs="Arial"/>
                <w:color w:val="212529"/>
                <w:spacing w:val="11"/>
                <w:sz w:val="13"/>
                <w:szCs w:val="13"/>
              </w:rPr>
              <w:t>27</w:t>
            </w:r>
          </w:p>
        </w:tc>
        <w:tc>
          <w:tcPr>
            <w:tcW w:w="1422" w:type="dxa"/>
            <w:vAlign w:val="top"/>
          </w:tcPr>
          <w:p w14:paraId="218327C1">
            <w:pPr>
              <w:spacing w:before="135" w:line="184" w:lineRule="auto"/>
              <w:ind w:left="939"/>
              <w:rPr>
                <w:rFonts w:ascii="Arial" w:hAnsi="Arial" w:eastAsia="Arial" w:cs="Arial"/>
                <w:sz w:val="15"/>
                <w:szCs w:val="15"/>
              </w:rPr>
            </w:pPr>
            <w:r>
              <w:rPr>
                <w:rFonts w:ascii="Arial" w:hAnsi="Arial" w:eastAsia="Arial" w:cs="Arial"/>
                <w:color w:val="212529"/>
                <w:spacing w:val="2"/>
                <w:sz w:val="15"/>
                <w:szCs w:val="15"/>
              </w:rPr>
              <w:t>39.</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19</w:t>
            </w:r>
          </w:p>
        </w:tc>
        <w:tc>
          <w:tcPr>
            <w:tcW w:w="2141" w:type="dxa"/>
            <w:vAlign w:val="top"/>
          </w:tcPr>
          <w:p w14:paraId="1AC95129">
            <w:pPr>
              <w:spacing w:before="110" w:line="178" w:lineRule="exact"/>
              <w:ind w:left="515"/>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8" w:type="dxa"/>
            <w:vAlign w:val="top"/>
          </w:tcPr>
          <w:p w14:paraId="230517E4">
            <w:pPr>
              <w:spacing w:before="135" w:line="210" w:lineRule="auto"/>
              <w:ind w:left="334"/>
              <w:rPr>
                <w:rFonts w:ascii="Arial" w:hAnsi="Arial" w:eastAsia="Arial" w:cs="Arial"/>
                <w:sz w:val="13"/>
                <w:szCs w:val="13"/>
              </w:rPr>
            </w:pPr>
            <w:r>
              <w:rPr>
                <w:rFonts w:ascii="Arial" w:hAnsi="Arial" w:eastAsia="Arial" w:cs="Arial"/>
                <w:color w:val="212529"/>
                <w:spacing w:val="10"/>
                <w:sz w:val="13"/>
                <w:szCs w:val="13"/>
              </w:rPr>
              <w:t>58</w:t>
            </w:r>
          </w:p>
        </w:tc>
        <w:tc>
          <w:tcPr>
            <w:tcW w:w="1370" w:type="dxa"/>
            <w:vAlign w:val="top"/>
          </w:tcPr>
          <w:p w14:paraId="1469058F">
            <w:pPr>
              <w:spacing w:before="135" w:line="184" w:lineRule="auto"/>
              <w:ind w:left="886"/>
              <w:rPr>
                <w:rFonts w:ascii="Arial" w:hAnsi="Arial" w:eastAsia="Arial" w:cs="Arial"/>
                <w:sz w:val="15"/>
                <w:szCs w:val="15"/>
              </w:rPr>
            </w:pPr>
            <w:r>
              <w:rPr>
                <w:rFonts w:ascii="Arial" w:hAnsi="Arial" w:eastAsia="Arial" w:cs="Arial"/>
                <w:color w:val="212529"/>
                <w:spacing w:val="2"/>
                <w:sz w:val="15"/>
                <w:szCs w:val="15"/>
              </w:rPr>
              <w:t>39.</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19</w:t>
            </w:r>
          </w:p>
        </w:tc>
      </w:tr>
      <w:tr w14:paraId="7F333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149" w:type="dxa"/>
            <w:vAlign w:val="top"/>
          </w:tcPr>
          <w:p w14:paraId="6B98D654">
            <w:pPr>
              <w:pStyle w:val="6"/>
              <w:spacing w:before="11" w:line="211" w:lineRule="auto"/>
              <w:ind w:left="7" w:right="15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6F7F5E8E">
            <w:pPr>
              <w:pStyle w:val="6"/>
              <w:spacing w:before="115" w:line="239" w:lineRule="auto"/>
              <w:ind w:left="189"/>
            </w:pPr>
            <w:r>
              <w:rPr>
                <w:color w:val="212529"/>
                <w:spacing w:val="-3"/>
              </w:rPr>
              <w:t>28</w:t>
            </w:r>
          </w:p>
        </w:tc>
        <w:tc>
          <w:tcPr>
            <w:tcW w:w="1422" w:type="dxa"/>
            <w:vAlign w:val="top"/>
          </w:tcPr>
          <w:p w14:paraId="4B9096F5">
            <w:pPr>
              <w:rPr>
                <w:rFonts w:ascii="Arial"/>
                <w:sz w:val="21"/>
              </w:rPr>
            </w:pPr>
          </w:p>
        </w:tc>
        <w:tc>
          <w:tcPr>
            <w:tcW w:w="2141" w:type="dxa"/>
            <w:vAlign w:val="top"/>
          </w:tcPr>
          <w:p w14:paraId="31327752">
            <w:pPr>
              <w:pStyle w:val="6"/>
              <w:spacing w:before="116" w:line="219" w:lineRule="auto"/>
              <w:ind w:left="14"/>
            </w:pPr>
            <w:r>
              <w:rPr>
                <w:color w:val="212529"/>
                <w:spacing w:val="-3"/>
              </w:rPr>
              <w:t>结余分配</w:t>
            </w:r>
          </w:p>
        </w:tc>
        <w:tc>
          <w:tcPr>
            <w:tcW w:w="868" w:type="dxa"/>
            <w:vAlign w:val="top"/>
          </w:tcPr>
          <w:p w14:paraId="5782933F">
            <w:pPr>
              <w:pStyle w:val="6"/>
              <w:spacing w:before="115" w:line="239" w:lineRule="auto"/>
              <w:ind w:left="334"/>
            </w:pPr>
            <w:r>
              <w:rPr>
                <w:color w:val="212529"/>
                <w:spacing w:val="-3"/>
              </w:rPr>
              <w:t>59</w:t>
            </w:r>
          </w:p>
        </w:tc>
        <w:tc>
          <w:tcPr>
            <w:tcW w:w="1370" w:type="dxa"/>
            <w:vAlign w:val="top"/>
          </w:tcPr>
          <w:p w14:paraId="73AE5D23">
            <w:pPr>
              <w:rPr>
                <w:rFonts w:ascii="Arial"/>
                <w:sz w:val="21"/>
              </w:rPr>
            </w:pPr>
          </w:p>
        </w:tc>
      </w:tr>
      <w:tr w14:paraId="6CF23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33AACE0A">
            <w:pPr>
              <w:pStyle w:val="6"/>
              <w:spacing w:before="117" w:line="219" w:lineRule="auto"/>
              <w:ind w:left="7"/>
            </w:pPr>
            <w:r>
              <w:rPr>
                <w:color w:val="212529"/>
                <w:spacing w:val="-1"/>
              </w:rPr>
              <w:t>年初结转和结余</w:t>
            </w:r>
          </w:p>
        </w:tc>
        <w:tc>
          <w:tcPr>
            <w:tcW w:w="599" w:type="dxa"/>
            <w:vAlign w:val="top"/>
          </w:tcPr>
          <w:p w14:paraId="5B8A0F67">
            <w:pPr>
              <w:pStyle w:val="6"/>
              <w:spacing w:before="117" w:line="239" w:lineRule="auto"/>
              <w:ind w:left="189"/>
            </w:pPr>
            <w:r>
              <w:rPr>
                <w:color w:val="212529"/>
                <w:spacing w:val="-3"/>
              </w:rPr>
              <w:t>29</w:t>
            </w:r>
          </w:p>
        </w:tc>
        <w:tc>
          <w:tcPr>
            <w:tcW w:w="1422" w:type="dxa"/>
            <w:vAlign w:val="top"/>
          </w:tcPr>
          <w:p w14:paraId="33FF53F7">
            <w:pPr>
              <w:rPr>
                <w:rFonts w:ascii="Arial"/>
                <w:sz w:val="21"/>
              </w:rPr>
            </w:pPr>
          </w:p>
        </w:tc>
        <w:tc>
          <w:tcPr>
            <w:tcW w:w="2141" w:type="dxa"/>
            <w:vAlign w:val="top"/>
          </w:tcPr>
          <w:p w14:paraId="7DABC5B4">
            <w:pPr>
              <w:pStyle w:val="6"/>
              <w:spacing w:before="117" w:line="219" w:lineRule="auto"/>
              <w:ind w:left="10"/>
            </w:pPr>
            <w:r>
              <w:rPr>
                <w:color w:val="212529"/>
                <w:spacing w:val="-1"/>
              </w:rPr>
              <w:t>年末结转和结余</w:t>
            </w:r>
          </w:p>
        </w:tc>
        <w:tc>
          <w:tcPr>
            <w:tcW w:w="868" w:type="dxa"/>
            <w:vAlign w:val="top"/>
          </w:tcPr>
          <w:p w14:paraId="0C0B62BF">
            <w:pPr>
              <w:pStyle w:val="6"/>
              <w:spacing w:before="117" w:line="239" w:lineRule="auto"/>
              <w:ind w:left="332"/>
            </w:pPr>
            <w:r>
              <w:rPr>
                <w:color w:val="212529"/>
                <w:spacing w:val="-3"/>
              </w:rPr>
              <w:t>60</w:t>
            </w:r>
          </w:p>
        </w:tc>
        <w:tc>
          <w:tcPr>
            <w:tcW w:w="1370" w:type="dxa"/>
            <w:vAlign w:val="top"/>
          </w:tcPr>
          <w:p w14:paraId="47FE998D">
            <w:pPr>
              <w:rPr>
                <w:rFonts w:ascii="Arial"/>
                <w:sz w:val="21"/>
              </w:rPr>
            </w:pPr>
          </w:p>
        </w:tc>
      </w:tr>
      <w:tr w14:paraId="4E7F3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5D01369F">
            <w:pPr>
              <w:rPr>
                <w:rFonts w:ascii="Arial"/>
                <w:sz w:val="21"/>
              </w:rPr>
            </w:pPr>
          </w:p>
        </w:tc>
        <w:tc>
          <w:tcPr>
            <w:tcW w:w="599" w:type="dxa"/>
            <w:vAlign w:val="top"/>
          </w:tcPr>
          <w:p w14:paraId="277DABF6">
            <w:pPr>
              <w:pStyle w:val="6"/>
              <w:spacing w:before="118" w:line="239" w:lineRule="auto"/>
              <w:ind w:left="191"/>
            </w:pPr>
            <w:r>
              <w:rPr>
                <w:color w:val="212529"/>
                <w:spacing w:val="-3"/>
              </w:rPr>
              <w:t>30</w:t>
            </w:r>
          </w:p>
        </w:tc>
        <w:tc>
          <w:tcPr>
            <w:tcW w:w="1422" w:type="dxa"/>
            <w:vAlign w:val="top"/>
          </w:tcPr>
          <w:p w14:paraId="0B0F6B3F">
            <w:pPr>
              <w:rPr>
                <w:rFonts w:ascii="Arial"/>
                <w:sz w:val="21"/>
              </w:rPr>
            </w:pPr>
          </w:p>
        </w:tc>
        <w:tc>
          <w:tcPr>
            <w:tcW w:w="2141" w:type="dxa"/>
            <w:vAlign w:val="top"/>
          </w:tcPr>
          <w:p w14:paraId="1C92B585">
            <w:pPr>
              <w:rPr>
                <w:rFonts w:ascii="Arial"/>
                <w:sz w:val="21"/>
              </w:rPr>
            </w:pPr>
          </w:p>
        </w:tc>
        <w:tc>
          <w:tcPr>
            <w:tcW w:w="868" w:type="dxa"/>
            <w:vAlign w:val="top"/>
          </w:tcPr>
          <w:p w14:paraId="6DD02BAD">
            <w:pPr>
              <w:pStyle w:val="6"/>
              <w:spacing w:before="118" w:line="239" w:lineRule="auto"/>
              <w:ind w:left="332"/>
            </w:pPr>
            <w:r>
              <w:rPr>
                <w:color w:val="212529"/>
                <w:spacing w:val="-3"/>
              </w:rPr>
              <w:t>61</w:t>
            </w:r>
          </w:p>
        </w:tc>
        <w:tc>
          <w:tcPr>
            <w:tcW w:w="1370" w:type="dxa"/>
            <w:vAlign w:val="top"/>
          </w:tcPr>
          <w:p w14:paraId="76EA0B1A">
            <w:pPr>
              <w:rPr>
                <w:rFonts w:ascii="Arial"/>
                <w:sz w:val="21"/>
              </w:rPr>
            </w:pPr>
          </w:p>
        </w:tc>
      </w:tr>
      <w:tr w14:paraId="0331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149" w:type="dxa"/>
            <w:vAlign w:val="top"/>
          </w:tcPr>
          <w:p w14:paraId="283D345C">
            <w:pPr>
              <w:spacing w:before="117" w:line="176" w:lineRule="exact"/>
              <w:ind w:left="880"/>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00394829">
            <w:pPr>
              <w:spacing w:before="141" w:line="211" w:lineRule="auto"/>
              <w:ind w:left="191"/>
              <w:rPr>
                <w:rFonts w:ascii="Arial" w:hAnsi="Arial" w:eastAsia="Arial" w:cs="Arial"/>
                <w:sz w:val="13"/>
                <w:szCs w:val="13"/>
              </w:rPr>
            </w:pPr>
            <w:r>
              <w:rPr>
                <w:rFonts w:ascii="Arial" w:hAnsi="Arial" w:eastAsia="Arial" w:cs="Arial"/>
                <w:color w:val="212529"/>
                <w:spacing w:val="7"/>
                <w:sz w:val="13"/>
                <w:szCs w:val="13"/>
              </w:rPr>
              <w:t>31</w:t>
            </w:r>
          </w:p>
        </w:tc>
        <w:tc>
          <w:tcPr>
            <w:tcW w:w="1422" w:type="dxa"/>
            <w:vAlign w:val="top"/>
          </w:tcPr>
          <w:p w14:paraId="0F251EAA">
            <w:pPr>
              <w:spacing w:before="141" w:line="184" w:lineRule="auto"/>
              <w:ind w:left="939"/>
              <w:rPr>
                <w:rFonts w:ascii="Arial" w:hAnsi="Arial" w:eastAsia="Arial" w:cs="Arial"/>
                <w:sz w:val="15"/>
                <w:szCs w:val="15"/>
              </w:rPr>
            </w:pPr>
            <w:r>
              <w:rPr>
                <w:rFonts w:ascii="Arial" w:hAnsi="Arial" w:eastAsia="Arial" w:cs="Arial"/>
                <w:color w:val="212529"/>
                <w:spacing w:val="2"/>
                <w:sz w:val="15"/>
                <w:szCs w:val="15"/>
              </w:rPr>
              <w:t>39.</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19</w:t>
            </w:r>
          </w:p>
        </w:tc>
        <w:tc>
          <w:tcPr>
            <w:tcW w:w="2141" w:type="dxa"/>
            <w:vAlign w:val="top"/>
          </w:tcPr>
          <w:p w14:paraId="3A4C1CF3">
            <w:pPr>
              <w:spacing w:before="117" w:line="176" w:lineRule="exact"/>
              <w:ind w:left="8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8" w:type="dxa"/>
            <w:vAlign w:val="top"/>
          </w:tcPr>
          <w:p w14:paraId="7A9EDC36">
            <w:pPr>
              <w:spacing w:before="141" w:line="210" w:lineRule="auto"/>
              <w:ind w:left="332"/>
              <w:rPr>
                <w:rFonts w:ascii="Arial" w:hAnsi="Arial" w:eastAsia="Arial" w:cs="Arial"/>
                <w:sz w:val="13"/>
                <w:szCs w:val="13"/>
              </w:rPr>
            </w:pPr>
            <w:r>
              <w:rPr>
                <w:rFonts w:ascii="Arial" w:hAnsi="Arial" w:eastAsia="Arial" w:cs="Arial"/>
                <w:color w:val="212529"/>
                <w:spacing w:val="11"/>
                <w:sz w:val="13"/>
                <w:szCs w:val="13"/>
              </w:rPr>
              <w:t>62</w:t>
            </w:r>
          </w:p>
        </w:tc>
        <w:tc>
          <w:tcPr>
            <w:tcW w:w="1370" w:type="dxa"/>
            <w:vAlign w:val="top"/>
          </w:tcPr>
          <w:p w14:paraId="55CF14A8">
            <w:pPr>
              <w:spacing w:before="141" w:line="184" w:lineRule="auto"/>
              <w:ind w:left="886"/>
              <w:rPr>
                <w:rFonts w:ascii="Arial" w:hAnsi="Arial" w:eastAsia="Arial" w:cs="Arial"/>
                <w:sz w:val="15"/>
                <w:szCs w:val="15"/>
              </w:rPr>
            </w:pPr>
            <w:r>
              <w:rPr>
                <w:rFonts w:ascii="Arial" w:hAnsi="Arial" w:eastAsia="Arial" w:cs="Arial"/>
                <w:color w:val="212529"/>
                <w:spacing w:val="2"/>
                <w:sz w:val="15"/>
                <w:szCs w:val="15"/>
              </w:rPr>
              <w:t>39.</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19</w:t>
            </w:r>
          </w:p>
        </w:tc>
      </w:tr>
      <w:tr w14:paraId="64BEC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49" w:type="dxa"/>
            <w:gridSpan w:val="6"/>
            <w:tcBorders>
              <w:left w:val="single" w:color="FFFFFF" w:sz="2" w:space="0"/>
              <w:bottom w:val="single" w:color="FFFFFF" w:sz="6" w:space="0"/>
              <w:right w:val="single" w:color="FFFFFF" w:sz="2" w:space="0"/>
            </w:tcBorders>
            <w:vAlign w:val="top"/>
          </w:tcPr>
          <w:p w14:paraId="78640CAE">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5E02E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0443C2D3">
            <w:pPr>
              <w:rPr>
                <w:rFonts w:ascii="Arial"/>
                <w:sz w:val="21"/>
              </w:rPr>
            </w:pPr>
          </w:p>
        </w:tc>
      </w:tr>
    </w:tbl>
    <w:p w14:paraId="2BD6EC84">
      <w:pPr>
        <w:pStyle w:val="2"/>
      </w:pPr>
    </w:p>
    <w:p w14:paraId="4006FB3D">
      <w:pPr>
        <w:sectPr>
          <w:headerReference r:id="rId11" w:type="default"/>
          <w:footerReference r:id="rId12" w:type="default"/>
          <w:pgSz w:w="11900" w:h="16840"/>
          <w:pgMar w:top="642" w:right="0" w:bottom="340" w:left="0" w:header="326" w:footer="111" w:gutter="0"/>
          <w:cols w:space="720" w:num="1"/>
        </w:sectPr>
      </w:pPr>
    </w:p>
    <w:p w14:paraId="5201E839">
      <w:pPr>
        <w:spacing w:before="5"/>
      </w:pPr>
    </w:p>
    <w:p w14:paraId="0DB4A46E">
      <w:pPr>
        <w:spacing w:before="5"/>
      </w:pPr>
    </w:p>
    <w:p w14:paraId="6F9F74D2">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602"/>
        <w:gridCol w:w="928"/>
        <w:gridCol w:w="943"/>
        <w:gridCol w:w="943"/>
        <w:gridCol w:w="929"/>
        <w:gridCol w:w="914"/>
        <w:gridCol w:w="674"/>
        <w:gridCol w:w="681"/>
      </w:tblGrid>
      <w:tr w14:paraId="57EF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5C9ACA4B">
            <w:pPr>
              <w:spacing w:before="89" w:line="239" w:lineRule="exact"/>
              <w:ind w:left="3668"/>
              <w:outlineLvl w:val="1"/>
              <w:rPr>
                <w:rFonts w:ascii="微软雅黑" w:hAnsi="微软雅黑" w:eastAsia="微软雅黑" w:cs="微软雅黑"/>
                <w:sz w:val="23"/>
                <w:szCs w:val="23"/>
              </w:rPr>
            </w:pPr>
            <w:bookmarkStart w:id="8" w:name="bookmark31"/>
            <w:bookmarkEnd w:id="8"/>
            <w:bookmarkStart w:id="9" w:name="bookmark7"/>
            <w:bookmarkEnd w:id="9"/>
            <w:r>
              <w:rPr>
                <w:rFonts w:ascii="微软雅黑" w:hAnsi="微软雅黑" w:eastAsia="微软雅黑" w:cs="微软雅黑"/>
                <w:color w:val="212529"/>
                <w:spacing w:val="7"/>
                <w:position w:val="-1"/>
                <w:sz w:val="23"/>
                <w:szCs w:val="23"/>
              </w:rPr>
              <w:t>收入决算表</w:t>
            </w:r>
          </w:p>
        </w:tc>
      </w:tr>
      <w:tr w14:paraId="54B8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tcBorders>
              <w:top w:val="single" w:color="FFFFFF" w:sz="6" w:space="0"/>
              <w:left w:val="single" w:color="FFFFFF" w:sz="2" w:space="0"/>
              <w:bottom w:val="single" w:color="FFFFFF" w:sz="6" w:space="0"/>
              <w:right w:val="single" w:color="FFFFFF" w:sz="2" w:space="0"/>
            </w:tcBorders>
            <w:vAlign w:val="top"/>
          </w:tcPr>
          <w:p w14:paraId="220F8C05">
            <w:pPr>
              <w:rPr>
                <w:rFonts w:ascii="Arial"/>
                <w:sz w:val="21"/>
              </w:rPr>
            </w:pPr>
          </w:p>
        </w:tc>
        <w:tc>
          <w:tcPr>
            <w:tcW w:w="1602" w:type="dxa"/>
            <w:tcBorders>
              <w:top w:val="single" w:color="FFFFFF" w:sz="6" w:space="0"/>
              <w:left w:val="single" w:color="FFFFFF" w:sz="2" w:space="0"/>
              <w:bottom w:val="single" w:color="FFFFFF" w:sz="6" w:space="0"/>
              <w:right w:val="single" w:color="FFFFFF" w:sz="2" w:space="0"/>
            </w:tcBorders>
            <w:vAlign w:val="top"/>
          </w:tcPr>
          <w:p w14:paraId="23D8905E">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56CBAF23">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786D148E">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1EB30B58">
            <w:pPr>
              <w:rPr>
                <w:rFonts w:ascii="Arial"/>
                <w:sz w:val="21"/>
              </w:rPr>
            </w:pPr>
          </w:p>
        </w:tc>
        <w:tc>
          <w:tcPr>
            <w:tcW w:w="929" w:type="dxa"/>
            <w:tcBorders>
              <w:top w:val="single" w:color="FFFFFF" w:sz="6" w:space="0"/>
              <w:left w:val="single" w:color="FFFFFF" w:sz="2" w:space="0"/>
              <w:bottom w:val="single" w:color="FFFFFF" w:sz="6" w:space="0"/>
              <w:right w:val="single" w:color="FFFFFF" w:sz="2" w:space="0"/>
            </w:tcBorders>
            <w:vAlign w:val="top"/>
          </w:tcPr>
          <w:p w14:paraId="04205CC5">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5180D45E">
            <w:pPr>
              <w:rPr>
                <w:rFonts w:ascii="Arial"/>
                <w:sz w:val="21"/>
              </w:rPr>
            </w:pPr>
          </w:p>
        </w:tc>
        <w:tc>
          <w:tcPr>
            <w:tcW w:w="674" w:type="dxa"/>
            <w:tcBorders>
              <w:top w:val="single" w:color="FFFFFF" w:sz="6" w:space="0"/>
              <w:left w:val="single" w:color="FFFFFF" w:sz="2" w:space="0"/>
              <w:bottom w:val="single" w:color="FFFFFF" w:sz="6" w:space="0"/>
              <w:right w:val="single" w:color="FFFFFF" w:sz="2" w:space="0"/>
            </w:tcBorders>
            <w:vAlign w:val="top"/>
          </w:tcPr>
          <w:p w14:paraId="61A5D418">
            <w:pPr>
              <w:rPr>
                <w:rFonts w:ascii="Arial"/>
                <w:sz w:val="21"/>
              </w:rPr>
            </w:pPr>
          </w:p>
        </w:tc>
        <w:tc>
          <w:tcPr>
            <w:tcW w:w="681" w:type="dxa"/>
            <w:tcBorders>
              <w:top w:val="single" w:color="FFFFFF" w:sz="6" w:space="0"/>
              <w:left w:val="single" w:color="FFFFFF" w:sz="2" w:space="0"/>
              <w:bottom w:val="single" w:color="FFFFFF" w:sz="6" w:space="0"/>
              <w:right w:val="single" w:color="FFFFFF" w:sz="2" w:space="0"/>
            </w:tcBorders>
            <w:vAlign w:val="top"/>
          </w:tcPr>
          <w:p w14:paraId="1F544AAB">
            <w:pPr>
              <w:pStyle w:val="6"/>
              <w:spacing w:before="4" w:line="215" w:lineRule="auto"/>
              <w:ind w:left="113"/>
            </w:pPr>
            <w:r>
              <w:rPr>
                <w:color w:val="212529"/>
                <w:spacing w:val="-3"/>
              </w:rPr>
              <w:t>公开02</w:t>
            </w:r>
          </w:p>
          <w:p w14:paraId="1D578508">
            <w:pPr>
              <w:pStyle w:val="6"/>
              <w:spacing w:line="199" w:lineRule="auto"/>
              <w:ind w:right="28"/>
              <w:jc w:val="right"/>
            </w:pPr>
            <w:r>
              <w:rPr>
                <w:color w:val="212529"/>
              </w:rPr>
              <w:t>表</w:t>
            </w:r>
          </w:p>
        </w:tc>
      </w:tr>
      <w:tr w14:paraId="56F8F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66" w:type="dxa"/>
            <w:gridSpan w:val="3"/>
            <w:tcBorders>
              <w:top w:val="single" w:color="FFFFFF" w:sz="6" w:space="0"/>
              <w:left w:val="single" w:color="FFFFFF" w:sz="2" w:space="0"/>
              <w:right w:val="single" w:color="FFFFFF" w:sz="2" w:space="0"/>
            </w:tcBorders>
            <w:vAlign w:val="top"/>
          </w:tcPr>
          <w:p w14:paraId="2C4DB60B">
            <w:pPr>
              <w:pStyle w:val="6"/>
              <w:spacing w:before="109" w:line="219" w:lineRule="auto"/>
              <w:ind w:left="14"/>
            </w:pPr>
            <w:r>
              <w:rPr>
                <w:color w:val="212529"/>
                <w:spacing w:val="-1"/>
              </w:rPr>
              <w:t>部门名称：兴县大数据服务中心</w:t>
            </w:r>
          </w:p>
        </w:tc>
        <w:tc>
          <w:tcPr>
            <w:tcW w:w="1886" w:type="dxa"/>
            <w:gridSpan w:val="2"/>
            <w:tcBorders>
              <w:top w:val="single" w:color="FFFFFF" w:sz="6" w:space="0"/>
              <w:left w:val="single" w:color="FFFFFF" w:sz="2" w:space="0"/>
              <w:right w:val="single" w:color="FFFFFF" w:sz="2" w:space="0"/>
            </w:tcBorders>
            <w:vAlign w:val="top"/>
          </w:tcPr>
          <w:p w14:paraId="1A0AD574">
            <w:pPr>
              <w:pStyle w:val="6"/>
              <w:spacing w:before="109" w:line="219" w:lineRule="auto"/>
              <w:ind w:left="575"/>
            </w:pPr>
            <w:r>
              <w:rPr>
                <w:color w:val="212529"/>
                <w:spacing w:val="-2"/>
              </w:rPr>
              <w:t>2024年度</w:t>
            </w:r>
          </w:p>
        </w:tc>
        <w:tc>
          <w:tcPr>
            <w:tcW w:w="929" w:type="dxa"/>
            <w:tcBorders>
              <w:top w:val="single" w:color="FFFFFF" w:sz="6" w:space="0"/>
              <w:left w:val="single" w:color="FFFFFF" w:sz="2" w:space="0"/>
              <w:right w:val="single" w:color="FFFFFF" w:sz="2" w:space="0"/>
            </w:tcBorders>
            <w:vAlign w:val="top"/>
          </w:tcPr>
          <w:p w14:paraId="128C2709">
            <w:pPr>
              <w:rPr>
                <w:rFonts w:ascii="Arial"/>
                <w:sz w:val="21"/>
              </w:rPr>
            </w:pPr>
          </w:p>
        </w:tc>
        <w:tc>
          <w:tcPr>
            <w:tcW w:w="914" w:type="dxa"/>
            <w:tcBorders>
              <w:top w:val="single" w:color="FFFFFF" w:sz="6" w:space="0"/>
              <w:left w:val="single" w:color="FFFFFF" w:sz="2" w:space="0"/>
              <w:right w:val="single" w:color="FFFFFF" w:sz="2" w:space="0"/>
            </w:tcBorders>
            <w:vAlign w:val="top"/>
          </w:tcPr>
          <w:p w14:paraId="61D83568">
            <w:pPr>
              <w:rPr>
                <w:rFonts w:ascii="Arial"/>
                <w:sz w:val="21"/>
              </w:rPr>
            </w:pPr>
          </w:p>
        </w:tc>
        <w:tc>
          <w:tcPr>
            <w:tcW w:w="1355" w:type="dxa"/>
            <w:gridSpan w:val="2"/>
            <w:tcBorders>
              <w:top w:val="single" w:color="FFFFFF" w:sz="6" w:space="0"/>
              <w:left w:val="single" w:color="FFFFFF" w:sz="2" w:space="0"/>
              <w:right w:val="single" w:color="FFFFFF" w:sz="2" w:space="0"/>
            </w:tcBorders>
            <w:vAlign w:val="top"/>
          </w:tcPr>
          <w:p w14:paraId="6F1198DC">
            <w:pPr>
              <w:pStyle w:val="6"/>
              <w:spacing w:before="109" w:line="219" w:lineRule="auto"/>
              <w:ind w:left="63"/>
            </w:pPr>
            <w:r>
              <w:rPr>
                <w:color w:val="212529"/>
                <w:spacing w:val="-2"/>
              </w:rPr>
              <w:t>金额单位：万元</w:t>
            </w:r>
          </w:p>
        </w:tc>
      </w:tr>
      <w:tr w14:paraId="6D0A4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538" w:type="dxa"/>
            <w:gridSpan w:val="2"/>
            <w:vAlign w:val="top"/>
          </w:tcPr>
          <w:p w14:paraId="47B89341">
            <w:pPr>
              <w:spacing w:before="111" w:line="175" w:lineRule="exact"/>
              <w:ind w:left="106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928" w:type="dxa"/>
            <w:vMerge w:val="restart"/>
            <w:tcBorders>
              <w:bottom w:val="nil"/>
            </w:tcBorders>
            <w:vAlign w:val="top"/>
          </w:tcPr>
          <w:p w14:paraId="4F07D4ED">
            <w:pPr>
              <w:spacing w:before="212" w:line="180" w:lineRule="exact"/>
              <w:ind w:left="8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w:t>
            </w:r>
          </w:p>
          <w:p w14:paraId="0638B9E4">
            <w:pPr>
              <w:spacing w:before="31" w:line="176" w:lineRule="exact"/>
              <w:ind w:left="26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43" w:type="dxa"/>
            <w:vMerge w:val="restart"/>
            <w:tcBorders>
              <w:bottom w:val="nil"/>
            </w:tcBorders>
            <w:vAlign w:val="top"/>
          </w:tcPr>
          <w:p w14:paraId="3EB3F5FA">
            <w:pPr>
              <w:spacing w:before="212" w:line="178" w:lineRule="exact"/>
              <w:ind w:left="9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w:t>
            </w:r>
          </w:p>
          <w:p w14:paraId="4079B492">
            <w:pPr>
              <w:spacing w:before="32" w:line="180" w:lineRule="exact"/>
              <w:ind w:left="282"/>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43" w:type="dxa"/>
            <w:vMerge w:val="restart"/>
            <w:tcBorders>
              <w:bottom w:val="nil"/>
            </w:tcBorders>
            <w:vAlign w:val="top"/>
          </w:tcPr>
          <w:p w14:paraId="3366E314">
            <w:pPr>
              <w:spacing w:before="214" w:line="176" w:lineRule="exact"/>
              <w:ind w:left="9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42966522">
            <w:pPr>
              <w:spacing w:before="33" w:line="179" w:lineRule="exact"/>
              <w:ind w:left="278"/>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29" w:type="dxa"/>
            <w:vMerge w:val="restart"/>
            <w:tcBorders>
              <w:bottom w:val="nil"/>
            </w:tcBorders>
            <w:vAlign w:val="top"/>
          </w:tcPr>
          <w:p w14:paraId="7F22AC59">
            <w:pPr>
              <w:spacing w:line="243" w:lineRule="auto"/>
              <w:rPr>
                <w:rFonts w:ascii="Arial"/>
                <w:sz w:val="21"/>
              </w:rPr>
            </w:pPr>
          </w:p>
          <w:p w14:paraId="31E122D2">
            <w:pPr>
              <w:spacing w:before="73" w:line="180"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vAlign w:val="top"/>
          </w:tcPr>
          <w:p w14:paraId="17AE02DB">
            <w:pPr>
              <w:spacing w:line="243" w:lineRule="auto"/>
              <w:rPr>
                <w:rFonts w:ascii="Arial"/>
                <w:sz w:val="21"/>
              </w:rPr>
            </w:pPr>
          </w:p>
          <w:p w14:paraId="633B5391">
            <w:pPr>
              <w:spacing w:before="73" w:line="180" w:lineRule="exact"/>
              <w:ind w:left="8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74" w:type="dxa"/>
            <w:vMerge w:val="restart"/>
            <w:tcBorders>
              <w:bottom w:val="nil"/>
            </w:tcBorders>
            <w:vAlign w:val="top"/>
          </w:tcPr>
          <w:p w14:paraId="35B77986">
            <w:pPr>
              <w:spacing w:before="2" w:line="180" w:lineRule="exact"/>
              <w:ind w:left="7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244C2306">
            <w:pPr>
              <w:spacing w:before="34" w:line="175" w:lineRule="exact"/>
              <w:ind w:left="2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52152E40">
            <w:pPr>
              <w:spacing w:before="32" w:line="179" w:lineRule="exact"/>
              <w:ind w:left="5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2C1E0CC7">
            <w:pPr>
              <w:spacing w:before="39" w:line="159" w:lineRule="exact"/>
              <w:ind w:left="24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81" w:type="dxa"/>
            <w:vMerge w:val="restart"/>
            <w:tcBorders>
              <w:bottom w:val="nil"/>
            </w:tcBorders>
            <w:vAlign w:val="top"/>
          </w:tcPr>
          <w:p w14:paraId="06A0F599">
            <w:pPr>
              <w:spacing w:before="213" w:line="179" w:lineRule="exact"/>
              <w:ind w:left="54"/>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5AEF4948">
            <w:pPr>
              <w:spacing w:before="39" w:line="159" w:lineRule="exact"/>
              <w:ind w:left="240"/>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0C8B9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095B21F8">
            <w:pPr>
              <w:spacing w:before="94" w:line="178" w:lineRule="exact"/>
              <w:ind w:left="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602" w:type="dxa"/>
            <w:vAlign w:val="top"/>
          </w:tcPr>
          <w:p w14:paraId="115830CF">
            <w:pPr>
              <w:spacing w:before="94" w:line="178" w:lineRule="exact"/>
              <w:ind w:left="41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928" w:type="dxa"/>
            <w:vMerge w:val="continue"/>
            <w:tcBorders>
              <w:top w:val="nil"/>
            </w:tcBorders>
            <w:vAlign w:val="top"/>
          </w:tcPr>
          <w:p w14:paraId="1861A048">
            <w:pPr>
              <w:rPr>
                <w:rFonts w:ascii="Arial"/>
                <w:sz w:val="21"/>
              </w:rPr>
            </w:pPr>
          </w:p>
        </w:tc>
        <w:tc>
          <w:tcPr>
            <w:tcW w:w="943" w:type="dxa"/>
            <w:vMerge w:val="continue"/>
            <w:tcBorders>
              <w:top w:val="nil"/>
            </w:tcBorders>
            <w:vAlign w:val="top"/>
          </w:tcPr>
          <w:p w14:paraId="0F7F69B4">
            <w:pPr>
              <w:rPr>
                <w:rFonts w:ascii="Arial"/>
                <w:sz w:val="21"/>
              </w:rPr>
            </w:pPr>
          </w:p>
        </w:tc>
        <w:tc>
          <w:tcPr>
            <w:tcW w:w="943" w:type="dxa"/>
            <w:vMerge w:val="continue"/>
            <w:tcBorders>
              <w:top w:val="nil"/>
            </w:tcBorders>
            <w:vAlign w:val="top"/>
          </w:tcPr>
          <w:p w14:paraId="52B59ECD">
            <w:pPr>
              <w:rPr>
                <w:rFonts w:ascii="Arial"/>
                <w:sz w:val="21"/>
              </w:rPr>
            </w:pPr>
          </w:p>
        </w:tc>
        <w:tc>
          <w:tcPr>
            <w:tcW w:w="929" w:type="dxa"/>
            <w:vMerge w:val="continue"/>
            <w:tcBorders>
              <w:top w:val="nil"/>
            </w:tcBorders>
            <w:vAlign w:val="top"/>
          </w:tcPr>
          <w:p w14:paraId="2381C40B">
            <w:pPr>
              <w:rPr>
                <w:rFonts w:ascii="Arial"/>
                <w:sz w:val="21"/>
              </w:rPr>
            </w:pPr>
          </w:p>
        </w:tc>
        <w:tc>
          <w:tcPr>
            <w:tcW w:w="914" w:type="dxa"/>
            <w:vMerge w:val="continue"/>
            <w:tcBorders>
              <w:top w:val="nil"/>
            </w:tcBorders>
            <w:vAlign w:val="top"/>
          </w:tcPr>
          <w:p w14:paraId="4F72550D">
            <w:pPr>
              <w:rPr>
                <w:rFonts w:ascii="Arial"/>
                <w:sz w:val="21"/>
              </w:rPr>
            </w:pPr>
          </w:p>
        </w:tc>
        <w:tc>
          <w:tcPr>
            <w:tcW w:w="674" w:type="dxa"/>
            <w:vMerge w:val="continue"/>
            <w:tcBorders>
              <w:top w:val="nil"/>
            </w:tcBorders>
            <w:vAlign w:val="top"/>
          </w:tcPr>
          <w:p w14:paraId="31225E83">
            <w:pPr>
              <w:rPr>
                <w:rFonts w:ascii="Arial"/>
                <w:sz w:val="21"/>
              </w:rPr>
            </w:pPr>
          </w:p>
        </w:tc>
        <w:tc>
          <w:tcPr>
            <w:tcW w:w="681" w:type="dxa"/>
            <w:vMerge w:val="continue"/>
            <w:tcBorders>
              <w:top w:val="nil"/>
            </w:tcBorders>
            <w:vAlign w:val="top"/>
          </w:tcPr>
          <w:p w14:paraId="2FDE9D03">
            <w:pPr>
              <w:rPr>
                <w:rFonts w:ascii="Arial"/>
                <w:sz w:val="21"/>
              </w:rPr>
            </w:pPr>
          </w:p>
        </w:tc>
      </w:tr>
      <w:tr w14:paraId="30CD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538" w:type="dxa"/>
            <w:gridSpan w:val="2"/>
            <w:vAlign w:val="top"/>
          </w:tcPr>
          <w:p w14:paraId="34B611F1">
            <w:pPr>
              <w:spacing w:before="110" w:line="176" w:lineRule="exact"/>
              <w:ind w:left="106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928" w:type="dxa"/>
            <w:vAlign w:val="top"/>
          </w:tcPr>
          <w:p w14:paraId="0F7D0C6D">
            <w:pPr>
              <w:spacing w:before="134" w:line="226" w:lineRule="auto"/>
              <w:ind w:left="415"/>
              <w:rPr>
                <w:rFonts w:ascii="Arial" w:hAnsi="Arial" w:eastAsia="Arial" w:cs="Arial"/>
                <w:sz w:val="12"/>
                <w:szCs w:val="12"/>
              </w:rPr>
            </w:pPr>
            <w:r>
              <w:rPr>
                <w:rFonts w:ascii="Arial" w:hAnsi="Arial" w:eastAsia="Arial" w:cs="Arial"/>
                <w:color w:val="212529"/>
                <w:sz w:val="12"/>
                <w:szCs w:val="12"/>
              </w:rPr>
              <w:t>1</w:t>
            </w:r>
          </w:p>
        </w:tc>
        <w:tc>
          <w:tcPr>
            <w:tcW w:w="943" w:type="dxa"/>
            <w:vAlign w:val="top"/>
          </w:tcPr>
          <w:p w14:paraId="0B015C31">
            <w:pPr>
              <w:spacing w:before="134" w:line="225" w:lineRule="auto"/>
              <w:ind w:left="415"/>
              <w:rPr>
                <w:rFonts w:ascii="Arial" w:hAnsi="Arial" w:eastAsia="Arial" w:cs="Arial"/>
                <w:sz w:val="12"/>
                <w:szCs w:val="12"/>
              </w:rPr>
            </w:pPr>
            <w:r>
              <w:rPr>
                <w:rFonts w:ascii="Arial" w:hAnsi="Arial" w:eastAsia="Arial" w:cs="Arial"/>
                <w:color w:val="212529"/>
                <w:spacing w:val="10"/>
                <w:sz w:val="12"/>
                <w:szCs w:val="12"/>
              </w:rPr>
              <w:t>2</w:t>
            </w:r>
          </w:p>
        </w:tc>
        <w:tc>
          <w:tcPr>
            <w:tcW w:w="943" w:type="dxa"/>
            <w:vAlign w:val="top"/>
          </w:tcPr>
          <w:p w14:paraId="735DF858">
            <w:pPr>
              <w:spacing w:before="134" w:line="210" w:lineRule="auto"/>
              <w:ind w:left="413"/>
              <w:rPr>
                <w:rFonts w:ascii="Arial" w:hAnsi="Arial" w:eastAsia="Arial" w:cs="Arial"/>
                <w:sz w:val="13"/>
                <w:szCs w:val="13"/>
              </w:rPr>
            </w:pPr>
            <w:r>
              <w:rPr>
                <w:rFonts w:ascii="Arial" w:hAnsi="Arial" w:eastAsia="Arial" w:cs="Arial"/>
                <w:color w:val="212529"/>
                <w:spacing w:val="3"/>
                <w:sz w:val="13"/>
                <w:szCs w:val="13"/>
              </w:rPr>
              <w:t>3</w:t>
            </w:r>
          </w:p>
        </w:tc>
        <w:tc>
          <w:tcPr>
            <w:tcW w:w="929" w:type="dxa"/>
            <w:vAlign w:val="top"/>
          </w:tcPr>
          <w:p w14:paraId="447CA183">
            <w:pPr>
              <w:spacing w:before="134" w:line="180" w:lineRule="auto"/>
              <w:ind w:left="400"/>
              <w:rPr>
                <w:rFonts w:ascii="Arial" w:hAnsi="Arial" w:eastAsia="Arial" w:cs="Arial"/>
                <w:sz w:val="15"/>
                <w:szCs w:val="15"/>
              </w:rPr>
            </w:pPr>
            <w:r>
              <w:rPr>
                <w:rFonts w:ascii="Arial" w:hAnsi="Arial" w:eastAsia="Arial" w:cs="Arial"/>
                <w:color w:val="212529"/>
                <w:spacing w:val="1"/>
                <w:sz w:val="15"/>
                <w:szCs w:val="15"/>
              </w:rPr>
              <w:t>4</w:t>
            </w:r>
          </w:p>
        </w:tc>
        <w:tc>
          <w:tcPr>
            <w:tcW w:w="914" w:type="dxa"/>
            <w:vAlign w:val="top"/>
          </w:tcPr>
          <w:p w14:paraId="0EB4F8F5">
            <w:pPr>
              <w:spacing w:before="136" w:line="225" w:lineRule="auto"/>
              <w:ind w:left="404"/>
              <w:rPr>
                <w:rFonts w:ascii="Arial" w:hAnsi="Arial" w:eastAsia="Arial" w:cs="Arial"/>
                <w:sz w:val="12"/>
                <w:szCs w:val="12"/>
              </w:rPr>
            </w:pPr>
            <w:r>
              <w:rPr>
                <w:rFonts w:ascii="Arial" w:hAnsi="Arial" w:eastAsia="Arial" w:cs="Arial"/>
                <w:color w:val="212529"/>
                <w:spacing w:val="8"/>
                <w:sz w:val="12"/>
                <w:szCs w:val="12"/>
              </w:rPr>
              <w:t>5</w:t>
            </w:r>
          </w:p>
        </w:tc>
        <w:tc>
          <w:tcPr>
            <w:tcW w:w="674" w:type="dxa"/>
            <w:vAlign w:val="top"/>
          </w:tcPr>
          <w:p w14:paraId="44CFBAC8">
            <w:pPr>
              <w:spacing w:before="134" w:line="210" w:lineRule="auto"/>
              <w:ind w:left="289"/>
              <w:rPr>
                <w:rFonts w:ascii="Arial" w:hAnsi="Arial" w:eastAsia="Arial" w:cs="Arial"/>
                <w:sz w:val="13"/>
                <w:szCs w:val="13"/>
              </w:rPr>
            </w:pPr>
            <w:r>
              <w:rPr>
                <w:rFonts w:ascii="Arial" w:hAnsi="Arial" w:eastAsia="Arial" w:cs="Arial"/>
                <w:color w:val="212529"/>
                <w:spacing w:val="7"/>
                <w:sz w:val="13"/>
                <w:szCs w:val="13"/>
              </w:rPr>
              <w:t>6</w:t>
            </w:r>
          </w:p>
        </w:tc>
        <w:tc>
          <w:tcPr>
            <w:tcW w:w="681" w:type="dxa"/>
            <w:vAlign w:val="top"/>
          </w:tcPr>
          <w:p w14:paraId="4EB16383">
            <w:pPr>
              <w:spacing w:before="136" w:line="225" w:lineRule="auto"/>
              <w:ind w:left="289"/>
              <w:rPr>
                <w:rFonts w:ascii="Arial" w:hAnsi="Arial" w:eastAsia="Arial" w:cs="Arial"/>
                <w:sz w:val="12"/>
                <w:szCs w:val="12"/>
              </w:rPr>
            </w:pPr>
            <w:r>
              <w:rPr>
                <w:rFonts w:ascii="Arial" w:hAnsi="Arial" w:eastAsia="Arial" w:cs="Arial"/>
                <w:color w:val="212529"/>
                <w:spacing w:val="9"/>
                <w:sz w:val="12"/>
                <w:szCs w:val="12"/>
              </w:rPr>
              <w:t>7</w:t>
            </w:r>
          </w:p>
        </w:tc>
      </w:tr>
      <w:tr w14:paraId="4302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538" w:type="dxa"/>
            <w:gridSpan w:val="2"/>
            <w:vAlign w:val="top"/>
          </w:tcPr>
          <w:p w14:paraId="2FE24E7D">
            <w:pPr>
              <w:spacing w:before="112" w:line="175" w:lineRule="exact"/>
              <w:ind w:left="107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928" w:type="dxa"/>
            <w:vAlign w:val="top"/>
          </w:tcPr>
          <w:p w14:paraId="678C62D3">
            <w:pPr>
              <w:pStyle w:val="6"/>
              <w:spacing w:before="94" w:line="281" w:lineRule="exact"/>
              <w:ind w:right="28"/>
              <w:jc w:val="right"/>
              <w:rPr>
                <w:sz w:val="21"/>
                <w:szCs w:val="21"/>
              </w:rPr>
            </w:pPr>
            <w:r>
              <w:rPr>
                <w:color w:val="212529"/>
                <w:spacing w:val="4"/>
                <w:position w:val="1"/>
                <w:sz w:val="21"/>
                <w:szCs w:val="21"/>
              </w:rPr>
              <w:t>39.19</w:t>
            </w:r>
          </w:p>
        </w:tc>
        <w:tc>
          <w:tcPr>
            <w:tcW w:w="943" w:type="dxa"/>
            <w:vAlign w:val="top"/>
          </w:tcPr>
          <w:p w14:paraId="2E740851">
            <w:pPr>
              <w:pStyle w:val="6"/>
              <w:spacing w:before="94" w:line="281" w:lineRule="exact"/>
              <w:ind w:right="32"/>
              <w:jc w:val="right"/>
              <w:rPr>
                <w:sz w:val="21"/>
                <w:szCs w:val="21"/>
              </w:rPr>
            </w:pPr>
            <w:r>
              <w:rPr>
                <w:color w:val="212529"/>
                <w:spacing w:val="4"/>
                <w:position w:val="1"/>
                <w:sz w:val="21"/>
                <w:szCs w:val="21"/>
              </w:rPr>
              <w:t>39.19</w:t>
            </w:r>
          </w:p>
        </w:tc>
        <w:tc>
          <w:tcPr>
            <w:tcW w:w="943" w:type="dxa"/>
            <w:vAlign w:val="top"/>
          </w:tcPr>
          <w:p w14:paraId="66E0F51A">
            <w:pPr>
              <w:rPr>
                <w:rFonts w:ascii="Arial"/>
                <w:sz w:val="21"/>
              </w:rPr>
            </w:pPr>
          </w:p>
        </w:tc>
        <w:tc>
          <w:tcPr>
            <w:tcW w:w="929" w:type="dxa"/>
            <w:vAlign w:val="top"/>
          </w:tcPr>
          <w:p w14:paraId="15F1986F">
            <w:pPr>
              <w:rPr>
                <w:rFonts w:ascii="Arial"/>
                <w:sz w:val="21"/>
              </w:rPr>
            </w:pPr>
          </w:p>
        </w:tc>
        <w:tc>
          <w:tcPr>
            <w:tcW w:w="914" w:type="dxa"/>
            <w:vAlign w:val="top"/>
          </w:tcPr>
          <w:p w14:paraId="242EF7DE">
            <w:pPr>
              <w:rPr>
                <w:rFonts w:ascii="Arial"/>
                <w:sz w:val="21"/>
              </w:rPr>
            </w:pPr>
          </w:p>
        </w:tc>
        <w:tc>
          <w:tcPr>
            <w:tcW w:w="674" w:type="dxa"/>
            <w:vAlign w:val="top"/>
          </w:tcPr>
          <w:p w14:paraId="5481EDA6">
            <w:pPr>
              <w:rPr>
                <w:rFonts w:ascii="Arial"/>
                <w:sz w:val="21"/>
              </w:rPr>
            </w:pPr>
          </w:p>
        </w:tc>
        <w:tc>
          <w:tcPr>
            <w:tcW w:w="681" w:type="dxa"/>
            <w:vAlign w:val="top"/>
          </w:tcPr>
          <w:p w14:paraId="2693BE22">
            <w:pPr>
              <w:rPr>
                <w:rFonts w:ascii="Arial"/>
                <w:sz w:val="21"/>
              </w:rPr>
            </w:pPr>
          </w:p>
        </w:tc>
      </w:tr>
      <w:tr w14:paraId="24500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6ECDB6C6">
            <w:pPr>
              <w:pStyle w:val="6"/>
              <w:spacing w:before="114" w:line="239" w:lineRule="auto"/>
              <w:ind w:left="9"/>
            </w:pPr>
            <w:r>
              <w:rPr>
                <w:color w:val="212529"/>
                <w:spacing w:val="-3"/>
              </w:rPr>
              <w:t>201</w:t>
            </w:r>
          </w:p>
        </w:tc>
        <w:tc>
          <w:tcPr>
            <w:tcW w:w="1602" w:type="dxa"/>
            <w:vAlign w:val="top"/>
          </w:tcPr>
          <w:p w14:paraId="6B3EAC26">
            <w:pPr>
              <w:pStyle w:val="6"/>
              <w:spacing w:before="114" w:line="219" w:lineRule="auto"/>
              <w:ind w:left="9"/>
            </w:pPr>
            <w:r>
              <w:rPr>
                <w:color w:val="212529"/>
                <w:spacing w:val="-2"/>
              </w:rPr>
              <w:t>一般公共服务支出</w:t>
            </w:r>
          </w:p>
        </w:tc>
        <w:tc>
          <w:tcPr>
            <w:tcW w:w="928" w:type="dxa"/>
            <w:vAlign w:val="top"/>
          </w:tcPr>
          <w:p w14:paraId="00182D7E">
            <w:pPr>
              <w:pStyle w:val="6"/>
              <w:spacing w:before="115" w:line="238" w:lineRule="auto"/>
              <w:ind w:right="24"/>
              <w:jc w:val="right"/>
            </w:pPr>
            <w:r>
              <w:rPr>
                <w:color w:val="212529"/>
                <w:spacing w:val="-2"/>
              </w:rPr>
              <w:t>29.76</w:t>
            </w:r>
          </w:p>
        </w:tc>
        <w:tc>
          <w:tcPr>
            <w:tcW w:w="943" w:type="dxa"/>
            <w:vAlign w:val="top"/>
          </w:tcPr>
          <w:p w14:paraId="55E54CFA">
            <w:pPr>
              <w:pStyle w:val="6"/>
              <w:spacing w:before="115" w:line="238" w:lineRule="auto"/>
              <w:ind w:right="27"/>
              <w:jc w:val="right"/>
            </w:pPr>
            <w:r>
              <w:rPr>
                <w:color w:val="212529"/>
                <w:spacing w:val="-2"/>
              </w:rPr>
              <w:t>29.76</w:t>
            </w:r>
          </w:p>
        </w:tc>
        <w:tc>
          <w:tcPr>
            <w:tcW w:w="943" w:type="dxa"/>
            <w:vAlign w:val="top"/>
          </w:tcPr>
          <w:p w14:paraId="675ADCF0">
            <w:pPr>
              <w:rPr>
                <w:rFonts w:ascii="Arial"/>
                <w:sz w:val="21"/>
              </w:rPr>
            </w:pPr>
          </w:p>
        </w:tc>
        <w:tc>
          <w:tcPr>
            <w:tcW w:w="929" w:type="dxa"/>
            <w:vAlign w:val="top"/>
          </w:tcPr>
          <w:p w14:paraId="263C5C3E">
            <w:pPr>
              <w:rPr>
                <w:rFonts w:ascii="Arial"/>
                <w:sz w:val="21"/>
              </w:rPr>
            </w:pPr>
          </w:p>
        </w:tc>
        <w:tc>
          <w:tcPr>
            <w:tcW w:w="914" w:type="dxa"/>
            <w:vAlign w:val="top"/>
          </w:tcPr>
          <w:p w14:paraId="185FC05E">
            <w:pPr>
              <w:rPr>
                <w:rFonts w:ascii="Arial"/>
                <w:sz w:val="21"/>
              </w:rPr>
            </w:pPr>
          </w:p>
        </w:tc>
        <w:tc>
          <w:tcPr>
            <w:tcW w:w="674" w:type="dxa"/>
            <w:vAlign w:val="top"/>
          </w:tcPr>
          <w:p w14:paraId="73CFC8CF">
            <w:pPr>
              <w:rPr>
                <w:rFonts w:ascii="Arial"/>
                <w:sz w:val="21"/>
              </w:rPr>
            </w:pPr>
          </w:p>
        </w:tc>
        <w:tc>
          <w:tcPr>
            <w:tcW w:w="681" w:type="dxa"/>
            <w:vAlign w:val="top"/>
          </w:tcPr>
          <w:p w14:paraId="4110AFDA">
            <w:pPr>
              <w:rPr>
                <w:rFonts w:ascii="Arial"/>
                <w:sz w:val="21"/>
              </w:rPr>
            </w:pPr>
          </w:p>
        </w:tc>
      </w:tr>
      <w:tr w14:paraId="5F553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542DCB7E">
            <w:pPr>
              <w:pStyle w:val="6"/>
              <w:spacing w:before="115" w:line="239" w:lineRule="auto"/>
              <w:ind w:left="9"/>
            </w:pPr>
            <w:r>
              <w:rPr>
                <w:color w:val="212529"/>
                <w:spacing w:val="-2"/>
              </w:rPr>
              <w:t>20103</w:t>
            </w:r>
          </w:p>
        </w:tc>
        <w:tc>
          <w:tcPr>
            <w:tcW w:w="1602" w:type="dxa"/>
            <w:vAlign w:val="top"/>
          </w:tcPr>
          <w:p w14:paraId="2857E669">
            <w:pPr>
              <w:pStyle w:val="6"/>
              <w:spacing w:before="11" w:line="204" w:lineRule="auto"/>
              <w:ind w:left="6" w:right="158" w:firstLine="1"/>
            </w:pPr>
            <w:r>
              <w:rPr>
                <w:color w:val="212529"/>
                <w:spacing w:val="-3"/>
              </w:rPr>
              <w:t>政府办公厅（室）</w:t>
            </w:r>
            <w:r>
              <w:rPr>
                <w:color w:val="212529"/>
                <w:spacing w:val="3"/>
              </w:rPr>
              <w:t xml:space="preserve"> </w:t>
            </w:r>
            <w:r>
              <w:rPr>
                <w:color w:val="212529"/>
                <w:spacing w:val="-1"/>
              </w:rPr>
              <w:t>及相关机构事务</w:t>
            </w:r>
          </w:p>
        </w:tc>
        <w:tc>
          <w:tcPr>
            <w:tcW w:w="928" w:type="dxa"/>
            <w:vAlign w:val="top"/>
          </w:tcPr>
          <w:p w14:paraId="3DCE05FA">
            <w:pPr>
              <w:pStyle w:val="6"/>
              <w:spacing w:before="116" w:line="238" w:lineRule="auto"/>
              <w:ind w:right="24"/>
              <w:jc w:val="right"/>
            </w:pPr>
            <w:r>
              <w:rPr>
                <w:color w:val="212529"/>
                <w:spacing w:val="-2"/>
              </w:rPr>
              <w:t>27.67</w:t>
            </w:r>
          </w:p>
        </w:tc>
        <w:tc>
          <w:tcPr>
            <w:tcW w:w="943" w:type="dxa"/>
            <w:vAlign w:val="top"/>
          </w:tcPr>
          <w:p w14:paraId="2F2DC035">
            <w:pPr>
              <w:pStyle w:val="6"/>
              <w:spacing w:before="116" w:line="238" w:lineRule="auto"/>
              <w:ind w:right="27"/>
              <w:jc w:val="right"/>
            </w:pPr>
            <w:r>
              <w:rPr>
                <w:color w:val="212529"/>
                <w:spacing w:val="-2"/>
              </w:rPr>
              <w:t>27.67</w:t>
            </w:r>
          </w:p>
        </w:tc>
        <w:tc>
          <w:tcPr>
            <w:tcW w:w="943" w:type="dxa"/>
            <w:vAlign w:val="top"/>
          </w:tcPr>
          <w:p w14:paraId="4E42743C">
            <w:pPr>
              <w:rPr>
                <w:rFonts w:ascii="Arial"/>
                <w:sz w:val="21"/>
              </w:rPr>
            </w:pPr>
          </w:p>
        </w:tc>
        <w:tc>
          <w:tcPr>
            <w:tcW w:w="929" w:type="dxa"/>
            <w:vAlign w:val="top"/>
          </w:tcPr>
          <w:p w14:paraId="58FAD40D">
            <w:pPr>
              <w:rPr>
                <w:rFonts w:ascii="Arial"/>
                <w:sz w:val="21"/>
              </w:rPr>
            </w:pPr>
          </w:p>
        </w:tc>
        <w:tc>
          <w:tcPr>
            <w:tcW w:w="914" w:type="dxa"/>
            <w:vAlign w:val="top"/>
          </w:tcPr>
          <w:p w14:paraId="5142FE63">
            <w:pPr>
              <w:rPr>
                <w:rFonts w:ascii="Arial"/>
                <w:sz w:val="21"/>
              </w:rPr>
            </w:pPr>
          </w:p>
        </w:tc>
        <w:tc>
          <w:tcPr>
            <w:tcW w:w="674" w:type="dxa"/>
            <w:vAlign w:val="top"/>
          </w:tcPr>
          <w:p w14:paraId="0C49CA03">
            <w:pPr>
              <w:rPr>
                <w:rFonts w:ascii="Arial"/>
                <w:sz w:val="21"/>
              </w:rPr>
            </w:pPr>
          </w:p>
        </w:tc>
        <w:tc>
          <w:tcPr>
            <w:tcW w:w="681" w:type="dxa"/>
            <w:vAlign w:val="top"/>
          </w:tcPr>
          <w:p w14:paraId="208C9AC3">
            <w:pPr>
              <w:rPr>
                <w:rFonts w:ascii="Arial"/>
                <w:sz w:val="21"/>
              </w:rPr>
            </w:pPr>
          </w:p>
        </w:tc>
      </w:tr>
      <w:tr w14:paraId="4FFFB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368C9213">
            <w:pPr>
              <w:pStyle w:val="6"/>
              <w:spacing w:before="116" w:line="239" w:lineRule="auto"/>
              <w:ind w:left="9"/>
            </w:pPr>
            <w:r>
              <w:rPr>
                <w:color w:val="212529"/>
                <w:spacing w:val="-2"/>
              </w:rPr>
              <w:t>2010350</w:t>
            </w:r>
          </w:p>
        </w:tc>
        <w:tc>
          <w:tcPr>
            <w:tcW w:w="1602" w:type="dxa"/>
            <w:vAlign w:val="top"/>
          </w:tcPr>
          <w:p w14:paraId="08A401D7">
            <w:pPr>
              <w:pStyle w:val="6"/>
              <w:spacing w:before="117" w:line="219" w:lineRule="auto"/>
              <w:ind w:left="8"/>
            </w:pPr>
            <w:r>
              <w:rPr>
                <w:color w:val="212529"/>
                <w:spacing w:val="-2"/>
              </w:rPr>
              <w:t>事业运行</w:t>
            </w:r>
          </w:p>
        </w:tc>
        <w:tc>
          <w:tcPr>
            <w:tcW w:w="928" w:type="dxa"/>
            <w:vAlign w:val="top"/>
          </w:tcPr>
          <w:p w14:paraId="0E63B2D2">
            <w:pPr>
              <w:pStyle w:val="6"/>
              <w:spacing w:before="117" w:line="238" w:lineRule="auto"/>
              <w:ind w:right="24"/>
              <w:jc w:val="right"/>
            </w:pPr>
            <w:r>
              <w:rPr>
                <w:color w:val="212529"/>
                <w:spacing w:val="-2"/>
              </w:rPr>
              <w:t>27.67</w:t>
            </w:r>
          </w:p>
        </w:tc>
        <w:tc>
          <w:tcPr>
            <w:tcW w:w="943" w:type="dxa"/>
            <w:vAlign w:val="top"/>
          </w:tcPr>
          <w:p w14:paraId="0EF876F0">
            <w:pPr>
              <w:pStyle w:val="6"/>
              <w:spacing w:before="117" w:line="238" w:lineRule="auto"/>
              <w:ind w:right="27"/>
              <w:jc w:val="right"/>
            </w:pPr>
            <w:r>
              <w:rPr>
                <w:color w:val="212529"/>
                <w:spacing w:val="-2"/>
              </w:rPr>
              <w:t>27.67</w:t>
            </w:r>
          </w:p>
        </w:tc>
        <w:tc>
          <w:tcPr>
            <w:tcW w:w="943" w:type="dxa"/>
            <w:vAlign w:val="top"/>
          </w:tcPr>
          <w:p w14:paraId="0E4E1FDE">
            <w:pPr>
              <w:rPr>
                <w:rFonts w:ascii="Arial"/>
                <w:sz w:val="21"/>
              </w:rPr>
            </w:pPr>
          </w:p>
        </w:tc>
        <w:tc>
          <w:tcPr>
            <w:tcW w:w="929" w:type="dxa"/>
            <w:vAlign w:val="top"/>
          </w:tcPr>
          <w:p w14:paraId="6469C399">
            <w:pPr>
              <w:rPr>
                <w:rFonts w:ascii="Arial"/>
                <w:sz w:val="21"/>
              </w:rPr>
            </w:pPr>
          </w:p>
        </w:tc>
        <w:tc>
          <w:tcPr>
            <w:tcW w:w="914" w:type="dxa"/>
            <w:vAlign w:val="top"/>
          </w:tcPr>
          <w:p w14:paraId="41FEFD0B">
            <w:pPr>
              <w:rPr>
                <w:rFonts w:ascii="Arial"/>
                <w:sz w:val="21"/>
              </w:rPr>
            </w:pPr>
          </w:p>
        </w:tc>
        <w:tc>
          <w:tcPr>
            <w:tcW w:w="674" w:type="dxa"/>
            <w:vAlign w:val="top"/>
          </w:tcPr>
          <w:p w14:paraId="790FD166">
            <w:pPr>
              <w:rPr>
                <w:rFonts w:ascii="Arial"/>
                <w:sz w:val="21"/>
              </w:rPr>
            </w:pPr>
          </w:p>
        </w:tc>
        <w:tc>
          <w:tcPr>
            <w:tcW w:w="681" w:type="dxa"/>
            <w:vAlign w:val="top"/>
          </w:tcPr>
          <w:p w14:paraId="1438A985">
            <w:pPr>
              <w:rPr>
                <w:rFonts w:ascii="Arial"/>
                <w:sz w:val="21"/>
              </w:rPr>
            </w:pPr>
          </w:p>
        </w:tc>
      </w:tr>
      <w:tr w14:paraId="1C6FD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24993408">
            <w:pPr>
              <w:pStyle w:val="6"/>
              <w:spacing w:before="117" w:line="239" w:lineRule="auto"/>
              <w:ind w:left="9"/>
            </w:pPr>
            <w:r>
              <w:rPr>
                <w:color w:val="212529"/>
                <w:spacing w:val="-2"/>
              </w:rPr>
              <w:t>20131</w:t>
            </w:r>
          </w:p>
        </w:tc>
        <w:tc>
          <w:tcPr>
            <w:tcW w:w="1602" w:type="dxa"/>
            <w:vAlign w:val="top"/>
          </w:tcPr>
          <w:p w14:paraId="48EED401">
            <w:pPr>
              <w:pStyle w:val="6"/>
              <w:spacing w:before="13" w:line="203" w:lineRule="auto"/>
              <w:ind w:left="6" w:right="158" w:firstLine="1"/>
            </w:pPr>
            <w:r>
              <w:rPr>
                <w:color w:val="212529"/>
                <w:spacing w:val="-3"/>
              </w:rPr>
              <w:t>党委办公厅（室）</w:t>
            </w:r>
            <w:r>
              <w:rPr>
                <w:color w:val="212529"/>
                <w:spacing w:val="3"/>
              </w:rPr>
              <w:t xml:space="preserve"> </w:t>
            </w:r>
            <w:r>
              <w:rPr>
                <w:color w:val="212529"/>
                <w:spacing w:val="-1"/>
              </w:rPr>
              <w:t>及相关机构事务</w:t>
            </w:r>
          </w:p>
        </w:tc>
        <w:tc>
          <w:tcPr>
            <w:tcW w:w="928" w:type="dxa"/>
            <w:vAlign w:val="top"/>
          </w:tcPr>
          <w:p w14:paraId="7304FC4B">
            <w:pPr>
              <w:pStyle w:val="6"/>
              <w:spacing w:before="118" w:line="238" w:lineRule="auto"/>
              <w:ind w:right="20"/>
              <w:jc w:val="right"/>
            </w:pPr>
            <w:r>
              <w:rPr>
                <w:color w:val="212529"/>
                <w:spacing w:val="-4"/>
              </w:rPr>
              <w:t>1.85</w:t>
            </w:r>
          </w:p>
        </w:tc>
        <w:tc>
          <w:tcPr>
            <w:tcW w:w="943" w:type="dxa"/>
            <w:vAlign w:val="top"/>
          </w:tcPr>
          <w:p w14:paraId="6E15D12B">
            <w:pPr>
              <w:pStyle w:val="6"/>
              <w:spacing w:before="118" w:line="238" w:lineRule="auto"/>
              <w:ind w:right="24"/>
              <w:jc w:val="right"/>
            </w:pPr>
            <w:r>
              <w:rPr>
                <w:color w:val="212529"/>
                <w:spacing w:val="-4"/>
              </w:rPr>
              <w:t>1.85</w:t>
            </w:r>
          </w:p>
        </w:tc>
        <w:tc>
          <w:tcPr>
            <w:tcW w:w="943" w:type="dxa"/>
            <w:vAlign w:val="top"/>
          </w:tcPr>
          <w:p w14:paraId="1EEB6540">
            <w:pPr>
              <w:rPr>
                <w:rFonts w:ascii="Arial"/>
                <w:sz w:val="21"/>
              </w:rPr>
            </w:pPr>
          </w:p>
        </w:tc>
        <w:tc>
          <w:tcPr>
            <w:tcW w:w="929" w:type="dxa"/>
            <w:vAlign w:val="top"/>
          </w:tcPr>
          <w:p w14:paraId="59F818E0">
            <w:pPr>
              <w:rPr>
                <w:rFonts w:ascii="Arial"/>
                <w:sz w:val="21"/>
              </w:rPr>
            </w:pPr>
          </w:p>
        </w:tc>
        <w:tc>
          <w:tcPr>
            <w:tcW w:w="914" w:type="dxa"/>
            <w:vAlign w:val="top"/>
          </w:tcPr>
          <w:p w14:paraId="60D6B521">
            <w:pPr>
              <w:rPr>
                <w:rFonts w:ascii="Arial"/>
                <w:sz w:val="21"/>
              </w:rPr>
            </w:pPr>
          </w:p>
        </w:tc>
        <w:tc>
          <w:tcPr>
            <w:tcW w:w="674" w:type="dxa"/>
            <w:vAlign w:val="top"/>
          </w:tcPr>
          <w:p w14:paraId="1E028DFB">
            <w:pPr>
              <w:rPr>
                <w:rFonts w:ascii="Arial"/>
                <w:sz w:val="21"/>
              </w:rPr>
            </w:pPr>
          </w:p>
        </w:tc>
        <w:tc>
          <w:tcPr>
            <w:tcW w:w="681" w:type="dxa"/>
            <w:vAlign w:val="top"/>
          </w:tcPr>
          <w:p w14:paraId="564D98C2">
            <w:pPr>
              <w:rPr>
                <w:rFonts w:ascii="Arial"/>
                <w:sz w:val="21"/>
              </w:rPr>
            </w:pPr>
          </w:p>
        </w:tc>
      </w:tr>
      <w:tr w14:paraId="505A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1D0BF068">
            <w:pPr>
              <w:pStyle w:val="6"/>
              <w:spacing w:before="118" w:line="239" w:lineRule="auto"/>
              <w:ind w:left="9"/>
            </w:pPr>
            <w:r>
              <w:rPr>
                <w:color w:val="212529"/>
                <w:spacing w:val="-2"/>
              </w:rPr>
              <w:t>2013150</w:t>
            </w:r>
          </w:p>
        </w:tc>
        <w:tc>
          <w:tcPr>
            <w:tcW w:w="1602" w:type="dxa"/>
            <w:vAlign w:val="top"/>
          </w:tcPr>
          <w:p w14:paraId="5377F518">
            <w:pPr>
              <w:pStyle w:val="6"/>
              <w:spacing w:before="119" w:line="219" w:lineRule="auto"/>
              <w:ind w:left="8"/>
            </w:pPr>
            <w:r>
              <w:rPr>
                <w:color w:val="212529"/>
                <w:spacing w:val="-2"/>
              </w:rPr>
              <w:t>事业运行</w:t>
            </w:r>
          </w:p>
        </w:tc>
        <w:tc>
          <w:tcPr>
            <w:tcW w:w="928" w:type="dxa"/>
            <w:vAlign w:val="top"/>
          </w:tcPr>
          <w:p w14:paraId="642CB5F0">
            <w:pPr>
              <w:pStyle w:val="6"/>
              <w:spacing w:before="119" w:line="238" w:lineRule="auto"/>
              <w:ind w:right="20"/>
              <w:jc w:val="right"/>
            </w:pPr>
            <w:r>
              <w:rPr>
                <w:color w:val="212529"/>
                <w:spacing w:val="-4"/>
              </w:rPr>
              <w:t>1.85</w:t>
            </w:r>
          </w:p>
        </w:tc>
        <w:tc>
          <w:tcPr>
            <w:tcW w:w="943" w:type="dxa"/>
            <w:vAlign w:val="top"/>
          </w:tcPr>
          <w:p w14:paraId="1525C32B">
            <w:pPr>
              <w:pStyle w:val="6"/>
              <w:spacing w:before="119" w:line="238" w:lineRule="auto"/>
              <w:ind w:right="24"/>
              <w:jc w:val="right"/>
            </w:pPr>
            <w:r>
              <w:rPr>
                <w:color w:val="212529"/>
                <w:spacing w:val="-4"/>
              </w:rPr>
              <w:t>1.85</w:t>
            </w:r>
          </w:p>
        </w:tc>
        <w:tc>
          <w:tcPr>
            <w:tcW w:w="943" w:type="dxa"/>
            <w:vAlign w:val="top"/>
          </w:tcPr>
          <w:p w14:paraId="50946836">
            <w:pPr>
              <w:rPr>
                <w:rFonts w:ascii="Arial"/>
                <w:sz w:val="21"/>
              </w:rPr>
            </w:pPr>
          </w:p>
        </w:tc>
        <w:tc>
          <w:tcPr>
            <w:tcW w:w="929" w:type="dxa"/>
            <w:vAlign w:val="top"/>
          </w:tcPr>
          <w:p w14:paraId="3CD80358">
            <w:pPr>
              <w:rPr>
                <w:rFonts w:ascii="Arial"/>
                <w:sz w:val="21"/>
              </w:rPr>
            </w:pPr>
          </w:p>
        </w:tc>
        <w:tc>
          <w:tcPr>
            <w:tcW w:w="914" w:type="dxa"/>
            <w:vAlign w:val="top"/>
          </w:tcPr>
          <w:p w14:paraId="788C4401">
            <w:pPr>
              <w:rPr>
                <w:rFonts w:ascii="Arial"/>
                <w:sz w:val="21"/>
              </w:rPr>
            </w:pPr>
          </w:p>
        </w:tc>
        <w:tc>
          <w:tcPr>
            <w:tcW w:w="674" w:type="dxa"/>
            <w:vAlign w:val="top"/>
          </w:tcPr>
          <w:p w14:paraId="628CB920">
            <w:pPr>
              <w:rPr>
                <w:rFonts w:ascii="Arial"/>
                <w:sz w:val="21"/>
              </w:rPr>
            </w:pPr>
          </w:p>
        </w:tc>
        <w:tc>
          <w:tcPr>
            <w:tcW w:w="681" w:type="dxa"/>
            <w:vAlign w:val="top"/>
          </w:tcPr>
          <w:p w14:paraId="394DA8B3">
            <w:pPr>
              <w:rPr>
                <w:rFonts w:ascii="Arial"/>
                <w:sz w:val="21"/>
              </w:rPr>
            </w:pPr>
          </w:p>
        </w:tc>
      </w:tr>
      <w:tr w14:paraId="11A18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92638AB">
            <w:pPr>
              <w:pStyle w:val="6"/>
              <w:spacing w:before="119" w:line="239" w:lineRule="auto"/>
              <w:ind w:left="9"/>
            </w:pPr>
            <w:r>
              <w:rPr>
                <w:color w:val="212529"/>
                <w:spacing w:val="-2"/>
              </w:rPr>
              <w:t>20132</w:t>
            </w:r>
          </w:p>
        </w:tc>
        <w:tc>
          <w:tcPr>
            <w:tcW w:w="1602" w:type="dxa"/>
            <w:vAlign w:val="top"/>
          </w:tcPr>
          <w:p w14:paraId="782DE64C">
            <w:pPr>
              <w:pStyle w:val="6"/>
              <w:spacing w:before="119" w:line="219" w:lineRule="auto"/>
              <w:ind w:left="9"/>
            </w:pPr>
            <w:r>
              <w:rPr>
                <w:color w:val="212529"/>
                <w:spacing w:val="-2"/>
              </w:rPr>
              <w:t>组织事务</w:t>
            </w:r>
          </w:p>
        </w:tc>
        <w:tc>
          <w:tcPr>
            <w:tcW w:w="928" w:type="dxa"/>
            <w:vAlign w:val="top"/>
          </w:tcPr>
          <w:p w14:paraId="18D27DF1">
            <w:pPr>
              <w:pStyle w:val="6"/>
              <w:spacing w:before="120" w:line="238" w:lineRule="auto"/>
              <w:ind w:right="23"/>
              <w:jc w:val="right"/>
            </w:pPr>
            <w:r>
              <w:rPr>
                <w:color w:val="212529"/>
                <w:spacing w:val="-2"/>
              </w:rPr>
              <w:t>0.24</w:t>
            </w:r>
          </w:p>
        </w:tc>
        <w:tc>
          <w:tcPr>
            <w:tcW w:w="943" w:type="dxa"/>
            <w:vAlign w:val="top"/>
          </w:tcPr>
          <w:p w14:paraId="2301DCE8">
            <w:pPr>
              <w:pStyle w:val="6"/>
              <w:spacing w:before="120" w:line="238" w:lineRule="auto"/>
              <w:ind w:right="27"/>
              <w:jc w:val="right"/>
            </w:pPr>
            <w:r>
              <w:rPr>
                <w:color w:val="212529"/>
                <w:spacing w:val="-2"/>
              </w:rPr>
              <w:t>0.24</w:t>
            </w:r>
          </w:p>
        </w:tc>
        <w:tc>
          <w:tcPr>
            <w:tcW w:w="943" w:type="dxa"/>
            <w:vAlign w:val="top"/>
          </w:tcPr>
          <w:p w14:paraId="3BC814FF">
            <w:pPr>
              <w:rPr>
                <w:rFonts w:ascii="Arial"/>
                <w:sz w:val="21"/>
              </w:rPr>
            </w:pPr>
          </w:p>
        </w:tc>
        <w:tc>
          <w:tcPr>
            <w:tcW w:w="929" w:type="dxa"/>
            <w:vAlign w:val="top"/>
          </w:tcPr>
          <w:p w14:paraId="71F763DA">
            <w:pPr>
              <w:rPr>
                <w:rFonts w:ascii="Arial"/>
                <w:sz w:val="21"/>
              </w:rPr>
            </w:pPr>
          </w:p>
        </w:tc>
        <w:tc>
          <w:tcPr>
            <w:tcW w:w="914" w:type="dxa"/>
            <w:vAlign w:val="top"/>
          </w:tcPr>
          <w:p w14:paraId="2AABF171">
            <w:pPr>
              <w:rPr>
                <w:rFonts w:ascii="Arial"/>
                <w:sz w:val="21"/>
              </w:rPr>
            </w:pPr>
          </w:p>
        </w:tc>
        <w:tc>
          <w:tcPr>
            <w:tcW w:w="674" w:type="dxa"/>
            <w:vAlign w:val="top"/>
          </w:tcPr>
          <w:p w14:paraId="3040AF0E">
            <w:pPr>
              <w:rPr>
                <w:rFonts w:ascii="Arial"/>
                <w:sz w:val="21"/>
              </w:rPr>
            </w:pPr>
          </w:p>
        </w:tc>
        <w:tc>
          <w:tcPr>
            <w:tcW w:w="681" w:type="dxa"/>
            <w:vAlign w:val="top"/>
          </w:tcPr>
          <w:p w14:paraId="2B622A7E">
            <w:pPr>
              <w:rPr>
                <w:rFonts w:ascii="Arial"/>
                <w:sz w:val="21"/>
              </w:rPr>
            </w:pPr>
          </w:p>
        </w:tc>
      </w:tr>
      <w:tr w14:paraId="3D2CC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41D0398">
            <w:pPr>
              <w:pStyle w:val="6"/>
              <w:spacing w:before="119" w:line="239" w:lineRule="auto"/>
              <w:ind w:left="9"/>
            </w:pPr>
            <w:r>
              <w:rPr>
                <w:color w:val="212529"/>
                <w:spacing w:val="-2"/>
              </w:rPr>
              <w:t>2013299</w:t>
            </w:r>
          </w:p>
        </w:tc>
        <w:tc>
          <w:tcPr>
            <w:tcW w:w="1602" w:type="dxa"/>
            <w:vAlign w:val="top"/>
          </w:tcPr>
          <w:p w14:paraId="6F9CD4C2">
            <w:pPr>
              <w:pStyle w:val="6"/>
              <w:spacing w:before="119" w:line="219" w:lineRule="auto"/>
              <w:ind w:left="6"/>
            </w:pPr>
            <w:r>
              <w:rPr>
                <w:color w:val="212529"/>
                <w:spacing w:val="-1"/>
              </w:rPr>
              <w:t>其他组织事务支出</w:t>
            </w:r>
          </w:p>
        </w:tc>
        <w:tc>
          <w:tcPr>
            <w:tcW w:w="928" w:type="dxa"/>
            <w:vAlign w:val="top"/>
          </w:tcPr>
          <w:p w14:paraId="639F28E4">
            <w:pPr>
              <w:pStyle w:val="6"/>
              <w:spacing w:before="120" w:line="238" w:lineRule="auto"/>
              <w:ind w:right="23"/>
              <w:jc w:val="right"/>
            </w:pPr>
            <w:r>
              <w:rPr>
                <w:color w:val="212529"/>
                <w:spacing w:val="-2"/>
              </w:rPr>
              <w:t>0.24</w:t>
            </w:r>
          </w:p>
        </w:tc>
        <w:tc>
          <w:tcPr>
            <w:tcW w:w="943" w:type="dxa"/>
            <w:vAlign w:val="top"/>
          </w:tcPr>
          <w:p w14:paraId="1A944AE0">
            <w:pPr>
              <w:pStyle w:val="6"/>
              <w:spacing w:before="120" w:line="238" w:lineRule="auto"/>
              <w:ind w:right="27"/>
              <w:jc w:val="right"/>
            </w:pPr>
            <w:r>
              <w:rPr>
                <w:color w:val="212529"/>
                <w:spacing w:val="-2"/>
              </w:rPr>
              <w:t>0.24</w:t>
            </w:r>
          </w:p>
        </w:tc>
        <w:tc>
          <w:tcPr>
            <w:tcW w:w="943" w:type="dxa"/>
            <w:vAlign w:val="top"/>
          </w:tcPr>
          <w:p w14:paraId="5F9C0FE4">
            <w:pPr>
              <w:rPr>
                <w:rFonts w:ascii="Arial"/>
                <w:sz w:val="21"/>
              </w:rPr>
            </w:pPr>
          </w:p>
        </w:tc>
        <w:tc>
          <w:tcPr>
            <w:tcW w:w="929" w:type="dxa"/>
            <w:vAlign w:val="top"/>
          </w:tcPr>
          <w:p w14:paraId="5AC745E2">
            <w:pPr>
              <w:rPr>
                <w:rFonts w:ascii="Arial"/>
                <w:sz w:val="21"/>
              </w:rPr>
            </w:pPr>
          </w:p>
        </w:tc>
        <w:tc>
          <w:tcPr>
            <w:tcW w:w="914" w:type="dxa"/>
            <w:vAlign w:val="top"/>
          </w:tcPr>
          <w:p w14:paraId="35C79293">
            <w:pPr>
              <w:rPr>
                <w:rFonts w:ascii="Arial"/>
                <w:sz w:val="21"/>
              </w:rPr>
            </w:pPr>
          </w:p>
        </w:tc>
        <w:tc>
          <w:tcPr>
            <w:tcW w:w="674" w:type="dxa"/>
            <w:vAlign w:val="top"/>
          </w:tcPr>
          <w:p w14:paraId="645FF180">
            <w:pPr>
              <w:rPr>
                <w:rFonts w:ascii="Arial"/>
                <w:sz w:val="21"/>
              </w:rPr>
            </w:pPr>
          </w:p>
        </w:tc>
        <w:tc>
          <w:tcPr>
            <w:tcW w:w="681" w:type="dxa"/>
            <w:vAlign w:val="top"/>
          </w:tcPr>
          <w:p w14:paraId="3EFB578A">
            <w:pPr>
              <w:rPr>
                <w:rFonts w:ascii="Arial"/>
                <w:sz w:val="21"/>
              </w:rPr>
            </w:pPr>
          </w:p>
        </w:tc>
      </w:tr>
      <w:tr w14:paraId="6EEA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DD2E451">
            <w:pPr>
              <w:pStyle w:val="6"/>
              <w:spacing w:before="119" w:line="239" w:lineRule="auto"/>
              <w:ind w:left="9"/>
            </w:pPr>
            <w:r>
              <w:rPr>
                <w:color w:val="212529"/>
                <w:spacing w:val="-3"/>
              </w:rPr>
              <w:t>208</w:t>
            </w:r>
          </w:p>
        </w:tc>
        <w:tc>
          <w:tcPr>
            <w:tcW w:w="1602" w:type="dxa"/>
            <w:vAlign w:val="top"/>
          </w:tcPr>
          <w:p w14:paraId="3F37434E">
            <w:pPr>
              <w:pStyle w:val="6"/>
              <w:spacing w:before="15" w:line="202" w:lineRule="auto"/>
              <w:ind w:left="22" w:right="146" w:hanging="14"/>
            </w:pPr>
            <w:r>
              <w:rPr>
                <w:color w:val="212529"/>
                <w:spacing w:val="-2"/>
              </w:rPr>
              <w:t>社会保障和就业支</w:t>
            </w:r>
            <w:r>
              <w:rPr>
                <w:color w:val="212529"/>
                <w:spacing w:val="6"/>
              </w:rPr>
              <w:t xml:space="preserve"> </w:t>
            </w:r>
            <w:r>
              <w:rPr>
                <w:color w:val="212529"/>
              </w:rPr>
              <w:t>出</w:t>
            </w:r>
          </w:p>
        </w:tc>
        <w:tc>
          <w:tcPr>
            <w:tcW w:w="928" w:type="dxa"/>
            <w:vAlign w:val="top"/>
          </w:tcPr>
          <w:p w14:paraId="1B3CF4E8">
            <w:pPr>
              <w:pStyle w:val="6"/>
              <w:spacing w:before="120" w:line="238" w:lineRule="auto"/>
              <w:ind w:right="24"/>
              <w:jc w:val="right"/>
            </w:pPr>
            <w:r>
              <w:rPr>
                <w:color w:val="212529"/>
                <w:spacing w:val="-2"/>
              </w:rPr>
              <w:t>4.13</w:t>
            </w:r>
          </w:p>
        </w:tc>
        <w:tc>
          <w:tcPr>
            <w:tcW w:w="943" w:type="dxa"/>
            <w:vAlign w:val="top"/>
          </w:tcPr>
          <w:p w14:paraId="70B29F80">
            <w:pPr>
              <w:pStyle w:val="6"/>
              <w:spacing w:before="120" w:line="238" w:lineRule="auto"/>
              <w:ind w:right="27"/>
              <w:jc w:val="right"/>
            </w:pPr>
            <w:r>
              <w:rPr>
                <w:color w:val="212529"/>
                <w:spacing w:val="-2"/>
              </w:rPr>
              <w:t>4.13</w:t>
            </w:r>
          </w:p>
        </w:tc>
        <w:tc>
          <w:tcPr>
            <w:tcW w:w="943" w:type="dxa"/>
            <w:vAlign w:val="top"/>
          </w:tcPr>
          <w:p w14:paraId="586818F8">
            <w:pPr>
              <w:rPr>
                <w:rFonts w:ascii="Arial"/>
                <w:sz w:val="21"/>
              </w:rPr>
            </w:pPr>
          </w:p>
        </w:tc>
        <w:tc>
          <w:tcPr>
            <w:tcW w:w="929" w:type="dxa"/>
            <w:vAlign w:val="top"/>
          </w:tcPr>
          <w:p w14:paraId="229D3258">
            <w:pPr>
              <w:rPr>
                <w:rFonts w:ascii="Arial"/>
                <w:sz w:val="21"/>
              </w:rPr>
            </w:pPr>
          </w:p>
        </w:tc>
        <w:tc>
          <w:tcPr>
            <w:tcW w:w="914" w:type="dxa"/>
            <w:vAlign w:val="top"/>
          </w:tcPr>
          <w:p w14:paraId="6EE45ACB">
            <w:pPr>
              <w:rPr>
                <w:rFonts w:ascii="Arial"/>
                <w:sz w:val="21"/>
              </w:rPr>
            </w:pPr>
          </w:p>
        </w:tc>
        <w:tc>
          <w:tcPr>
            <w:tcW w:w="674" w:type="dxa"/>
            <w:vAlign w:val="top"/>
          </w:tcPr>
          <w:p w14:paraId="1446B60A">
            <w:pPr>
              <w:rPr>
                <w:rFonts w:ascii="Arial"/>
                <w:sz w:val="21"/>
              </w:rPr>
            </w:pPr>
          </w:p>
        </w:tc>
        <w:tc>
          <w:tcPr>
            <w:tcW w:w="681" w:type="dxa"/>
            <w:vAlign w:val="top"/>
          </w:tcPr>
          <w:p w14:paraId="05870D51">
            <w:pPr>
              <w:rPr>
                <w:rFonts w:ascii="Arial"/>
                <w:sz w:val="21"/>
              </w:rPr>
            </w:pPr>
          </w:p>
        </w:tc>
      </w:tr>
      <w:tr w14:paraId="2C5B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0856C104">
            <w:pPr>
              <w:pStyle w:val="6"/>
              <w:spacing w:before="120" w:line="239" w:lineRule="auto"/>
              <w:ind w:left="9"/>
            </w:pPr>
            <w:r>
              <w:rPr>
                <w:color w:val="212529"/>
                <w:spacing w:val="-2"/>
              </w:rPr>
              <w:t>20805</w:t>
            </w:r>
          </w:p>
        </w:tc>
        <w:tc>
          <w:tcPr>
            <w:tcW w:w="1602" w:type="dxa"/>
            <w:vAlign w:val="top"/>
          </w:tcPr>
          <w:p w14:paraId="7B3280CA">
            <w:pPr>
              <w:pStyle w:val="6"/>
              <w:spacing w:before="17" w:line="201" w:lineRule="auto"/>
              <w:ind w:left="7" w:right="146"/>
            </w:pPr>
            <w:r>
              <w:rPr>
                <w:color w:val="212529"/>
                <w:spacing w:val="-1"/>
              </w:rPr>
              <w:t>行政事业单位养老</w:t>
            </w:r>
            <w:r>
              <w:rPr>
                <w:color w:val="212529"/>
              </w:rPr>
              <w:t xml:space="preserve"> </w:t>
            </w:r>
            <w:r>
              <w:rPr>
                <w:color w:val="212529"/>
                <w:spacing w:val="-2"/>
              </w:rPr>
              <w:t>支出</w:t>
            </w:r>
          </w:p>
        </w:tc>
        <w:tc>
          <w:tcPr>
            <w:tcW w:w="928" w:type="dxa"/>
            <w:vAlign w:val="top"/>
          </w:tcPr>
          <w:p w14:paraId="4413D46E">
            <w:pPr>
              <w:pStyle w:val="6"/>
              <w:spacing w:before="121" w:line="238" w:lineRule="auto"/>
              <w:ind w:right="24"/>
              <w:jc w:val="right"/>
            </w:pPr>
            <w:r>
              <w:rPr>
                <w:color w:val="212529"/>
                <w:spacing w:val="-2"/>
              </w:rPr>
              <w:t>4.13</w:t>
            </w:r>
          </w:p>
        </w:tc>
        <w:tc>
          <w:tcPr>
            <w:tcW w:w="943" w:type="dxa"/>
            <w:vAlign w:val="top"/>
          </w:tcPr>
          <w:p w14:paraId="7F4E084A">
            <w:pPr>
              <w:pStyle w:val="6"/>
              <w:spacing w:before="121" w:line="238" w:lineRule="auto"/>
              <w:ind w:right="27"/>
              <w:jc w:val="right"/>
            </w:pPr>
            <w:r>
              <w:rPr>
                <w:color w:val="212529"/>
                <w:spacing w:val="-2"/>
              </w:rPr>
              <w:t>4.13</w:t>
            </w:r>
          </w:p>
        </w:tc>
        <w:tc>
          <w:tcPr>
            <w:tcW w:w="943" w:type="dxa"/>
            <w:vAlign w:val="top"/>
          </w:tcPr>
          <w:p w14:paraId="2C2B4956">
            <w:pPr>
              <w:rPr>
                <w:rFonts w:ascii="Arial"/>
                <w:sz w:val="21"/>
              </w:rPr>
            </w:pPr>
          </w:p>
        </w:tc>
        <w:tc>
          <w:tcPr>
            <w:tcW w:w="929" w:type="dxa"/>
            <w:vAlign w:val="top"/>
          </w:tcPr>
          <w:p w14:paraId="32201963">
            <w:pPr>
              <w:rPr>
                <w:rFonts w:ascii="Arial"/>
                <w:sz w:val="21"/>
              </w:rPr>
            </w:pPr>
          </w:p>
        </w:tc>
        <w:tc>
          <w:tcPr>
            <w:tcW w:w="914" w:type="dxa"/>
            <w:vAlign w:val="top"/>
          </w:tcPr>
          <w:p w14:paraId="24693502">
            <w:pPr>
              <w:rPr>
                <w:rFonts w:ascii="Arial"/>
                <w:sz w:val="21"/>
              </w:rPr>
            </w:pPr>
          </w:p>
        </w:tc>
        <w:tc>
          <w:tcPr>
            <w:tcW w:w="674" w:type="dxa"/>
            <w:vAlign w:val="top"/>
          </w:tcPr>
          <w:p w14:paraId="3A8761E9">
            <w:pPr>
              <w:rPr>
                <w:rFonts w:ascii="Arial"/>
                <w:sz w:val="21"/>
              </w:rPr>
            </w:pPr>
          </w:p>
        </w:tc>
        <w:tc>
          <w:tcPr>
            <w:tcW w:w="681" w:type="dxa"/>
            <w:vAlign w:val="top"/>
          </w:tcPr>
          <w:p w14:paraId="4161247A">
            <w:pPr>
              <w:rPr>
                <w:rFonts w:ascii="Arial"/>
                <w:sz w:val="21"/>
              </w:rPr>
            </w:pPr>
          </w:p>
        </w:tc>
      </w:tr>
      <w:tr w14:paraId="5F619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28B35D7">
            <w:pPr>
              <w:pStyle w:val="6"/>
              <w:spacing w:before="121" w:line="239" w:lineRule="auto"/>
              <w:ind w:left="9"/>
            </w:pPr>
            <w:r>
              <w:rPr>
                <w:color w:val="212529"/>
                <w:spacing w:val="-2"/>
              </w:rPr>
              <w:t>2080505</w:t>
            </w:r>
          </w:p>
        </w:tc>
        <w:tc>
          <w:tcPr>
            <w:tcW w:w="1602" w:type="dxa"/>
            <w:vAlign w:val="top"/>
          </w:tcPr>
          <w:p w14:paraId="01AF05BA">
            <w:pPr>
              <w:pStyle w:val="6"/>
              <w:spacing w:before="17" w:line="201" w:lineRule="auto"/>
              <w:ind w:left="6" w:right="146"/>
            </w:pPr>
            <w:r>
              <w:rPr>
                <w:color w:val="212529"/>
                <w:spacing w:val="-1"/>
              </w:rPr>
              <w:t>机关事业单位基本</w:t>
            </w:r>
            <w:r>
              <w:rPr>
                <w:color w:val="212529"/>
              </w:rPr>
              <w:t xml:space="preserve"> </w:t>
            </w:r>
            <w:r>
              <w:rPr>
                <w:color w:val="212529"/>
                <w:spacing w:val="-1"/>
              </w:rPr>
              <w:t>养老保险缴费支出</w:t>
            </w:r>
          </w:p>
        </w:tc>
        <w:tc>
          <w:tcPr>
            <w:tcW w:w="928" w:type="dxa"/>
            <w:vAlign w:val="top"/>
          </w:tcPr>
          <w:p w14:paraId="568F3E34">
            <w:pPr>
              <w:pStyle w:val="6"/>
              <w:spacing w:before="122" w:line="238" w:lineRule="auto"/>
              <w:ind w:right="24"/>
              <w:jc w:val="right"/>
            </w:pPr>
            <w:r>
              <w:rPr>
                <w:color w:val="212529"/>
                <w:spacing w:val="-2"/>
              </w:rPr>
              <w:t>4.13</w:t>
            </w:r>
          </w:p>
        </w:tc>
        <w:tc>
          <w:tcPr>
            <w:tcW w:w="943" w:type="dxa"/>
            <w:vAlign w:val="top"/>
          </w:tcPr>
          <w:p w14:paraId="1FE67521">
            <w:pPr>
              <w:pStyle w:val="6"/>
              <w:spacing w:before="122" w:line="238" w:lineRule="auto"/>
              <w:ind w:right="27"/>
              <w:jc w:val="right"/>
            </w:pPr>
            <w:r>
              <w:rPr>
                <w:color w:val="212529"/>
                <w:spacing w:val="-2"/>
              </w:rPr>
              <w:t>4.13</w:t>
            </w:r>
          </w:p>
        </w:tc>
        <w:tc>
          <w:tcPr>
            <w:tcW w:w="943" w:type="dxa"/>
            <w:vAlign w:val="top"/>
          </w:tcPr>
          <w:p w14:paraId="3503FC71">
            <w:pPr>
              <w:rPr>
                <w:rFonts w:ascii="Arial"/>
                <w:sz w:val="21"/>
              </w:rPr>
            </w:pPr>
          </w:p>
        </w:tc>
        <w:tc>
          <w:tcPr>
            <w:tcW w:w="929" w:type="dxa"/>
            <w:vAlign w:val="top"/>
          </w:tcPr>
          <w:p w14:paraId="51BB8C5F">
            <w:pPr>
              <w:rPr>
                <w:rFonts w:ascii="Arial"/>
                <w:sz w:val="21"/>
              </w:rPr>
            </w:pPr>
          </w:p>
        </w:tc>
        <w:tc>
          <w:tcPr>
            <w:tcW w:w="914" w:type="dxa"/>
            <w:vAlign w:val="top"/>
          </w:tcPr>
          <w:p w14:paraId="52E629F5">
            <w:pPr>
              <w:rPr>
                <w:rFonts w:ascii="Arial"/>
                <w:sz w:val="21"/>
              </w:rPr>
            </w:pPr>
          </w:p>
        </w:tc>
        <w:tc>
          <w:tcPr>
            <w:tcW w:w="674" w:type="dxa"/>
            <w:vAlign w:val="top"/>
          </w:tcPr>
          <w:p w14:paraId="14C6F880">
            <w:pPr>
              <w:rPr>
                <w:rFonts w:ascii="Arial"/>
                <w:sz w:val="21"/>
              </w:rPr>
            </w:pPr>
          </w:p>
        </w:tc>
        <w:tc>
          <w:tcPr>
            <w:tcW w:w="681" w:type="dxa"/>
            <w:vAlign w:val="top"/>
          </w:tcPr>
          <w:p w14:paraId="6FB5ACAC">
            <w:pPr>
              <w:rPr>
                <w:rFonts w:ascii="Arial"/>
                <w:sz w:val="21"/>
              </w:rPr>
            </w:pPr>
          </w:p>
        </w:tc>
      </w:tr>
      <w:tr w14:paraId="26D9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0F36CE4">
            <w:pPr>
              <w:pStyle w:val="6"/>
              <w:spacing w:before="122" w:line="239" w:lineRule="auto"/>
              <w:ind w:left="9"/>
            </w:pPr>
            <w:r>
              <w:rPr>
                <w:color w:val="212529"/>
                <w:spacing w:val="-3"/>
              </w:rPr>
              <w:t>210</w:t>
            </w:r>
          </w:p>
        </w:tc>
        <w:tc>
          <w:tcPr>
            <w:tcW w:w="1602" w:type="dxa"/>
            <w:vAlign w:val="top"/>
          </w:tcPr>
          <w:p w14:paraId="3C9C4B5B">
            <w:pPr>
              <w:pStyle w:val="6"/>
              <w:spacing w:before="122" w:line="219" w:lineRule="auto"/>
              <w:ind w:left="8"/>
            </w:pPr>
            <w:r>
              <w:rPr>
                <w:color w:val="212529"/>
                <w:spacing w:val="-2"/>
              </w:rPr>
              <w:t>卫生健康支出</w:t>
            </w:r>
          </w:p>
        </w:tc>
        <w:tc>
          <w:tcPr>
            <w:tcW w:w="928" w:type="dxa"/>
            <w:vAlign w:val="top"/>
          </w:tcPr>
          <w:p w14:paraId="17EA30B8">
            <w:pPr>
              <w:pStyle w:val="6"/>
              <w:spacing w:before="123" w:line="238" w:lineRule="auto"/>
              <w:ind w:right="20"/>
              <w:jc w:val="right"/>
            </w:pPr>
            <w:r>
              <w:rPr>
                <w:color w:val="212529"/>
                <w:spacing w:val="-4"/>
              </w:rPr>
              <w:t>1.69</w:t>
            </w:r>
          </w:p>
        </w:tc>
        <w:tc>
          <w:tcPr>
            <w:tcW w:w="943" w:type="dxa"/>
            <w:vAlign w:val="top"/>
          </w:tcPr>
          <w:p w14:paraId="14A03BA7">
            <w:pPr>
              <w:pStyle w:val="6"/>
              <w:spacing w:before="123" w:line="238" w:lineRule="auto"/>
              <w:ind w:right="24"/>
              <w:jc w:val="right"/>
            </w:pPr>
            <w:r>
              <w:rPr>
                <w:color w:val="212529"/>
                <w:spacing w:val="-4"/>
              </w:rPr>
              <w:t>1.69</w:t>
            </w:r>
          </w:p>
        </w:tc>
        <w:tc>
          <w:tcPr>
            <w:tcW w:w="943" w:type="dxa"/>
            <w:vAlign w:val="top"/>
          </w:tcPr>
          <w:p w14:paraId="2864ACC3">
            <w:pPr>
              <w:rPr>
                <w:rFonts w:ascii="Arial"/>
                <w:sz w:val="21"/>
              </w:rPr>
            </w:pPr>
          </w:p>
        </w:tc>
        <w:tc>
          <w:tcPr>
            <w:tcW w:w="929" w:type="dxa"/>
            <w:vAlign w:val="top"/>
          </w:tcPr>
          <w:p w14:paraId="769D8CAE">
            <w:pPr>
              <w:rPr>
                <w:rFonts w:ascii="Arial"/>
                <w:sz w:val="21"/>
              </w:rPr>
            </w:pPr>
          </w:p>
        </w:tc>
        <w:tc>
          <w:tcPr>
            <w:tcW w:w="914" w:type="dxa"/>
            <w:vAlign w:val="top"/>
          </w:tcPr>
          <w:p w14:paraId="04EFD0D4">
            <w:pPr>
              <w:rPr>
                <w:rFonts w:ascii="Arial"/>
                <w:sz w:val="21"/>
              </w:rPr>
            </w:pPr>
          </w:p>
        </w:tc>
        <w:tc>
          <w:tcPr>
            <w:tcW w:w="674" w:type="dxa"/>
            <w:vAlign w:val="top"/>
          </w:tcPr>
          <w:p w14:paraId="02B80AD6">
            <w:pPr>
              <w:rPr>
                <w:rFonts w:ascii="Arial"/>
                <w:sz w:val="21"/>
              </w:rPr>
            </w:pPr>
          </w:p>
        </w:tc>
        <w:tc>
          <w:tcPr>
            <w:tcW w:w="681" w:type="dxa"/>
            <w:vAlign w:val="top"/>
          </w:tcPr>
          <w:p w14:paraId="5258F776">
            <w:pPr>
              <w:rPr>
                <w:rFonts w:ascii="Arial"/>
                <w:sz w:val="21"/>
              </w:rPr>
            </w:pPr>
          </w:p>
        </w:tc>
      </w:tr>
      <w:tr w14:paraId="721D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191B8E98">
            <w:pPr>
              <w:pStyle w:val="6"/>
              <w:spacing w:before="122" w:line="239" w:lineRule="auto"/>
              <w:ind w:left="9"/>
            </w:pPr>
            <w:r>
              <w:rPr>
                <w:color w:val="212529"/>
                <w:spacing w:val="-2"/>
              </w:rPr>
              <w:t>21011</w:t>
            </w:r>
          </w:p>
        </w:tc>
        <w:tc>
          <w:tcPr>
            <w:tcW w:w="1602" w:type="dxa"/>
            <w:vAlign w:val="top"/>
          </w:tcPr>
          <w:p w14:paraId="463054B1">
            <w:pPr>
              <w:pStyle w:val="6"/>
              <w:spacing w:before="123" w:line="219" w:lineRule="auto"/>
              <w:ind w:left="7"/>
            </w:pPr>
            <w:r>
              <w:rPr>
                <w:color w:val="212529"/>
                <w:spacing w:val="-1"/>
              </w:rPr>
              <w:t>行政事业单位医疗</w:t>
            </w:r>
          </w:p>
        </w:tc>
        <w:tc>
          <w:tcPr>
            <w:tcW w:w="928" w:type="dxa"/>
            <w:vAlign w:val="top"/>
          </w:tcPr>
          <w:p w14:paraId="525904E3">
            <w:pPr>
              <w:pStyle w:val="6"/>
              <w:spacing w:before="123" w:line="238" w:lineRule="auto"/>
              <w:ind w:right="20"/>
              <w:jc w:val="right"/>
            </w:pPr>
            <w:r>
              <w:rPr>
                <w:color w:val="212529"/>
                <w:spacing w:val="-4"/>
              </w:rPr>
              <w:t>1.69</w:t>
            </w:r>
          </w:p>
        </w:tc>
        <w:tc>
          <w:tcPr>
            <w:tcW w:w="943" w:type="dxa"/>
            <w:vAlign w:val="top"/>
          </w:tcPr>
          <w:p w14:paraId="1FA853C1">
            <w:pPr>
              <w:pStyle w:val="6"/>
              <w:spacing w:before="123" w:line="238" w:lineRule="auto"/>
              <w:ind w:right="24"/>
              <w:jc w:val="right"/>
            </w:pPr>
            <w:r>
              <w:rPr>
                <w:color w:val="212529"/>
                <w:spacing w:val="-4"/>
              </w:rPr>
              <w:t>1.69</w:t>
            </w:r>
          </w:p>
        </w:tc>
        <w:tc>
          <w:tcPr>
            <w:tcW w:w="943" w:type="dxa"/>
            <w:vAlign w:val="top"/>
          </w:tcPr>
          <w:p w14:paraId="6EE98815">
            <w:pPr>
              <w:rPr>
                <w:rFonts w:ascii="Arial"/>
                <w:sz w:val="21"/>
              </w:rPr>
            </w:pPr>
          </w:p>
        </w:tc>
        <w:tc>
          <w:tcPr>
            <w:tcW w:w="929" w:type="dxa"/>
            <w:vAlign w:val="top"/>
          </w:tcPr>
          <w:p w14:paraId="0734E43E">
            <w:pPr>
              <w:rPr>
                <w:rFonts w:ascii="Arial"/>
                <w:sz w:val="21"/>
              </w:rPr>
            </w:pPr>
          </w:p>
        </w:tc>
        <w:tc>
          <w:tcPr>
            <w:tcW w:w="914" w:type="dxa"/>
            <w:vAlign w:val="top"/>
          </w:tcPr>
          <w:p w14:paraId="6B199BFC">
            <w:pPr>
              <w:rPr>
                <w:rFonts w:ascii="Arial"/>
                <w:sz w:val="21"/>
              </w:rPr>
            </w:pPr>
          </w:p>
        </w:tc>
        <w:tc>
          <w:tcPr>
            <w:tcW w:w="674" w:type="dxa"/>
            <w:vAlign w:val="top"/>
          </w:tcPr>
          <w:p w14:paraId="45E284CD">
            <w:pPr>
              <w:rPr>
                <w:rFonts w:ascii="Arial"/>
                <w:sz w:val="21"/>
              </w:rPr>
            </w:pPr>
          </w:p>
        </w:tc>
        <w:tc>
          <w:tcPr>
            <w:tcW w:w="681" w:type="dxa"/>
            <w:vAlign w:val="top"/>
          </w:tcPr>
          <w:p w14:paraId="5C2BE142">
            <w:pPr>
              <w:rPr>
                <w:rFonts w:ascii="Arial"/>
                <w:sz w:val="21"/>
              </w:rPr>
            </w:pPr>
          </w:p>
        </w:tc>
      </w:tr>
      <w:tr w14:paraId="4E23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45CEEE7">
            <w:pPr>
              <w:pStyle w:val="6"/>
              <w:spacing w:before="122" w:line="239" w:lineRule="auto"/>
              <w:ind w:left="9"/>
            </w:pPr>
            <w:r>
              <w:rPr>
                <w:color w:val="212529"/>
                <w:spacing w:val="-2"/>
              </w:rPr>
              <w:t>2101102</w:t>
            </w:r>
          </w:p>
        </w:tc>
        <w:tc>
          <w:tcPr>
            <w:tcW w:w="1602" w:type="dxa"/>
            <w:vAlign w:val="top"/>
          </w:tcPr>
          <w:p w14:paraId="1B940F3E">
            <w:pPr>
              <w:pStyle w:val="6"/>
              <w:spacing w:before="123" w:line="219" w:lineRule="auto"/>
              <w:ind w:left="8"/>
            </w:pPr>
            <w:r>
              <w:rPr>
                <w:color w:val="212529"/>
                <w:spacing w:val="-2"/>
              </w:rPr>
              <w:t>事业单位医疗</w:t>
            </w:r>
          </w:p>
        </w:tc>
        <w:tc>
          <w:tcPr>
            <w:tcW w:w="928" w:type="dxa"/>
            <w:vAlign w:val="top"/>
          </w:tcPr>
          <w:p w14:paraId="570BEE53">
            <w:pPr>
              <w:pStyle w:val="6"/>
              <w:spacing w:before="123" w:line="238" w:lineRule="auto"/>
              <w:ind w:right="20"/>
              <w:jc w:val="right"/>
            </w:pPr>
            <w:r>
              <w:rPr>
                <w:color w:val="212529"/>
                <w:spacing w:val="-4"/>
              </w:rPr>
              <w:t>1.69</w:t>
            </w:r>
          </w:p>
        </w:tc>
        <w:tc>
          <w:tcPr>
            <w:tcW w:w="943" w:type="dxa"/>
            <w:vAlign w:val="top"/>
          </w:tcPr>
          <w:p w14:paraId="1AF0F358">
            <w:pPr>
              <w:pStyle w:val="6"/>
              <w:spacing w:before="123" w:line="238" w:lineRule="auto"/>
              <w:ind w:right="24"/>
              <w:jc w:val="right"/>
            </w:pPr>
            <w:r>
              <w:rPr>
                <w:color w:val="212529"/>
                <w:spacing w:val="-4"/>
              </w:rPr>
              <w:t>1.69</w:t>
            </w:r>
          </w:p>
        </w:tc>
        <w:tc>
          <w:tcPr>
            <w:tcW w:w="943" w:type="dxa"/>
            <w:vAlign w:val="top"/>
          </w:tcPr>
          <w:p w14:paraId="296FF7CE">
            <w:pPr>
              <w:rPr>
                <w:rFonts w:ascii="Arial"/>
                <w:sz w:val="21"/>
              </w:rPr>
            </w:pPr>
          </w:p>
        </w:tc>
        <w:tc>
          <w:tcPr>
            <w:tcW w:w="929" w:type="dxa"/>
            <w:vAlign w:val="top"/>
          </w:tcPr>
          <w:p w14:paraId="2FAE6F99">
            <w:pPr>
              <w:rPr>
                <w:rFonts w:ascii="Arial"/>
                <w:sz w:val="21"/>
              </w:rPr>
            </w:pPr>
          </w:p>
        </w:tc>
        <w:tc>
          <w:tcPr>
            <w:tcW w:w="914" w:type="dxa"/>
            <w:vAlign w:val="top"/>
          </w:tcPr>
          <w:p w14:paraId="60477FC0">
            <w:pPr>
              <w:rPr>
                <w:rFonts w:ascii="Arial"/>
                <w:sz w:val="21"/>
              </w:rPr>
            </w:pPr>
          </w:p>
        </w:tc>
        <w:tc>
          <w:tcPr>
            <w:tcW w:w="674" w:type="dxa"/>
            <w:vAlign w:val="top"/>
          </w:tcPr>
          <w:p w14:paraId="04FCA376">
            <w:pPr>
              <w:rPr>
                <w:rFonts w:ascii="Arial"/>
                <w:sz w:val="21"/>
              </w:rPr>
            </w:pPr>
          </w:p>
        </w:tc>
        <w:tc>
          <w:tcPr>
            <w:tcW w:w="681" w:type="dxa"/>
            <w:vAlign w:val="top"/>
          </w:tcPr>
          <w:p w14:paraId="052590E9">
            <w:pPr>
              <w:rPr>
                <w:rFonts w:ascii="Arial"/>
                <w:sz w:val="21"/>
              </w:rPr>
            </w:pPr>
          </w:p>
        </w:tc>
      </w:tr>
      <w:tr w14:paraId="43AC2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7CFCFD0F">
            <w:pPr>
              <w:pStyle w:val="6"/>
              <w:spacing w:before="122" w:line="239" w:lineRule="auto"/>
              <w:ind w:left="9"/>
            </w:pPr>
            <w:r>
              <w:rPr>
                <w:color w:val="212529"/>
                <w:spacing w:val="-2"/>
              </w:rPr>
              <w:t>2101199</w:t>
            </w:r>
          </w:p>
        </w:tc>
        <w:tc>
          <w:tcPr>
            <w:tcW w:w="1602" w:type="dxa"/>
            <w:vAlign w:val="top"/>
          </w:tcPr>
          <w:p w14:paraId="6F2631E8">
            <w:pPr>
              <w:pStyle w:val="6"/>
              <w:spacing w:before="19" w:line="200" w:lineRule="auto"/>
              <w:ind w:left="15" w:right="146" w:hanging="9"/>
            </w:pPr>
            <w:r>
              <w:rPr>
                <w:color w:val="212529"/>
                <w:spacing w:val="-1"/>
              </w:rPr>
              <w:t>其他行政事业单位</w:t>
            </w:r>
            <w:r>
              <w:rPr>
                <w:color w:val="212529"/>
              </w:rPr>
              <w:t xml:space="preserve"> </w:t>
            </w:r>
            <w:r>
              <w:rPr>
                <w:color w:val="212529"/>
                <w:spacing w:val="-3"/>
              </w:rPr>
              <w:t>医疗支出</w:t>
            </w:r>
          </w:p>
        </w:tc>
        <w:tc>
          <w:tcPr>
            <w:tcW w:w="928" w:type="dxa"/>
            <w:vAlign w:val="top"/>
          </w:tcPr>
          <w:p w14:paraId="07C57BE4">
            <w:pPr>
              <w:pStyle w:val="6"/>
              <w:spacing w:before="123" w:line="238" w:lineRule="auto"/>
              <w:ind w:right="23"/>
              <w:jc w:val="right"/>
            </w:pPr>
            <w:r>
              <w:rPr>
                <w:color w:val="212529"/>
                <w:spacing w:val="-2"/>
              </w:rPr>
              <w:t>0.00</w:t>
            </w:r>
          </w:p>
        </w:tc>
        <w:tc>
          <w:tcPr>
            <w:tcW w:w="943" w:type="dxa"/>
            <w:vAlign w:val="top"/>
          </w:tcPr>
          <w:p w14:paraId="722CA85F">
            <w:pPr>
              <w:pStyle w:val="6"/>
              <w:spacing w:before="123" w:line="238" w:lineRule="auto"/>
              <w:ind w:right="27"/>
              <w:jc w:val="right"/>
            </w:pPr>
            <w:r>
              <w:rPr>
                <w:color w:val="212529"/>
                <w:spacing w:val="-2"/>
              </w:rPr>
              <w:t>0.00</w:t>
            </w:r>
          </w:p>
        </w:tc>
        <w:tc>
          <w:tcPr>
            <w:tcW w:w="943" w:type="dxa"/>
            <w:vAlign w:val="top"/>
          </w:tcPr>
          <w:p w14:paraId="7FD4F0BE">
            <w:pPr>
              <w:rPr>
                <w:rFonts w:ascii="Arial"/>
                <w:sz w:val="21"/>
              </w:rPr>
            </w:pPr>
          </w:p>
        </w:tc>
        <w:tc>
          <w:tcPr>
            <w:tcW w:w="929" w:type="dxa"/>
            <w:vAlign w:val="top"/>
          </w:tcPr>
          <w:p w14:paraId="171838C7">
            <w:pPr>
              <w:rPr>
                <w:rFonts w:ascii="Arial"/>
                <w:sz w:val="21"/>
              </w:rPr>
            </w:pPr>
          </w:p>
        </w:tc>
        <w:tc>
          <w:tcPr>
            <w:tcW w:w="914" w:type="dxa"/>
            <w:vAlign w:val="top"/>
          </w:tcPr>
          <w:p w14:paraId="3C42177F">
            <w:pPr>
              <w:rPr>
                <w:rFonts w:ascii="Arial"/>
                <w:sz w:val="21"/>
              </w:rPr>
            </w:pPr>
          </w:p>
        </w:tc>
        <w:tc>
          <w:tcPr>
            <w:tcW w:w="674" w:type="dxa"/>
            <w:vAlign w:val="top"/>
          </w:tcPr>
          <w:p w14:paraId="2C2F0B55">
            <w:pPr>
              <w:rPr>
                <w:rFonts w:ascii="Arial"/>
                <w:sz w:val="21"/>
              </w:rPr>
            </w:pPr>
          </w:p>
        </w:tc>
        <w:tc>
          <w:tcPr>
            <w:tcW w:w="681" w:type="dxa"/>
            <w:vAlign w:val="top"/>
          </w:tcPr>
          <w:p w14:paraId="709141F7">
            <w:pPr>
              <w:rPr>
                <w:rFonts w:ascii="Arial"/>
                <w:sz w:val="21"/>
              </w:rPr>
            </w:pPr>
          </w:p>
        </w:tc>
      </w:tr>
      <w:tr w14:paraId="3DE5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4733487">
            <w:pPr>
              <w:pStyle w:val="6"/>
              <w:spacing w:before="124"/>
              <w:ind w:left="9"/>
            </w:pPr>
            <w:r>
              <w:rPr>
                <w:color w:val="212529"/>
                <w:spacing w:val="-3"/>
              </w:rPr>
              <w:t>221</w:t>
            </w:r>
          </w:p>
        </w:tc>
        <w:tc>
          <w:tcPr>
            <w:tcW w:w="1602" w:type="dxa"/>
            <w:vAlign w:val="top"/>
          </w:tcPr>
          <w:p w14:paraId="19C90D0E">
            <w:pPr>
              <w:pStyle w:val="6"/>
              <w:spacing w:before="123" w:line="219" w:lineRule="auto"/>
              <w:ind w:left="7"/>
            </w:pPr>
            <w:r>
              <w:rPr>
                <w:color w:val="212529"/>
                <w:spacing w:val="-2"/>
              </w:rPr>
              <w:t>住房保障支出</w:t>
            </w:r>
          </w:p>
        </w:tc>
        <w:tc>
          <w:tcPr>
            <w:tcW w:w="928" w:type="dxa"/>
            <w:vAlign w:val="top"/>
          </w:tcPr>
          <w:p w14:paraId="4B666092">
            <w:pPr>
              <w:pStyle w:val="6"/>
              <w:spacing w:before="124" w:line="238" w:lineRule="auto"/>
              <w:ind w:right="23"/>
              <w:jc w:val="right"/>
            </w:pPr>
            <w:r>
              <w:rPr>
                <w:color w:val="212529"/>
                <w:spacing w:val="-2"/>
              </w:rPr>
              <w:t>3.61</w:t>
            </w:r>
          </w:p>
        </w:tc>
        <w:tc>
          <w:tcPr>
            <w:tcW w:w="943" w:type="dxa"/>
            <w:vAlign w:val="top"/>
          </w:tcPr>
          <w:p w14:paraId="40AB3CA2">
            <w:pPr>
              <w:pStyle w:val="6"/>
              <w:spacing w:before="124" w:line="238" w:lineRule="auto"/>
              <w:ind w:right="26"/>
              <w:jc w:val="right"/>
            </w:pPr>
            <w:r>
              <w:rPr>
                <w:color w:val="212529"/>
                <w:spacing w:val="-2"/>
              </w:rPr>
              <w:t>3.61</w:t>
            </w:r>
          </w:p>
        </w:tc>
        <w:tc>
          <w:tcPr>
            <w:tcW w:w="943" w:type="dxa"/>
            <w:vAlign w:val="top"/>
          </w:tcPr>
          <w:p w14:paraId="1B9ACB7C">
            <w:pPr>
              <w:rPr>
                <w:rFonts w:ascii="Arial"/>
                <w:sz w:val="21"/>
              </w:rPr>
            </w:pPr>
          </w:p>
        </w:tc>
        <w:tc>
          <w:tcPr>
            <w:tcW w:w="929" w:type="dxa"/>
            <w:vAlign w:val="top"/>
          </w:tcPr>
          <w:p w14:paraId="313B2002">
            <w:pPr>
              <w:rPr>
                <w:rFonts w:ascii="Arial"/>
                <w:sz w:val="21"/>
              </w:rPr>
            </w:pPr>
          </w:p>
        </w:tc>
        <w:tc>
          <w:tcPr>
            <w:tcW w:w="914" w:type="dxa"/>
            <w:vAlign w:val="top"/>
          </w:tcPr>
          <w:p w14:paraId="5D037475">
            <w:pPr>
              <w:rPr>
                <w:rFonts w:ascii="Arial"/>
                <w:sz w:val="21"/>
              </w:rPr>
            </w:pPr>
          </w:p>
        </w:tc>
        <w:tc>
          <w:tcPr>
            <w:tcW w:w="674" w:type="dxa"/>
            <w:vAlign w:val="top"/>
          </w:tcPr>
          <w:p w14:paraId="28D06CAA">
            <w:pPr>
              <w:rPr>
                <w:rFonts w:ascii="Arial"/>
                <w:sz w:val="21"/>
              </w:rPr>
            </w:pPr>
          </w:p>
        </w:tc>
        <w:tc>
          <w:tcPr>
            <w:tcW w:w="681" w:type="dxa"/>
            <w:vAlign w:val="top"/>
          </w:tcPr>
          <w:p w14:paraId="61BB522E">
            <w:pPr>
              <w:rPr>
                <w:rFonts w:ascii="Arial"/>
                <w:sz w:val="21"/>
              </w:rPr>
            </w:pPr>
          </w:p>
        </w:tc>
      </w:tr>
      <w:tr w14:paraId="6B406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264F940">
            <w:pPr>
              <w:pStyle w:val="6"/>
              <w:spacing w:before="123" w:line="239" w:lineRule="auto"/>
              <w:ind w:left="9"/>
            </w:pPr>
            <w:r>
              <w:rPr>
                <w:color w:val="212529"/>
                <w:spacing w:val="-2"/>
              </w:rPr>
              <w:t>22102</w:t>
            </w:r>
          </w:p>
        </w:tc>
        <w:tc>
          <w:tcPr>
            <w:tcW w:w="1602" w:type="dxa"/>
            <w:vAlign w:val="top"/>
          </w:tcPr>
          <w:p w14:paraId="6356FC2A">
            <w:pPr>
              <w:pStyle w:val="6"/>
              <w:spacing w:before="123" w:line="219" w:lineRule="auto"/>
              <w:ind w:left="7"/>
            </w:pPr>
            <w:r>
              <w:rPr>
                <w:color w:val="212529"/>
                <w:spacing w:val="-2"/>
              </w:rPr>
              <w:t>住房改革支出</w:t>
            </w:r>
          </w:p>
        </w:tc>
        <w:tc>
          <w:tcPr>
            <w:tcW w:w="928" w:type="dxa"/>
            <w:vAlign w:val="top"/>
          </w:tcPr>
          <w:p w14:paraId="77128176">
            <w:pPr>
              <w:pStyle w:val="6"/>
              <w:spacing w:before="124" w:line="238" w:lineRule="auto"/>
              <w:ind w:right="23"/>
              <w:jc w:val="right"/>
            </w:pPr>
            <w:r>
              <w:rPr>
                <w:color w:val="212529"/>
                <w:spacing w:val="-2"/>
              </w:rPr>
              <w:t>3.61</w:t>
            </w:r>
          </w:p>
        </w:tc>
        <w:tc>
          <w:tcPr>
            <w:tcW w:w="943" w:type="dxa"/>
            <w:vAlign w:val="top"/>
          </w:tcPr>
          <w:p w14:paraId="3F658ABA">
            <w:pPr>
              <w:pStyle w:val="6"/>
              <w:spacing w:before="124" w:line="238" w:lineRule="auto"/>
              <w:ind w:right="26"/>
              <w:jc w:val="right"/>
            </w:pPr>
            <w:r>
              <w:rPr>
                <w:color w:val="212529"/>
                <w:spacing w:val="-2"/>
              </w:rPr>
              <w:t>3.61</w:t>
            </w:r>
          </w:p>
        </w:tc>
        <w:tc>
          <w:tcPr>
            <w:tcW w:w="943" w:type="dxa"/>
            <w:vAlign w:val="top"/>
          </w:tcPr>
          <w:p w14:paraId="6B053B2B">
            <w:pPr>
              <w:rPr>
                <w:rFonts w:ascii="Arial"/>
                <w:sz w:val="21"/>
              </w:rPr>
            </w:pPr>
          </w:p>
        </w:tc>
        <w:tc>
          <w:tcPr>
            <w:tcW w:w="929" w:type="dxa"/>
            <w:vAlign w:val="top"/>
          </w:tcPr>
          <w:p w14:paraId="7E2FC884">
            <w:pPr>
              <w:rPr>
                <w:rFonts w:ascii="Arial"/>
                <w:sz w:val="21"/>
              </w:rPr>
            </w:pPr>
          </w:p>
        </w:tc>
        <w:tc>
          <w:tcPr>
            <w:tcW w:w="914" w:type="dxa"/>
            <w:vAlign w:val="top"/>
          </w:tcPr>
          <w:p w14:paraId="0F9CAAF5">
            <w:pPr>
              <w:rPr>
                <w:rFonts w:ascii="Arial"/>
                <w:sz w:val="21"/>
              </w:rPr>
            </w:pPr>
          </w:p>
        </w:tc>
        <w:tc>
          <w:tcPr>
            <w:tcW w:w="674" w:type="dxa"/>
            <w:vAlign w:val="top"/>
          </w:tcPr>
          <w:p w14:paraId="71961780">
            <w:pPr>
              <w:rPr>
                <w:rFonts w:ascii="Arial"/>
                <w:sz w:val="21"/>
              </w:rPr>
            </w:pPr>
          </w:p>
        </w:tc>
        <w:tc>
          <w:tcPr>
            <w:tcW w:w="681" w:type="dxa"/>
            <w:vAlign w:val="top"/>
          </w:tcPr>
          <w:p w14:paraId="54A94161">
            <w:pPr>
              <w:rPr>
                <w:rFonts w:ascii="Arial"/>
                <w:sz w:val="21"/>
              </w:rPr>
            </w:pPr>
          </w:p>
        </w:tc>
      </w:tr>
      <w:tr w14:paraId="58897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C8CBB8C">
            <w:pPr>
              <w:pStyle w:val="6"/>
              <w:spacing w:before="123" w:line="239" w:lineRule="auto"/>
              <w:ind w:left="9"/>
            </w:pPr>
            <w:r>
              <w:rPr>
                <w:color w:val="212529"/>
                <w:spacing w:val="-2"/>
              </w:rPr>
              <w:t>2210201</w:t>
            </w:r>
          </w:p>
        </w:tc>
        <w:tc>
          <w:tcPr>
            <w:tcW w:w="1602" w:type="dxa"/>
            <w:vAlign w:val="top"/>
          </w:tcPr>
          <w:p w14:paraId="59043490">
            <w:pPr>
              <w:pStyle w:val="6"/>
              <w:spacing w:before="124" w:line="219" w:lineRule="auto"/>
              <w:ind w:left="7"/>
            </w:pPr>
            <w:r>
              <w:rPr>
                <w:color w:val="212529"/>
                <w:spacing w:val="-2"/>
              </w:rPr>
              <w:t>住房公积金</w:t>
            </w:r>
          </w:p>
        </w:tc>
        <w:tc>
          <w:tcPr>
            <w:tcW w:w="928" w:type="dxa"/>
            <w:vAlign w:val="top"/>
          </w:tcPr>
          <w:p w14:paraId="56504324">
            <w:pPr>
              <w:pStyle w:val="6"/>
              <w:spacing w:before="124" w:line="238" w:lineRule="auto"/>
              <w:ind w:right="23"/>
              <w:jc w:val="right"/>
            </w:pPr>
            <w:r>
              <w:rPr>
                <w:color w:val="212529"/>
                <w:spacing w:val="-2"/>
              </w:rPr>
              <w:t>3.61</w:t>
            </w:r>
          </w:p>
        </w:tc>
        <w:tc>
          <w:tcPr>
            <w:tcW w:w="943" w:type="dxa"/>
            <w:vAlign w:val="top"/>
          </w:tcPr>
          <w:p w14:paraId="6CA85961">
            <w:pPr>
              <w:pStyle w:val="6"/>
              <w:spacing w:before="124" w:line="238" w:lineRule="auto"/>
              <w:ind w:right="26"/>
              <w:jc w:val="right"/>
            </w:pPr>
            <w:r>
              <w:rPr>
                <w:color w:val="212529"/>
                <w:spacing w:val="-2"/>
              </w:rPr>
              <w:t>3.61</w:t>
            </w:r>
          </w:p>
        </w:tc>
        <w:tc>
          <w:tcPr>
            <w:tcW w:w="943" w:type="dxa"/>
            <w:vAlign w:val="top"/>
          </w:tcPr>
          <w:p w14:paraId="5AF36987">
            <w:pPr>
              <w:rPr>
                <w:rFonts w:ascii="Arial"/>
                <w:sz w:val="21"/>
              </w:rPr>
            </w:pPr>
          </w:p>
        </w:tc>
        <w:tc>
          <w:tcPr>
            <w:tcW w:w="929" w:type="dxa"/>
            <w:vAlign w:val="top"/>
          </w:tcPr>
          <w:p w14:paraId="6363F3EE">
            <w:pPr>
              <w:rPr>
                <w:rFonts w:ascii="Arial"/>
                <w:sz w:val="21"/>
              </w:rPr>
            </w:pPr>
          </w:p>
        </w:tc>
        <w:tc>
          <w:tcPr>
            <w:tcW w:w="914" w:type="dxa"/>
            <w:vAlign w:val="top"/>
          </w:tcPr>
          <w:p w14:paraId="07B6081A">
            <w:pPr>
              <w:rPr>
                <w:rFonts w:ascii="Arial"/>
                <w:sz w:val="21"/>
              </w:rPr>
            </w:pPr>
          </w:p>
        </w:tc>
        <w:tc>
          <w:tcPr>
            <w:tcW w:w="674" w:type="dxa"/>
            <w:vAlign w:val="top"/>
          </w:tcPr>
          <w:p w14:paraId="75CF9DE7">
            <w:pPr>
              <w:rPr>
                <w:rFonts w:ascii="Arial"/>
                <w:sz w:val="21"/>
              </w:rPr>
            </w:pPr>
          </w:p>
        </w:tc>
        <w:tc>
          <w:tcPr>
            <w:tcW w:w="681" w:type="dxa"/>
            <w:vAlign w:val="top"/>
          </w:tcPr>
          <w:p w14:paraId="7A249E4B">
            <w:pPr>
              <w:rPr>
                <w:rFonts w:ascii="Arial"/>
                <w:sz w:val="21"/>
              </w:rPr>
            </w:pPr>
          </w:p>
        </w:tc>
      </w:tr>
      <w:tr w14:paraId="18212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0231FC09">
            <w:pPr>
              <w:pStyle w:val="6"/>
              <w:spacing w:before="123" w:line="218" w:lineRule="auto"/>
              <w:ind w:left="6"/>
            </w:pPr>
            <w:r>
              <w:rPr>
                <w:color w:val="212529"/>
                <w:spacing w:val="-2"/>
              </w:rPr>
              <w:t>注：本表反映部门本年度取得的各项收入情况。</w:t>
            </w:r>
          </w:p>
        </w:tc>
      </w:tr>
    </w:tbl>
    <w:p w14:paraId="24AD5AF2">
      <w:pPr>
        <w:pStyle w:val="2"/>
      </w:pPr>
    </w:p>
    <w:p w14:paraId="7BFFE691">
      <w:pPr>
        <w:sectPr>
          <w:headerReference r:id="rId13" w:type="default"/>
          <w:footerReference r:id="rId14" w:type="default"/>
          <w:pgSz w:w="11900" w:h="16840"/>
          <w:pgMar w:top="642" w:right="0" w:bottom="340" w:left="0" w:header="326" w:footer="110" w:gutter="0"/>
          <w:cols w:space="720" w:num="1"/>
        </w:sectPr>
      </w:pPr>
    </w:p>
    <w:p w14:paraId="59ED481F">
      <w:pPr>
        <w:spacing w:before="5"/>
      </w:pPr>
    </w:p>
    <w:p w14:paraId="40E76642">
      <w:pPr>
        <w:spacing w:before="5"/>
      </w:pPr>
    </w:p>
    <w:p w14:paraId="35F78A61">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7E05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1F353F85">
            <w:pPr>
              <w:spacing w:before="89" w:line="238" w:lineRule="exact"/>
              <w:ind w:left="3660"/>
              <w:outlineLvl w:val="1"/>
              <w:rPr>
                <w:rFonts w:ascii="微软雅黑" w:hAnsi="微软雅黑" w:eastAsia="微软雅黑" w:cs="微软雅黑"/>
                <w:sz w:val="23"/>
                <w:szCs w:val="23"/>
              </w:rPr>
            </w:pPr>
            <w:bookmarkStart w:id="10" w:name="bookmark8"/>
            <w:bookmarkEnd w:id="10"/>
            <w:r>
              <w:rPr>
                <w:rFonts w:ascii="微软雅黑" w:hAnsi="微软雅黑" w:eastAsia="微软雅黑" w:cs="微软雅黑"/>
                <w:color w:val="212529"/>
                <w:spacing w:val="8"/>
                <w:position w:val="-1"/>
                <w:sz w:val="23"/>
                <w:szCs w:val="23"/>
              </w:rPr>
              <w:t>支出决算表</w:t>
            </w:r>
          </w:p>
        </w:tc>
      </w:tr>
      <w:tr w14:paraId="73853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0DEB073A">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2430E664">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37B5C767">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5D5C4525">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664B5A5F">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5B3D7F29">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214CF10A">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3749ED1A">
            <w:pPr>
              <w:pStyle w:val="6"/>
              <w:spacing w:before="109" w:line="220" w:lineRule="auto"/>
              <w:ind w:left="83"/>
            </w:pPr>
            <w:r>
              <w:rPr>
                <w:color w:val="212529"/>
                <w:spacing w:val="-2"/>
              </w:rPr>
              <w:t>公开03表</w:t>
            </w:r>
          </w:p>
        </w:tc>
      </w:tr>
      <w:tr w14:paraId="5AD61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58E8D576">
            <w:pPr>
              <w:pStyle w:val="6"/>
              <w:spacing w:before="109" w:line="219" w:lineRule="auto"/>
              <w:ind w:left="14"/>
            </w:pPr>
            <w:r>
              <w:rPr>
                <w:color w:val="212529"/>
                <w:spacing w:val="-1"/>
              </w:rPr>
              <w:t>部门名称：兴县大数据服务中心</w:t>
            </w:r>
          </w:p>
        </w:tc>
        <w:tc>
          <w:tcPr>
            <w:tcW w:w="2231" w:type="dxa"/>
            <w:gridSpan w:val="2"/>
            <w:tcBorders>
              <w:top w:val="single" w:color="FFFFFF" w:sz="6" w:space="0"/>
              <w:left w:val="single" w:color="FFFFFF" w:sz="2" w:space="0"/>
              <w:right w:val="single" w:color="FFFFFF" w:sz="2" w:space="0"/>
            </w:tcBorders>
            <w:vAlign w:val="top"/>
          </w:tcPr>
          <w:p w14:paraId="00372268">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5A05C8AB">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126AAA25">
            <w:pPr>
              <w:pStyle w:val="6"/>
              <w:spacing w:before="109" w:line="219" w:lineRule="auto"/>
              <w:ind w:left="318"/>
            </w:pPr>
            <w:r>
              <w:rPr>
                <w:color w:val="212529"/>
                <w:spacing w:val="-2"/>
              </w:rPr>
              <w:t>金额单位：万元</w:t>
            </w:r>
          </w:p>
        </w:tc>
      </w:tr>
      <w:tr w14:paraId="0C04C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61CF6064">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40E3A6A7">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603FDEB2">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564E668F">
            <w:pPr>
              <w:spacing w:line="243" w:lineRule="auto"/>
              <w:rPr>
                <w:rFonts w:ascii="Arial"/>
                <w:sz w:val="21"/>
              </w:rPr>
            </w:pPr>
          </w:p>
          <w:p w14:paraId="03CB6D75">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36807116">
            <w:pPr>
              <w:spacing w:line="244" w:lineRule="auto"/>
              <w:rPr>
                <w:rFonts w:ascii="Arial"/>
                <w:sz w:val="21"/>
              </w:rPr>
            </w:pPr>
          </w:p>
          <w:p w14:paraId="014359D5">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430F8FA8">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66532D05">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0523548B">
            <w:pPr>
              <w:spacing w:line="243" w:lineRule="auto"/>
              <w:rPr>
                <w:rFonts w:ascii="Arial"/>
                <w:sz w:val="21"/>
              </w:rPr>
            </w:pPr>
          </w:p>
          <w:p w14:paraId="27713784">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14204B58">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79F69C2C">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1D66F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1E3FE7FF">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50653837">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553FB218">
            <w:pPr>
              <w:rPr>
                <w:rFonts w:ascii="Arial"/>
                <w:sz w:val="21"/>
              </w:rPr>
            </w:pPr>
          </w:p>
        </w:tc>
        <w:tc>
          <w:tcPr>
            <w:tcW w:w="1108" w:type="dxa"/>
            <w:vMerge w:val="continue"/>
            <w:tcBorders>
              <w:top w:val="nil"/>
            </w:tcBorders>
            <w:vAlign w:val="top"/>
          </w:tcPr>
          <w:p w14:paraId="21874B03">
            <w:pPr>
              <w:rPr>
                <w:rFonts w:ascii="Arial"/>
                <w:sz w:val="21"/>
              </w:rPr>
            </w:pPr>
          </w:p>
        </w:tc>
        <w:tc>
          <w:tcPr>
            <w:tcW w:w="1123" w:type="dxa"/>
            <w:vMerge w:val="continue"/>
            <w:tcBorders>
              <w:top w:val="nil"/>
            </w:tcBorders>
            <w:vAlign w:val="top"/>
          </w:tcPr>
          <w:p w14:paraId="7F871D09">
            <w:pPr>
              <w:rPr>
                <w:rFonts w:ascii="Arial"/>
                <w:sz w:val="21"/>
              </w:rPr>
            </w:pPr>
          </w:p>
        </w:tc>
        <w:tc>
          <w:tcPr>
            <w:tcW w:w="808" w:type="dxa"/>
            <w:vMerge w:val="continue"/>
            <w:tcBorders>
              <w:top w:val="nil"/>
            </w:tcBorders>
            <w:vAlign w:val="top"/>
          </w:tcPr>
          <w:p w14:paraId="3F0172CD">
            <w:pPr>
              <w:rPr>
                <w:rFonts w:ascii="Arial"/>
                <w:sz w:val="21"/>
              </w:rPr>
            </w:pPr>
          </w:p>
        </w:tc>
        <w:tc>
          <w:tcPr>
            <w:tcW w:w="779" w:type="dxa"/>
            <w:vMerge w:val="continue"/>
            <w:tcBorders>
              <w:top w:val="nil"/>
            </w:tcBorders>
            <w:vAlign w:val="top"/>
          </w:tcPr>
          <w:p w14:paraId="19B28B86">
            <w:pPr>
              <w:rPr>
                <w:rFonts w:ascii="Arial"/>
                <w:sz w:val="21"/>
              </w:rPr>
            </w:pPr>
          </w:p>
        </w:tc>
        <w:tc>
          <w:tcPr>
            <w:tcW w:w="831" w:type="dxa"/>
            <w:vMerge w:val="continue"/>
            <w:tcBorders>
              <w:top w:val="nil"/>
            </w:tcBorders>
            <w:vAlign w:val="top"/>
          </w:tcPr>
          <w:p w14:paraId="45705890">
            <w:pPr>
              <w:rPr>
                <w:rFonts w:ascii="Arial"/>
                <w:sz w:val="21"/>
              </w:rPr>
            </w:pPr>
          </w:p>
        </w:tc>
      </w:tr>
      <w:tr w14:paraId="4E669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425751CC">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035E9452">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4784117C">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7DD38AE7">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696F7741">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30AA8C37">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13A49672">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5BF7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796B3CF6">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16E3FBD3">
            <w:pPr>
              <w:spacing w:before="135" w:line="184" w:lineRule="auto"/>
              <w:ind w:left="621"/>
              <w:rPr>
                <w:rFonts w:ascii="Arial" w:hAnsi="Arial" w:eastAsia="Arial" w:cs="Arial"/>
                <w:sz w:val="15"/>
                <w:szCs w:val="15"/>
              </w:rPr>
            </w:pPr>
            <w:r>
              <w:rPr>
                <w:rFonts w:ascii="Arial" w:hAnsi="Arial" w:eastAsia="Arial" w:cs="Arial"/>
                <w:color w:val="212529"/>
                <w:spacing w:val="2"/>
                <w:sz w:val="15"/>
                <w:szCs w:val="15"/>
              </w:rPr>
              <w:t>39.</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19</w:t>
            </w:r>
          </w:p>
        </w:tc>
        <w:tc>
          <w:tcPr>
            <w:tcW w:w="1108" w:type="dxa"/>
            <w:vAlign w:val="top"/>
          </w:tcPr>
          <w:p w14:paraId="70C1BBBF">
            <w:pPr>
              <w:spacing w:before="135" w:line="183" w:lineRule="auto"/>
              <w:ind w:left="627"/>
              <w:rPr>
                <w:rFonts w:ascii="Arial" w:hAnsi="Arial" w:eastAsia="Arial" w:cs="Arial"/>
                <w:sz w:val="15"/>
                <w:szCs w:val="15"/>
              </w:rPr>
            </w:pPr>
            <w:r>
              <w:rPr>
                <w:rFonts w:ascii="Arial" w:hAnsi="Arial" w:eastAsia="Arial" w:cs="Arial"/>
                <w:color w:val="212529"/>
                <w:spacing w:val="2"/>
                <w:sz w:val="15"/>
                <w:szCs w:val="15"/>
              </w:rPr>
              <w:t>38.</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96</w:t>
            </w:r>
          </w:p>
        </w:tc>
        <w:tc>
          <w:tcPr>
            <w:tcW w:w="1123" w:type="dxa"/>
            <w:vAlign w:val="top"/>
          </w:tcPr>
          <w:p w14:paraId="227C3D98">
            <w:pPr>
              <w:spacing w:before="135" w:line="183" w:lineRule="auto"/>
              <w:ind w:left="722"/>
              <w:rPr>
                <w:rFonts w:ascii="Arial" w:hAnsi="Arial" w:eastAsia="Arial" w:cs="Arial"/>
                <w:sz w:val="15"/>
                <w:szCs w:val="15"/>
              </w:rPr>
            </w:pPr>
            <w:r>
              <w:rPr>
                <w:rFonts w:ascii="Arial" w:hAnsi="Arial" w:eastAsia="Arial" w:cs="Arial"/>
                <w:color w:val="212529"/>
                <w:spacing w:val="2"/>
                <w:sz w:val="15"/>
                <w:szCs w:val="15"/>
              </w:rPr>
              <w:t>0.</w:t>
            </w:r>
            <w:r>
              <w:rPr>
                <w:rFonts w:ascii="Arial" w:hAnsi="Arial" w:eastAsia="Arial" w:cs="Arial"/>
                <w:color w:val="212529"/>
                <w:spacing w:val="10"/>
                <w:sz w:val="15"/>
                <w:szCs w:val="15"/>
              </w:rPr>
              <w:t xml:space="preserve"> </w:t>
            </w:r>
            <w:r>
              <w:rPr>
                <w:rFonts w:ascii="Arial" w:hAnsi="Arial" w:eastAsia="Arial" w:cs="Arial"/>
                <w:color w:val="212529"/>
                <w:spacing w:val="2"/>
                <w:sz w:val="15"/>
                <w:szCs w:val="15"/>
              </w:rPr>
              <w:t>24</w:t>
            </w:r>
          </w:p>
        </w:tc>
        <w:tc>
          <w:tcPr>
            <w:tcW w:w="808" w:type="dxa"/>
            <w:vAlign w:val="top"/>
          </w:tcPr>
          <w:p w14:paraId="14FA94A1">
            <w:pPr>
              <w:rPr>
                <w:rFonts w:ascii="Arial"/>
                <w:sz w:val="21"/>
              </w:rPr>
            </w:pPr>
          </w:p>
        </w:tc>
        <w:tc>
          <w:tcPr>
            <w:tcW w:w="779" w:type="dxa"/>
            <w:vAlign w:val="top"/>
          </w:tcPr>
          <w:p w14:paraId="44A9B065">
            <w:pPr>
              <w:rPr>
                <w:rFonts w:ascii="Arial"/>
                <w:sz w:val="21"/>
              </w:rPr>
            </w:pPr>
          </w:p>
        </w:tc>
        <w:tc>
          <w:tcPr>
            <w:tcW w:w="831" w:type="dxa"/>
            <w:vAlign w:val="top"/>
          </w:tcPr>
          <w:p w14:paraId="20975E4B">
            <w:pPr>
              <w:rPr>
                <w:rFonts w:ascii="Arial"/>
                <w:sz w:val="21"/>
              </w:rPr>
            </w:pPr>
          </w:p>
        </w:tc>
      </w:tr>
      <w:tr w14:paraId="43E9D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F5ECAD4">
            <w:pPr>
              <w:pStyle w:val="6"/>
              <w:spacing w:before="114" w:line="239" w:lineRule="auto"/>
              <w:ind w:left="9"/>
            </w:pPr>
            <w:r>
              <w:rPr>
                <w:color w:val="212529"/>
                <w:spacing w:val="-3"/>
              </w:rPr>
              <w:t>201</w:t>
            </w:r>
          </w:p>
        </w:tc>
        <w:tc>
          <w:tcPr>
            <w:tcW w:w="1752" w:type="dxa"/>
            <w:vAlign w:val="top"/>
          </w:tcPr>
          <w:p w14:paraId="6E893652">
            <w:pPr>
              <w:pStyle w:val="6"/>
              <w:spacing w:before="114" w:line="219" w:lineRule="auto"/>
              <w:ind w:left="8"/>
            </w:pPr>
            <w:r>
              <w:rPr>
                <w:color w:val="212529"/>
                <w:spacing w:val="-2"/>
              </w:rPr>
              <w:t>一般公共服务支出</w:t>
            </w:r>
          </w:p>
        </w:tc>
        <w:tc>
          <w:tcPr>
            <w:tcW w:w="1108" w:type="dxa"/>
            <w:vAlign w:val="top"/>
          </w:tcPr>
          <w:p w14:paraId="0A585174">
            <w:pPr>
              <w:pStyle w:val="6"/>
              <w:spacing w:before="115" w:line="238" w:lineRule="auto"/>
              <w:ind w:right="30"/>
              <w:jc w:val="right"/>
            </w:pPr>
            <w:r>
              <w:rPr>
                <w:color w:val="212529"/>
                <w:spacing w:val="-2"/>
              </w:rPr>
              <w:t>29.76</w:t>
            </w:r>
          </w:p>
        </w:tc>
        <w:tc>
          <w:tcPr>
            <w:tcW w:w="1108" w:type="dxa"/>
            <w:vAlign w:val="top"/>
          </w:tcPr>
          <w:p w14:paraId="7F631EDB">
            <w:pPr>
              <w:pStyle w:val="6"/>
              <w:spacing w:before="115" w:line="238" w:lineRule="auto"/>
              <w:ind w:right="23"/>
              <w:jc w:val="right"/>
            </w:pPr>
            <w:r>
              <w:rPr>
                <w:color w:val="212529"/>
                <w:spacing w:val="-2"/>
              </w:rPr>
              <w:t>29.52</w:t>
            </w:r>
          </w:p>
        </w:tc>
        <w:tc>
          <w:tcPr>
            <w:tcW w:w="1123" w:type="dxa"/>
            <w:vAlign w:val="top"/>
          </w:tcPr>
          <w:p w14:paraId="429A746F">
            <w:pPr>
              <w:pStyle w:val="6"/>
              <w:spacing w:before="115" w:line="238" w:lineRule="auto"/>
              <w:ind w:right="31"/>
              <w:jc w:val="right"/>
            </w:pPr>
            <w:r>
              <w:rPr>
                <w:color w:val="212529"/>
                <w:spacing w:val="-2"/>
              </w:rPr>
              <w:t>0.24</w:t>
            </w:r>
          </w:p>
        </w:tc>
        <w:tc>
          <w:tcPr>
            <w:tcW w:w="808" w:type="dxa"/>
            <w:vAlign w:val="top"/>
          </w:tcPr>
          <w:p w14:paraId="402D059C">
            <w:pPr>
              <w:rPr>
                <w:rFonts w:ascii="Arial"/>
                <w:sz w:val="21"/>
              </w:rPr>
            </w:pPr>
          </w:p>
        </w:tc>
        <w:tc>
          <w:tcPr>
            <w:tcW w:w="779" w:type="dxa"/>
            <w:vAlign w:val="top"/>
          </w:tcPr>
          <w:p w14:paraId="25AEEA9E">
            <w:pPr>
              <w:rPr>
                <w:rFonts w:ascii="Arial"/>
                <w:sz w:val="21"/>
              </w:rPr>
            </w:pPr>
          </w:p>
        </w:tc>
        <w:tc>
          <w:tcPr>
            <w:tcW w:w="831" w:type="dxa"/>
            <w:vAlign w:val="top"/>
          </w:tcPr>
          <w:p w14:paraId="0FFDD9D4">
            <w:pPr>
              <w:rPr>
                <w:rFonts w:ascii="Arial"/>
                <w:sz w:val="21"/>
              </w:rPr>
            </w:pPr>
          </w:p>
        </w:tc>
      </w:tr>
      <w:tr w14:paraId="64E5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4699172">
            <w:pPr>
              <w:pStyle w:val="6"/>
              <w:spacing w:before="115" w:line="239" w:lineRule="auto"/>
              <w:ind w:left="9"/>
            </w:pPr>
            <w:r>
              <w:rPr>
                <w:color w:val="212529"/>
                <w:spacing w:val="-2"/>
              </w:rPr>
              <w:t>20103</w:t>
            </w:r>
          </w:p>
        </w:tc>
        <w:tc>
          <w:tcPr>
            <w:tcW w:w="1752" w:type="dxa"/>
            <w:vAlign w:val="top"/>
          </w:tcPr>
          <w:p w14:paraId="7EA5A4C4">
            <w:pPr>
              <w:pStyle w:val="6"/>
              <w:spacing w:before="11" w:line="204" w:lineRule="auto"/>
              <w:ind w:left="6" w:right="117"/>
            </w:pPr>
            <w:r>
              <w:rPr>
                <w:color w:val="212529"/>
                <w:spacing w:val="-1"/>
              </w:rPr>
              <w:t>政府办公厅（室）及</w:t>
            </w:r>
            <w:r>
              <w:rPr>
                <w:color w:val="212529"/>
              </w:rPr>
              <w:t xml:space="preserve"> </w:t>
            </w:r>
            <w:r>
              <w:rPr>
                <w:color w:val="212529"/>
                <w:spacing w:val="-2"/>
              </w:rPr>
              <w:t>相关机构事务</w:t>
            </w:r>
          </w:p>
        </w:tc>
        <w:tc>
          <w:tcPr>
            <w:tcW w:w="1108" w:type="dxa"/>
            <w:vAlign w:val="top"/>
          </w:tcPr>
          <w:p w14:paraId="7BB25047">
            <w:pPr>
              <w:pStyle w:val="6"/>
              <w:spacing w:before="116" w:line="238" w:lineRule="auto"/>
              <w:ind w:right="30"/>
              <w:jc w:val="right"/>
            </w:pPr>
            <w:r>
              <w:rPr>
                <w:color w:val="212529"/>
                <w:spacing w:val="-2"/>
              </w:rPr>
              <w:t>27.67</w:t>
            </w:r>
          </w:p>
        </w:tc>
        <w:tc>
          <w:tcPr>
            <w:tcW w:w="1108" w:type="dxa"/>
            <w:vAlign w:val="top"/>
          </w:tcPr>
          <w:p w14:paraId="54D765E0">
            <w:pPr>
              <w:pStyle w:val="6"/>
              <w:spacing w:before="116" w:line="238" w:lineRule="auto"/>
              <w:ind w:right="23"/>
              <w:jc w:val="right"/>
            </w:pPr>
            <w:r>
              <w:rPr>
                <w:color w:val="212529"/>
                <w:spacing w:val="-2"/>
              </w:rPr>
              <w:t>27.67</w:t>
            </w:r>
          </w:p>
        </w:tc>
        <w:tc>
          <w:tcPr>
            <w:tcW w:w="1123" w:type="dxa"/>
            <w:vAlign w:val="top"/>
          </w:tcPr>
          <w:p w14:paraId="49204F23">
            <w:pPr>
              <w:rPr>
                <w:rFonts w:ascii="Arial"/>
                <w:sz w:val="21"/>
              </w:rPr>
            </w:pPr>
          </w:p>
        </w:tc>
        <w:tc>
          <w:tcPr>
            <w:tcW w:w="808" w:type="dxa"/>
            <w:vAlign w:val="top"/>
          </w:tcPr>
          <w:p w14:paraId="7F3CA02D">
            <w:pPr>
              <w:rPr>
                <w:rFonts w:ascii="Arial"/>
                <w:sz w:val="21"/>
              </w:rPr>
            </w:pPr>
          </w:p>
        </w:tc>
        <w:tc>
          <w:tcPr>
            <w:tcW w:w="779" w:type="dxa"/>
            <w:vAlign w:val="top"/>
          </w:tcPr>
          <w:p w14:paraId="2ADF16EA">
            <w:pPr>
              <w:rPr>
                <w:rFonts w:ascii="Arial"/>
                <w:sz w:val="21"/>
              </w:rPr>
            </w:pPr>
          </w:p>
        </w:tc>
        <w:tc>
          <w:tcPr>
            <w:tcW w:w="831" w:type="dxa"/>
            <w:vAlign w:val="top"/>
          </w:tcPr>
          <w:p w14:paraId="1108A8D0">
            <w:pPr>
              <w:rPr>
                <w:rFonts w:ascii="Arial"/>
                <w:sz w:val="21"/>
              </w:rPr>
            </w:pPr>
          </w:p>
        </w:tc>
      </w:tr>
      <w:tr w14:paraId="6827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3C04947D">
            <w:pPr>
              <w:pStyle w:val="6"/>
              <w:spacing w:before="116" w:line="239" w:lineRule="auto"/>
              <w:ind w:left="9"/>
            </w:pPr>
            <w:r>
              <w:rPr>
                <w:color w:val="212529"/>
                <w:spacing w:val="-2"/>
              </w:rPr>
              <w:t>2010350</w:t>
            </w:r>
          </w:p>
        </w:tc>
        <w:tc>
          <w:tcPr>
            <w:tcW w:w="1752" w:type="dxa"/>
            <w:vAlign w:val="top"/>
          </w:tcPr>
          <w:p w14:paraId="0D121D4A">
            <w:pPr>
              <w:pStyle w:val="6"/>
              <w:spacing w:before="117" w:line="219" w:lineRule="auto"/>
              <w:ind w:left="7"/>
            </w:pPr>
            <w:r>
              <w:rPr>
                <w:color w:val="212529"/>
                <w:spacing w:val="-2"/>
              </w:rPr>
              <w:t>事业运行</w:t>
            </w:r>
          </w:p>
        </w:tc>
        <w:tc>
          <w:tcPr>
            <w:tcW w:w="1108" w:type="dxa"/>
            <w:vAlign w:val="top"/>
          </w:tcPr>
          <w:p w14:paraId="4817A1EA">
            <w:pPr>
              <w:pStyle w:val="6"/>
              <w:spacing w:before="117" w:line="238" w:lineRule="auto"/>
              <w:ind w:right="30"/>
              <w:jc w:val="right"/>
            </w:pPr>
            <w:r>
              <w:rPr>
                <w:color w:val="212529"/>
                <w:spacing w:val="-2"/>
              </w:rPr>
              <w:t>27.67</w:t>
            </w:r>
          </w:p>
        </w:tc>
        <w:tc>
          <w:tcPr>
            <w:tcW w:w="1108" w:type="dxa"/>
            <w:vAlign w:val="top"/>
          </w:tcPr>
          <w:p w14:paraId="5CF22197">
            <w:pPr>
              <w:pStyle w:val="6"/>
              <w:spacing w:before="117" w:line="238" w:lineRule="auto"/>
              <w:ind w:right="23"/>
              <w:jc w:val="right"/>
            </w:pPr>
            <w:r>
              <w:rPr>
                <w:color w:val="212529"/>
                <w:spacing w:val="-2"/>
              </w:rPr>
              <w:t>27.67</w:t>
            </w:r>
          </w:p>
        </w:tc>
        <w:tc>
          <w:tcPr>
            <w:tcW w:w="1123" w:type="dxa"/>
            <w:vAlign w:val="top"/>
          </w:tcPr>
          <w:p w14:paraId="5FBFB091">
            <w:pPr>
              <w:rPr>
                <w:rFonts w:ascii="Arial"/>
                <w:sz w:val="21"/>
              </w:rPr>
            </w:pPr>
          </w:p>
        </w:tc>
        <w:tc>
          <w:tcPr>
            <w:tcW w:w="808" w:type="dxa"/>
            <w:vAlign w:val="top"/>
          </w:tcPr>
          <w:p w14:paraId="5E65B84E">
            <w:pPr>
              <w:rPr>
                <w:rFonts w:ascii="Arial"/>
                <w:sz w:val="21"/>
              </w:rPr>
            </w:pPr>
          </w:p>
        </w:tc>
        <w:tc>
          <w:tcPr>
            <w:tcW w:w="779" w:type="dxa"/>
            <w:vAlign w:val="top"/>
          </w:tcPr>
          <w:p w14:paraId="32F95C5F">
            <w:pPr>
              <w:rPr>
                <w:rFonts w:ascii="Arial"/>
                <w:sz w:val="21"/>
              </w:rPr>
            </w:pPr>
          </w:p>
        </w:tc>
        <w:tc>
          <w:tcPr>
            <w:tcW w:w="831" w:type="dxa"/>
            <w:vAlign w:val="top"/>
          </w:tcPr>
          <w:p w14:paraId="06BF948A">
            <w:pPr>
              <w:rPr>
                <w:rFonts w:ascii="Arial"/>
                <w:sz w:val="21"/>
              </w:rPr>
            </w:pPr>
          </w:p>
        </w:tc>
      </w:tr>
      <w:tr w14:paraId="359D1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13DA2B0">
            <w:pPr>
              <w:pStyle w:val="6"/>
              <w:spacing w:before="117" w:line="239" w:lineRule="auto"/>
              <w:ind w:left="9"/>
            </w:pPr>
            <w:r>
              <w:rPr>
                <w:color w:val="212529"/>
                <w:spacing w:val="-2"/>
              </w:rPr>
              <w:t>20131</w:t>
            </w:r>
          </w:p>
        </w:tc>
        <w:tc>
          <w:tcPr>
            <w:tcW w:w="1752" w:type="dxa"/>
            <w:vAlign w:val="top"/>
          </w:tcPr>
          <w:p w14:paraId="00BD3ECF">
            <w:pPr>
              <w:pStyle w:val="6"/>
              <w:spacing w:before="13" w:line="203" w:lineRule="auto"/>
              <w:ind w:left="6" w:right="117"/>
            </w:pPr>
            <w:r>
              <w:rPr>
                <w:color w:val="212529"/>
                <w:spacing w:val="-1"/>
              </w:rPr>
              <w:t>党委办公厅（室）及</w:t>
            </w:r>
            <w:r>
              <w:rPr>
                <w:color w:val="212529"/>
              </w:rPr>
              <w:t xml:space="preserve"> </w:t>
            </w:r>
            <w:r>
              <w:rPr>
                <w:color w:val="212529"/>
                <w:spacing w:val="-2"/>
              </w:rPr>
              <w:t>相关机构事务</w:t>
            </w:r>
          </w:p>
        </w:tc>
        <w:tc>
          <w:tcPr>
            <w:tcW w:w="1108" w:type="dxa"/>
            <w:vAlign w:val="top"/>
          </w:tcPr>
          <w:p w14:paraId="59C68B2B">
            <w:pPr>
              <w:pStyle w:val="6"/>
              <w:spacing w:before="118" w:line="238" w:lineRule="auto"/>
              <w:ind w:right="27"/>
              <w:jc w:val="right"/>
            </w:pPr>
            <w:r>
              <w:rPr>
                <w:color w:val="212529"/>
                <w:spacing w:val="-4"/>
              </w:rPr>
              <w:t>1.85</w:t>
            </w:r>
          </w:p>
        </w:tc>
        <w:tc>
          <w:tcPr>
            <w:tcW w:w="1108" w:type="dxa"/>
            <w:vAlign w:val="top"/>
          </w:tcPr>
          <w:p w14:paraId="3E5CDD3B">
            <w:pPr>
              <w:pStyle w:val="6"/>
              <w:spacing w:before="118" w:line="238" w:lineRule="auto"/>
              <w:ind w:right="20"/>
              <w:jc w:val="right"/>
            </w:pPr>
            <w:r>
              <w:rPr>
                <w:color w:val="212529"/>
                <w:spacing w:val="-4"/>
              </w:rPr>
              <w:t>1.85</w:t>
            </w:r>
          </w:p>
        </w:tc>
        <w:tc>
          <w:tcPr>
            <w:tcW w:w="1123" w:type="dxa"/>
            <w:vAlign w:val="top"/>
          </w:tcPr>
          <w:p w14:paraId="2AFBBB9D">
            <w:pPr>
              <w:rPr>
                <w:rFonts w:ascii="Arial"/>
                <w:sz w:val="21"/>
              </w:rPr>
            </w:pPr>
          </w:p>
        </w:tc>
        <w:tc>
          <w:tcPr>
            <w:tcW w:w="808" w:type="dxa"/>
            <w:vAlign w:val="top"/>
          </w:tcPr>
          <w:p w14:paraId="20560E64">
            <w:pPr>
              <w:rPr>
                <w:rFonts w:ascii="Arial"/>
                <w:sz w:val="21"/>
              </w:rPr>
            </w:pPr>
          </w:p>
        </w:tc>
        <w:tc>
          <w:tcPr>
            <w:tcW w:w="779" w:type="dxa"/>
            <w:vAlign w:val="top"/>
          </w:tcPr>
          <w:p w14:paraId="5BD37B05">
            <w:pPr>
              <w:rPr>
                <w:rFonts w:ascii="Arial"/>
                <w:sz w:val="21"/>
              </w:rPr>
            </w:pPr>
          </w:p>
        </w:tc>
        <w:tc>
          <w:tcPr>
            <w:tcW w:w="831" w:type="dxa"/>
            <w:vAlign w:val="top"/>
          </w:tcPr>
          <w:p w14:paraId="7B31FA2C">
            <w:pPr>
              <w:rPr>
                <w:rFonts w:ascii="Arial"/>
                <w:sz w:val="21"/>
              </w:rPr>
            </w:pPr>
          </w:p>
        </w:tc>
      </w:tr>
      <w:tr w14:paraId="5C341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98FAD7B">
            <w:pPr>
              <w:pStyle w:val="6"/>
              <w:spacing w:before="118" w:line="239" w:lineRule="auto"/>
              <w:ind w:left="9"/>
            </w:pPr>
            <w:r>
              <w:rPr>
                <w:color w:val="212529"/>
                <w:spacing w:val="-2"/>
              </w:rPr>
              <w:t>2013150</w:t>
            </w:r>
          </w:p>
        </w:tc>
        <w:tc>
          <w:tcPr>
            <w:tcW w:w="1752" w:type="dxa"/>
            <w:vAlign w:val="top"/>
          </w:tcPr>
          <w:p w14:paraId="5FB0F090">
            <w:pPr>
              <w:pStyle w:val="6"/>
              <w:spacing w:before="119" w:line="219" w:lineRule="auto"/>
              <w:ind w:left="7"/>
            </w:pPr>
            <w:r>
              <w:rPr>
                <w:color w:val="212529"/>
                <w:spacing w:val="-2"/>
              </w:rPr>
              <w:t>事业运行</w:t>
            </w:r>
          </w:p>
        </w:tc>
        <w:tc>
          <w:tcPr>
            <w:tcW w:w="1108" w:type="dxa"/>
            <w:vAlign w:val="top"/>
          </w:tcPr>
          <w:p w14:paraId="19B6B553">
            <w:pPr>
              <w:pStyle w:val="6"/>
              <w:spacing w:before="119" w:line="238" w:lineRule="auto"/>
              <w:ind w:right="27"/>
              <w:jc w:val="right"/>
            </w:pPr>
            <w:r>
              <w:rPr>
                <w:color w:val="212529"/>
                <w:spacing w:val="-4"/>
              </w:rPr>
              <w:t>1.85</w:t>
            </w:r>
          </w:p>
        </w:tc>
        <w:tc>
          <w:tcPr>
            <w:tcW w:w="1108" w:type="dxa"/>
            <w:vAlign w:val="top"/>
          </w:tcPr>
          <w:p w14:paraId="149DEBBA">
            <w:pPr>
              <w:pStyle w:val="6"/>
              <w:spacing w:before="119" w:line="238" w:lineRule="auto"/>
              <w:ind w:right="20"/>
              <w:jc w:val="right"/>
            </w:pPr>
            <w:r>
              <w:rPr>
                <w:color w:val="212529"/>
                <w:spacing w:val="-4"/>
              </w:rPr>
              <w:t>1.85</w:t>
            </w:r>
          </w:p>
        </w:tc>
        <w:tc>
          <w:tcPr>
            <w:tcW w:w="1123" w:type="dxa"/>
            <w:vAlign w:val="top"/>
          </w:tcPr>
          <w:p w14:paraId="1C85DE32">
            <w:pPr>
              <w:rPr>
                <w:rFonts w:ascii="Arial"/>
                <w:sz w:val="21"/>
              </w:rPr>
            </w:pPr>
          </w:p>
        </w:tc>
        <w:tc>
          <w:tcPr>
            <w:tcW w:w="808" w:type="dxa"/>
            <w:vAlign w:val="top"/>
          </w:tcPr>
          <w:p w14:paraId="642FEAE6">
            <w:pPr>
              <w:rPr>
                <w:rFonts w:ascii="Arial"/>
                <w:sz w:val="21"/>
              </w:rPr>
            </w:pPr>
          </w:p>
        </w:tc>
        <w:tc>
          <w:tcPr>
            <w:tcW w:w="779" w:type="dxa"/>
            <w:vAlign w:val="top"/>
          </w:tcPr>
          <w:p w14:paraId="1DCD67E4">
            <w:pPr>
              <w:rPr>
                <w:rFonts w:ascii="Arial"/>
                <w:sz w:val="21"/>
              </w:rPr>
            </w:pPr>
          </w:p>
        </w:tc>
        <w:tc>
          <w:tcPr>
            <w:tcW w:w="831" w:type="dxa"/>
            <w:vAlign w:val="top"/>
          </w:tcPr>
          <w:p w14:paraId="66EAA1FA">
            <w:pPr>
              <w:rPr>
                <w:rFonts w:ascii="Arial"/>
                <w:sz w:val="21"/>
              </w:rPr>
            </w:pPr>
          </w:p>
        </w:tc>
      </w:tr>
      <w:tr w14:paraId="2F64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6E39CBF1">
            <w:pPr>
              <w:pStyle w:val="6"/>
              <w:spacing w:before="119" w:line="239" w:lineRule="auto"/>
              <w:ind w:left="9"/>
            </w:pPr>
            <w:r>
              <w:rPr>
                <w:color w:val="212529"/>
                <w:spacing w:val="-2"/>
              </w:rPr>
              <w:t>20132</w:t>
            </w:r>
          </w:p>
        </w:tc>
        <w:tc>
          <w:tcPr>
            <w:tcW w:w="1752" w:type="dxa"/>
            <w:vAlign w:val="top"/>
          </w:tcPr>
          <w:p w14:paraId="54780F9E">
            <w:pPr>
              <w:pStyle w:val="6"/>
              <w:spacing w:before="119" w:line="219" w:lineRule="auto"/>
              <w:ind w:left="9"/>
            </w:pPr>
            <w:r>
              <w:rPr>
                <w:color w:val="212529"/>
                <w:spacing w:val="-2"/>
              </w:rPr>
              <w:t>组织事务</w:t>
            </w:r>
          </w:p>
        </w:tc>
        <w:tc>
          <w:tcPr>
            <w:tcW w:w="1108" w:type="dxa"/>
            <w:vAlign w:val="top"/>
          </w:tcPr>
          <w:p w14:paraId="03F48E4B">
            <w:pPr>
              <w:pStyle w:val="6"/>
              <w:spacing w:before="120" w:line="238" w:lineRule="auto"/>
              <w:ind w:right="30"/>
              <w:jc w:val="right"/>
            </w:pPr>
            <w:r>
              <w:rPr>
                <w:color w:val="212529"/>
                <w:spacing w:val="-2"/>
              </w:rPr>
              <w:t>0.24</w:t>
            </w:r>
          </w:p>
        </w:tc>
        <w:tc>
          <w:tcPr>
            <w:tcW w:w="1108" w:type="dxa"/>
            <w:vAlign w:val="top"/>
          </w:tcPr>
          <w:p w14:paraId="4EA7D931">
            <w:pPr>
              <w:rPr>
                <w:rFonts w:ascii="Arial"/>
                <w:sz w:val="21"/>
              </w:rPr>
            </w:pPr>
          </w:p>
        </w:tc>
        <w:tc>
          <w:tcPr>
            <w:tcW w:w="1123" w:type="dxa"/>
            <w:vAlign w:val="top"/>
          </w:tcPr>
          <w:p w14:paraId="16A9BB51">
            <w:pPr>
              <w:pStyle w:val="6"/>
              <w:spacing w:before="120" w:line="238" w:lineRule="auto"/>
              <w:ind w:right="31"/>
              <w:jc w:val="right"/>
            </w:pPr>
            <w:r>
              <w:rPr>
                <w:color w:val="212529"/>
                <w:spacing w:val="-2"/>
              </w:rPr>
              <w:t>0.24</w:t>
            </w:r>
          </w:p>
        </w:tc>
        <w:tc>
          <w:tcPr>
            <w:tcW w:w="808" w:type="dxa"/>
            <w:vAlign w:val="top"/>
          </w:tcPr>
          <w:p w14:paraId="109824B7">
            <w:pPr>
              <w:rPr>
                <w:rFonts w:ascii="Arial"/>
                <w:sz w:val="21"/>
              </w:rPr>
            </w:pPr>
          </w:p>
        </w:tc>
        <w:tc>
          <w:tcPr>
            <w:tcW w:w="779" w:type="dxa"/>
            <w:vAlign w:val="top"/>
          </w:tcPr>
          <w:p w14:paraId="09402F3B">
            <w:pPr>
              <w:rPr>
                <w:rFonts w:ascii="Arial"/>
                <w:sz w:val="21"/>
              </w:rPr>
            </w:pPr>
          </w:p>
        </w:tc>
        <w:tc>
          <w:tcPr>
            <w:tcW w:w="831" w:type="dxa"/>
            <w:vAlign w:val="top"/>
          </w:tcPr>
          <w:p w14:paraId="452FA296">
            <w:pPr>
              <w:rPr>
                <w:rFonts w:ascii="Arial"/>
                <w:sz w:val="21"/>
              </w:rPr>
            </w:pPr>
          </w:p>
        </w:tc>
      </w:tr>
      <w:tr w14:paraId="0994E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4B001D7">
            <w:pPr>
              <w:pStyle w:val="6"/>
              <w:spacing w:before="120" w:line="239" w:lineRule="auto"/>
              <w:ind w:left="9"/>
            </w:pPr>
            <w:r>
              <w:rPr>
                <w:color w:val="212529"/>
                <w:spacing w:val="-2"/>
              </w:rPr>
              <w:t>2013299</w:t>
            </w:r>
          </w:p>
        </w:tc>
        <w:tc>
          <w:tcPr>
            <w:tcW w:w="1752" w:type="dxa"/>
            <w:vAlign w:val="top"/>
          </w:tcPr>
          <w:p w14:paraId="11169C8C">
            <w:pPr>
              <w:pStyle w:val="6"/>
              <w:spacing w:before="120" w:line="219" w:lineRule="auto"/>
              <w:ind w:left="5"/>
            </w:pPr>
            <w:r>
              <w:rPr>
                <w:color w:val="212529"/>
                <w:spacing w:val="-1"/>
              </w:rPr>
              <w:t>其他组织事务支出</w:t>
            </w:r>
          </w:p>
        </w:tc>
        <w:tc>
          <w:tcPr>
            <w:tcW w:w="1108" w:type="dxa"/>
            <w:vAlign w:val="top"/>
          </w:tcPr>
          <w:p w14:paraId="544A4641">
            <w:pPr>
              <w:pStyle w:val="6"/>
              <w:spacing w:before="121" w:line="238" w:lineRule="auto"/>
              <w:ind w:right="30"/>
              <w:jc w:val="right"/>
            </w:pPr>
            <w:r>
              <w:rPr>
                <w:color w:val="212529"/>
                <w:spacing w:val="-2"/>
              </w:rPr>
              <w:t>0.24</w:t>
            </w:r>
          </w:p>
        </w:tc>
        <w:tc>
          <w:tcPr>
            <w:tcW w:w="1108" w:type="dxa"/>
            <w:vAlign w:val="top"/>
          </w:tcPr>
          <w:p w14:paraId="34C3EF0C">
            <w:pPr>
              <w:rPr>
                <w:rFonts w:ascii="Arial"/>
                <w:sz w:val="21"/>
              </w:rPr>
            </w:pPr>
          </w:p>
        </w:tc>
        <w:tc>
          <w:tcPr>
            <w:tcW w:w="1123" w:type="dxa"/>
            <w:vAlign w:val="top"/>
          </w:tcPr>
          <w:p w14:paraId="7BE25F10">
            <w:pPr>
              <w:pStyle w:val="6"/>
              <w:spacing w:before="121" w:line="238" w:lineRule="auto"/>
              <w:ind w:right="31"/>
              <w:jc w:val="right"/>
            </w:pPr>
            <w:r>
              <w:rPr>
                <w:color w:val="212529"/>
                <w:spacing w:val="-2"/>
              </w:rPr>
              <w:t>0.24</w:t>
            </w:r>
          </w:p>
        </w:tc>
        <w:tc>
          <w:tcPr>
            <w:tcW w:w="808" w:type="dxa"/>
            <w:vAlign w:val="top"/>
          </w:tcPr>
          <w:p w14:paraId="2A2251CC">
            <w:pPr>
              <w:rPr>
                <w:rFonts w:ascii="Arial"/>
                <w:sz w:val="21"/>
              </w:rPr>
            </w:pPr>
          </w:p>
        </w:tc>
        <w:tc>
          <w:tcPr>
            <w:tcW w:w="779" w:type="dxa"/>
            <w:vAlign w:val="top"/>
          </w:tcPr>
          <w:p w14:paraId="3C6EBB9B">
            <w:pPr>
              <w:rPr>
                <w:rFonts w:ascii="Arial"/>
                <w:sz w:val="21"/>
              </w:rPr>
            </w:pPr>
          </w:p>
        </w:tc>
        <w:tc>
          <w:tcPr>
            <w:tcW w:w="831" w:type="dxa"/>
            <w:vAlign w:val="top"/>
          </w:tcPr>
          <w:p w14:paraId="3AAF86EE">
            <w:pPr>
              <w:rPr>
                <w:rFonts w:ascii="Arial"/>
                <w:sz w:val="21"/>
              </w:rPr>
            </w:pPr>
          </w:p>
        </w:tc>
      </w:tr>
      <w:tr w14:paraId="582C4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AEEC50F">
            <w:pPr>
              <w:pStyle w:val="6"/>
              <w:spacing w:before="120" w:line="239" w:lineRule="auto"/>
              <w:ind w:left="9"/>
            </w:pPr>
            <w:r>
              <w:rPr>
                <w:color w:val="212529"/>
                <w:spacing w:val="-3"/>
              </w:rPr>
              <w:t>208</w:t>
            </w:r>
          </w:p>
        </w:tc>
        <w:tc>
          <w:tcPr>
            <w:tcW w:w="1752" w:type="dxa"/>
            <w:vAlign w:val="top"/>
          </w:tcPr>
          <w:p w14:paraId="0CAE1A0D">
            <w:pPr>
              <w:pStyle w:val="6"/>
              <w:spacing w:before="120" w:line="218" w:lineRule="auto"/>
              <w:ind w:left="7"/>
            </w:pPr>
            <w:r>
              <w:rPr>
                <w:color w:val="212529"/>
                <w:spacing w:val="-1"/>
              </w:rPr>
              <w:t>社会保障和就业支出</w:t>
            </w:r>
          </w:p>
        </w:tc>
        <w:tc>
          <w:tcPr>
            <w:tcW w:w="1108" w:type="dxa"/>
            <w:vAlign w:val="top"/>
          </w:tcPr>
          <w:p w14:paraId="44FD0B77">
            <w:pPr>
              <w:pStyle w:val="6"/>
              <w:spacing w:before="121" w:line="238" w:lineRule="auto"/>
              <w:ind w:right="30"/>
              <w:jc w:val="right"/>
            </w:pPr>
            <w:r>
              <w:rPr>
                <w:color w:val="212529"/>
                <w:spacing w:val="-2"/>
              </w:rPr>
              <w:t>4.13</w:t>
            </w:r>
          </w:p>
        </w:tc>
        <w:tc>
          <w:tcPr>
            <w:tcW w:w="1108" w:type="dxa"/>
            <w:vAlign w:val="top"/>
          </w:tcPr>
          <w:p w14:paraId="01BBD2A7">
            <w:pPr>
              <w:pStyle w:val="6"/>
              <w:spacing w:before="121" w:line="238" w:lineRule="auto"/>
              <w:ind w:right="24"/>
              <w:jc w:val="right"/>
            </w:pPr>
            <w:r>
              <w:rPr>
                <w:color w:val="212529"/>
                <w:spacing w:val="-2"/>
              </w:rPr>
              <w:t>4.13</w:t>
            </w:r>
          </w:p>
        </w:tc>
        <w:tc>
          <w:tcPr>
            <w:tcW w:w="1123" w:type="dxa"/>
            <w:vAlign w:val="top"/>
          </w:tcPr>
          <w:p w14:paraId="412BC622">
            <w:pPr>
              <w:rPr>
                <w:rFonts w:ascii="Arial"/>
                <w:sz w:val="21"/>
              </w:rPr>
            </w:pPr>
          </w:p>
        </w:tc>
        <w:tc>
          <w:tcPr>
            <w:tcW w:w="808" w:type="dxa"/>
            <w:vAlign w:val="top"/>
          </w:tcPr>
          <w:p w14:paraId="74BAD4B6">
            <w:pPr>
              <w:rPr>
                <w:rFonts w:ascii="Arial"/>
                <w:sz w:val="21"/>
              </w:rPr>
            </w:pPr>
          </w:p>
        </w:tc>
        <w:tc>
          <w:tcPr>
            <w:tcW w:w="779" w:type="dxa"/>
            <w:vAlign w:val="top"/>
          </w:tcPr>
          <w:p w14:paraId="101B20D3">
            <w:pPr>
              <w:rPr>
                <w:rFonts w:ascii="Arial"/>
                <w:sz w:val="21"/>
              </w:rPr>
            </w:pPr>
          </w:p>
        </w:tc>
        <w:tc>
          <w:tcPr>
            <w:tcW w:w="831" w:type="dxa"/>
            <w:vAlign w:val="top"/>
          </w:tcPr>
          <w:p w14:paraId="0D07AD5A">
            <w:pPr>
              <w:rPr>
                <w:rFonts w:ascii="Arial"/>
                <w:sz w:val="21"/>
              </w:rPr>
            </w:pPr>
          </w:p>
        </w:tc>
      </w:tr>
      <w:tr w14:paraId="3037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68516FAC">
            <w:pPr>
              <w:pStyle w:val="6"/>
              <w:spacing w:before="120" w:line="239" w:lineRule="auto"/>
              <w:ind w:left="9"/>
            </w:pPr>
            <w:r>
              <w:rPr>
                <w:color w:val="212529"/>
                <w:spacing w:val="-2"/>
              </w:rPr>
              <w:t>20805</w:t>
            </w:r>
          </w:p>
        </w:tc>
        <w:tc>
          <w:tcPr>
            <w:tcW w:w="1752" w:type="dxa"/>
            <w:vAlign w:val="top"/>
          </w:tcPr>
          <w:p w14:paraId="48BB7258">
            <w:pPr>
              <w:pStyle w:val="6"/>
              <w:spacing w:before="17" w:line="201" w:lineRule="auto"/>
              <w:ind w:left="21" w:right="117" w:hanging="15"/>
            </w:pPr>
            <w:r>
              <w:rPr>
                <w:color w:val="212529"/>
                <w:spacing w:val="-1"/>
              </w:rPr>
              <w:t>行政事业单位养老支</w:t>
            </w:r>
            <w:r>
              <w:rPr>
                <w:color w:val="212529"/>
              </w:rPr>
              <w:t xml:space="preserve"> 出</w:t>
            </w:r>
          </w:p>
        </w:tc>
        <w:tc>
          <w:tcPr>
            <w:tcW w:w="1108" w:type="dxa"/>
            <w:vAlign w:val="top"/>
          </w:tcPr>
          <w:p w14:paraId="536796FB">
            <w:pPr>
              <w:pStyle w:val="6"/>
              <w:spacing w:before="121" w:line="238" w:lineRule="auto"/>
              <w:ind w:right="30"/>
              <w:jc w:val="right"/>
            </w:pPr>
            <w:r>
              <w:rPr>
                <w:color w:val="212529"/>
                <w:spacing w:val="-2"/>
              </w:rPr>
              <w:t>4.13</w:t>
            </w:r>
          </w:p>
        </w:tc>
        <w:tc>
          <w:tcPr>
            <w:tcW w:w="1108" w:type="dxa"/>
            <w:vAlign w:val="top"/>
          </w:tcPr>
          <w:p w14:paraId="268BAC58">
            <w:pPr>
              <w:pStyle w:val="6"/>
              <w:spacing w:before="121" w:line="238" w:lineRule="auto"/>
              <w:ind w:right="24"/>
              <w:jc w:val="right"/>
            </w:pPr>
            <w:r>
              <w:rPr>
                <w:color w:val="212529"/>
                <w:spacing w:val="-2"/>
              </w:rPr>
              <w:t>4.13</w:t>
            </w:r>
          </w:p>
        </w:tc>
        <w:tc>
          <w:tcPr>
            <w:tcW w:w="1123" w:type="dxa"/>
            <w:vAlign w:val="top"/>
          </w:tcPr>
          <w:p w14:paraId="65BEB3FB">
            <w:pPr>
              <w:rPr>
                <w:rFonts w:ascii="Arial"/>
                <w:sz w:val="21"/>
              </w:rPr>
            </w:pPr>
          </w:p>
        </w:tc>
        <w:tc>
          <w:tcPr>
            <w:tcW w:w="808" w:type="dxa"/>
            <w:vAlign w:val="top"/>
          </w:tcPr>
          <w:p w14:paraId="03F2A8D6">
            <w:pPr>
              <w:rPr>
                <w:rFonts w:ascii="Arial"/>
                <w:sz w:val="21"/>
              </w:rPr>
            </w:pPr>
          </w:p>
        </w:tc>
        <w:tc>
          <w:tcPr>
            <w:tcW w:w="779" w:type="dxa"/>
            <w:vAlign w:val="top"/>
          </w:tcPr>
          <w:p w14:paraId="4C9DC863">
            <w:pPr>
              <w:rPr>
                <w:rFonts w:ascii="Arial"/>
                <w:sz w:val="21"/>
              </w:rPr>
            </w:pPr>
          </w:p>
        </w:tc>
        <w:tc>
          <w:tcPr>
            <w:tcW w:w="831" w:type="dxa"/>
            <w:vAlign w:val="top"/>
          </w:tcPr>
          <w:p w14:paraId="4641C957">
            <w:pPr>
              <w:rPr>
                <w:rFonts w:ascii="Arial"/>
                <w:sz w:val="21"/>
              </w:rPr>
            </w:pPr>
          </w:p>
        </w:tc>
      </w:tr>
      <w:tr w14:paraId="5614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27ABAF9F">
            <w:pPr>
              <w:pStyle w:val="6"/>
              <w:spacing w:before="121" w:line="239" w:lineRule="auto"/>
              <w:ind w:left="9"/>
            </w:pPr>
            <w:r>
              <w:rPr>
                <w:color w:val="212529"/>
                <w:spacing w:val="-2"/>
              </w:rPr>
              <w:t>2080505</w:t>
            </w:r>
          </w:p>
        </w:tc>
        <w:tc>
          <w:tcPr>
            <w:tcW w:w="1752" w:type="dxa"/>
            <w:vAlign w:val="top"/>
          </w:tcPr>
          <w:p w14:paraId="407F4FC2">
            <w:pPr>
              <w:pStyle w:val="6"/>
              <w:spacing w:before="17" w:line="201"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2349908D">
            <w:pPr>
              <w:pStyle w:val="6"/>
              <w:spacing w:before="122" w:line="238" w:lineRule="auto"/>
              <w:ind w:right="30"/>
              <w:jc w:val="right"/>
            </w:pPr>
            <w:r>
              <w:rPr>
                <w:color w:val="212529"/>
                <w:spacing w:val="-2"/>
              </w:rPr>
              <w:t>4.13</w:t>
            </w:r>
          </w:p>
        </w:tc>
        <w:tc>
          <w:tcPr>
            <w:tcW w:w="1108" w:type="dxa"/>
            <w:vAlign w:val="top"/>
          </w:tcPr>
          <w:p w14:paraId="5ED5A36E">
            <w:pPr>
              <w:pStyle w:val="6"/>
              <w:spacing w:before="122" w:line="238" w:lineRule="auto"/>
              <w:ind w:right="24"/>
              <w:jc w:val="right"/>
            </w:pPr>
            <w:r>
              <w:rPr>
                <w:color w:val="212529"/>
                <w:spacing w:val="-2"/>
              </w:rPr>
              <w:t>4.13</w:t>
            </w:r>
          </w:p>
        </w:tc>
        <w:tc>
          <w:tcPr>
            <w:tcW w:w="1123" w:type="dxa"/>
            <w:vAlign w:val="top"/>
          </w:tcPr>
          <w:p w14:paraId="5E0EA44B">
            <w:pPr>
              <w:rPr>
                <w:rFonts w:ascii="Arial"/>
                <w:sz w:val="21"/>
              </w:rPr>
            </w:pPr>
          </w:p>
        </w:tc>
        <w:tc>
          <w:tcPr>
            <w:tcW w:w="808" w:type="dxa"/>
            <w:vAlign w:val="top"/>
          </w:tcPr>
          <w:p w14:paraId="2B1E4D5C">
            <w:pPr>
              <w:rPr>
                <w:rFonts w:ascii="Arial"/>
                <w:sz w:val="21"/>
              </w:rPr>
            </w:pPr>
          </w:p>
        </w:tc>
        <w:tc>
          <w:tcPr>
            <w:tcW w:w="779" w:type="dxa"/>
            <w:vAlign w:val="top"/>
          </w:tcPr>
          <w:p w14:paraId="62ADB426">
            <w:pPr>
              <w:rPr>
                <w:rFonts w:ascii="Arial"/>
                <w:sz w:val="21"/>
              </w:rPr>
            </w:pPr>
          </w:p>
        </w:tc>
        <w:tc>
          <w:tcPr>
            <w:tcW w:w="831" w:type="dxa"/>
            <w:vAlign w:val="top"/>
          </w:tcPr>
          <w:p w14:paraId="37C35F44">
            <w:pPr>
              <w:rPr>
                <w:rFonts w:ascii="Arial"/>
                <w:sz w:val="21"/>
              </w:rPr>
            </w:pPr>
          </w:p>
        </w:tc>
      </w:tr>
      <w:tr w14:paraId="3A4E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617DEAC4">
            <w:pPr>
              <w:pStyle w:val="6"/>
              <w:spacing w:before="122" w:line="239" w:lineRule="auto"/>
              <w:ind w:left="9"/>
            </w:pPr>
            <w:r>
              <w:rPr>
                <w:color w:val="212529"/>
                <w:spacing w:val="-3"/>
              </w:rPr>
              <w:t>210</w:t>
            </w:r>
          </w:p>
        </w:tc>
        <w:tc>
          <w:tcPr>
            <w:tcW w:w="1752" w:type="dxa"/>
            <w:vAlign w:val="top"/>
          </w:tcPr>
          <w:p w14:paraId="41D10C2D">
            <w:pPr>
              <w:pStyle w:val="6"/>
              <w:spacing w:before="122" w:line="219" w:lineRule="auto"/>
              <w:ind w:left="7"/>
            </w:pPr>
            <w:r>
              <w:rPr>
                <w:color w:val="212529"/>
                <w:spacing w:val="-2"/>
              </w:rPr>
              <w:t>卫生健康支出</w:t>
            </w:r>
          </w:p>
        </w:tc>
        <w:tc>
          <w:tcPr>
            <w:tcW w:w="1108" w:type="dxa"/>
            <w:vAlign w:val="top"/>
          </w:tcPr>
          <w:p w14:paraId="592BD33D">
            <w:pPr>
              <w:pStyle w:val="6"/>
              <w:spacing w:before="123" w:line="238" w:lineRule="auto"/>
              <w:ind w:right="27"/>
              <w:jc w:val="right"/>
            </w:pPr>
            <w:r>
              <w:rPr>
                <w:color w:val="212529"/>
                <w:spacing w:val="-4"/>
              </w:rPr>
              <w:t>1.69</w:t>
            </w:r>
          </w:p>
        </w:tc>
        <w:tc>
          <w:tcPr>
            <w:tcW w:w="1108" w:type="dxa"/>
            <w:vAlign w:val="top"/>
          </w:tcPr>
          <w:p w14:paraId="75A8711A">
            <w:pPr>
              <w:pStyle w:val="6"/>
              <w:spacing w:before="123" w:line="238" w:lineRule="auto"/>
              <w:ind w:right="20"/>
              <w:jc w:val="right"/>
            </w:pPr>
            <w:r>
              <w:rPr>
                <w:color w:val="212529"/>
                <w:spacing w:val="-4"/>
              </w:rPr>
              <w:t>1.69</w:t>
            </w:r>
          </w:p>
        </w:tc>
        <w:tc>
          <w:tcPr>
            <w:tcW w:w="1123" w:type="dxa"/>
            <w:vAlign w:val="top"/>
          </w:tcPr>
          <w:p w14:paraId="1367F905">
            <w:pPr>
              <w:rPr>
                <w:rFonts w:ascii="Arial"/>
                <w:sz w:val="21"/>
              </w:rPr>
            </w:pPr>
          </w:p>
        </w:tc>
        <w:tc>
          <w:tcPr>
            <w:tcW w:w="808" w:type="dxa"/>
            <w:vAlign w:val="top"/>
          </w:tcPr>
          <w:p w14:paraId="39600CC1">
            <w:pPr>
              <w:rPr>
                <w:rFonts w:ascii="Arial"/>
                <w:sz w:val="21"/>
              </w:rPr>
            </w:pPr>
          </w:p>
        </w:tc>
        <w:tc>
          <w:tcPr>
            <w:tcW w:w="779" w:type="dxa"/>
            <w:vAlign w:val="top"/>
          </w:tcPr>
          <w:p w14:paraId="65375323">
            <w:pPr>
              <w:rPr>
                <w:rFonts w:ascii="Arial"/>
                <w:sz w:val="21"/>
              </w:rPr>
            </w:pPr>
          </w:p>
        </w:tc>
        <w:tc>
          <w:tcPr>
            <w:tcW w:w="831" w:type="dxa"/>
            <w:vAlign w:val="top"/>
          </w:tcPr>
          <w:p w14:paraId="6865017D">
            <w:pPr>
              <w:rPr>
                <w:rFonts w:ascii="Arial"/>
                <w:sz w:val="21"/>
              </w:rPr>
            </w:pPr>
          </w:p>
        </w:tc>
      </w:tr>
      <w:tr w14:paraId="1EEE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2A2D509">
            <w:pPr>
              <w:pStyle w:val="6"/>
              <w:spacing w:before="122" w:line="239" w:lineRule="auto"/>
              <w:ind w:left="9"/>
            </w:pPr>
            <w:r>
              <w:rPr>
                <w:color w:val="212529"/>
                <w:spacing w:val="-2"/>
              </w:rPr>
              <w:t>21011</w:t>
            </w:r>
          </w:p>
        </w:tc>
        <w:tc>
          <w:tcPr>
            <w:tcW w:w="1752" w:type="dxa"/>
            <w:vAlign w:val="top"/>
          </w:tcPr>
          <w:p w14:paraId="2FB0C319">
            <w:pPr>
              <w:pStyle w:val="6"/>
              <w:spacing w:before="123" w:line="219" w:lineRule="auto"/>
              <w:ind w:left="6"/>
            </w:pPr>
            <w:r>
              <w:rPr>
                <w:color w:val="212529"/>
                <w:spacing w:val="-1"/>
              </w:rPr>
              <w:t>行政事业单位医疗</w:t>
            </w:r>
          </w:p>
        </w:tc>
        <w:tc>
          <w:tcPr>
            <w:tcW w:w="1108" w:type="dxa"/>
            <w:vAlign w:val="top"/>
          </w:tcPr>
          <w:p w14:paraId="2A8C1D8A">
            <w:pPr>
              <w:pStyle w:val="6"/>
              <w:spacing w:before="123" w:line="238" w:lineRule="auto"/>
              <w:ind w:right="27"/>
              <w:jc w:val="right"/>
            </w:pPr>
            <w:r>
              <w:rPr>
                <w:color w:val="212529"/>
                <w:spacing w:val="-4"/>
              </w:rPr>
              <w:t>1.69</w:t>
            </w:r>
          </w:p>
        </w:tc>
        <w:tc>
          <w:tcPr>
            <w:tcW w:w="1108" w:type="dxa"/>
            <w:vAlign w:val="top"/>
          </w:tcPr>
          <w:p w14:paraId="1CC53353">
            <w:pPr>
              <w:pStyle w:val="6"/>
              <w:spacing w:before="123" w:line="238" w:lineRule="auto"/>
              <w:ind w:right="20"/>
              <w:jc w:val="right"/>
            </w:pPr>
            <w:r>
              <w:rPr>
                <w:color w:val="212529"/>
                <w:spacing w:val="-4"/>
              </w:rPr>
              <w:t>1.69</w:t>
            </w:r>
          </w:p>
        </w:tc>
        <w:tc>
          <w:tcPr>
            <w:tcW w:w="1123" w:type="dxa"/>
            <w:vAlign w:val="top"/>
          </w:tcPr>
          <w:p w14:paraId="4BD6A457">
            <w:pPr>
              <w:rPr>
                <w:rFonts w:ascii="Arial"/>
                <w:sz w:val="21"/>
              </w:rPr>
            </w:pPr>
          </w:p>
        </w:tc>
        <w:tc>
          <w:tcPr>
            <w:tcW w:w="808" w:type="dxa"/>
            <w:vAlign w:val="top"/>
          </w:tcPr>
          <w:p w14:paraId="16562F7E">
            <w:pPr>
              <w:rPr>
                <w:rFonts w:ascii="Arial"/>
                <w:sz w:val="21"/>
              </w:rPr>
            </w:pPr>
          </w:p>
        </w:tc>
        <w:tc>
          <w:tcPr>
            <w:tcW w:w="779" w:type="dxa"/>
            <w:vAlign w:val="top"/>
          </w:tcPr>
          <w:p w14:paraId="62734D0F">
            <w:pPr>
              <w:rPr>
                <w:rFonts w:ascii="Arial"/>
                <w:sz w:val="21"/>
              </w:rPr>
            </w:pPr>
          </w:p>
        </w:tc>
        <w:tc>
          <w:tcPr>
            <w:tcW w:w="831" w:type="dxa"/>
            <w:vAlign w:val="top"/>
          </w:tcPr>
          <w:p w14:paraId="09CB07B5">
            <w:pPr>
              <w:rPr>
                <w:rFonts w:ascii="Arial"/>
                <w:sz w:val="21"/>
              </w:rPr>
            </w:pPr>
          </w:p>
        </w:tc>
      </w:tr>
      <w:tr w14:paraId="424E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8300215">
            <w:pPr>
              <w:pStyle w:val="6"/>
              <w:spacing w:before="122" w:line="239" w:lineRule="auto"/>
              <w:ind w:left="9"/>
            </w:pPr>
            <w:r>
              <w:rPr>
                <w:color w:val="212529"/>
                <w:spacing w:val="-2"/>
              </w:rPr>
              <w:t>2101102</w:t>
            </w:r>
          </w:p>
        </w:tc>
        <w:tc>
          <w:tcPr>
            <w:tcW w:w="1752" w:type="dxa"/>
            <w:vAlign w:val="top"/>
          </w:tcPr>
          <w:p w14:paraId="5B4B22E7">
            <w:pPr>
              <w:pStyle w:val="6"/>
              <w:spacing w:before="123" w:line="219" w:lineRule="auto"/>
              <w:ind w:left="7"/>
            </w:pPr>
            <w:r>
              <w:rPr>
                <w:color w:val="212529"/>
                <w:spacing w:val="-2"/>
              </w:rPr>
              <w:t>事业单位医疗</w:t>
            </w:r>
          </w:p>
        </w:tc>
        <w:tc>
          <w:tcPr>
            <w:tcW w:w="1108" w:type="dxa"/>
            <w:vAlign w:val="top"/>
          </w:tcPr>
          <w:p w14:paraId="7741E47B">
            <w:pPr>
              <w:pStyle w:val="6"/>
              <w:spacing w:before="123" w:line="238" w:lineRule="auto"/>
              <w:ind w:right="27"/>
              <w:jc w:val="right"/>
            </w:pPr>
            <w:r>
              <w:rPr>
                <w:color w:val="212529"/>
                <w:spacing w:val="-4"/>
              </w:rPr>
              <w:t>1.69</w:t>
            </w:r>
          </w:p>
        </w:tc>
        <w:tc>
          <w:tcPr>
            <w:tcW w:w="1108" w:type="dxa"/>
            <w:vAlign w:val="top"/>
          </w:tcPr>
          <w:p w14:paraId="0BBD73D6">
            <w:pPr>
              <w:pStyle w:val="6"/>
              <w:spacing w:before="123" w:line="238" w:lineRule="auto"/>
              <w:ind w:right="20"/>
              <w:jc w:val="right"/>
            </w:pPr>
            <w:r>
              <w:rPr>
                <w:color w:val="212529"/>
                <w:spacing w:val="-4"/>
              </w:rPr>
              <w:t>1.69</w:t>
            </w:r>
          </w:p>
        </w:tc>
        <w:tc>
          <w:tcPr>
            <w:tcW w:w="1123" w:type="dxa"/>
            <w:vAlign w:val="top"/>
          </w:tcPr>
          <w:p w14:paraId="1AC2DEF8">
            <w:pPr>
              <w:rPr>
                <w:rFonts w:ascii="Arial"/>
                <w:sz w:val="21"/>
              </w:rPr>
            </w:pPr>
          </w:p>
        </w:tc>
        <w:tc>
          <w:tcPr>
            <w:tcW w:w="808" w:type="dxa"/>
            <w:vAlign w:val="top"/>
          </w:tcPr>
          <w:p w14:paraId="734D8578">
            <w:pPr>
              <w:rPr>
                <w:rFonts w:ascii="Arial"/>
                <w:sz w:val="21"/>
              </w:rPr>
            </w:pPr>
          </w:p>
        </w:tc>
        <w:tc>
          <w:tcPr>
            <w:tcW w:w="779" w:type="dxa"/>
            <w:vAlign w:val="top"/>
          </w:tcPr>
          <w:p w14:paraId="276197C0">
            <w:pPr>
              <w:rPr>
                <w:rFonts w:ascii="Arial"/>
                <w:sz w:val="21"/>
              </w:rPr>
            </w:pPr>
          </w:p>
        </w:tc>
        <w:tc>
          <w:tcPr>
            <w:tcW w:w="831" w:type="dxa"/>
            <w:vAlign w:val="top"/>
          </w:tcPr>
          <w:p w14:paraId="55F8DBE5">
            <w:pPr>
              <w:rPr>
                <w:rFonts w:ascii="Arial"/>
                <w:sz w:val="21"/>
              </w:rPr>
            </w:pPr>
          </w:p>
        </w:tc>
      </w:tr>
      <w:tr w14:paraId="2152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FAFA2DD">
            <w:pPr>
              <w:pStyle w:val="6"/>
              <w:spacing w:before="122" w:line="239" w:lineRule="auto"/>
              <w:ind w:left="9"/>
            </w:pPr>
            <w:r>
              <w:rPr>
                <w:color w:val="212529"/>
                <w:spacing w:val="-2"/>
              </w:rPr>
              <w:t>2101199</w:t>
            </w:r>
          </w:p>
        </w:tc>
        <w:tc>
          <w:tcPr>
            <w:tcW w:w="1752" w:type="dxa"/>
            <w:vAlign w:val="top"/>
          </w:tcPr>
          <w:p w14:paraId="15FD0E8D">
            <w:pPr>
              <w:pStyle w:val="6"/>
              <w:spacing w:before="19" w:line="200" w:lineRule="auto"/>
              <w:ind w:left="5" w:right="117"/>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14:paraId="75D6FF47">
            <w:pPr>
              <w:pStyle w:val="6"/>
              <w:spacing w:before="123" w:line="238" w:lineRule="auto"/>
              <w:ind w:right="30"/>
              <w:jc w:val="right"/>
            </w:pPr>
            <w:r>
              <w:rPr>
                <w:color w:val="212529"/>
                <w:spacing w:val="-2"/>
              </w:rPr>
              <w:t>0.00</w:t>
            </w:r>
          </w:p>
        </w:tc>
        <w:tc>
          <w:tcPr>
            <w:tcW w:w="1108" w:type="dxa"/>
            <w:vAlign w:val="top"/>
          </w:tcPr>
          <w:p w14:paraId="7E257435">
            <w:pPr>
              <w:pStyle w:val="6"/>
              <w:spacing w:before="123" w:line="238" w:lineRule="auto"/>
              <w:ind w:right="23"/>
              <w:jc w:val="right"/>
            </w:pPr>
            <w:r>
              <w:rPr>
                <w:color w:val="212529"/>
                <w:spacing w:val="-2"/>
              </w:rPr>
              <w:t>0.00</w:t>
            </w:r>
          </w:p>
        </w:tc>
        <w:tc>
          <w:tcPr>
            <w:tcW w:w="1123" w:type="dxa"/>
            <w:vAlign w:val="top"/>
          </w:tcPr>
          <w:p w14:paraId="50982F08">
            <w:pPr>
              <w:rPr>
                <w:rFonts w:ascii="Arial"/>
                <w:sz w:val="21"/>
              </w:rPr>
            </w:pPr>
          </w:p>
        </w:tc>
        <w:tc>
          <w:tcPr>
            <w:tcW w:w="808" w:type="dxa"/>
            <w:vAlign w:val="top"/>
          </w:tcPr>
          <w:p w14:paraId="470C1444">
            <w:pPr>
              <w:rPr>
                <w:rFonts w:ascii="Arial"/>
                <w:sz w:val="21"/>
              </w:rPr>
            </w:pPr>
          </w:p>
        </w:tc>
        <w:tc>
          <w:tcPr>
            <w:tcW w:w="779" w:type="dxa"/>
            <w:vAlign w:val="top"/>
          </w:tcPr>
          <w:p w14:paraId="6504D588">
            <w:pPr>
              <w:rPr>
                <w:rFonts w:ascii="Arial"/>
                <w:sz w:val="21"/>
              </w:rPr>
            </w:pPr>
          </w:p>
        </w:tc>
        <w:tc>
          <w:tcPr>
            <w:tcW w:w="831" w:type="dxa"/>
            <w:vAlign w:val="top"/>
          </w:tcPr>
          <w:p w14:paraId="7462622B">
            <w:pPr>
              <w:rPr>
                <w:rFonts w:ascii="Arial"/>
                <w:sz w:val="21"/>
              </w:rPr>
            </w:pPr>
          </w:p>
        </w:tc>
      </w:tr>
      <w:tr w14:paraId="5C2C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11C5403">
            <w:pPr>
              <w:pStyle w:val="6"/>
              <w:spacing w:before="124"/>
              <w:ind w:left="9"/>
            </w:pPr>
            <w:r>
              <w:rPr>
                <w:color w:val="212529"/>
                <w:spacing w:val="-3"/>
              </w:rPr>
              <w:t>221</w:t>
            </w:r>
          </w:p>
        </w:tc>
        <w:tc>
          <w:tcPr>
            <w:tcW w:w="1752" w:type="dxa"/>
            <w:vAlign w:val="top"/>
          </w:tcPr>
          <w:p w14:paraId="1813D5D7">
            <w:pPr>
              <w:pStyle w:val="6"/>
              <w:spacing w:before="123" w:line="219" w:lineRule="auto"/>
              <w:ind w:left="6"/>
            </w:pPr>
            <w:r>
              <w:rPr>
                <w:color w:val="212529"/>
                <w:spacing w:val="-2"/>
              </w:rPr>
              <w:t>住房保障支出</w:t>
            </w:r>
          </w:p>
        </w:tc>
        <w:tc>
          <w:tcPr>
            <w:tcW w:w="1108" w:type="dxa"/>
            <w:vAlign w:val="top"/>
          </w:tcPr>
          <w:p w14:paraId="4F75E935">
            <w:pPr>
              <w:pStyle w:val="6"/>
              <w:spacing w:before="124" w:line="238" w:lineRule="auto"/>
              <w:ind w:right="29"/>
              <w:jc w:val="right"/>
            </w:pPr>
            <w:r>
              <w:rPr>
                <w:color w:val="212529"/>
                <w:spacing w:val="-2"/>
              </w:rPr>
              <w:t>3.61</w:t>
            </w:r>
          </w:p>
        </w:tc>
        <w:tc>
          <w:tcPr>
            <w:tcW w:w="1108" w:type="dxa"/>
            <w:vAlign w:val="top"/>
          </w:tcPr>
          <w:p w14:paraId="5249DC92">
            <w:pPr>
              <w:pStyle w:val="6"/>
              <w:spacing w:before="124" w:line="238" w:lineRule="auto"/>
              <w:ind w:right="23"/>
              <w:jc w:val="right"/>
            </w:pPr>
            <w:r>
              <w:rPr>
                <w:color w:val="212529"/>
                <w:spacing w:val="-2"/>
              </w:rPr>
              <w:t>3.61</w:t>
            </w:r>
          </w:p>
        </w:tc>
        <w:tc>
          <w:tcPr>
            <w:tcW w:w="1123" w:type="dxa"/>
            <w:vAlign w:val="top"/>
          </w:tcPr>
          <w:p w14:paraId="583E09FA">
            <w:pPr>
              <w:rPr>
                <w:rFonts w:ascii="Arial"/>
                <w:sz w:val="21"/>
              </w:rPr>
            </w:pPr>
          </w:p>
        </w:tc>
        <w:tc>
          <w:tcPr>
            <w:tcW w:w="808" w:type="dxa"/>
            <w:vAlign w:val="top"/>
          </w:tcPr>
          <w:p w14:paraId="605058E7">
            <w:pPr>
              <w:rPr>
                <w:rFonts w:ascii="Arial"/>
                <w:sz w:val="21"/>
              </w:rPr>
            </w:pPr>
          </w:p>
        </w:tc>
        <w:tc>
          <w:tcPr>
            <w:tcW w:w="779" w:type="dxa"/>
            <w:vAlign w:val="top"/>
          </w:tcPr>
          <w:p w14:paraId="6D53EDF6">
            <w:pPr>
              <w:rPr>
                <w:rFonts w:ascii="Arial"/>
                <w:sz w:val="21"/>
              </w:rPr>
            </w:pPr>
          </w:p>
        </w:tc>
        <w:tc>
          <w:tcPr>
            <w:tcW w:w="831" w:type="dxa"/>
            <w:vAlign w:val="top"/>
          </w:tcPr>
          <w:p w14:paraId="60BC0AC5">
            <w:pPr>
              <w:rPr>
                <w:rFonts w:ascii="Arial"/>
                <w:sz w:val="21"/>
              </w:rPr>
            </w:pPr>
          </w:p>
        </w:tc>
      </w:tr>
      <w:tr w14:paraId="78C0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2D41DFF6">
            <w:pPr>
              <w:pStyle w:val="6"/>
              <w:spacing w:before="123" w:line="239" w:lineRule="auto"/>
              <w:ind w:left="9"/>
            </w:pPr>
            <w:r>
              <w:rPr>
                <w:color w:val="212529"/>
                <w:spacing w:val="-2"/>
              </w:rPr>
              <w:t>22102</w:t>
            </w:r>
          </w:p>
        </w:tc>
        <w:tc>
          <w:tcPr>
            <w:tcW w:w="1752" w:type="dxa"/>
            <w:vAlign w:val="top"/>
          </w:tcPr>
          <w:p w14:paraId="7200F860">
            <w:pPr>
              <w:pStyle w:val="6"/>
              <w:spacing w:before="123" w:line="219" w:lineRule="auto"/>
              <w:ind w:left="6"/>
            </w:pPr>
            <w:r>
              <w:rPr>
                <w:color w:val="212529"/>
                <w:spacing w:val="-2"/>
              </w:rPr>
              <w:t>住房改革支出</w:t>
            </w:r>
          </w:p>
        </w:tc>
        <w:tc>
          <w:tcPr>
            <w:tcW w:w="1108" w:type="dxa"/>
            <w:vAlign w:val="top"/>
          </w:tcPr>
          <w:p w14:paraId="05E79F18">
            <w:pPr>
              <w:pStyle w:val="6"/>
              <w:spacing w:before="124" w:line="238" w:lineRule="auto"/>
              <w:ind w:right="29"/>
              <w:jc w:val="right"/>
            </w:pPr>
            <w:r>
              <w:rPr>
                <w:color w:val="212529"/>
                <w:spacing w:val="-2"/>
              </w:rPr>
              <w:t>3.61</w:t>
            </w:r>
          </w:p>
        </w:tc>
        <w:tc>
          <w:tcPr>
            <w:tcW w:w="1108" w:type="dxa"/>
            <w:vAlign w:val="top"/>
          </w:tcPr>
          <w:p w14:paraId="5C085B36">
            <w:pPr>
              <w:pStyle w:val="6"/>
              <w:spacing w:before="124" w:line="238" w:lineRule="auto"/>
              <w:ind w:right="23"/>
              <w:jc w:val="right"/>
            </w:pPr>
            <w:r>
              <w:rPr>
                <w:color w:val="212529"/>
                <w:spacing w:val="-2"/>
              </w:rPr>
              <w:t>3.61</w:t>
            </w:r>
          </w:p>
        </w:tc>
        <w:tc>
          <w:tcPr>
            <w:tcW w:w="1123" w:type="dxa"/>
            <w:vAlign w:val="top"/>
          </w:tcPr>
          <w:p w14:paraId="6C8409AE">
            <w:pPr>
              <w:rPr>
                <w:rFonts w:ascii="Arial"/>
                <w:sz w:val="21"/>
              </w:rPr>
            </w:pPr>
          </w:p>
        </w:tc>
        <w:tc>
          <w:tcPr>
            <w:tcW w:w="808" w:type="dxa"/>
            <w:vAlign w:val="top"/>
          </w:tcPr>
          <w:p w14:paraId="22C82B27">
            <w:pPr>
              <w:rPr>
                <w:rFonts w:ascii="Arial"/>
                <w:sz w:val="21"/>
              </w:rPr>
            </w:pPr>
          </w:p>
        </w:tc>
        <w:tc>
          <w:tcPr>
            <w:tcW w:w="779" w:type="dxa"/>
            <w:vAlign w:val="top"/>
          </w:tcPr>
          <w:p w14:paraId="5954B180">
            <w:pPr>
              <w:rPr>
                <w:rFonts w:ascii="Arial"/>
                <w:sz w:val="21"/>
              </w:rPr>
            </w:pPr>
          </w:p>
        </w:tc>
        <w:tc>
          <w:tcPr>
            <w:tcW w:w="831" w:type="dxa"/>
            <w:vAlign w:val="top"/>
          </w:tcPr>
          <w:p w14:paraId="0A612967">
            <w:pPr>
              <w:rPr>
                <w:rFonts w:ascii="Arial"/>
                <w:sz w:val="21"/>
              </w:rPr>
            </w:pPr>
          </w:p>
        </w:tc>
      </w:tr>
      <w:tr w14:paraId="3532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CAE4854">
            <w:pPr>
              <w:pStyle w:val="6"/>
              <w:spacing w:before="123" w:line="239" w:lineRule="auto"/>
              <w:ind w:left="9"/>
            </w:pPr>
            <w:r>
              <w:rPr>
                <w:color w:val="212529"/>
                <w:spacing w:val="-2"/>
              </w:rPr>
              <w:t>2210201</w:t>
            </w:r>
          </w:p>
        </w:tc>
        <w:tc>
          <w:tcPr>
            <w:tcW w:w="1752" w:type="dxa"/>
            <w:vAlign w:val="top"/>
          </w:tcPr>
          <w:p w14:paraId="010A782B">
            <w:pPr>
              <w:pStyle w:val="6"/>
              <w:spacing w:before="124" w:line="219" w:lineRule="auto"/>
              <w:ind w:left="6"/>
            </w:pPr>
            <w:r>
              <w:rPr>
                <w:color w:val="212529"/>
                <w:spacing w:val="-2"/>
              </w:rPr>
              <w:t>住房公积金</w:t>
            </w:r>
          </w:p>
        </w:tc>
        <w:tc>
          <w:tcPr>
            <w:tcW w:w="1108" w:type="dxa"/>
            <w:vAlign w:val="top"/>
          </w:tcPr>
          <w:p w14:paraId="1D61A671">
            <w:pPr>
              <w:pStyle w:val="6"/>
              <w:spacing w:before="124" w:line="238" w:lineRule="auto"/>
              <w:ind w:right="29"/>
              <w:jc w:val="right"/>
            </w:pPr>
            <w:r>
              <w:rPr>
                <w:color w:val="212529"/>
                <w:spacing w:val="-2"/>
              </w:rPr>
              <w:t>3.61</w:t>
            </w:r>
          </w:p>
        </w:tc>
        <w:tc>
          <w:tcPr>
            <w:tcW w:w="1108" w:type="dxa"/>
            <w:vAlign w:val="top"/>
          </w:tcPr>
          <w:p w14:paraId="110F7B55">
            <w:pPr>
              <w:pStyle w:val="6"/>
              <w:spacing w:before="124" w:line="238" w:lineRule="auto"/>
              <w:ind w:right="23"/>
              <w:jc w:val="right"/>
            </w:pPr>
            <w:r>
              <w:rPr>
                <w:color w:val="212529"/>
                <w:spacing w:val="-2"/>
              </w:rPr>
              <w:t>3.61</w:t>
            </w:r>
          </w:p>
        </w:tc>
        <w:tc>
          <w:tcPr>
            <w:tcW w:w="1123" w:type="dxa"/>
            <w:vAlign w:val="top"/>
          </w:tcPr>
          <w:p w14:paraId="14CED394">
            <w:pPr>
              <w:rPr>
                <w:rFonts w:ascii="Arial"/>
                <w:sz w:val="21"/>
              </w:rPr>
            </w:pPr>
          </w:p>
        </w:tc>
        <w:tc>
          <w:tcPr>
            <w:tcW w:w="808" w:type="dxa"/>
            <w:vAlign w:val="top"/>
          </w:tcPr>
          <w:p w14:paraId="54DC472A">
            <w:pPr>
              <w:rPr>
                <w:rFonts w:ascii="Arial"/>
                <w:sz w:val="21"/>
              </w:rPr>
            </w:pPr>
          </w:p>
        </w:tc>
        <w:tc>
          <w:tcPr>
            <w:tcW w:w="779" w:type="dxa"/>
            <w:vAlign w:val="top"/>
          </w:tcPr>
          <w:p w14:paraId="1C5F63BF">
            <w:pPr>
              <w:rPr>
                <w:rFonts w:ascii="Arial"/>
                <w:sz w:val="21"/>
              </w:rPr>
            </w:pPr>
          </w:p>
        </w:tc>
        <w:tc>
          <w:tcPr>
            <w:tcW w:w="831" w:type="dxa"/>
            <w:vAlign w:val="top"/>
          </w:tcPr>
          <w:p w14:paraId="02D9CDC6">
            <w:pPr>
              <w:rPr>
                <w:rFonts w:ascii="Arial"/>
                <w:sz w:val="21"/>
              </w:rPr>
            </w:pPr>
          </w:p>
        </w:tc>
      </w:tr>
      <w:tr w14:paraId="6CEDD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6C9ACF9F">
            <w:pPr>
              <w:pStyle w:val="6"/>
              <w:spacing w:before="123" w:line="218" w:lineRule="auto"/>
              <w:ind w:left="6"/>
            </w:pPr>
            <w:r>
              <w:rPr>
                <w:color w:val="212529"/>
                <w:spacing w:val="-2"/>
              </w:rPr>
              <w:t>注：本表反映部门本年度各项支出情况。</w:t>
            </w:r>
          </w:p>
        </w:tc>
      </w:tr>
    </w:tbl>
    <w:p w14:paraId="0BE87BB6">
      <w:pPr>
        <w:pStyle w:val="2"/>
      </w:pPr>
    </w:p>
    <w:p w14:paraId="13C81D04">
      <w:pPr>
        <w:sectPr>
          <w:headerReference r:id="rId15" w:type="default"/>
          <w:footerReference r:id="rId16" w:type="default"/>
          <w:pgSz w:w="11900" w:h="16840"/>
          <w:pgMar w:top="642" w:right="0" w:bottom="340" w:left="0" w:header="326" w:footer="111" w:gutter="0"/>
          <w:cols w:space="720" w:num="1"/>
        </w:sectPr>
      </w:pPr>
    </w:p>
    <w:p w14:paraId="421897D7">
      <w:pPr>
        <w:spacing w:before="5"/>
      </w:pPr>
    </w:p>
    <w:p w14:paraId="4094E189">
      <w:pPr>
        <w:spacing w:before="5"/>
      </w:pPr>
    </w:p>
    <w:p w14:paraId="5F369B58">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103B3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68EE1294">
            <w:pPr>
              <w:spacing w:before="149" w:line="239" w:lineRule="exact"/>
              <w:ind w:left="2822"/>
              <w:outlineLvl w:val="1"/>
              <w:rPr>
                <w:rFonts w:ascii="微软雅黑" w:hAnsi="微软雅黑" w:eastAsia="微软雅黑" w:cs="微软雅黑"/>
                <w:sz w:val="23"/>
                <w:szCs w:val="23"/>
              </w:rPr>
            </w:pPr>
            <w:bookmarkStart w:id="11" w:name="bookmark32"/>
            <w:bookmarkEnd w:id="11"/>
            <w:bookmarkStart w:id="12" w:name="bookmark9"/>
            <w:bookmarkEnd w:id="12"/>
            <w:r>
              <w:rPr>
                <w:rFonts w:ascii="微软雅黑" w:hAnsi="微软雅黑" w:eastAsia="微软雅黑" w:cs="微软雅黑"/>
                <w:color w:val="212529"/>
                <w:spacing w:val="9"/>
                <w:position w:val="-1"/>
                <w:sz w:val="23"/>
                <w:szCs w:val="23"/>
              </w:rPr>
              <w:t>财政拨款收入支出决算总表</w:t>
            </w:r>
          </w:p>
        </w:tc>
      </w:tr>
      <w:tr w14:paraId="4A4DF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588F0AD5">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3B78DC24">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1CB83EB2">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435764CA">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644F92E6">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310600C7">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359BC7B2">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063C2072">
            <w:pPr>
              <w:pStyle w:val="6"/>
              <w:spacing w:before="169" w:line="220" w:lineRule="auto"/>
              <w:ind w:right="31"/>
              <w:jc w:val="right"/>
            </w:pPr>
            <w:r>
              <w:rPr>
                <w:color w:val="212529"/>
                <w:spacing w:val="-2"/>
              </w:rPr>
              <w:t>公开04表</w:t>
            </w:r>
          </w:p>
        </w:tc>
      </w:tr>
      <w:tr w14:paraId="6F477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24F7E00C">
            <w:pPr>
              <w:pStyle w:val="6"/>
              <w:spacing w:before="169" w:line="219" w:lineRule="auto"/>
              <w:ind w:left="14"/>
            </w:pPr>
            <w:r>
              <w:rPr>
                <w:color w:val="212529"/>
                <w:spacing w:val="-1"/>
              </w:rPr>
              <w:t>部门名称：兴县大数据服务中心</w:t>
            </w:r>
          </w:p>
        </w:tc>
        <w:tc>
          <w:tcPr>
            <w:tcW w:w="1422" w:type="dxa"/>
            <w:tcBorders>
              <w:top w:val="single" w:color="FFFFFF" w:sz="6" w:space="0"/>
              <w:left w:val="single" w:color="FFFFFF" w:sz="2" w:space="0"/>
              <w:right w:val="single" w:color="FFFFFF" w:sz="2" w:space="0"/>
            </w:tcBorders>
            <w:vAlign w:val="top"/>
          </w:tcPr>
          <w:p w14:paraId="3823E0EC">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2B3DA045">
            <w:pPr>
              <w:rPr>
                <w:rFonts w:ascii="Arial"/>
                <w:sz w:val="21"/>
              </w:rPr>
            </w:pPr>
          </w:p>
        </w:tc>
        <w:tc>
          <w:tcPr>
            <w:tcW w:w="809" w:type="dxa"/>
            <w:tcBorders>
              <w:top w:val="single" w:color="FFFFFF" w:sz="6" w:space="0"/>
              <w:left w:val="single" w:color="FFFFFF" w:sz="2" w:space="0"/>
              <w:right w:val="single" w:color="FFFFFF" w:sz="2" w:space="0"/>
            </w:tcBorders>
            <w:vAlign w:val="top"/>
          </w:tcPr>
          <w:p w14:paraId="47E64578">
            <w:pPr>
              <w:rPr>
                <w:rFonts w:ascii="Arial"/>
                <w:sz w:val="21"/>
              </w:rPr>
            </w:pPr>
          </w:p>
        </w:tc>
        <w:tc>
          <w:tcPr>
            <w:tcW w:w="1003" w:type="dxa"/>
            <w:tcBorders>
              <w:top w:val="single" w:color="FFFFFF" w:sz="6" w:space="0"/>
              <w:left w:val="single" w:color="FFFFFF" w:sz="2" w:space="0"/>
              <w:right w:val="single" w:color="FFFFFF" w:sz="2" w:space="0"/>
            </w:tcBorders>
            <w:vAlign w:val="top"/>
          </w:tcPr>
          <w:p w14:paraId="793F5551">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49A142C0">
            <w:pPr>
              <w:pStyle w:val="6"/>
              <w:spacing w:before="169" w:line="219" w:lineRule="auto"/>
              <w:ind w:left="588"/>
            </w:pPr>
            <w:r>
              <w:rPr>
                <w:color w:val="212529"/>
                <w:spacing w:val="-2"/>
              </w:rPr>
              <w:t>金额单位：万元</w:t>
            </w:r>
          </w:p>
        </w:tc>
      </w:tr>
      <w:tr w14:paraId="0336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2DDECE08">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163588ED">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B9ED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16B647BF">
            <w:pPr>
              <w:spacing w:line="367" w:lineRule="auto"/>
              <w:rPr>
                <w:rFonts w:ascii="Arial"/>
                <w:sz w:val="21"/>
              </w:rPr>
            </w:pPr>
          </w:p>
          <w:p w14:paraId="070971EC">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76AF7559">
            <w:pPr>
              <w:spacing w:line="364" w:lineRule="auto"/>
              <w:rPr>
                <w:rFonts w:ascii="Arial"/>
                <w:sz w:val="21"/>
              </w:rPr>
            </w:pPr>
          </w:p>
          <w:p w14:paraId="676EAD47">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5ED6221A">
            <w:pPr>
              <w:spacing w:line="364" w:lineRule="auto"/>
              <w:rPr>
                <w:rFonts w:ascii="Arial"/>
                <w:sz w:val="21"/>
              </w:rPr>
            </w:pPr>
          </w:p>
          <w:p w14:paraId="2C2CF7E4">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19A5FA41">
            <w:pPr>
              <w:spacing w:line="367" w:lineRule="auto"/>
              <w:rPr>
                <w:rFonts w:ascii="Arial"/>
                <w:sz w:val="21"/>
              </w:rPr>
            </w:pPr>
          </w:p>
          <w:p w14:paraId="0FF8F670">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3CEBC3B7">
            <w:pPr>
              <w:spacing w:line="364" w:lineRule="auto"/>
              <w:rPr>
                <w:rFonts w:ascii="Arial"/>
                <w:sz w:val="21"/>
              </w:rPr>
            </w:pPr>
          </w:p>
          <w:p w14:paraId="4E18146B">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0E998C71">
            <w:pPr>
              <w:spacing w:line="365" w:lineRule="auto"/>
              <w:rPr>
                <w:rFonts w:ascii="Arial"/>
                <w:sz w:val="21"/>
              </w:rPr>
            </w:pPr>
          </w:p>
          <w:p w14:paraId="559F5A70">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18DA0C27">
            <w:pPr>
              <w:spacing w:line="259" w:lineRule="auto"/>
              <w:rPr>
                <w:rFonts w:ascii="Arial"/>
                <w:sz w:val="21"/>
              </w:rPr>
            </w:pPr>
          </w:p>
          <w:p w14:paraId="1759C0FD">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47FB8DCF">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7C07EBAF">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788CB886">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41F6952A">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2F986507">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03B0971C">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6F3FB3AD">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3E501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415FF24">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1269D3EB">
            <w:pPr>
              <w:rPr>
                <w:rFonts w:ascii="Arial"/>
                <w:sz w:val="21"/>
              </w:rPr>
            </w:pPr>
          </w:p>
        </w:tc>
        <w:tc>
          <w:tcPr>
            <w:tcW w:w="1198" w:type="dxa"/>
            <w:vAlign w:val="top"/>
          </w:tcPr>
          <w:p w14:paraId="20BE4D3D">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343C80CB">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28BA8489">
            <w:pPr>
              <w:rPr>
                <w:rFonts w:ascii="Arial"/>
                <w:sz w:val="21"/>
              </w:rPr>
            </w:pPr>
          </w:p>
        </w:tc>
        <w:tc>
          <w:tcPr>
            <w:tcW w:w="809" w:type="dxa"/>
            <w:vAlign w:val="top"/>
          </w:tcPr>
          <w:p w14:paraId="50F4E53C">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6928FF9D">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62181348">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513364FC">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7E8A4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967FB74">
            <w:pPr>
              <w:pStyle w:val="6"/>
              <w:spacing w:before="69" w:line="215" w:lineRule="auto"/>
              <w:ind w:left="9"/>
            </w:pPr>
            <w:r>
              <w:rPr>
                <w:color w:val="212529"/>
                <w:spacing w:val="-2"/>
              </w:rPr>
              <w:t>一、一般公共</w:t>
            </w:r>
          </w:p>
          <w:p w14:paraId="34FE5AC6">
            <w:pPr>
              <w:pStyle w:val="6"/>
              <w:spacing w:line="218" w:lineRule="auto"/>
              <w:ind w:left="7"/>
            </w:pPr>
            <w:r>
              <w:rPr>
                <w:color w:val="212529"/>
                <w:spacing w:val="-1"/>
              </w:rPr>
              <w:t>预算财政拨款</w:t>
            </w:r>
          </w:p>
        </w:tc>
        <w:tc>
          <w:tcPr>
            <w:tcW w:w="464" w:type="dxa"/>
            <w:vAlign w:val="top"/>
          </w:tcPr>
          <w:p w14:paraId="5E16CD4B">
            <w:pPr>
              <w:pStyle w:val="6"/>
              <w:spacing w:before="174"/>
              <w:ind w:left="181"/>
            </w:pPr>
            <w:r>
              <w:rPr>
                <w:color w:val="212529"/>
              </w:rPr>
              <w:t>1</w:t>
            </w:r>
          </w:p>
        </w:tc>
        <w:tc>
          <w:tcPr>
            <w:tcW w:w="1198" w:type="dxa"/>
            <w:vAlign w:val="top"/>
          </w:tcPr>
          <w:p w14:paraId="38A8EB40">
            <w:pPr>
              <w:pStyle w:val="6"/>
              <w:spacing w:before="174" w:line="238" w:lineRule="auto"/>
              <w:ind w:right="30"/>
              <w:jc w:val="right"/>
            </w:pPr>
            <w:r>
              <w:rPr>
                <w:color w:val="212529"/>
                <w:spacing w:val="-2"/>
              </w:rPr>
              <w:t>39.19</w:t>
            </w:r>
          </w:p>
        </w:tc>
        <w:tc>
          <w:tcPr>
            <w:tcW w:w="1422" w:type="dxa"/>
            <w:vAlign w:val="top"/>
          </w:tcPr>
          <w:p w14:paraId="1BEA60BD">
            <w:pPr>
              <w:pStyle w:val="6"/>
              <w:spacing w:before="68"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15B04F1C">
            <w:pPr>
              <w:pStyle w:val="6"/>
              <w:spacing w:before="173" w:line="239" w:lineRule="auto"/>
              <w:ind w:left="133"/>
            </w:pPr>
            <w:r>
              <w:rPr>
                <w:color w:val="212529"/>
                <w:spacing w:val="-3"/>
              </w:rPr>
              <w:t>33</w:t>
            </w:r>
          </w:p>
        </w:tc>
        <w:tc>
          <w:tcPr>
            <w:tcW w:w="809" w:type="dxa"/>
            <w:vAlign w:val="top"/>
          </w:tcPr>
          <w:p w14:paraId="1B81ADF8">
            <w:pPr>
              <w:pStyle w:val="6"/>
              <w:spacing w:before="174" w:line="238" w:lineRule="auto"/>
              <w:ind w:right="19"/>
              <w:jc w:val="right"/>
            </w:pPr>
            <w:r>
              <w:rPr>
                <w:color w:val="212529"/>
                <w:spacing w:val="-2"/>
              </w:rPr>
              <w:t>29.76</w:t>
            </w:r>
          </w:p>
        </w:tc>
        <w:tc>
          <w:tcPr>
            <w:tcW w:w="1003" w:type="dxa"/>
            <w:vAlign w:val="top"/>
          </w:tcPr>
          <w:p w14:paraId="7DE3DAF8">
            <w:pPr>
              <w:pStyle w:val="6"/>
              <w:spacing w:before="174" w:line="238" w:lineRule="auto"/>
              <w:ind w:right="20"/>
              <w:jc w:val="right"/>
            </w:pPr>
            <w:r>
              <w:rPr>
                <w:color w:val="212529"/>
                <w:spacing w:val="-2"/>
              </w:rPr>
              <w:t>29.76</w:t>
            </w:r>
          </w:p>
        </w:tc>
        <w:tc>
          <w:tcPr>
            <w:tcW w:w="824" w:type="dxa"/>
            <w:vAlign w:val="top"/>
          </w:tcPr>
          <w:p w14:paraId="1AA7ACA1">
            <w:pPr>
              <w:rPr>
                <w:rFonts w:ascii="Arial"/>
                <w:sz w:val="21"/>
              </w:rPr>
            </w:pPr>
          </w:p>
        </w:tc>
        <w:tc>
          <w:tcPr>
            <w:tcW w:w="1056" w:type="dxa"/>
            <w:vAlign w:val="top"/>
          </w:tcPr>
          <w:p w14:paraId="7A73E59E">
            <w:pPr>
              <w:rPr>
                <w:rFonts w:ascii="Arial"/>
                <w:sz w:val="21"/>
              </w:rPr>
            </w:pPr>
          </w:p>
        </w:tc>
      </w:tr>
      <w:tr w14:paraId="7E76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3D730ECA">
            <w:pPr>
              <w:pStyle w:val="6"/>
              <w:spacing w:before="10" w:line="215" w:lineRule="auto"/>
              <w:ind w:left="9"/>
            </w:pPr>
            <w:r>
              <w:rPr>
                <w:color w:val="212529"/>
                <w:spacing w:val="-2"/>
              </w:rPr>
              <w:t>二、政府性基</w:t>
            </w:r>
          </w:p>
          <w:p w14:paraId="638835E1">
            <w:pPr>
              <w:pStyle w:val="6"/>
              <w:spacing w:before="1" w:line="204"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12E11919">
            <w:pPr>
              <w:pStyle w:val="6"/>
              <w:spacing w:before="220"/>
              <w:ind w:left="170"/>
            </w:pPr>
            <w:r>
              <w:rPr>
                <w:color w:val="212529"/>
              </w:rPr>
              <w:t>2</w:t>
            </w:r>
          </w:p>
        </w:tc>
        <w:tc>
          <w:tcPr>
            <w:tcW w:w="1198" w:type="dxa"/>
            <w:vAlign w:val="top"/>
          </w:tcPr>
          <w:p w14:paraId="10FC3CD7">
            <w:pPr>
              <w:rPr>
                <w:rFonts w:ascii="Arial"/>
                <w:sz w:val="21"/>
              </w:rPr>
            </w:pPr>
          </w:p>
        </w:tc>
        <w:tc>
          <w:tcPr>
            <w:tcW w:w="1422" w:type="dxa"/>
            <w:vAlign w:val="top"/>
          </w:tcPr>
          <w:p w14:paraId="1E5DF873">
            <w:pPr>
              <w:pStyle w:val="6"/>
              <w:spacing w:before="220" w:line="219" w:lineRule="auto"/>
              <w:ind w:left="7"/>
            </w:pPr>
            <w:r>
              <w:rPr>
                <w:color w:val="212529"/>
                <w:spacing w:val="-2"/>
              </w:rPr>
              <w:t>二、外交支出</w:t>
            </w:r>
          </w:p>
        </w:tc>
        <w:tc>
          <w:tcPr>
            <w:tcW w:w="479" w:type="dxa"/>
            <w:vAlign w:val="top"/>
          </w:tcPr>
          <w:p w14:paraId="34CF4F41">
            <w:pPr>
              <w:pStyle w:val="6"/>
              <w:spacing w:before="219" w:line="239" w:lineRule="auto"/>
              <w:ind w:left="133"/>
            </w:pPr>
            <w:r>
              <w:rPr>
                <w:color w:val="212529"/>
                <w:spacing w:val="-3"/>
              </w:rPr>
              <w:t>34</w:t>
            </w:r>
          </w:p>
        </w:tc>
        <w:tc>
          <w:tcPr>
            <w:tcW w:w="809" w:type="dxa"/>
            <w:vAlign w:val="top"/>
          </w:tcPr>
          <w:p w14:paraId="20DEB15A">
            <w:pPr>
              <w:rPr>
                <w:rFonts w:ascii="Arial"/>
                <w:sz w:val="21"/>
              </w:rPr>
            </w:pPr>
          </w:p>
        </w:tc>
        <w:tc>
          <w:tcPr>
            <w:tcW w:w="1003" w:type="dxa"/>
            <w:vAlign w:val="top"/>
          </w:tcPr>
          <w:p w14:paraId="5A37D5A6">
            <w:pPr>
              <w:rPr>
                <w:rFonts w:ascii="Arial"/>
                <w:sz w:val="21"/>
              </w:rPr>
            </w:pPr>
          </w:p>
        </w:tc>
        <w:tc>
          <w:tcPr>
            <w:tcW w:w="824" w:type="dxa"/>
            <w:vAlign w:val="top"/>
          </w:tcPr>
          <w:p w14:paraId="6FFD30FD">
            <w:pPr>
              <w:rPr>
                <w:rFonts w:ascii="Arial"/>
                <w:sz w:val="21"/>
              </w:rPr>
            </w:pPr>
          </w:p>
        </w:tc>
        <w:tc>
          <w:tcPr>
            <w:tcW w:w="1056" w:type="dxa"/>
            <w:vAlign w:val="top"/>
          </w:tcPr>
          <w:p w14:paraId="48AEC29D">
            <w:pPr>
              <w:rPr>
                <w:rFonts w:ascii="Arial"/>
                <w:sz w:val="21"/>
              </w:rPr>
            </w:pPr>
          </w:p>
        </w:tc>
      </w:tr>
      <w:tr w14:paraId="41957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1B03592B">
            <w:pPr>
              <w:pStyle w:val="6"/>
              <w:spacing w:before="11" w:line="215" w:lineRule="auto"/>
              <w:ind w:left="6"/>
            </w:pPr>
            <w:r>
              <w:rPr>
                <w:color w:val="212529"/>
                <w:spacing w:val="-1"/>
              </w:rPr>
              <w:t>三、国有资本</w:t>
            </w:r>
          </w:p>
          <w:p w14:paraId="773F60C0">
            <w:pPr>
              <w:pStyle w:val="6"/>
              <w:spacing w:line="204"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1161E1D8">
            <w:pPr>
              <w:pStyle w:val="6"/>
              <w:spacing w:before="220" w:line="239" w:lineRule="auto"/>
              <w:ind w:left="172"/>
            </w:pPr>
            <w:r>
              <w:rPr>
                <w:color w:val="212529"/>
              </w:rPr>
              <w:t>3</w:t>
            </w:r>
          </w:p>
        </w:tc>
        <w:tc>
          <w:tcPr>
            <w:tcW w:w="1198" w:type="dxa"/>
            <w:vAlign w:val="top"/>
          </w:tcPr>
          <w:p w14:paraId="62051B3F">
            <w:pPr>
              <w:rPr>
                <w:rFonts w:ascii="Arial"/>
                <w:sz w:val="21"/>
              </w:rPr>
            </w:pPr>
          </w:p>
        </w:tc>
        <w:tc>
          <w:tcPr>
            <w:tcW w:w="1422" w:type="dxa"/>
            <w:vAlign w:val="top"/>
          </w:tcPr>
          <w:p w14:paraId="4BB0EE7F">
            <w:pPr>
              <w:pStyle w:val="6"/>
              <w:spacing w:before="221" w:line="219" w:lineRule="auto"/>
              <w:ind w:left="4"/>
            </w:pPr>
            <w:r>
              <w:rPr>
                <w:color w:val="212529"/>
                <w:spacing w:val="-1"/>
              </w:rPr>
              <w:t>三、国防支出</w:t>
            </w:r>
          </w:p>
        </w:tc>
        <w:tc>
          <w:tcPr>
            <w:tcW w:w="479" w:type="dxa"/>
            <w:vAlign w:val="top"/>
          </w:tcPr>
          <w:p w14:paraId="7582D104">
            <w:pPr>
              <w:pStyle w:val="6"/>
              <w:spacing w:before="220" w:line="239" w:lineRule="auto"/>
              <w:ind w:left="133"/>
            </w:pPr>
            <w:r>
              <w:rPr>
                <w:color w:val="212529"/>
                <w:spacing w:val="-3"/>
              </w:rPr>
              <w:t>35</w:t>
            </w:r>
          </w:p>
        </w:tc>
        <w:tc>
          <w:tcPr>
            <w:tcW w:w="809" w:type="dxa"/>
            <w:vAlign w:val="top"/>
          </w:tcPr>
          <w:p w14:paraId="2D8CB879">
            <w:pPr>
              <w:rPr>
                <w:rFonts w:ascii="Arial"/>
                <w:sz w:val="21"/>
              </w:rPr>
            </w:pPr>
          </w:p>
        </w:tc>
        <w:tc>
          <w:tcPr>
            <w:tcW w:w="1003" w:type="dxa"/>
            <w:vAlign w:val="top"/>
          </w:tcPr>
          <w:p w14:paraId="4337179E">
            <w:pPr>
              <w:rPr>
                <w:rFonts w:ascii="Arial"/>
                <w:sz w:val="21"/>
              </w:rPr>
            </w:pPr>
          </w:p>
        </w:tc>
        <w:tc>
          <w:tcPr>
            <w:tcW w:w="824" w:type="dxa"/>
            <w:vAlign w:val="top"/>
          </w:tcPr>
          <w:p w14:paraId="2A5EFE92">
            <w:pPr>
              <w:rPr>
                <w:rFonts w:ascii="Arial"/>
                <w:sz w:val="21"/>
              </w:rPr>
            </w:pPr>
          </w:p>
        </w:tc>
        <w:tc>
          <w:tcPr>
            <w:tcW w:w="1056" w:type="dxa"/>
            <w:vAlign w:val="top"/>
          </w:tcPr>
          <w:p w14:paraId="3B707051">
            <w:pPr>
              <w:rPr>
                <w:rFonts w:ascii="Arial"/>
                <w:sz w:val="21"/>
              </w:rPr>
            </w:pPr>
          </w:p>
        </w:tc>
      </w:tr>
      <w:tr w14:paraId="41024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CF6B209">
            <w:pPr>
              <w:rPr>
                <w:rFonts w:ascii="Arial"/>
                <w:sz w:val="21"/>
              </w:rPr>
            </w:pPr>
          </w:p>
        </w:tc>
        <w:tc>
          <w:tcPr>
            <w:tcW w:w="464" w:type="dxa"/>
            <w:vAlign w:val="top"/>
          </w:tcPr>
          <w:p w14:paraId="30C5E97A">
            <w:pPr>
              <w:pStyle w:val="6"/>
              <w:spacing w:before="177"/>
              <w:ind w:left="167"/>
            </w:pPr>
            <w:r>
              <w:rPr>
                <w:color w:val="212529"/>
              </w:rPr>
              <w:t>4</w:t>
            </w:r>
          </w:p>
        </w:tc>
        <w:tc>
          <w:tcPr>
            <w:tcW w:w="1198" w:type="dxa"/>
            <w:vAlign w:val="top"/>
          </w:tcPr>
          <w:p w14:paraId="41E297B2">
            <w:pPr>
              <w:rPr>
                <w:rFonts w:ascii="Arial"/>
                <w:sz w:val="21"/>
              </w:rPr>
            </w:pPr>
          </w:p>
        </w:tc>
        <w:tc>
          <w:tcPr>
            <w:tcW w:w="1422" w:type="dxa"/>
            <w:vAlign w:val="top"/>
          </w:tcPr>
          <w:p w14:paraId="1FF2CE0A">
            <w:pPr>
              <w:pStyle w:val="6"/>
              <w:spacing w:before="72"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01C24CC3">
            <w:pPr>
              <w:pStyle w:val="6"/>
              <w:spacing w:before="176" w:line="239" w:lineRule="auto"/>
              <w:ind w:left="133"/>
            </w:pPr>
            <w:r>
              <w:rPr>
                <w:color w:val="212529"/>
                <w:spacing w:val="-3"/>
              </w:rPr>
              <w:t>36</w:t>
            </w:r>
          </w:p>
        </w:tc>
        <w:tc>
          <w:tcPr>
            <w:tcW w:w="809" w:type="dxa"/>
            <w:vAlign w:val="top"/>
          </w:tcPr>
          <w:p w14:paraId="74D2AABF">
            <w:pPr>
              <w:rPr>
                <w:rFonts w:ascii="Arial"/>
                <w:sz w:val="21"/>
              </w:rPr>
            </w:pPr>
          </w:p>
        </w:tc>
        <w:tc>
          <w:tcPr>
            <w:tcW w:w="1003" w:type="dxa"/>
            <w:vAlign w:val="top"/>
          </w:tcPr>
          <w:p w14:paraId="08D22493">
            <w:pPr>
              <w:rPr>
                <w:rFonts w:ascii="Arial"/>
                <w:sz w:val="21"/>
              </w:rPr>
            </w:pPr>
          </w:p>
        </w:tc>
        <w:tc>
          <w:tcPr>
            <w:tcW w:w="824" w:type="dxa"/>
            <w:vAlign w:val="top"/>
          </w:tcPr>
          <w:p w14:paraId="3C798D81">
            <w:pPr>
              <w:rPr>
                <w:rFonts w:ascii="Arial"/>
                <w:sz w:val="21"/>
              </w:rPr>
            </w:pPr>
          </w:p>
        </w:tc>
        <w:tc>
          <w:tcPr>
            <w:tcW w:w="1056" w:type="dxa"/>
            <w:vAlign w:val="top"/>
          </w:tcPr>
          <w:p w14:paraId="6B5FE35A">
            <w:pPr>
              <w:rPr>
                <w:rFonts w:ascii="Arial"/>
                <w:sz w:val="21"/>
              </w:rPr>
            </w:pPr>
          </w:p>
        </w:tc>
      </w:tr>
      <w:tr w14:paraId="1DA6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1D70566">
            <w:pPr>
              <w:rPr>
                <w:rFonts w:ascii="Arial"/>
                <w:sz w:val="21"/>
              </w:rPr>
            </w:pPr>
          </w:p>
        </w:tc>
        <w:tc>
          <w:tcPr>
            <w:tcW w:w="464" w:type="dxa"/>
            <w:vAlign w:val="top"/>
          </w:tcPr>
          <w:p w14:paraId="3A91F8DF">
            <w:pPr>
              <w:pStyle w:val="6"/>
              <w:spacing w:before="177" w:line="239" w:lineRule="auto"/>
              <w:ind w:left="172"/>
            </w:pPr>
            <w:r>
              <w:rPr>
                <w:color w:val="212529"/>
              </w:rPr>
              <w:t>5</w:t>
            </w:r>
          </w:p>
        </w:tc>
        <w:tc>
          <w:tcPr>
            <w:tcW w:w="1198" w:type="dxa"/>
            <w:vAlign w:val="top"/>
          </w:tcPr>
          <w:p w14:paraId="2F62799B">
            <w:pPr>
              <w:rPr>
                <w:rFonts w:ascii="Arial"/>
                <w:sz w:val="21"/>
              </w:rPr>
            </w:pPr>
          </w:p>
        </w:tc>
        <w:tc>
          <w:tcPr>
            <w:tcW w:w="1422" w:type="dxa"/>
            <w:vAlign w:val="top"/>
          </w:tcPr>
          <w:p w14:paraId="69C6F2E5">
            <w:pPr>
              <w:pStyle w:val="6"/>
              <w:spacing w:before="177" w:line="219" w:lineRule="auto"/>
              <w:ind w:left="7"/>
            </w:pPr>
            <w:r>
              <w:rPr>
                <w:color w:val="212529"/>
                <w:spacing w:val="-2"/>
              </w:rPr>
              <w:t>五、教育支出</w:t>
            </w:r>
          </w:p>
        </w:tc>
        <w:tc>
          <w:tcPr>
            <w:tcW w:w="479" w:type="dxa"/>
            <w:vAlign w:val="top"/>
          </w:tcPr>
          <w:p w14:paraId="61A0BAF9">
            <w:pPr>
              <w:pStyle w:val="6"/>
              <w:spacing w:before="177" w:line="239" w:lineRule="auto"/>
              <w:ind w:left="133"/>
            </w:pPr>
            <w:r>
              <w:rPr>
                <w:color w:val="212529"/>
                <w:spacing w:val="-3"/>
              </w:rPr>
              <w:t>37</w:t>
            </w:r>
          </w:p>
        </w:tc>
        <w:tc>
          <w:tcPr>
            <w:tcW w:w="809" w:type="dxa"/>
            <w:vAlign w:val="top"/>
          </w:tcPr>
          <w:p w14:paraId="5D9F5C84">
            <w:pPr>
              <w:rPr>
                <w:rFonts w:ascii="Arial"/>
                <w:sz w:val="21"/>
              </w:rPr>
            </w:pPr>
          </w:p>
        </w:tc>
        <w:tc>
          <w:tcPr>
            <w:tcW w:w="1003" w:type="dxa"/>
            <w:vAlign w:val="top"/>
          </w:tcPr>
          <w:p w14:paraId="0F6653E3">
            <w:pPr>
              <w:rPr>
                <w:rFonts w:ascii="Arial"/>
                <w:sz w:val="21"/>
              </w:rPr>
            </w:pPr>
          </w:p>
        </w:tc>
        <w:tc>
          <w:tcPr>
            <w:tcW w:w="824" w:type="dxa"/>
            <w:vAlign w:val="top"/>
          </w:tcPr>
          <w:p w14:paraId="50BFACE9">
            <w:pPr>
              <w:rPr>
                <w:rFonts w:ascii="Arial"/>
                <w:sz w:val="21"/>
              </w:rPr>
            </w:pPr>
          </w:p>
        </w:tc>
        <w:tc>
          <w:tcPr>
            <w:tcW w:w="1056" w:type="dxa"/>
            <w:vAlign w:val="top"/>
          </w:tcPr>
          <w:p w14:paraId="0314DFBB">
            <w:pPr>
              <w:rPr>
                <w:rFonts w:ascii="Arial"/>
                <w:sz w:val="21"/>
              </w:rPr>
            </w:pPr>
          </w:p>
        </w:tc>
      </w:tr>
      <w:tr w14:paraId="7EFBB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E0A0ECC">
            <w:pPr>
              <w:rPr>
                <w:rFonts w:ascii="Arial"/>
                <w:sz w:val="21"/>
              </w:rPr>
            </w:pPr>
          </w:p>
        </w:tc>
        <w:tc>
          <w:tcPr>
            <w:tcW w:w="464" w:type="dxa"/>
            <w:vAlign w:val="top"/>
          </w:tcPr>
          <w:p w14:paraId="715F1A0C">
            <w:pPr>
              <w:pStyle w:val="6"/>
              <w:spacing w:before="178" w:line="239" w:lineRule="auto"/>
              <w:ind w:left="169"/>
            </w:pPr>
            <w:r>
              <w:rPr>
                <w:color w:val="212529"/>
              </w:rPr>
              <w:t>6</w:t>
            </w:r>
          </w:p>
        </w:tc>
        <w:tc>
          <w:tcPr>
            <w:tcW w:w="1198" w:type="dxa"/>
            <w:vAlign w:val="top"/>
          </w:tcPr>
          <w:p w14:paraId="507BD5C3">
            <w:pPr>
              <w:rPr>
                <w:rFonts w:ascii="Arial"/>
                <w:sz w:val="21"/>
              </w:rPr>
            </w:pPr>
          </w:p>
        </w:tc>
        <w:tc>
          <w:tcPr>
            <w:tcW w:w="1422" w:type="dxa"/>
            <w:vAlign w:val="top"/>
          </w:tcPr>
          <w:p w14:paraId="2C96A867">
            <w:pPr>
              <w:pStyle w:val="6"/>
              <w:spacing w:before="7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1294EB82">
            <w:pPr>
              <w:pStyle w:val="6"/>
              <w:spacing w:before="178" w:line="239" w:lineRule="auto"/>
              <w:ind w:left="133"/>
            </w:pPr>
            <w:r>
              <w:rPr>
                <w:color w:val="212529"/>
                <w:spacing w:val="-3"/>
              </w:rPr>
              <w:t>38</w:t>
            </w:r>
          </w:p>
        </w:tc>
        <w:tc>
          <w:tcPr>
            <w:tcW w:w="809" w:type="dxa"/>
            <w:vAlign w:val="top"/>
          </w:tcPr>
          <w:p w14:paraId="3C35CA70">
            <w:pPr>
              <w:rPr>
                <w:rFonts w:ascii="Arial"/>
                <w:sz w:val="21"/>
              </w:rPr>
            </w:pPr>
          </w:p>
        </w:tc>
        <w:tc>
          <w:tcPr>
            <w:tcW w:w="1003" w:type="dxa"/>
            <w:vAlign w:val="top"/>
          </w:tcPr>
          <w:p w14:paraId="7F3C2BFE">
            <w:pPr>
              <w:rPr>
                <w:rFonts w:ascii="Arial"/>
                <w:sz w:val="21"/>
              </w:rPr>
            </w:pPr>
          </w:p>
        </w:tc>
        <w:tc>
          <w:tcPr>
            <w:tcW w:w="824" w:type="dxa"/>
            <w:vAlign w:val="top"/>
          </w:tcPr>
          <w:p w14:paraId="3E93AFFC">
            <w:pPr>
              <w:rPr>
                <w:rFonts w:ascii="Arial"/>
                <w:sz w:val="21"/>
              </w:rPr>
            </w:pPr>
          </w:p>
        </w:tc>
        <w:tc>
          <w:tcPr>
            <w:tcW w:w="1056" w:type="dxa"/>
            <w:vAlign w:val="top"/>
          </w:tcPr>
          <w:p w14:paraId="38832546">
            <w:pPr>
              <w:rPr>
                <w:rFonts w:ascii="Arial"/>
                <w:sz w:val="21"/>
              </w:rPr>
            </w:pPr>
          </w:p>
        </w:tc>
      </w:tr>
      <w:tr w14:paraId="7346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8D575EE">
            <w:pPr>
              <w:rPr>
                <w:rFonts w:ascii="Arial"/>
                <w:sz w:val="21"/>
              </w:rPr>
            </w:pPr>
          </w:p>
        </w:tc>
        <w:tc>
          <w:tcPr>
            <w:tcW w:w="464" w:type="dxa"/>
            <w:vAlign w:val="top"/>
          </w:tcPr>
          <w:p w14:paraId="798F2C92">
            <w:pPr>
              <w:pStyle w:val="6"/>
              <w:spacing w:before="179" w:line="239" w:lineRule="auto"/>
              <w:ind w:left="172"/>
            </w:pPr>
            <w:r>
              <w:rPr>
                <w:color w:val="212529"/>
              </w:rPr>
              <w:t>7</w:t>
            </w:r>
          </w:p>
        </w:tc>
        <w:tc>
          <w:tcPr>
            <w:tcW w:w="1198" w:type="dxa"/>
            <w:vAlign w:val="top"/>
          </w:tcPr>
          <w:p w14:paraId="69C7705A">
            <w:pPr>
              <w:rPr>
                <w:rFonts w:ascii="Arial"/>
                <w:sz w:val="21"/>
              </w:rPr>
            </w:pPr>
          </w:p>
        </w:tc>
        <w:tc>
          <w:tcPr>
            <w:tcW w:w="1422" w:type="dxa"/>
            <w:vAlign w:val="top"/>
          </w:tcPr>
          <w:p w14:paraId="72A431CC">
            <w:pPr>
              <w:pStyle w:val="6"/>
              <w:spacing w:before="75"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64067B44">
            <w:pPr>
              <w:pStyle w:val="6"/>
              <w:spacing w:before="179" w:line="239" w:lineRule="auto"/>
              <w:ind w:left="133"/>
            </w:pPr>
            <w:r>
              <w:rPr>
                <w:color w:val="212529"/>
                <w:spacing w:val="-3"/>
              </w:rPr>
              <w:t>39</w:t>
            </w:r>
          </w:p>
        </w:tc>
        <w:tc>
          <w:tcPr>
            <w:tcW w:w="809" w:type="dxa"/>
            <w:vAlign w:val="top"/>
          </w:tcPr>
          <w:p w14:paraId="1511DB71">
            <w:pPr>
              <w:rPr>
                <w:rFonts w:ascii="Arial"/>
                <w:sz w:val="21"/>
              </w:rPr>
            </w:pPr>
          </w:p>
        </w:tc>
        <w:tc>
          <w:tcPr>
            <w:tcW w:w="1003" w:type="dxa"/>
            <w:vAlign w:val="top"/>
          </w:tcPr>
          <w:p w14:paraId="0DC116D8">
            <w:pPr>
              <w:rPr>
                <w:rFonts w:ascii="Arial"/>
                <w:sz w:val="21"/>
              </w:rPr>
            </w:pPr>
          </w:p>
        </w:tc>
        <w:tc>
          <w:tcPr>
            <w:tcW w:w="824" w:type="dxa"/>
            <w:vAlign w:val="top"/>
          </w:tcPr>
          <w:p w14:paraId="3A9A18A6">
            <w:pPr>
              <w:rPr>
                <w:rFonts w:ascii="Arial"/>
                <w:sz w:val="21"/>
              </w:rPr>
            </w:pPr>
          </w:p>
        </w:tc>
        <w:tc>
          <w:tcPr>
            <w:tcW w:w="1056" w:type="dxa"/>
            <w:vAlign w:val="top"/>
          </w:tcPr>
          <w:p w14:paraId="0E472784">
            <w:pPr>
              <w:rPr>
                <w:rFonts w:ascii="Arial"/>
                <w:sz w:val="21"/>
              </w:rPr>
            </w:pPr>
          </w:p>
        </w:tc>
      </w:tr>
      <w:tr w14:paraId="71C88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8699D71">
            <w:pPr>
              <w:rPr>
                <w:rFonts w:ascii="Arial"/>
                <w:sz w:val="21"/>
              </w:rPr>
            </w:pPr>
          </w:p>
        </w:tc>
        <w:tc>
          <w:tcPr>
            <w:tcW w:w="464" w:type="dxa"/>
            <w:vAlign w:val="top"/>
          </w:tcPr>
          <w:p w14:paraId="67F69F2B">
            <w:pPr>
              <w:pStyle w:val="6"/>
              <w:spacing w:before="180" w:line="239" w:lineRule="auto"/>
              <w:ind w:left="169"/>
            </w:pPr>
            <w:r>
              <w:rPr>
                <w:color w:val="212529"/>
              </w:rPr>
              <w:t>8</w:t>
            </w:r>
          </w:p>
        </w:tc>
        <w:tc>
          <w:tcPr>
            <w:tcW w:w="1198" w:type="dxa"/>
            <w:vAlign w:val="top"/>
          </w:tcPr>
          <w:p w14:paraId="7C7DE74C">
            <w:pPr>
              <w:rPr>
                <w:rFonts w:ascii="Arial"/>
                <w:sz w:val="21"/>
              </w:rPr>
            </w:pPr>
          </w:p>
        </w:tc>
        <w:tc>
          <w:tcPr>
            <w:tcW w:w="1422" w:type="dxa"/>
            <w:vAlign w:val="top"/>
          </w:tcPr>
          <w:p w14:paraId="04B365CE">
            <w:pPr>
              <w:pStyle w:val="6"/>
              <w:spacing w:before="75"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33729AAE">
            <w:pPr>
              <w:pStyle w:val="6"/>
              <w:spacing w:before="180" w:line="239" w:lineRule="auto"/>
              <w:ind w:left="128"/>
            </w:pPr>
            <w:r>
              <w:rPr>
                <w:color w:val="212529"/>
                <w:spacing w:val="-2"/>
              </w:rPr>
              <w:t>40</w:t>
            </w:r>
          </w:p>
        </w:tc>
        <w:tc>
          <w:tcPr>
            <w:tcW w:w="809" w:type="dxa"/>
            <w:vAlign w:val="top"/>
          </w:tcPr>
          <w:p w14:paraId="2F4CA7FD">
            <w:pPr>
              <w:pStyle w:val="6"/>
              <w:spacing w:before="181" w:line="238" w:lineRule="auto"/>
              <w:ind w:right="20"/>
              <w:jc w:val="right"/>
            </w:pPr>
            <w:r>
              <w:rPr>
                <w:color w:val="212529"/>
                <w:spacing w:val="-2"/>
              </w:rPr>
              <w:t>4.13</w:t>
            </w:r>
          </w:p>
        </w:tc>
        <w:tc>
          <w:tcPr>
            <w:tcW w:w="1003" w:type="dxa"/>
            <w:vAlign w:val="top"/>
          </w:tcPr>
          <w:p w14:paraId="1A4497FA">
            <w:pPr>
              <w:pStyle w:val="6"/>
              <w:spacing w:before="181" w:line="238" w:lineRule="auto"/>
              <w:ind w:right="21"/>
              <w:jc w:val="right"/>
            </w:pPr>
            <w:r>
              <w:rPr>
                <w:color w:val="212529"/>
                <w:spacing w:val="-2"/>
              </w:rPr>
              <w:t>4.13</w:t>
            </w:r>
          </w:p>
        </w:tc>
        <w:tc>
          <w:tcPr>
            <w:tcW w:w="824" w:type="dxa"/>
            <w:vAlign w:val="top"/>
          </w:tcPr>
          <w:p w14:paraId="06AD254E">
            <w:pPr>
              <w:rPr>
                <w:rFonts w:ascii="Arial"/>
                <w:sz w:val="21"/>
              </w:rPr>
            </w:pPr>
          </w:p>
        </w:tc>
        <w:tc>
          <w:tcPr>
            <w:tcW w:w="1056" w:type="dxa"/>
            <w:vAlign w:val="top"/>
          </w:tcPr>
          <w:p w14:paraId="4241593A">
            <w:pPr>
              <w:rPr>
                <w:rFonts w:ascii="Arial"/>
                <w:sz w:val="21"/>
              </w:rPr>
            </w:pPr>
          </w:p>
        </w:tc>
      </w:tr>
      <w:tr w14:paraId="192EC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D41DC0C">
            <w:pPr>
              <w:rPr>
                <w:rFonts w:ascii="Arial"/>
                <w:sz w:val="21"/>
              </w:rPr>
            </w:pPr>
          </w:p>
        </w:tc>
        <w:tc>
          <w:tcPr>
            <w:tcW w:w="464" w:type="dxa"/>
            <w:vAlign w:val="top"/>
          </w:tcPr>
          <w:p w14:paraId="619110B9">
            <w:pPr>
              <w:pStyle w:val="6"/>
              <w:spacing w:before="181" w:line="239" w:lineRule="auto"/>
              <w:ind w:left="169"/>
            </w:pPr>
            <w:r>
              <w:rPr>
                <w:color w:val="212529"/>
              </w:rPr>
              <w:t>9</w:t>
            </w:r>
          </w:p>
        </w:tc>
        <w:tc>
          <w:tcPr>
            <w:tcW w:w="1198" w:type="dxa"/>
            <w:vAlign w:val="top"/>
          </w:tcPr>
          <w:p w14:paraId="6F6DFAD5">
            <w:pPr>
              <w:rPr>
                <w:rFonts w:ascii="Arial"/>
                <w:sz w:val="21"/>
              </w:rPr>
            </w:pPr>
          </w:p>
        </w:tc>
        <w:tc>
          <w:tcPr>
            <w:tcW w:w="1422" w:type="dxa"/>
            <w:vAlign w:val="top"/>
          </w:tcPr>
          <w:p w14:paraId="129A379E">
            <w:pPr>
              <w:pStyle w:val="6"/>
              <w:spacing w:before="77"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29811054">
            <w:pPr>
              <w:pStyle w:val="6"/>
              <w:spacing w:before="182"/>
              <w:ind w:left="128"/>
            </w:pPr>
            <w:r>
              <w:rPr>
                <w:color w:val="212529"/>
                <w:spacing w:val="-2"/>
              </w:rPr>
              <w:t>41</w:t>
            </w:r>
          </w:p>
        </w:tc>
        <w:tc>
          <w:tcPr>
            <w:tcW w:w="809" w:type="dxa"/>
            <w:vAlign w:val="top"/>
          </w:tcPr>
          <w:p w14:paraId="3DBC5D72">
            <w:pPr>
              <w:pStyle w:val="6"/>
              <w:spacing w:before="182" w:line="238" w:lineRule="auto"/>
              <w:ind w:right="16"/>
              <w:jc w:val="right"/>
            </w:pPr>
            <w:r>
              <w:rPr>
                <w:color w:val="212529"/>
                <w:spacing w:val="-4"/>
              </w:rPr>
              <w:t>1.69</w:t>
            </w:r>
          </w:p>
        </w:tc>
        <w:tc>
          <w:tcPr>
            <w:tcW w:w="1003" w:type="dxa"/>
            <w:vAlign w:val="top"/>
          </w:tcPr>
          <w:p w14:paraId="55518E7A">
            <w:pPr>
              <w:pStyle w:val="6"/>
              <w:spacing w:before="182" w:line="238" w:lineRule="auto"/>
              <w:ind w:right="17"/>
              <w:jc w:val="right"/>
            </w:pPr>
            <w:r>
              <w:rPr>
                <w:color w:val="212529"/>
                <w:spacing w:val="-4"/>
              </w:rPr>
              <w:t>1.69</w:t>
            </w:r>
          </w:p>
        </w:tc>
        <w:tc>
          <w:tcPr>
            <w:tcW w:w="824" w:type="dxa"/>
            <w:vAlign w:val="top"/>
          </w:tcPr>
          <w:p w14:paraId="5CCBF567">
            <w:pPr>
              <w:rPr>
                <w:rFonts w:ascii="Arial"/>
                <w:sz w:val="21"/>
              </w:rPr>
            </w:pPr>
          </w:p>
        </w:tc>
        <w:tc>
          <w:tcPr>
            <w:tcW w:w="1056" w:type="dxa"/>
            <w:vAlign w:val="top"/>
          </w:tcPr>
          <w:p w14:paraId="4BA1CCCD">
            <w:pPr>
              <w:rPr>
                <w:rFonts w:ascii="Arial"/>
                <w:sz w:val="21"/>
              </w:rPr>
            </w:pPr>
          </w:p>
        </w:tc>
      </w:tr>
      <w:tr w14:paraId="00F19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276B55B">
            <w:pPr>
              <w:rPr>
                <w:rFonts w:ascii="Arial"/>
                <w:sz w:val="21"/>
              </w:rPr>
            </w:pPr>
          </w:p>
        </w:tc>
        <w:tc>
          <w:tcPr>
            <w:tcW w:w="464" w:type="dxa"/>
            <w:vAlign w:val="top"/>
          </w:tcPr>
          <w:p w14:paraId="7D606E97">
            <w:pPr>
              <w:pStyle w:val="6"/>
              <w:spacing w:before="182" w:line="239" w:lineRule="auto"/>
              <w:ind w:left="136"/>
            </w:pPr>
            <w:r>
              <w:rPr>
                <w:color w:val="212529"/>
                <w:spacing w:val="-6"/>
              </w:rPr>
              <w:t>10</w:t>
            </w:r>
          </w:p>
        </w:tc>
        <w:tc>
          <w:tcPr>
            <w:tcW w:w="1198" w:type="dxa"/>
            <w:vAlign w:val="top"/>
          </w:tcPr>
          <w:p w14:paraId="70CB5BBB">
            <w:pPr>
              <w:rPr>
                <w:rFonts w:ascii="Arial"/>
                <w:sz w:val="21"/>
              </w:rPr>
            </w:pPr>
          </w:p>
        </w:tc>
        <w:tc>
          <w:tcPr>
            <w:tcW w:w="1422" w:type="dxa"/>
            <w:vAlign w:val="top"/>
          </w:tcPr>
          <w:p w14:paraId="0AEA9EF8">
            <w:pPr>
              <w:pStyle w:val="6"/>
              <w:spacing w:before="78"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238855DF">
            <w:pPr>
              <w:pStyle w:val="6"/>
              <w:spacing w:before="183"/>
              <w:ind w:left="128"/>
            </w:pPr>
            <w:r>
              <w:rPr>
                <w:color w:val="212529"/>
                <w:spacing w:val="-2"/>
              </w:rPr>
              <w:t>42</w:t>
            </w:r>
          </w:p>
        </w:tc>
        <w:tc>
          <w:tcPr>
            <w:tcW w:w="809" w:type="dxa"/>
            <w:vAlign w:val="top"/>
          </w:tcPr>
          <w:p w14:paraId="6282BF87">
            <w:pPr>
              <w:rPr>
                <w:rFonts w:ascii="Arial"/>
                <w:sz w:val="21"/>
              </w:rPr>
            </w:pPr>
          </w:p>
        </w:tc>
        <w:tc>
          <w:tcPr>
            <w:tcW w:w="1003" w:type="dxa"/>
            <w:vAlign w:val="top"/>
          </w:tcPr>
          <w:p w14:paraId="58569F1D">
            <w:pPr>
              <w:rPr>
                <w:rFonts w:ascii="Arial"/>
                <w:sz w:val="21"/>
              </w:rPr>
            </w:pPr>
          </w:p>
        </w:tc>
        <w:tc>
          <w:tcPr>
            <w:tcW w:w="824" w:type="dxa"/>
            <w:vAlign w:val="top"/>
          </w:tcPr>
          <w:p w14:paraId="3B234E71">
            <w:pPr>
              <w:rPr>
                <w:rFonts w:ascii="Arial"/>
                <w:sz w:val="21"/>
              </w:rPr>
            </w:pPr>
          </w:p>
        </w:tc>
        <w:tc>
          <w:tcPr>
            <w:tcW w:w="1056" w:type="dxa"/>
            <w:vAlign w:val="top"/>
          </w:tcPr>
          <w:p w14:paraId="5DFD91E5">
            <w:pPr>
              <w:rPr>
                <w:rFonts w:ascii="Arial"/>
                <w:sz w:val="21"/>
              </w:rPr>
            </w:pPr>
          </w:p>
        </w:tc>
      </w:tr>
      <w:tr w14:paraId="7C44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4F9F00D">
            <w:pPr>
              <w:rPr>
                <w:rFonts w:ascii="Arial"/>
                <w:sz w:val="21"/>
              </w:rPr>
            </w:pPr>
          </w:p>
        </w:tc>
        <w:tc>
          <w:tcPr>
            <w:tcW w:w="464" w:type="dxa"/>
            <w:vAlign w:val="top"/>
          </w:tcPr>
          <w:p w14:paraId="0E432FFC">
            <w:pPr>
              <w:pStyle w:val="6"/>
              <w:spacing w:before="184"/>
              <w:ind w:left="136"/>
            </w:pPr>
            <w:r>
              <w:rPr>
                <w:color w:val="212529"/>
                <w:spacing w:val="-6"/>
              </w:rPr>
              <w:t>11</w:t>
            </w:r>
          </w:p>
        </w:tc>
        <w:tc>
          <w:tcPr>
            <w:tcW w:w="1198" w:type="dxa"/>
            <w:vAlign w:val="top"/>
          </w:tcPr>
          <w:p w14:paraId="294F324A">
            <w:pPr>
              <w:rPr>
                <w:rFonts w:ascii="Arial"/>
                <w:sz w:val="21"/>
              </w:rPr>
            </w:pPr>
          </w:p>
        </w:tc>
        <w:tc>
          <w:tcPr>
            <w:tcW w:w="1422" w:type="dxa"/>
            <w:vAlign w:val="top"/>
          </w:tcPr>
          <w:p w14:paraId="2A899D87">
            <w:pPr>
              <w:pStyle w:val="6"/>
              <w:spacing w:before="78"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754E4844">
            <w:pPr>
              <w:pStyle w:val="6"/>
              <w:spacing w:before="183" w:line="239" w:lineRule="auto"/>
              <w:ind w:left="128"/>
            </w:pPr>
            <w:r>
              <w:rPr>
                <w:color w:val="212529"/>
                <w:spacing w:val="-2"/>
              </w:rPr>
              <w:t>43</w:t>
            </w:r>
          </w:p>
        </w:tc>
        <w:tc>
          <w:tcPr>
            <w:tcW w:w="809" w:type="dxa"/>
            <w:vAlign w:val="top"/>
          </w:tcPr>
          <w:p w14:paraId="2BE1C6EB">
            <w:pPr>
              <w:rPr>
                <w:rFonts w:ascii="Arial"/>
                <w:sz w:val="21"/>
              </w:rPr>
            </w:pPr>
          </w:p>
        </w:tc>
        <w:tc>
          <w:tcPr>
            <w:tcW w:w="1003" w:type="dxa"/>
            <w:vAlign w:val="top"/>
          </w:tcPr>
          <w:p w14:paraId="3F7313AC">
            <w:pPr>
              <w:rPr>
                <w:rFonts w:ascii="Arial"/>
                <w:sz w:val="21"/>
              </w:rPr>
            </w:pPr>
          </w:p>
        </w:tc>
        <w:tc>
          <w:tcPr>
            <w:tcW w:w="824" w:type="dxa"/>
            <w:vAlign w:val="top"/>
          </w:tcPr>
          <w:p w14:paraId="30AAB91C">
            <w:pPr>
              <w:rPr>
                <w:rFonts w:ascii="Arial"/>
                <w:sz w:val="21"/>
              </w:rPr>
            </w:pPr>
          </w:p>
        </w:tc>
        <w:tc>
          <w:tcPr>
            <w:tcW w:w="1056" w:type="dxa"/>
            <w:vAlign w:val="top"/>
          </w:tcPr>
          <w:p w14:paraId="1740207C">
            <w:pPr>
              <w:rPr>
                <w:rFonts w:ascii="Arial"/>
                <w:sz w:val="21"/>
              </w:rPr>
            </w:pPr>
          </w:p>
        </w:tc>
      </w:tr>
      <w:tr w14:paraId="2A5A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060F083">
            <w:pPr>
              <w:rPr>
                <w:rFonts w:ascii="Arial"/>
                <w:sz w:val="21"/>
              </w:rPr>
            </w:pPr>
          </w:p>
        </w:tc>
        <w:tc>
          <w:tcPr>
            <w:tcW w:w="464" w:type="dxa"/>
            <w:vAlign w:val="top"/>
          </w:tcPr>
          <w:p w14:paraId="15E08A76">
            <w:pPr>
              <w:pStyle w:val="6"/>
              <w:spacing w:before="184"/>
              <w:ind w:left="136"/>
            </w:pPr>
            <w:r>
              <w:rPr>
                <w:color w:val="212529"/>
                <w:spacing w:val="-6"/>
              </w:rPr>
              <w:t>12</w:t>
            </w:r>
          </w:p>
        </w:tc>
        <w:tc>
          <w:tcPr>
            <w:tcW w:w="1198" w:type="dxa"/>
            <w:vAlign w:val="top"/>
          </w:tcPr>
          <w:p w14:paraId="28AE8084">
            <w:pPr>
              <w:rPr>
                <w:rFonts w:ascii="Arial"/>
                <w:sz w:val="21"/>
              </w:rPr>
            </w:pPr>
          </w:p>
        </w:tc>
        <w:tc>
          <w:tcPr>
            <w:tcW w:w="1422" w:type="dxa"/>
            <w:vAlign w:val="top"/>
          </w:tcPr>
          <w:p w14:paraId="7A31C941">
            <w:pPr>
              <w:pStyle w:val="6"/>
              <w:spacing w:before="79"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6A5BE77D">
            <w:pPr>
              <w:pStyle w:val="6"/>
              <w:spacing w:before="184"/>
              <w:ind w:left="128"/>
            </w:pPr>
            <w:r>
              <w:rPr>
                <w:color w:val="212529"/>
                <w:spacing w:val="-2"/>
              </w:rPr>
              <w:t>44</w:t>
            </w:r>
          </w:p>
        </w:tc>
        <w:tc>
          <w:tcPr>
            <w:tcW w:w="809" w:type="dxa"/>
            <w:vAlign w:val="top"/>
          </w:tcPr>
          <w:p w14:paraId="73976FED">
            <w:pPr>
              <w:rPr>
                <w:rFonts w:ascii="Arial"/>
                <w:sz w:val="21"/>
              </w:rPr>
            </w:pPr>
          </w:p>
        </w:tc>
        <w:tc>
          <w:tcPr>
            <w:tcW w:w="1003" w:type="dxa"/>
            <w:vAlign w:val="top"/>
          </w:tcPr>
          <w:p w14:paraId="6539C51F">
            <w:pPr>
              <w:rPr>
                <w:rFonts w:ascii="Arial"/>
                <w:sz w:val="21"/>
              </w:rPr>
            </w:pPr>
          </w:p>
        </w:tc>
        <w:tc>
          <w:tcPr>
            <w:tcW w:w="824" w:type="dxa"/>
            <w:vAlign w:val="top"/>
          </w:tcPr>
          <w:p w14:paraId="26E34446">
            <w:pPr>
              <w:rPr>
                <w:rFonts w:ascii="Arial"/>
                <w:sz w:val="21"/>
              </w:rPr>
            </w:pPr>
          </w:p>
        </w:tc>
        <w:tc>
          <w:tcPr>
            <w:tcW w:w="1056" w:type="dxa"/>
            <w:vAlign w:val="top"/>
          </w:tcPr>
          <w:p w14:paraId="205957BC">
            <w:pPr>
              <w:rPr>
                <w:rFonts w:ascii="Arial"/>
                <w:sz w:val="21"/>
              </w:rPr>
            </w:pPr>
          </w:p>
        </w:tc>
      </w:tr>
      <w:tr w14:paraId="79F70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5500AC4">
            <w:pPr>
              <w:rPr>
                <w:rFonts w:ascii="Arial"/>
                <w:sz w:val="21"/>
              </w:rPr>
            </w:pPr>
          </w:p>
        </w:tc>
        <w:tc>
          <w:tcPr>
            <w:tcW w:w="464" w:type="dxa"/>
            <w:vAlign w:val="top"/>
          </w:tcPr>
          <w:p w14:paraId="0A2E703C">
            <w:pPr>
              <w:pStyle w:val="6"/>
              <w:spacing w:before="183" w:line="239" w:lineRule="auto"/>
              <w:ind w:left="136"/>
            </w:pPr>
            <w:r>
              <w:rPr>
                <w:color w:val="212529"/>
                <w:spacing w:val="-6"/>
              </w:rPr>
              <w:t>13</w:t>
            </w:r>
          </w:p>
        </w:tc>
        <w:tc>
          <w:tcPr>
            <w:tcW w:w="1198" w:type="dxa"/>
            <w:vAlign w:val="top"/>
          </w:tcPr>
          <w:p w14:paraId="227883D1">
            <w:pPr>
              <w:rPr>
                <w:rFonts w:ascii="Arial"/>
                <w:sz w:val="21"/>
              </w:rPr>
            </w:pPr>
          </w:p>
        </w:tc>
        <w:tc>
          <w:tcPr>
            <w:tcW w:w="1422" w:type="dxa"/>
            <w:vAlign w:val="top"/>
          </w:tcPr>
          <w:p w14:paraId="6713C104">
            <w:pPr>
              <w:pStyle w:val="6"/>
              <w:spacing w:before="78"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3646E8E3">
            <w:pPr>
              <w:pStyle w:val="6"/>
              <w:spacing w:before="183" w:line="239" w:lineRule="auto"/>
              <w:ind w:left="128"/>
            </w:pPr>
            <w:r>
              <w:rPr>
                <w:color w:val="212529"/>
                <w:spacing w:val="-2"/>
              </w:rPr>
              <w:t>45</w:t>
            </w:r>
          </w:p>
        </w:tc>
        <w:tc>
          <w:tcPr>
            <w:tcW w:w="809" w:type="dxa"/>
            <w:vAlign w:val="top"/>
          </w:tcPr>
          <w:p w14:paraId="4CA0AAD3">
            <w:pPr>
              <w:rPr>
                <w:rFonts w:ascii="Arial"/>
                <w:sz w:val="21"/>
              </w:rPr>
            </w:pPr>
          </w:p>
        </w:tc>
        <w:tc>
          <w:tcPr>
            <w:tcW w:w="1003" w:type="dxa"/>
            <w:vAlign w:val="top"/>
          </w:tcPr>
          <w:p w14:paraId="631D026E">
            <w:pPr>
              <w:rPr>
                <w:rFonts w:ascii="Arial"/>
                <w:sz w:val="21"/>
              </w:rPr>
            </w:pPr>
          </w:p>
        </w:tc>
        <w:tc>
          <w:tcPr>
            <w:tcW w:w="824" w:type="dxa"/>
            <w:vAlign w:val="top"/>
          </w:tcPr>
          <w:p w14:paraId="3234E520">
            <w:pPr>
              <w:rPr>
                <w:rFonts w:ascii="Arial"/>
                <w:sz w:val="21"/>
              </w:rPr>
            </w:pPr>
          </w:p>
        </w:tc>
        <w:tc>
          <w:tcPr>
            <w:tcW w:w="1056" w:type="dxa"/>
            <w:vAlign w:val="top"/>
          </w:tcPr>
          <w:p w14:paraId="6558E0D9">
            <w:pPr>
              <w:rPr>
                <w:rFonts w:ascii="Arial"/>
                <w:sz w:val="21"/>
              </w:rPr>
            </w:pPr>
          </w:p>
        </w:tc>
      </w:tr>
      <w:tr w14:paraId="595A4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BE62B0E">
            <w:pPr>
              <w:rPr>
                <w:rFonts w:ascii="Arial"/>
                <w:sz w:val="21"/>
              </w:rPr>
            </w:pPr>
          </w:p>
        </w:tc>
        <w:tc>
          <w:tcPr>
            <w:tcW w:w="464" w:type="dxa"/>
            <w:vAlign w:val="top"/>
          </w:tcPr>
          <w:p w14:paraId="415A8E0B">
            <w:pPr>
              <w:pStyle w:val="6"/>
              <w:spacing w:before="184"/>
              <w:ind w:left="136"/>
            </w:pPr>
            <w:r>
              <w:rPr>
                <w:color w:val="212529"/>
                <w:spacing w:val="-6"/>
              </w:rPr>
              <w:t>14</w:t>
            </w:r>
          </w:p>
        </w:tc>
        <w:tc>
          <w:tcPr>
            <w:tcW w:w="1198" w:type="dxa"/>
            <w:vAlign w:val="top"/>
          </w:tcPr>
          <w:p w14:paraId="370E27A0">
            <w:pPr>
              <w:rPr>
                <w:rFonts w:ascii="Arial"/>
                <w:sz w:val="21"/>
              </w:rPr>
            </w:pPr>
          </w:p>
        </w:tc>
        <w:tc>
          <w:tcPr>
            <w:tcW w:w="1422" w:type="dxa"/>
            <w:vAlign w:val="top"/>
          </w:tcPr>
          <w:p w14:paraId="7AA08F3A">
            <w:pPr>
              <w:pStyle w:val="6"/>
              <w:spacing w:before="79" w:line="215" w:lineRule="auto"/>
              <w:ind w:left="5"/>
            </w:pPr>
            <w:r>
              <w:rPr>
                <w:color w:val="212529"/>
                <w:spacing w:val="-1"/>
              </w:rPr>
              <w:t>十四、资源勘探</w:t>
            </w:r>
          </w:p>
          <w:p w14:paraId="6907B381">
            <w:pPr>
              <w:pStyle w:val="6"/>
              <w:spacing w:line="218" w:lineRule="auto"/>
              <w:ind w:left="6"/>
            </w:pPr>
            <w:r>
              <w:rPr>
                <w:color w:val="212529"/>
                <w:spacing w:val="-2"/>
              </w:rPr>
              <w:t>工业信息等支出</w:t>
            </w:r>
          </w:p>
        </w:tc>
        <w:tc>
          <w:tcPr>
            <w:tcW w:w="479" w:type="dxa"/>
            <w:vAlign w:val="top"/>
          </w:tcPr>
          <w:p w14:paraId="7BFBF274">
            <w:pPr>
              <w:pStyle w:val="6"/>
              <w:spacing w:before="183" w:line="239" w:lineRule="auto"/>
              <w:ind w:left="128"/>
            </w:pPr>
            <w:r>
              <w:rPr>
                <w:color w:val="212529"/>
                <w:spacing w:val="-2"/>
              </w:rPr>
              <w:t>46</w:t>
            </w:r>
          </w:p>
        </w:tc>
        <w:tc>
          <w:tcPr>
            <w:tcW w:w="809" w:type="dxa"/>
            <w:vAlign w:val="top"/>
          </w:tcPr>
          <w:p w14:paraId="79CBEFBB">
            <w:pPr>
              <w:rPr>
                <w:rFonts w:ascii="Arial"/>
                <w:sz w:val="21"/>
              </w:rPr>
            </w:pPr>
          </w:p>
        </w:tc>
        <w:tc>
          <w:tcPr>
            <w:tcW w:w="1003" w:type="dxa"/>
            <w:vAlign w:val="top"/>
          </w:tcPr>
          <w:p w14:paraId="7E36211B">
            <w:pPr>
              <w:rPr>
                <w:rFonts w:ascii="Arial"/>
                <w:sz w:val="21"/>
              </w:rPr>
            </w:pPr>
          </w:p>
        </w:tc>
        <w:tc>
          <w:tcPr>
            <w:tcW w:w="824" w:type="dxa"/>
            <w:vAlign w:val="top"/>
          </w:tcPr>
          <w:p w14:paraId="0959E0EA">
            <w:pPr>
              <w:rPr>
                <w:rFonts w:ascii="Arial"/>
                <w:sz w:val="21"/>
              </w:rPr>
            </w:pPr>
          </w:p>
        </w:tc>
        <w:tc>
          <w:tcPr>
            <w:tcW w:w="1056" w:type="dxa"/>
            <w:vAlign w:val="top"/>
          </w:tcPr>
          <w:p w14:paraId="1FCDEE7E">
            <w:pPr>
              <w:rPr>
                <w:rFonts w:ascii="Arial"/>
                <w:sz w:val="21"/>
              </w:rPr>
            </w:pPr>
          </w:p>
        </w:tc>
      </w:tr>
      <w:tr w14:paraId="48629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56BEBB96">
            <w:pPr>
              <w:rPr>
                <w:rFonts w:ascii="Arial"/>
                <w:sz w:val="21"/>
              </w:rPr>
            </w:pPr>
          </w:p>
        </w:tc>
        <w:tc>
          <w:tcPr>
            <w:tcW w:w="464" w:type="dxa"/>
            <w:vAlign w:val="top"/>
          </w:tcPr>
          <w:p w14:paraId="2C87A857">
            <w:pPr>
              <w:pStyle w:val="6"/>
              <w:spacing w:before="183" w:line="239" w:lineRule="auto"/>
              <w:ind w:left="136"/>
            </w:pPr>
            <w:r>
              <w:rPr>
                <w:color w:val="212529"/>
                <w:spacing w:val="-6"/>
              </w:rPr>
              <w:t>15</w:t>
            </w:r>
          </w:p>
        </w:tc>
        <w:tc>
          <w:tcPr>
            <w:tcW w:w="1198" w:type="dxa"/>
            <w:vAlign w:val="top"/>
          </w:tcPr>
          <w:p w14:paraId="548DE83A">
            <w:pPr>
              <w:rPr>
                <w:rFonts w:ascii="Arial"/>
                <w:sz w:val="21"/>
              </w:rPr>
            </w:pPr>
          </w:p>
        </w:tc>
        <w:tc>
          <w:tcPr>
            <w:tcW w:w="1422" w:type="dxa"/>
            <w:vAlign w:val="top"/>
          </w:tcPr>
          <w:p w14:paraId="047120AC">
            <w:pPr>
              <w:pStyle w:val="6"/>
              <w:spacing w:before="78"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22D3CF78">
            <w:pPr>
              <w:pStyle w:val="6"/>
              <w:spacing w:before="183" w:line="239" w:lineRule="auto"/>
              <w:ind w:left="128"/>
            </w:pPr>
            <w:r>
              <w:rPr>
                <w:color w:val="212529"/>
                <w:spacing w:val="-2"/>
              </w:rPr>
              <w:t>47</w:t>
            </w:r>
          </w:p>
        </w:tc>
        <w:tc>
          <w:tcPr>
            <w:tcW w:w="809" w:type="dxa"/>
            <w:vAlign w:val="top"/>
          </w:tcPr>
          <w:p w14:paraId="2AFA5135">
            <w:pPr>
              <w:rPr>
                <w:rFonts w:ascii="Arial"/>
                <w:sz w:val="21"/>
              </w:rPr>
            </w:pPr>
          </w:p>
        </w:tc>
        <w:tc>
          <w:tcPr>
            <w:tcW w:w="1003" w:type="dxa"/>
            <w:vAlign w:val="top"/>
          </w:tcPr>
          <w:p w14:paraId="3DC8212E">
            <w:pPr>
              <w:rPr>
                <w:rFonts w:ascii="Arial"/>
                <w:sz w:val="21"/>
              </w:rPr>
            </w:pPr>
          </w:p>
        </w:tc>
        <w:tc>
          <w:tcPr>
            <w:tcW w:w="824" w:type="dxa"/>
            <w:vAlign w:val="top"/>
          </w:tcPr>
          <w:p w14:paraId="367914A5">
            <w:pPr>
              <w:rPr>
                <w:rFonts w:ascii="Arial"/>
                <w:sz w:val="21"/>
              </w:rPr>
            </w:pPr>
          </w:p>
        </w:tc>
        <w:tc>
          <w:tcPr>
            <w:tcW w:w="1056" w:type="dxa"/>
            <w:vAlign w:val="top"/>
          </w:tcPr>
          <w:p w14:paraId="1D19CD5C">
            <w:pPr>
              <w:rPr>
                <w:rFonts w:ascii="Arial"/>
                <w:sz w:val="21"/>
              </w:rPr>
            </w:pPr>
          </w:p>
        </w:tc>
      </w:tr>
      <w:tr w14:paraId="62608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5F3BD33">
            <w:pPr>
              <w:rPr>
                <w:rFonts w:ascii="Arial"/>
                <w:sz w:val="21"/>
              </w:rPr>
            </w:pPr>
          </w:p>
        </w:tc>
        <w:tc>
          <w:tcPr>
            <w:tcW w:w="464" w:type="dxa"/>
            <w:vAlign w:val="top"/>
          </w:tcPr>
          <w:p w14:paraId="0BEA5A6D">
            <w:pPr>
              <w:pStyle w:val="6"/>
              <w:spacing w:before="183" w:line="239" w:lineRule="auto"/>
              <w:ind w:left="136"/>
            </w:pPr>
            <w:r>
              <w:rPr>
                <w:color w:val="212529"/>
                <w:spacing w:val="-6"/>
              </w:rPr>
              <w:t>16</w:t>
            </w:r>
          </w:p>
        </w:tc>
        <w:tc>
          <w:tcPr>
            <w:tcW w:w="1198" w:type="dxa"/>
            <w:vAlign w:val="top"/>
          </w:tcPr>
          <w:p w14:paraId="456C67B1">
            <w:pPr>
              <w:rPr>
                <w:rFonts w:ascii="Arial"/>
                <w:sz w:val="21"/>
              </w:rPr>
            </w:pPr>
          </w:p>
        </w:tc>
        <w:tc>
          <w:tcPr>
            <w:tcW w:w="1422" w:type="dxa"/>
            <w:vAlign w:val="top"/>
          </w:tcPr>
          <w:p w14:paraId="7FB38D55">
            <w:pPr>
              <w:pStyle w:val="6"/>
              <w:spacing w:before="184" w:line="219" w:lineRule="auto"/>
              <w:ind w:left="5"/>
            </w:pPr>
            <w:r>
              <w:rPr>
                <w:color w:val="212529"/>
                <w:spacing w:val="-1"/>
              </w:rPr>
              <w:t>十六、金融支出</w:t>
            </w:r>
          </w:p>
        </w:tc>
        <w:tc>
          <w:tcPr>
            <w:tcW w:w="479" w:type="dxa"/>
            <w:vAlign w:val="top"/>
          </w:tcPr>
          <w:p w14:paraId="47596D16">
            <w:pPr>
              <w:pStyle w:val="6"/>
              <w:spacing w:before="183" w:line="239" w:lineRule="auto"/>
              <w:ind w:left="128"/>
            </w:pPr>
            <w:r>
              <w:rPr>
                <w:color w:val="212529"/>
                <w:spacing w:val="-2"/>
              </w:rPr>
              <w:t>48</w:t>
            </w:r>
          </w:p>
        </w:tc>
        <w:tc>
          <w:tcPr>
            <w:tcW w:w="809" w:type="dxa"/>
            <w:vAlign w:val="top"/>
          </w:tcPr>
          <w:p w14:paraId="1C72638A">
            <w:pPr>
              <w:rPr>
                <w:rFonts w:ascii="Arial"/>
                <w:sz w:val="21"/>
              </w:rPr>
            </w:pPr>
          </w:p>
        </w:tc>
        <w:tc>
          <w:tcPr>
            <w:tcW w:w="1003" w:type="dxa"/>
            <w:vAlign w:val="top"/>
          </w:tcPr>
          <w:p w14:paraId="50327399">
            <w:pPr>
              <w:rPr>
                <w:rFonts w:ascii="Arial"/>
                <w:sz w:val="21"/>
              </w:rPr>
            </w:pPr>
          </w:p>
        </w:tc>
        <w:tc>
          <w:tcPr>
            <w:tcW w:w="824" w:type="dxa"/>
            <w:vAlign w:val="top"/>
          </w:tcPr>
          <w:p w14:paraId="5E1FA6F0">
            <w:pPr>
              <w:rPr>
                <w:rFonts w:ascii="Arial"/>
                <w:sz w:val="21"/>
              </w:rPr>
            </w:pPr>
          </w:p>
        </w:tc>
        <w:tc>
          <w:tcPr>
            <w:tcW w:w="1056" w:type="dxa"/>
            <w:vAlign w:val="top"/>
          </w:tcPr>
          <w:p w14:paraId="352DD3FD">
            <w:pPr>
              <w:rPr>
                <w:rFonts w:ascii="Arial"/>
                <w:sz w:val="21"/>
              </w:rPr>
            </w:pPr>
          </w:p>
        </w:tc>
      </w:tr>
      <w:tr w14:paraId="5294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D7A982A">
            <w:pPr>
              <w:rPr>
                <w:rFonts w:ascii="Arial"/>
                <w:sz w:val="21"/>
              </w:rPr>
            </w:pPr>
          </w:p>
        </w:tc>
        <w:tc>
          <w:tcPr>
            <w:tcW w:w="464" w:type="dxa"/>
            <w:vAlign w:val="top"/>
          </w:tcPr>
          <w:p w14:paraId="64462D43">
            <w:pPr>
              <w:pStyle w:val="6"/>
              <w:spacing w:before="183" w:line="239" w:lineRule="auto"/>
              <w:ind w:left="136"/>
            </w:pPr>
            <w:r>
              <w:rPr>
                <w:color w:val="212529"/>
                <w:spacing w:val="-6"/>
              </w:rPr>
              <w:t>17</w:t>
            </w:r>
          </w:p>
        </w:tc>
        <w:tc>
          <w:tcPr>
            <w:tcW w:w="1198" w:type="dxa"/>
            <w:vAlign w:val="top"/>
          </w:tcPr>
          <w:p w14:paraId="2A186DF6">
            <w:pPr>
              <w:rPr>
                <w:rFonts w:ascii="Arial"/>
                <w:sz w:val="21"/>
              </w:rPr>
            </w:pPr>
          </w:p>
        </w:tc>
        <w:tc>
          <w:tcPr>
            <w:tcW w:w="1422" w:type="dxa"/>
            <w:vAlign w:val="top"/>
          </w:tcPr>
          <w:p w14:paraId="6130FA33">
            <w:pPr>
              <w:pStyle w:val="6"/>
              <w:spacing w:before="78"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28C37222">
            <w:pPr>
              <w:pStyle w:val="6"/>
              <w:spacing w:before="183" w:line="239" w:lineRule="auto"/>
              <w:ind w:left="128"/>
            </w:pPr>
            <w:r>
              <w:rPr>
                <w:color w:val="212529"/>
                <w:spacing w:val="-2"/>
              </w:rPr>
              <w:t>49</w:t>
            </w:r>
          </w:p>
        </w:tc>
        <w:tc>
          <w:tcPr>
            <w:tcW w:w="809" w:type="dxa"/>
            <w:vAlign w:val="top"/>
          </w:tcPr>
          <w:p w14:paraId="1B124AEC">
            <w:pPr>
              <w:rPr>
                <w:rFonts w:ascii="Arial"/>
                <w:sz w:val="21"/>
              </w:rPr>
            </w:pPr>
          </w:p>
        </w:tc>
        <w:tc>
          <w:tcPr>
            <w:tcW w:w="1003" w:type="dxa"/>
            <w:vAlign w:val="top"/>
          </w:tcPr>
          <w:p w14:paraId="0EF7613F">
            <w:pPr>
              <w:rPr>
                <w:rFonts w:ascii="Arial"/>
                <w:sz w:val="21"/>
              </w:rPr>
            </w:pPr>
          </w:p>
        </w:tc>
        <w:tc>
          <w:tcPr>
            <w:tcW w:w="824" w:type="dxa"/>
            <w:vAlign w:val="top"/>
          </w:tcPr>
          <w:p w14:paraId="1CB301FC">
            <w:pPr>
              <w:rPr>
                <w:rFonts w:ascii="Arial"/>
                <w:sz w:val="21"/>
              </w:rPr>
            </w:pPr>
          </w:p>
        </w:tc>
        <w:tc>
          <w:tcPr>
            <w:tcW w:w="1056" w:type="dxa"/>
            <w:vAlign w:val="top"/>
          </w:tcPr>
          <w:p w14:paraId="1F2DF8B9">
            <w:pPr>
              <w:rPr>
                <w:rFonts w:ascii="Arial"/>
                <w:sz w:val="21"/>
              </w:rPr>
            </w:pPr>
          </w:p>
        </w:tc>
      </w:tr>
      <w:tr w14:paraId="2309B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4E2B4EB2">
            <w:pPr>
              <w:rPr>
                <w:rFonts w:ascii="Arial"/>
                <w:sz w:val="21"/>
              </w:rPr>
            </w:pPr>
          </w:p>
        </w:tc>
        <w:tc>
          <w:tcPr>
            <w:tcW w:w="464" w:type="dxa"/>
            <w:vAlign w:val="top"/>
          </w:tcPr>
          <w:p w14:paraId="1C4E047F">
            <w:pPr>
              <w:pStyle w:val="6"/>
              <w:spacing w:before="183" w:line="239" w:lineRule="auto"/>
              <w:ind w:left="136"/>
            </w:pPr>
            <w:r>
              <w:rPr>
                <w:color w:val="212529"/>
                <w:spacing w:val="-6"/>
              </w:rPr>
              <w:t>18</w:t>
            </w:r>
          </w:p>
        </w:tc>
        <w:tc>
          <w:tcPr>
            <w:tcW w:w="1198" w:type="dxa"/>
            <w:vAlign w:val="top"/>
          </w:tcPr>
          <w:p w14:paraId="3DD0BEF8">
            <w:pPr>
              <w:rPr>
                <w:rFonts w:ascii="Arial"/>
                <w:sz w:val="21"/>
              </w:rPr>
            </w:pPr>
          </w:p>
        </w:tc>
        <w:tc>
          <w:tcPr>
            <w:tcW w:w="1422" w:type="dxa"/>
            <w:vAlign w:val="top"/>
          </w:tcPr>
          <w:p w14:paraId="2932B210">
            <w:pPr>
              <w:pStyle w:val="6"/>
              <w:spacing w:before="79" w:line="215" w:lineRule="auto"/>
              <w:ind w:left="5"/>
            </w:pPr>
            <w:r>
              <w:rPr>
                <w:color w:val="212529"/>
                <w:spacing w:val="-1"/>
              </w:rPr>
              <w:t>十八、自然资源</w:t>
            </w:r>
          </w:p>
          <w:p w14:paraId="0983E40D">
            <w:pPr>
              <w:pStyle w:val="6"/>
              <w:spacing w:line="218" w:lineRule="auto"/>
              <w:ind w:left="4"/>
            </w:pPr>
            <w:r>
              <w:rPr>
                <w:color w:val="212529"/>
                <w:spacing w:val="-1"/>
              </w:rPr>
              <w:t>海洋气象等支出</w:t>
            </w:r>
          </w:p>
        </w:tc>
        <w:tc>
          <w:tcPr>
            <w:tcW w:w="479" w:type="dxa"/>
            <w:vAlign w:val="top"/>
          </w:tcPr>
          <w:p w14:paraId="1D1749EB">
            <w:pPr>
              <w:pStyle w:val="6"/>
              <w:spacing w:before="183" w:line="239" w:lineRule="auto"/>
              <w:ind w:left="133"/>
            </w:pPr>
            <w:r>
              <w:rPr>
                <w:color w:val="212529"/>
                <w:spacing w:val="-3"/>
              </w:rPr>
              <w:t>50</w:t>
            </w:r>
          </w:p>
        </w:tc>
        <w:tc>
          <w:tcPr>
            <w:tcW w:w="809" w:type="dxa"/>
            <w:vAlign w:val="top"/>
          </w:tcPr>
          <w:p w14:paraId="28F1937F">
            <w:pPr>
              <w:rPr>
                <w:rFonts w:ascii="Arial"/>
                <w:sz w:val="21"/>
              </w:rPr>
            </w:pPr>
          </w:p>
        </w:tc>
        <w:tc>
          <w:tcPr>
            <w:tcW w:w="1003" w:type="dxa"/>
            <w:vAlign w:val="top"/>
          </w:tcPr>
          <w:p w14:paraId="4A2534C1">
            <w:pPr>
              <w:rPr>
                <w:rFonts w:ascii="Arial"/>
                <w:sz w:val="21"/>
              </w:rPr>
            </w:pPr>
          </w:p>
        </w:tc>
        <w:tc>
          <w:tcPr>
            <w:tcW w:w="824" w:type="dxa"/>
            <w:vAlign w:val="top"/>
          </w:tcPr>
          <w:p w14:paraId="5307A017">
            <w:pPr>
              <w:rPr>
                <w:rFonts w:ascii="Arial"/>
                <w:sz w:val="21"/>
              </w:rPr>
            </w:pPr>
          </w:p>
        </w:tc>
        <w:tc>
          <w:tcPr>
            <w:tcW w:w="1056" w:type="dxa"/>
            <w:vAlign w:val="top"/>
          </w:tcPr>
          <w:p w14:paraId="255C8933">
            <w:pPr>
              <w:rPr>
                <w:rFonts w:ascii="Arial"/>
                <w:sz w:val="21"/>
              </w:rPr>
            </w:pPr>
          </w:p>
        </w:tc>
      </w:tr>
      <w:tr w14:paraId="01451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3556625">
            <w:pPr>
              <w:rPr>
                <w:rFonts w:ascii="Arial"/>
                <w:sz w:val="21"/>
              </w:rPr>
            </w:pPr>
          </w:p>
        </w:tc>
        <w:tc>
          <w:tcPr>
            <w:tcW w:w="464" w:type="dxa"/>
            <w:vAlign w:val="top"/>
          </w:tcPr>
          <w:p w14:paraId="6728CD5F">
            <w:pPr>
              <w:pStyle w:val="6"/>
              <w:spacing w:before="183" w:line="239" w:lineRule="auto"/>
              <w:ind w:left="136"/>
            </w:pPr>
            <w:r>
              <w:rPr>
                <w:color w:val="212529"/>
                <w:spacing w:val="-6"/>
              </w:rPr>
              <w:t>19</w:t>
            </w:r>
          </w:p>
        </w:tc>
        <w:tc>
          <w:tcPr>
            <w:tcW w:w="1198" w:type="dxa"/>
            <w:vAlign w:val="top"/>
          </w:tcPr>
          <w:p w14:paraId="2F59C8D8">
            <w:pPr>
              <w:rPr>
                <w:rFonts w:ascii="Arial"/>
                <w:sz w:val="21"/>
              </w:rPr>
            </w:pPr>
          </w:p>
        </w:tc>
        <w:tc>
          <w:tcPr>
            <w:tcW w:w="1422" w:type="dxa"/>
            <w:vAlign w:val="top"/>
          </w:tcPr>
          <w:p w14:paraId="713EB41E">
            <w:pPr>
              <w:pStyle w:val="6"/>
              <w:spacing w:before="78"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5D590686">
            <w:pPr>
              <w:pStyle w:val="6"/>
              <w:spacing w:before="183" w:line="239" w:lineRule="auto"/>
              <w:ind w:left="133"/>
            </w:pPr>
            <w:r>
              <w:rPr>
                <w:color w:val="212529"/>
                <w:spacing w:val="-3"/>
              </w:rPr>
              <w:t>51</w:t>
            </w:r>
          </w:p>
        </w:tc>
        <w:tc>
          <w:tcPr>
            <w:tcW w:w="809" w:type="dxa"/>
            <w:vAlign w:val="top"/>
          </w:tcPr>
          <w:p w14:paraId="778141D3">
            <w:pPr>
              <w:pStyle w:val="6"/>
              <w:spacing w:before="184" w:line="238" w:lineRule="auto"/>
              <w:ind w:right="18"/>
              <w:jc w:val="right"/>
            </w:pPr>
            <w:r>
              <w:rPr>
                <w:color w:val="212529"/>
                <w:spacing w:val="-2"/>
              </w:rPr>
              <w:t>3.61</w:t>
            </w:r>
          </w:p>
        </w:tc>
        <w:tc>
          <w:tcPr>
            <w:tcW w:w="1003" w:type="dxa"/>
            <w:vAlign w:val="top"/>
          </w:tcPr>
          <w:p w14:paraId="39DF267F">
            <w:pPr>
              <w:pStyle w:val="6"/>
              <w:spacing w:before="184" w:line="238" w:lineRule="auto"/>
              <w:ind w:right="20"/>
              <w:jc w:val="right"/>
            </w:pPr>
            <w:r>
              <w:rPr>
                <w:color w:val="212529"/>
                <w:spacing w:val="-2"/>
              </w:rPr>
              <w:t>3.61</w:t>
            </w:r>
          </w:p>
        </w:tc>
        <w:tc>
          <w:tcPr>
            <w:tcW w:w="824" w:type="dxa"/>
            <w:vAlign w:val="top"/>
          </w:tcPr>
          <w:p w14:paraId="12C78089">
            <w:pPr>
              <w:rPr>
                <w:rFonts w:ascii="Arial"/>
                <w:sz w:val="21"/>
              </w:rPr>
            </w:pPr>
          </w:p>
        </w:tc>
        <w:tc>
          <w:tcPr>
            <w:tcW w:w="1056" w:type="dxa"/>
            <w:vAlign w:val="top"/>
          </w:tcPr>
          <w:p w14:paraId="2138FC60">
            <w:pPr>
              <w:rPr>
                <w:rFonts w:ascii="Arial"/>
                <w:sz w:val="21"/>
              </w:rPr>
            </w:pPr>
          </w:p>
        </w:tc>
      </w:tr>
      <w:tr w14:paraId="558D6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1E0C1F81">
            <w:pPr>
              <w:rPr>
                <w:rFonts w:ascii="Arial"/>
                <w:sz w:val="21"/>
              </w:rPr>
            </w:pPr>
          </w:p>
        </w:tc>
        <w:tc>
          <w:tcPr>
            <w:tcW w:w="464" w:type="dxa"/>
            <w:vAlign w:val="top"/>
          </w:tcPr>
          <w:p w14:paraId="6B323966">
            <w:pPr>
              <w:pStyle w:val="6"/>
              <w:spacing w:before="183" w:line="239" w:lineRule="auto"/>
              <w:ind w:left="125"/>
            </w:pPr>
            <w:r>
              <w:rPr>
                <w:color w:val="212529"/>
                <w:spacing w:val="-3"/>
              </w:rPr>
              <w:t>20</w:t>
            </w:r>
          </w:p>
        </w:tc>
        <w:tc>
          <w:tcPr>
            <w:tcW w:w="1198" w:type="dxa"/>
            <w:vAlign w:val="top"/>
          </w:tcPr>
          <w:p w14:paraId="407734AA">
            <w:pPr>
              <w:rPr>
                <w:rFonts w:ascii="Arial"/>
                <w:sz w:val="21"/>
              </w:rPr>
            </w:pPr>
          </w:p>
        </w:tc>
        <w:tc>
          <w:tcPr>
            <w:tcW w:w="1422" w:type="dxa"/>
            <w:vAlign w:val="top"/>
          </w:tcPr>
          <w:p w14:paraId="0F9C9122">
            <w:pPr>
              <w:pStyle w:val="6"/>
              <w:spacing w:before="79" w:line="215" w:lineRule="auto"/>
              <w:ind w:left="7"/>
            </w:pPr>
            <w:r>
              <w:rPr>
                <w:color w:val="212529"/>
                <w:spacing w:val="-2"/>
              </w:rPr>
              <w:t>二十、粮油物资</w:t>
            </w:r>
          </w:p>
          <w:p w14:paraId="1F369543">
            <w:pPr>
              <w:pStyle w:val="6"/>
              <w:spacing w:line="219" w:lineRule="auto"/>
              <w:ind w:left="4"/>
            </w:pPr>
            <w:r>
              <w:rPr>
                <w:color w:val="212529"/>
                <w:spacing w:val="-2"/>
              </w:rPr>
              <w:t>储备支出</w:t>
            </w:r>
          </w:p>
        </w:tc>
        <w:tc>
          <w:tcPr>
            <w:tcW w:w="479" w:type="dxa"/>
            <w:vAlign w:val="top"/>
          </w:tcPr>
          <w:p w14:paraId="1720F3DE">
            <w:pPr>
              <w:pStyle w:val="6"/>
              <w:spacing w:before="183" w:line="239" w:lineRule="auto"/>
              <w:ind w:left="133"/>
            </w:pPr>
            <w:r>
              <w:rPr>
                <w:color w:val="212529"/>
                <w:spacing w:val="-3"/>
              </w:rPr>
              <w:t>52</w:t>
            </w:r>
          </w:p>
        </w:tc>
        <w:tc>
          <w:tcPr>
            <w:tcW w:w="809" w:type="dxa"/>
            <w:vAlign w:val="top"/>
          </w:tcPr>
          <w:p w14:paraId="727F3010">
            <w:pPr>
              <w:rPr>
                <w:rFonts w:ascii="Arial"/>
                <w:sz w:val="21"/>
              </w:rPr>
            </w:pPr>
          </w:p>
        </w:tc>
        <w:tc>
          <w:tcPr>
            <w:tcW w:w="1003" w:type="dxa"/>
            <w:vAlign w:val="top"/>
          </w:tcPr>
          <w:p w14:paraId="28A3C9F1">
            <w:pPr>
              <w:rPr>
                <w:rFonts w:ascii="Arial"/>
                <w:sz w:val="21"/>
              </w:rPr>
            </w:pPr>
          </w:p>
        </w:tc>
        <w:tc>
          <w:tcPr>
            <w:tcW w:w="824" w:type="dxa"/>
            <w:vAlign w:val="top"/>
          </w:tcPr>
          <w:p w14:paraId="6B2FCAFD">
            <w:pPr>
              <w:rPr>
                <w:rFonts w:ascii="Arial"/>
                <w:sz w:val="21"/>
              </w:rPr>
            </w:pPr>
          </w:p>
        </w:tc>
        <w:tc>
          <w:tcPr>
            <w:tcW w:w="1056" w:type="dxa"/>
            <w:vAlign w:val="top"/>
          </w:tcPr>
          <w:p w14:paraId="6F9C91FB">
            <w:pPr>
              <w:rPr>
                <w:rFonts w:ascii="Arial"/>
                <w:sz w:val="21"/>
              </w:rPr>
            </w:pPr>
          </w:p>
        </w:tc>
      </w:tr>
    </w:tbl>
    <w:p w14:paraId="3CD5F943">
      <w:pPr>
        <w:pStyle w:val="2"/>
      </w:pPr>
    </w:p>
    <w:p w14:paraId="11B62FC4">
      <w:pPr>
        <w:sectPr>
          <w:headerReference r:id="rId17" w:type="default"/>
          <w:footerReference r:id="rId18" w:type="default"/>
          <w:pgSz w:w="11900" w:h="16840"/>
          <w:pgMar w:top="642" w:right="0" w:bottom="340" w:left="0" w:header="326" w:footer="111" w:gutter="0"/>
          <w:cols w:space="720" w:num="1"/>
        </w:sectPr>
      </w:pPr>
    </w:p>
    <w:p w14:paraId="2241BBCE">
      <w:pPr>
        <w:spacing w:before="38"/>
      </w:pPr>
    </w:p>
    <w:p w14:paraId="23304B96">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204DC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2D95726D">
            <w:pPr>
              <w:rPr>
                <w:rFonts w:ascii="Arial"/>
                <w:sz w:val="21"/>
              </w:rPr>
            </w:pPr>
          </w:p>
        </w:tc>
        <w:tc>
          <w:tcPr>
            <w:tcW w:w="464" w:type="dxa"/>
            <w:vAlign w:val="top"/>
          </w:tcPr>
          <w:p w14:paraId="48FC8192">
            <w:pPr>
              <w:pStyle w:val="6"/>
              <w:spacing w:before="161"/>
              <w:ind w:left="125"/>
            </w:pPr>
            <w:bookmarkStart w:id="13" w:name="bookmark33"/>
            <w:bookmarkEnd w:id="13"/>
            <w:r>
              <w:rPr>
                <w:color w:val="212529"/>
                <w:spacing w:val="-3"/>
              </w:rPr>
              <w:t>21</w:t>
            </w:r>
          </w:p>
        </w:tc>
        <w:tc>
          <w:tcPr>
            <w:tcW w:w="1198" w:type="dxa"/>
            <w:vAlign w:val="top"/>
          </w:tcPr>
          <w:p w14:paraId="611F69BE">
            <w:pPr>
              <w:rPr>
                <w:rFonts w:ascii="Arial"/>
                <w:sz w:val="21"/>
              </w:rPr>
            </w:pPr>
          </w:p>
        </w:tc>
        <w:tc>
          <w:tcPr>
            <w:tcW w:w="1422" w:type="dxa"/>
            <w:vAlign w:val="top"/>
          </w:tcPr>
          <w:p w14:paraId="62225527">
            <w:pPr>
              <w:pStyle w:val="6"/>
              <w:spacing w:before="56" w:line="215" w:lineRule="auto"/>
              <w:ind w:left="7"/>
            </w:pPr>
            <w:r>
              <w:rPr>
                <w:color w:val="212529"/>
                <w:spacing w:val="-3"/>
              </w:rPr>
              <w:t>二十一、国有资</w:t>
            </w:r>
          </w:p>
          <w:p w14:paraId="4638737C">
            <w:pPr>
              <w:pStyle w:val="6"/>
              <w:spacing w:line="217" w:lineRule="auto"/>
              <w:ind w:left="5"/>
            </w:pPr>
            <w:r>
              <w:rPr>
                <w:color w:val="212529"/>
                <w:spacing w:val="-1"/>
              </w:rPr>
              <w:t>本经营预算支出</w:t>
            </w:r>
          </w:p>
        </w:tc>
        <w:tc>
          <w:tcPr>
            <w:tcW w:w="479" w:type="dxa"/>
            <w:vAlign w:val="top"/>
          </w:tcPr>
          <w:p w14:paraId="451EB015">
            <w:pPr>
              <w:pStyle w:val="6"/>
              <w:spacing w:before="160" w:line="239" w:lineRule="auto"/>
              <w:ind w:left="133"/>
            </w:pPr>
            <w:r>
              <w:rPr>
                <w:color w:val="212529"/>
                <w:spacing w:val="-3"/>
              </w:rPr>
              <w:t>53</w:t>
            </w:r>
          </w:p>
        </w:tc>
        <w:tc>
          <w:tcPr>
            <w:tcW w:w="809" w:type="dxa"/>
            <w:vAlign w:val="top"/>
          </w:tcPr>
          <w:p w14:paraId="6B35CBD5">
            <w:pPr>
              <w:rPr>
                <w:rFonts w:ascii="Arial"/>
                <w:sz w:val="21"/>
              </w:rPr>
            </w:pPr>
          </w:p>
        </w:tc>
        <w:tc>
          <w:tcPr>
            <w:tcW w:w="1003" w:type="dxa"/>
            <w:vAlign w:val="top"/>
          </w:tcPr>
          <w:p w14:paraId="61778FAD">
            <w:pPr>
              <w:rPr>
                <w:rFonts w:ascii="Arial"/>
                <w:sz w:val="21"/>
              </w:rPr>
            </w:pPr>
          </w:p>
        </w:tc>
        <w:tc>
          <w:tcPr>
            <w:tcW w:w="824" w:type="dxa"/>
            <w:vAlign w:val="top"/>
          </w:tcPr>
          <w:p w14:paraId="35B67E45">
            <w:pPr>
              <w:rPr>
                <w:rFonts w:ascii="Arial"/>
                <w:sz w:val="21"/>
              </w:rPr>
            </w:pPr>
          </w:p>
        </w:tc>
        <w:tc>
          <w:tcPr>
            <w:tcW w:w="1056" w:type="dxa"/>
            <w:vAlign w:val="top"/>
          </w:tcPr>
          <w:p w14:paraId="6A9394F9">
            <w:pPr>
              <w:rPr>
                <w:rFonts w:ascii="Arial"/>
                <w:sz w:val="21"/>
              </w:rPr>
            </w:pPr>
          </w:p>
        </w:tc>
      </w:tr>
      <w:tr w14:paraId="6CDC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53356764">
            <w:pPr>
              <w:rPr>
                <w:rFonts w:ascii="Arial"/>
                <w:sz w:val="21"/>
              </w:rPr>
            </w:pPr>
          </w:p>
        </w:tc>
        <w:tc>
          <w:tcPr>
            <w:tcW w:w="464" w:type="dxa"/>
            <w:vAlign w:val="top"/>
          </w:tcPr>
          <w:p w14:paraId="614B2ECE">
            <w:pPr>
              <w:pStyle w:val="6"/>
              <w:spacing w:before="215"/>
              <w:ind w:left="125"/>
            </w:pPr>
            <w:r>
              <w:rPr>
                <w:color w:val="212529"/>
                <w:spacing w:val="-3"/>
              </w:rPr>
              <w:t>22</w:t>
            </w:r>
          </w:p>
        </w:tc>
        <w:tc>
          <w:tcPr>
            <w:tcW w:w="1198" w:type="dxa"/>
            <w:vAlign w:val="top"/>
          </w:tcPr>
          <w:p w14:paraId="0D089BE4">
            <w:pPr>
              <w:rPr>
                <w:rFonts w:ascii="Arial"/>
                <w:sz w:val="21"/>
              </w:rPr>
            </w:pPr>
          </w:p>
        </w:tc>
        <w:tc>
          <w:tcPr>
            <w:tcW w:w="1422" w:type="dxa"/>
            <w:vAlign w:val="top"/>
          </w:tcPr>
          <w:p w14:paraId="381A95BA">
            <w:pPr>
              <w:pStyle w:val="6"/>
              <w:spacing w:before="5" w:line="215" w:lineRule="auto"/>
              <w:ind w:left="7"/>
            </w:pPr>
            <w:r>
              <w:rPr>
                <w:color w:val="212529"/>
                <w:spacing w:val="-2"/>
              </w:rPr>
              <w:t>二十二、灾害防</w:t>
            </w:r>
          </w:p>
          <w:p w14:paraId="15C37CA8">
            <w:pPr>
              <w:pStyle w:val="6"/>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1031AF83">
            <w:pPr>
              <w:pStyle w:val="6"/>
              <w:spacing w:before="214" w:line="239" w:lineRule="auto"/>
              <w:ind w:left="133"/>
            </w:pPr>
            <w:r>
              <w:rPr>
                <w:color w:val="212529"/>
                <w:spacing w:val="-3"/>
              </w:rPr>
              <w:t>54</w:t>
            </w:r>
          </w:p>
        </w:tc>
        <w:tc>
          <w:tcPr>
            <w:tcW w:w="809" w:type="dxa"/>
            <w:vAlign w:val="top"/>
          </w:tcPr>
          <w:p w14:paraId="648426D1">
            <w:pPr>
              <w:rPr>
                <w:rFonts w:ascii="Arial"/>
                <w:sz w:val="21"/>
              </w:rPr>
            </w:pPr>
          </w:p>
        </w:tc>
        <w:tc>
          <w:tcPr>
            <w:tcW w:w="1003" w:type="dxa"/>
            <w:vAlign w:val="top"/>
          </w:tcPr>
          <w:p w14:paraId="716AA28E">
            <w:pPr>
              <w:rPr>
                <w:rFonts w:ascii="Arial"/>
                <w:sz w:val="21"/>
              </w:rPr>
            </w:pPr>
          </w:p>
        </w:tc>
        <w:tc>
          <w:tcPr>
            <w:tcW w:w="824" w:type="dxa"/>
            <w:vAlign w:val="top"/>
          </w:tcPr>
          <w:p w14:paraId="0A9C703B">
            <w:pPr>
              <w:rPr>
                <w:rFonts w:ascii="Arial"/>
                <w:sz w:val="21"/>
              </w:rPr>
            </w:pPr>
          </w:p>
        </w:tc>
        <w:tc>
          <w:tcPr>
            <w:tcW w:w="1056" w:type="dxa"/>
            <w:vAlign w:val="top"/>
          </w:tcPr>
          <w:p w14:paraId="7AD40A2F">
            <w:pPr>
              <w:rPr>
                <w:rFonts w:ascii="Arial"/>
                <w:sz w:val="21"/>
              </w:rPr>
            </w:pPr>
          </w:p>
        </w:tc>
      </w:tr>
      <w:tr w14:paraId="658C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4DFC1F3B">
            <w:pPr>
              <w:rPr>
                <w:rFonts w:ascii="Arial"/>
                <w:sz w:val="21"/>
              </w:rPr>
            </w:pPr>
          </w:p>
        </w:tc>
        <w:tc>
          <w:tcPr>
            <w:tcW w:w="464" w:type="dxa"/>
            <w:vAlign w:val="top"/>
          </w:tcPr>
          <w:p w14:paraId="0D026BD0">
            <w:pPr>
              <w:pStyle w:val="6"/>
              <w:spacing w:before="155" w:line="239" w:lineRule="auto"/>
              <w:ind w:left="125"/>
            </w:pPr>
            <w:r>
              <w:rPr>
                <w:color w:val="212529"/>
                <w:spacing w:val="-3"/>
              </w:rPr>
              <w:t>23</w:t>
            </w:r>
          </w:p>
        </w:tc>
        <w:tc>
          <w:tcPr>
            <w:tcW w:w="1198" w:type="dxa"/>
            <w:vAlign w:val="top"/>
          </w:tcPr>
          <w:p w14:paraId="497AB91B">
            <w:pPr>
              <w:rPr>
                <w:rFonts w:ascii="Arial"/>
                <w:sz w:val="21"/>
              </w:rPr>
            </w:pPr>
          </w:p>
        </w:tc>
        <w:tc>
          <w:tcPr>
            <w:tcW w:w="1422" w:type="dxa"/>
            <w:vAlign w:val="top"/>
          </w:tcPr>
          <w:p w14:paraId="59563BA4">
            <w:pPr>
              <w:pStyle w:val="6"/>
              <w:spacing w:before="51"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6B6C1EE6">
            <w:pPr>
              <w:pStyle w:val="6"/>
              <w:spacing w:before="155" w:line="239" w:lineRule="auto"/>
              <w:ind w:left="133"/>
            </w:pPr>
            <w:r>
              <w:rPr>
                <w:color w:val="212529"/>
                <w:spacing w:val="-3"/>
              </w:rPr>
              <w:t>55</w:t>
            </w:r>
          </w:p>
        </w:tc>
        <w:tc>
          <w:tcPr>
            <w:tcW w:w="809" w:type="dxa"/>
            <w:vAlign w:val="top"/>
          </w:tcPr>
          <w:p w14:paraId="495CAD24">
            <w:pPr>
              <w:rPr>
                <w:rFonts w:ascii="Arial"/>
                <w:sz w:val="21"/>
              </w:rPr>
            </w:pPr>
          </w:p>
        </w:tc>
        <w:tc>
          <w:tcPr>
            <w:tcW w:w="1003" w:type="dxa"/>
            <w:vAlign w:val="top"/>
          </w:tcPr>
          <w:p w14:paraId="25A09A94">
            <w:pPr>
              <w:rPr>
                <w:rFonts w:ascii="Arial"/>
                <w:sz w:val="21"/>
              </w:rPr>
            </w:pPr>
          </w:p>
        </w:tc>
        <w:tc>
          <w:tcPr>
            <w:tcW w:w="824" w:type="dxa"/>
            <w:vAlign w:val="top"/>
          </w:tcPr>
          <w:p w14:paraId="08C0D462">
            <w:pPr>
              <w:rPr>
                <w:rFonts w:ascii="Arial"/>
                <w:sz w:val="21"/>
              </w:rPr>
            </w:pPr>
          </w:p>
        </w:tc>
        <w:tc>
          <w:tcPr>
            <w:tcW w:w="1056" w:type="dxa"/>
            <w:vAlign w:val="top"/>
          </w:tcPr>
          <w:p w14:paraId="2983ED69">
            <w:pPr>
              <w:rPr>
                <w:rFonts w:ascii="Arial"/>
                <w:sz w:val="21"/>
              </w:rPr>
            </w:pPr>
          </w:p>
        </w:tc>
      </w:tr>
      <w:tr w14:paraId="48F4D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F07E2D4">
            <w:pPr>
              <w:rPr>
                <w:rFonts w:ascii="Arial"/>
                <w:sz w:val="21"/>
              </w:rPr>
            </w:pPr>
          </w:p>
        </w:tc>
        <w:tc>
          <w:tcPr>
            <w:tcW w:w="464" w:type="dxa"/>
            <w:vAlign w:val="top"/>
          </w:tcPr>
          <w:p w14:paraId="3373FD6E">
            <w:pPr>
              <w:pStyle w:val="6"/>
              <w:spacing w:before="157"/>
              <w:ind w:left="125"/>
            </w:pPr>
            <w:r>
              <w:rPr>
                <w:color w:val="212529"/>
                <w:spacing w:val="-3"/>
              </w:rPr>
              <w:t>24</w:t>
            </w:r>
          </w:p>
        </w:tc>
        <w:tc>
          <w:tcPr>
            <w:tcW w:w="1198" w:type="dxa"/>
            <w:vAlign w:val="top"/>
          </w:tcPr>
          <w:p w14:paraId="7CE05D71">
            <w:pPr>
              <w:rPr>
                <w:rFonts w:ascii="Arial"/>
                <w:sz w:val="21"/>
              </w:rPr>
            </w:pPr>
          </w:p>
        </w:tc>
        <w:tc>
          <w:tcPr>
            <w:tcW w:w="1422" w:type="dxa"/>
            <w:vAlign w:val="top"/>
          </w:tcPr>
          <w:p w14:paraId="35DB01DE">
            <w:pPr>
              <w:pStyle w:val="6"/>
              <w:spacing w:before="52"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3FF963C7">
            <w:pPr>
              <w:pStyle w:val="6"/>
              <w:spacing w:before="156" w:line="239" w:lineRule="auto"/>
              <w:ind w:left="133"/>
            </w:pPr>
            <w:r>
              <w:rPr>
                <w:color w:val="212529"/>
                <w:spacing w:val="-3"/>
              </w:rPr>
              <w:t>56</w:t>
            </w:r>
          </w:p>
        </w:tc>
        <w:tc>
          <w:tcPr>
            <w:tcW w:w="809" w:type="dxa"/>
            <w:vAlign w:val="top"/>
          </w:tcPr>
          <w:p w14:paraId="2C18808A">
            <w:pPr>
              <w:rPr>
                <w:rFonts w:ascii="Arial"/>
                <w:sz w:val="21"/>
              </w:rPr>
            </w:pPr>
          </w:p>
        </w:tc>
        <w:tc>
          <w:tcPr>
            <w:tcW w:w="1003" w:type="dxa"/>
            <w:vAlign w:val="top"/>
          </w:tcPr>
          <w:p w14:paraId="73B77707">
            <w:pPr>
              <w:rPr>
                <w:rFonts w:ascii="Arial"/>
                <w:sz w:val="21"/>
              </w:rPr>
            </w:pPr>
          </w:p>
        </w:tc>
        <w:tc>
          <w:tcPr>
            <w:tcW w:w="824" w:type="dxa"/>
            <w:vAlign w:val="top"/>
          </w:tcPr>
          <w:p w14:paraId="76032ED0">
            <w:pPr>
              <w:rPr>
                <w:rFonts w:ascii="Arial"/>
                <w:sz w:val="21"/>
              </w:rPr>
            </w:pPr>
          </w:p>
        </w:tc>
        <w:tc>
          <w:tcPr>
            <w:tcW w:w="1056" w:type="dxa"/>
            <w:vAlign w:val="top"/>
          </w:tcPr>
          <w:p w14:paraId="0B862471">
            <w:pPr>
              <w:rPr>
                <w:rFonts w:ascii="Arial"/>
                <w:sz w:val="21"/>
              </w:rPr>
            </w:pPr>
          </w:p>
        </w:tc>
      </w:tr>
      <w:tr w14:paraId="18F2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D6A67CE">
            <w:pPr>
              <w:rPr>
                <w:rFonts w:ascii="Arial"/>
                <w:sz w:val="21"/>
              </w:rPr>
            </w:pPr>
          </w:p>
        </w:tc>
        <w:tc>
          <w:tcPr>
            <w:tcW w:w="464" w:type="dxa"/>
            <w:vAlign w:val="top"/>
          </w:tcPr>
          <w:p w14:paraId="2B4F1F2F">
            <w:pPr>
              <w:pStyle w:val="6"/>
              <w:spacing w:before="157" w:line="239" w:lineRule="auto"/>
              <w:ind w:left="125"/>
            </w:pPr>
            <w:r>
              <w:rPr>
                <w:color w:val="212529"/>
                <w:spacing w:val="-3"/>
              </w:rPr>
              <w:t>25</w:t>
            </w:r>
          </w:p>
        </w:tc>
        <w:tc>
          <w:tcPr>
            <w:tcW w:w="1198" w:type="dxa"/>
            <w:vAlign w:val="top"/>
          </w:tcPr>
          <w:p w14:paraId="104C0E5F">
            <w:pPr>
              <w:rPr>
                <w:rFonts w:ascii="Arial"/>
                <w:sz w:val="21"/>
              </w:rPr>
            </w:pPr>
          </w:p>
        </w:tc>
        <w:tc>
          <w:tcPr>
            <w:tcW w:w="1422" w:type="dxa"/>
            <w:vAlign w:val="top"/>
          </w:tcPr>
          <w:p w14:paraId="74BC141E">
            <w:pPr>
              <w:pStyle w:val="6"/>
              <w:spacing w:before="52"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33E1E0DF">
            <w:pPr>
              <w:pStyle w:val="6"/>
              <w:spacing w:before="157" w:line="239" w:lineRule="auto"/>
              <w:ind w:left="133"/>
            </w:pPr>
            <w:r>
              <w:rPr>
                <w:color w:val="212529"/>
                <w:spacing w:val="-3"/>
              </w:rPr>
              <w:t>57</w:t>
            </w:r>
          </w:p>
        </w:tc>
        <w:tc>
          <w:tcPr>
            <w:tcW w:w="809" w:type="dxa"/>
            <w:vAlign w:val="top"/>
          </w:tcPr>
          <w:p w14:paraId="60ED8A13">
            <w:pPr>
              <w:rPr>
                <w:rFonts w:ascii="Arial"/>
                <w:sz w:val="21"/>
              </w:rPr>
            </w:pPr>
          </w:p>
        </w:tc>
        <w:tc>
          <w:tcPr>
            <w:tcW w:w="1003" w:type="dxa"/>
            <w:vAlign w:val="top"/>
          </w:tcPr>
          <w:p w14:paraId="07AFD51A">
            <w:pPr>
              <w:rPr>
                <w:rFonts w:ascii="Arial"/>
                <w:sz w:val="21"/>
              </w:rPr>
            </w:pPr>
          </w:p>
        </w:tc>
        <w:tc>
          <w:tcPr>
            <w:tcW w:w="824" w:type="dxa"/>
            <w:vAlign w:val="top"/>
          </w:tcPr>
          <w:p w14:paraId="3CC59AD5">
            <w:pPr>
              <w:rPr>
                <w:rFonts w:ascii="Arial"/>
                <w:sz w:val="21"/>
              </w:rPr>
            </w:pPr>
          </w:p>
        </w:tc>
        <w:tc>
          <w:tcPr>
            <w:tcW w:w="1056" w:type="dxa"/>
            <w:vAlign w:val="top"/>
          </w:tcPr>
          <w:p w14:paraId="76612D06">
            <w:pPr>
              <w:rPr>
                <w:rFonts w:ascii="Arial"/>
                <w:sz w:val="21"/>
              </w:rPr>
            </w:pPr>
          </w:p>
        </w:tc>
      </w:tr>
      <w:tr w14:paraId="2AFE7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7176920C">
            <w:pPr>
              <w:rPr>
                <w:rFonts w:ascii="Arial"/>
                <w:sz w:val="21"/>
              </w:rPr>
            </w:pPr>
          </w:p>
        </w:tc>
        <w:tc>
          <w:tcPr>
            <w:tcW w:w="464" w:type="dxa"/>
            <w:vAlign w:val="top"/>
          </w:tcPr>
          <w:p w14:paraId="6F271E67">
            <w:pPr>
              <w:pStyle w:val="6"/>
              <w:spacing w:before="218" w:line="239" w:lineRule="auto"/>
              <w:ind w:left="125"/>
            </w:pPr>
            <w:r>
              <w:rPr>
                <w:color w:val="212529"/>
                <w:spacing w:val="-3"/>
              </w:rPr>
              <w:t>26</w:t>
            </w:r>
          </w:p>
        </w:tc>
        <w:tc>
          <w:tcPr>
            <w:tcW w:w="1198" w:type="dxa"/>
            <w:vAlign w:val="top"/>
          </w:tcPr>
          <w:p w14:paraId="0FC793A2">
            <w:pPr>
              <w:rPr>
                <w:rFonts w:ascii="Arial"/>
                <w:sz w:val="21"/>
              </w:rPr>
            </w:pPr>
          </w:p>
        </w:tc>
        <w:tc>
          <w:tcPr>
            <w:tcW w:w="1422" w:type="dxa"/>
            <w:vAlign w:val="top"/>
          </w:tcPr>
          <w:p w14:paraId="49A20C0A">
            <w:pPr>
              <w:pStyle w:val="6"/>
              <w:spacing w:before="9" w:line="215" w:lineRule="auto"/>
              <w:ind w:left="7"/>
            </w:pPr>
            <w:r>
              <w:rPr>
                <w:color w:val="212529"/>
                <w:spacing w:val="-2"/>
              </w:rPr>
              <w:t>二十六、抗疫特</w:t>
            </w:r>
          </w:p>
          <w:p w14:paraId="6D9612AF">
            <w:pPr>
              <w:pStyle w:val="6"/>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107EDD91">
            <w:pPr>
              <w:pStyle w:val="6"/>
              <w:spacing w:before="218" w:line="239" w:lineRule="auto"/>
              <w:ind w:left="133"/>
            </w:pPr>
            <w:r>
              <w:rPr>
                <w:color w:val="212529"/>
                <w:spacing w:val="-3"/>
              </w:rPr>
              <w:t>58</w:t>
            </w:r>
          </w:p>
        </w:tc>
        <w:tc>
          <w:tcPr>
            <w:tcW w:w="809" w:type="dxa"/>
            <w:vAlign w:val="top"/>
          </w:tcPr>
          <w:p w14:paraId="0E6C0962">
            <w:pPr>
              <w:rPr>
                <w:rFonts w:ascii="Arial"/>
                <w:sz w:val="21"/>
              </w:rPr>
            </w:pPr>
          </w:p>
        </w:tc>
        <w:tc>
          <w:tcPr>
            <w:tcW w:w="1003" w:type="dxa"/>
            <w:vAlign w:val="top"/>
          </w:tcPr>
          <w:p w14:paraId="1868A8E1">
            <w:pPr>
              <w:rPr>
                <w:rFonts w:ascii="Arial"/>
                <w:sz w:val="21"/>
              </w:rPr>
            </w:pPr>
          </w:p>
        </w:tc>
        <w:tc>
          <w:tcPr>
            <w:tcW w:w="824" w:type="dxa"/>
            <w:vAlign w:val="top"/>
          </w:tcPr>
          <w:p w14:paraId="123DAB15">
            <w:pPr>
              <w:rPr>
                <w:rFonts w:ascii="Arial"/>
                <w:sz w:val="21"/>
              </w:rPr>
            </w:pPr>
          </w:p>
        </w:tc>
        <w:tc>
          <w:tcPr>
            <w:tcW w:w="1056" w:type="dxa"/>
            <w:vAlign w:val="top"/>
          </w:tcPr>
          <w:p w14:paraId="4CD81F74">
            <w:pPr>
              <w:rPr>
                <w:rFonts w:ascii="Arial"/>
                <w:sz w:val="21"/>
              </w:rPr>
            </w:pPr>
          </w:p>
        </w:tc>
      </w:tr>
      <w:tr w14:paraId="59CB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7142A27">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2C9F81E3">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58DF1010">
            <w:pPr>
              <w:spacing w:before="181" w:line="212" w:lineRule="auto"/>
              <w:ind w:left="711"/>
              <w:rPr>
                <w:rFonts w:ascii="Arial" w:hAnsi="Arial" w:eastAsia="Arial" w:cs="Arial"/>
                <w:sz w:val="13"/>
                <w:szCs w:val="13"/>
              </w:rPr>
            </w:pPr>
            <w:r>
              <w:rPr>
                <w:rFonts w:ascii="Arial" w:hAnsi="Arial" w:eastAsia="Arial" w:cs="Arial"/>
                <w:color w:val="212529"/>
                <w:spacing w:val="10"/>
                <w:sz w:val="13"/>
                <w:szCs w:val="13"/>
              </w:rPr>
              <w:t>39.</w:t>
            </w:r>
            <w:r>
              <w:rPr>
                <w:rFonts w:ascii="Arial" w:hAnsi="Arial" w:eastAsia="Arial" w:cs="Arial"/>
                <w:color w:val="212529"/>
                <w:spacing w:val="24"/>
                <w:w w:val="101"/>
                <w:sz w:val="13"/>
                <w:szCs w:val="13"/>
              </w:rPr>
              <w:t xml:space="preserve"> </w:t>
            </w:r>
            <w:r>
              <w:rPr>
                <w:rFonts w:ascii="Arial" w:hAnsi="Arial" w:eastAsia="Arial" w:cs="Arial"/>
                <w:color w:val="212529"/>
                <w:spacing w:val="10"/>
                <w:sz w:val="13"/>
                <w:szCs w:val="13"/>
              </w:rPr>
              <w:t>19</w:t>
            </w:r>
          </w:p>
        </w:tc>
        <w:tc>
          <w:tcPr>
            <w:tcW w:w="1422" w:type="dxa"/>
            <w:vAlign w:val="top"/>
          </w:tcPr>
          <w:p w14:paraId="09522AFE">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2BC0D8F5">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5120D1EE">
            <w:pPr>
              <w:spacing w:before="181" w:line="184" w:lineRule="auto"/>
              <w:ind w:left="332"/>
              <w:rPr>
                <w:rFonts w:ascii="Arial" w:hAnsi="Arial" w:eastAsia="Arial" w:cs="Arial"/>
                <w:sz w:val="15"/>
                <w:szCs w:val="15"/>
              </w:rPr>
            </w:pPr>
            <w:r>
              <w:rPr>
                <w:rFonts w:ascii="Arial" w:hAnsi="Arial" w:eastAsia="Arial" w:cs="Arial"/>
                <w:color w:val="212529"/>
                <w:spacing w:val="2"/>
                <w:sz w:val="15"/>
                <w:szCs w:val="15"/>
              </w:rPr>
              <w:t>39.</w:t>
            </w:r>
            <w:r>
              <w:rPr>
                <w:rFonts w:ascii="Arial" w:hAnsi="Arial" w:eastAsia="Arial" w:cs="Arial"/>
                <w:color w:val="212529"/>
                <w:spacing w:val="9"/>
                <w:sz w:val="15"/>
                <w:szCs w:val="15"/>
              </w:rPr>
              <w:t xml:space="preserve"> </w:t>
            </w:r>
            <w:r>
              <w:rPr>
                <w:rFonts w:ascii="Arial" w:hAnsi="Arial" w:eastAsia="Arial" w:cs="Arial"/>
                <w:color w:val="212529"/>
                <w:spacing w:val="2"/>
                <w:sz w:val="15"/>
                <w:szCs w:val="15"/>
              </w:rPr>
              <w:t>19</w:t>
            </w:r>
          </w:p>
        </w:tc>
        <w:tc>
          <w:tcPr>
            <w:tcW w:w="1003" w:type="dxa"/>
            <w:vAlign w:val="top"/>
          </w:tcPr>
          <w:p w14:paraId="5FBE80D0">
            <w:pPr>
              <w:spacing w:before="181" w:line="212" w:lineRule="auto"/>
              <w:ind w:left="525"/>
              <w:rPr>
                <w:rFonts w:ascii="Arial" w:hAnsi="Arial" w:eastAsia="Arial" w:cs="Arial"/>
                <w:sz w:val="13"/>
                <w:szCs w:val="13"/>
              </w:rPr>
            </w:pPr>
            <w:r>
              <w:rPr>
                <w:rFonts w:ascii="Arial" w:hAnsi="Arial" w:eastAsia="Arial" w:cs="Arial"/>
                <w:color w:val="212529"/>
                <w:spacing w:val="10"/>
                <w:sz w:val="13"/>
                <w:szCs w:val="13"/>
              </w:rPr>
              <w:t>39.</w:t>
            </w:r>
            <w:r>
              <w:rPr>
                <w:rFonts w:ascii="Arial" w:hAnsi="Arial" w:eastAsia="Arial" w:cs="Arial"/>
                <w:color w:val="212529"/>
                <w:spacing w:val="24"/>
                <w:w w:val="101"/>
                <w:sz w:val="13"/>
                <w:szCs w:val="13"/>
              </w:rPr>
              <w:t xml:space="preserve"> </w:t>
            </w:r>
            <w:r>
              <w:rPr>
                <w:rFonts w:ascii="Arial" w:hAnsi="Arial" w:eastAsia="Arial" w:cs="Arial"/>
                <w:color w:val="212529"/>
                <w:spacing w:val="10"/>
                <w:sz w:val="13"/>
                <w:szCs w:val="13"/>
              </w:rPr>
              <w:t>19</w:t>
            </w:r>
          </w:p>
        </w:tc>
        <w:tc>
          <w:tcPr>
            <w:tcW w:w="824" w:type="dxa"/>
            <w:vAlign w:val="top"/>
          </w:tcPr>
          <w:p w14:paraId="37EADC28">
            <w:pPr>
              <w:rPr>
                <w:rFonts w:ascii="Arial"/>
                <w:sz w:val="21"/>
              </w:rPr>
            </w:pPr>
          </w:p>
        </w:tc>
        <w:tc>
          <w:tcPr>
            <w:tcW w:w="1056" w:type="dxa"/>
            <w:vAlign w:val="top"/>
          </w:tcPr>
          <w:p w14:paraId="3211206F">
            <w:pPr>
              <w:rPr>
                <w:rFonts w:ascii="Arial"/>
                <w:sz w:val="21"/>
              </w:rPr>
            </w:pPr>
          </w:p>
        </w:tc>
      </w:tr>
      <w:tr w14:paraId="1857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B81C096">
            <w:pPr>
              <w:pStyle w:val="6"/>
              <w:spacing w:before="55"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3C3D8F05">
            <w:pPr>
              <w:pStyle w:val="6"/>
              <w:spacing w:before="160" w:line="239" w:lineRule="auto"/>
              <w:ind w:left="125"/>
            </w:pPr>
            <w:r>
              <w:rPr>
                <w:color w:val="212529"/>
                <w:spacing w:val="-3"/>
              </w:rPr>
              <w:t>28</w:t>
            </w:r>
          </w:p>
        </w:tc>
        <w:tc>
          <w:tcPr>
            <w:tcW w:w="1198" w:type="dxa"/>
            <w:vAlign w:val="top"/>
          </w:tcPr>
          <w:p w14:paraId="1E94E510">
            <w:pPr>
              <w:rPr>
                <w:rFonts w:ascii="Arial"/>
                <w:sz w:val="21"/>
              </w:rPr>
            </w:pPr>
          </w:p>
        </w:tc>
        <w:tc>
          <w:tcPr>
            <w:tcW w:w="1422" w:type="dxa"/>
            <w:vAlign w:val="top"/>
          </w:tcPr>
          <w:p w14:paraId="73E7E36E">
            <w:pPr>
              <w:pStyle w:val="6"/>
              <w:spacing w:before="55"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511BAAF5">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011C2E29">
            <w:pPr>
              <w:rPr>
                <w:rFonts w:ascii="Arial"/>
                <w:sz w:val="21"/>
              </w:rPr>
            </w:pPr>
          </w:p>
        </w:tc>
        <w:tc>
          <w:tcPr>
            <w:tcW w:w="1003" w:type="dxa"/>
            <w:vAlign w:val="top"/>
          </w:tcPr>
          <w:p w14:paraId="5F45CA16">
            <w:pPr>
              <w:rPr>
                <w:rFonts w:ascii="Arial"/>
                <w:sz w:val="21"/>
              </w:rPr>
            </w:pPr>
          </w:p>
        </w:tc>
        <w:tc>
          <w:tcPr>
            <w:tcW w:w="824" w:type="dxa"/>
            <w:vAlign w:val="top"/>
          </w:tcPr>
          <w:p w14:paraId="0685D5A4">
            <w:pPr>
              <w:rPr>
                <w:rFonts w:ascii="Arial"/>
                <w:sz w:val="21"/>
              </w:rPr>
            </w:pPr>
          </w:p>
        </w:tc>
        <w:tc>
          <w:tcPr>
            <w:tcW w:w="1056" w:type="dxa"/>
            <w:vAlign w:val="top"/>
          </w:tcPr>
          <w:p w14:paraId="33DBB15A">
            <w:pPr>
              <w:rPr>
                <w:rFonts w:ascii="Arial"/>
                <w:sz w:val="21"/>
              </w:rPr>
            </w:pPr>
          </w:p>
        </w:tc>
      </w:tr>
      <w:tr w14:paraId="47A27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D1622BF">
            <w:pPr>
              <w:pStyle w:val="6"/>
              <w:spacing w:before="56"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7AB633CB">
            <w:pPr>
              <w:pStyle w:val="6"/>
              <w:spacing w:before="161" w:line="239" w:lineRule="auto"/>
              <w:ind w:left="125"/>
            </w:pPr>
            <w:r>
              <w:rPr>
                <w:color w:val="212529"/>
                <w:spacing w:val="-3"/>
              </w:rPr>
              <w:t>29</w:t>
            </w:r>
          </w:p>
        </w:tc>
        <w:tc>
          <w:tcPr>
            <w:tcW w:w="1198" w:type="dxa"/>
            <w:vAlign w:val="top"/>
          </w:tcPr>
          <w:p w14:paraId="7E0B204D">
            <w:pPr>
              <w:rPr>
                <w:rFonts w:ascii="Arial"/>
                <w:sz w:val="21"/>
              </w:rPr>
            </w:pPr>
          </w:p>
        </w:tc>
        <w:tc>
          <w:tcPr>
            <w:tcW w:w="1422" w:type="dxa"/>
            <w:vAlign w:val="top"/>
          </w:tcPr>
          <w:p w14:paraId="0B5508D7">
            <w:pPr>
              <w:rPr>
                <w:rFonts w:ascii="Arial"/>
                <w:sz w:val="21"/>
              </w:rPr>
            </w:pPr>
          </w:p>
        </w:tc>
        <w:tc>
          <w:tcPr>
            <w:tcW w:w="479" w:type="dxa"/>
            <w:vAlign w:val="top"/>
          </w:tcPr>
          <w:p w14:paraId="45865E2C">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78AD7419">
            <w:pPr>
              <w:rPr>
                <w:rFonts w:ascii="Arial"/>
                <w:sz w:val="21"/>
              </w:rPr>
            </w:pPr>
          </w:p>
        </w:tc>
        <w:tc>
          <w:tcPr>
            <w:tcW w:w="1003" w:type="dxa"/>
            <w:vAlign w:val="top"/>
          </w:tcPr>
          <w:p w14:paraId="553CAF0C">
            <w:pPr>
              <w:rPr>
                <w:rFonts w:ascii="Arial"/>
                <w:sz w:val="21"/>
              </w:rPr>
            </w:pPr>
          </w:p>
        </w:tc>
        <w:tc>
          <w:tcPr>
            <w:tcW w:w="824" w:type="dxa"/>
            <w:vAlign w:val="top"/>
          </w:tcPr>
          <w:p w14:paraId="54640CED">
            <w:pPr>
              <w:rPr>
                <w:rFonts w:ascii="Arial"/>
                <w:sz w:val="21"/>
              </w:rPr>
            </w:pPr>
          </w:p>
        </w:tc>
        <w:tc>
          <w:tcPr>
            <w:tcW w:w="1056" w:type="dxa"/>
            <w:vAlign w:val="top"/>
          </w:tcPr>
          <w:p w14:paraId="4905A218">
            <w:pPr>
              <w:rPr>
                <w:rFonts w:ascii="Arial"/>
                <w:sz w:val="21"/>
              </w:rPr>
            </w:pPr>
          </w:p>
        </w:tc>
      </w:tr>
      <w:tr w14:paraId="3575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87B2D1C">
            <w:pPr>
              <w:pStyle w:val="6"/>
              <w:spacing w:before="57"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294C6A38">
            <w:pPr>
              <w:pStyle w:val="6"/>
              <w:spacing w:before="162" w:line="239" w:lineRule="auto"/>
              <w:ind w:left="127"/>
            </w:pPr>
            <w:r>
              <w:rPr>
                <w:color w:val="212529"/>
                <w:spacing w:val="-3"/>
              </w:rPr>
              <w:t>30</w:t>
            </w:r>
          </w:p>
        </w:tc>
        <w:tc>
          <w:tcPr>
            <w:tcW w:w="1198" w:type="dxa"/>
            <w:vAlign w:val="top"/>
          </w:tcPr>
          <w:p w14:paraId="02E81A1F">
            <w:pPr>
              <w:rPr>
                <w:rFonts w:ascii="Arial"/>
                <w:sz w:val="21"/>
              </w:rPr>
            </w:pPr>
          </w:p>
        </w:tc>
        <w:tc>
          <w:tcPr>
            <w:tcW w:w="1422" w:type="dxa"/>
            <w:vAlign w:val="top"/>
          </w:tcPr>
          <w:p w14:paraId="4D55414C">
            <w:pPr>
              <w:rPr>
                <w:rFonts w:ascii="Arial"/>
                <w:sz w:val="21"/>
              </w:rPr>
            </w:pPr>
          </w:p>
        </w:tc>
        <w:tc>
          <w:tcPr>
            <w:tcW w:w="479" w:type="dxa"/>
            <w:vAlign w:val="top"/>
          </w:tcPr>
          <w:p w14:paraId="1E67F9C0">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7623EA2B">
            <w:pPr>
              <w:rPr>
                <w:rFonts w:ascii="Arial"/>
                <w:sz w:val="21"/>
              </w:rPr>
            </w:pPr>
          </w:p>
        </w:tc>
        <w:tc>
          <w:tcPr>
            <w:tcW w:w="1003" w:type="dxa"/>
            <w:vAlign w:val="top"/>
          </w:tcPr>
          <w:p w14:paraId="2D40FE3E">
            <w:pPr>
              <w:rPr>
                <w:rFonts w:ascii="Arial"/>
                <w:sz w:val="21"/>
              </w:rPr>
            </w:pPr>
          </w:p>
        </w:tc>
        <w:tc>
          <w:tcPr>
            <w:tcW w:w="824" w:type="dxa"/>
            <w:vAlign w:val="top"/>
          </w:tcPr>
          <w:p w14:paraId="635CB498">
            <w:pPr>
              <w:rPr>
                <w:rFonts w:ascii="Arial"/>
                <w:sz w:val="21"/>
              </w:rPr>
            </w:pPr>
          </w:p>
        </w:tc>
        <w:tc>
          <w:tcPr>
            <w:tcW w:w="1056" w:type="dxa"/>
            <w:vAlign w:val="top"/>
          </w:tcPr>
          <w:p w14:paraId="0D7C6A1D">
            <w:pPr>
              <w:rPr>
                <w:rFonts w:ascii="Arial"/>
                <w:sz w:val="21"/>
              </w:rPr>
            </w:pPr>
          </w:p>
        </w:tc>
      </w:tr>
      <w:tr w14:paraId="61DC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74A63336">
            <w:pPr>
              <w:pStyle w:val="6"/>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21BB2FBB">
            <w:pPr>
              <w:pStyle w:val="6"/>
              <w:spacing w:before="223" w:line="239" w:lineRule="auto"/>
              <w:ind w:left="127"/>
            </w:pPr>
            <w:r>
              <w:rPr>
                <w:color w:val="212529"/>
                <w:spacing w:val="-3"/>
              </w:rPr>
              <w:t>31</w:t>
            </w:r>
          </w:p>
        </w:tc>
        <w:tc>
          <w:tcPr>
            <w:tcW w:w="1198" w:type="dxa"/>
            <w:vAlign w:val="top"/>
          </w:tcPr>
          <w:p w14:paraId="0658D816">
            <w:pPr>
              <w:rPr>
                <w:rFonts w:ascii="Arial"/>
                <w:sz w:val="21"/>
              </w:rPr>
            </w:pPr>
          </w:p>
        </w:tc>
        <w:tc>
          <w:tcPr>
            <w:tcW w:w="1422" w:type="dxa"/>
            <w:vAlign w:val="top"/>
          </w:tcPr>
          <w:p w14:paraId="0ACAFBEC">
            <w:pPr>
              <w:rPr>
                <w:rFonts w:ascii="Arial"/>
                <w:sz w:val="21"/>
              </w:rPr>
            </w:pPr>
          </w:p>
        </w:tc>
        <w:tc>
          <w:tcPr>
            <w:tcW w:w="479" w:type="dxa"/>
            <w:vAlign w:val="top"/>
          </w:tcPr>
          <w:p w14:paraId="59CC4273">
            <w:pPr>
              <w:pStyle w:val="6"/>
              <w:spacing w:before="204" w:line="282" w:lineRule="exact"/>
              <w:ind w:left="110"/>
              <w:rPr>
                <w:sz w:val="21"/>
                <w:szCs w:val="21"/>
              </w:rPr>
            </w:pPr>
            <w:r>
              <w:rPr>
                <w:color w:val="212529"/>
                <w:spacing w:val="1"/>
                <w:position w:val="1"/>
                <w:sz w:val="21"/>
                <w:szCs w:val="21"/>
              </w:rPr>
              <w:t>63</w:t>
            </w:r>
          </w:p>
        </w:tc>
        <w:tc>
          <w:tcPr>
            <w:tcW w:w="809" w:type="dxa"/>
            <w:vAlign w:val="top"/>
          </w:tcPr>
          <w:p w14:paraId="44D676F7">
            <w:pPr>
              <w:rPr>
                <w:rFonts w:ascii="Arial"/>
                <w:sz w:val="21"/>
              </w:rPr>
            </w:pPr>
          </w:p>
        </w:tc>
        <w:tc>
          <w:tcPr>
            <w:tcW w:w="1003" w:type="dxa"/>
            <w:vAlign w:val="top"/>
          </w:tcPr>
          <w:p w14:paraId="0FA4275C">
            <w:pPr>
              <w:rPr>
                <w:rFonts w:ascii="Arial"/>
                <w:sz w:val="21"/>
              </w:rPr>
            </w:pPr>
          </w:p>
        </w:tc>
        <w:tc>
          <w:tcPr>
            <w:tcW w:w="824" w:type="dxa"/>
            <w:vAlign w:val="top"/>
          </w:tcPr>
          <w:p w14:paraId="27A55784">
            <w:pPr>
              <w:rPr>
                <w:rFonts w:ascii="Arial"/>
                <w:sz w:val="21"/>
              </w:rPr>
            </w:pPr>
          </w:p>
        </w:tc>
        <w:tc>
          <w:tcPr>
            <w:tcW w:w="1056" w:type="dxa"/>
            <w:vAlign w:val="top"/>
          </w:tcPr>
          <w:p w14:paraId="276EF3DB">
            <w:pPr>
              <w:rPr>
                <w:rFonts w:ascii="Arial"/>
                <w:sz w:val="21"/>
              </w:rPr>
            </w:pPr>
          </w:p>
        </w:tc>
      </w:tr>
      <w:tr w14:paraId="0844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01B7763">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1A157E04">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44B82452">
            <w:pPr>
              <w:spacing w:before="186" w:line="212" w:lineRule="auto"/>
              <w:ind w:left="711"/>
              <w:rPr>
                <w:rFonts w:ascii="Arial" w:hAnsi="Arial" w:eastAsia="Arial" w:cs="Arial"/>
                <w:sz w:val="13"/>
                <w:szCs w:val="13"/>
              </w:rPr>
            </w:pPr>
            <w:r>
              <w:rPr>
                <w:rFonts w:ascii="Arial" w:hAnsi="Arial" w:eastAsia="Arial" w:cs="Arial"/>
                <w:color w:val="212529"/>
                <w:spacing w:val="10"/>
                <w:sz w:val="13"/>
                <w:szCs w:val="13"/>
              </w:rPr>
              <w:t>39.</w:t>
            </w:r>
            <w:r>
              <w:rPr>
                <w:rFonts w:ascii="Arial" w:hAnsi="Arial" w:eastAsia="Arial" w:cs="Arial"/>
                <w:color w:val="212529"/>
                <w:spacing w:val="24"/>
                <w:w w:val="101"/>
                <w:sz w:val="13"/>
                <w:szCs w:val="13"/>
              </w:rPr>
              <w:t xml:space="preserve"> </w:t>
            </w:r>
            <w:r>
              <w:rPr>
                <w:rFonts w:ascii="Arial" w:hAnsi="Arial" w:eastAsia="Arial" w:cs="Arial"/>
                <w:color w:val="212529"/>
                <w:spacing w:val="10"/>
                <w:sz w:val="13"/>
                <w:szCs w:val="13"/>
              </w:rPr>
              <w:t>19</w:t>
            </w:r>
          </w:p>
        </w:tc>
        <w:tc>
          <w:tcPr>
            <w:tcW w:w="1422" w:type="dxa"/>
            <w:vAlign w:val="top"/>
          </w:tcPr>
          <w:p w14:paraId="284E2C9F">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0854863B">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20B259B1">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39.19</w:t>
            </w:r>
          </w:p>
        </w:tc>
        <w:tc>
          <w:tcPr>
            <w:tcW w:w="1003" w:type="dxa"/>
            <w:vAlign w:val="top"/>
          </w:tcPr>
          <w:p w14:paraId="589D9439">
            <w:pPr>
              <w:spacing w:before="195" w:line="188" w:lineRule="auto"/>
              <w:ind w:right="22"/>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39.19</w:t>
            </w:r>
          </w:p>
        </w:tc>
        <w:tc>
          <w:tcPr>
            <w:tcW w:w="824" w:type="dxa"/>
            <w:vAlign w:val="top"/>
          </w:tcPr>
          <w:p w14:paraId="75410535">
            <w:pPr>
              <w:rPr>
                <w:rFonts w:ascii="Arial"/>
                <w:sz w:val="21"/>
              </w:rPr>
            </w:pPr>
          </w:p>
        </w:tc>
        <w:tc>
          <w:tcPr>
            <w:tcW w:w="1056" w:type="dxa"/>
            <w:vAlign w:val="top"/>
          </w:tcPr>
          <w:p w14:paraId="284F1A7A">
            <w:pPr>
              <w:rPr>
                <w:rFonts w:ascii="Arial"/>
                <w:sz w:val="21"/>
              </w:rPr>
            </w:pPr>
          </w:p>
        </w:tc>
      </w:tr>
      <w:tr w14:paraId="418D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732CF19B">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1D457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0ED7D03B">
            <w:pPr>
              <w:rPr>
                <w:rFonts w:ascii="Arial"/>
                <w:sz w:val="21"/>
              </w:rPr>
            </w:pPr>
          </w:p>
        </w:tc>
      </w:tr>
    </w:tbl>
    <w:p w14:paraId="42E98E41">
      <w:pPr>
        <w:pStyle w:val="2"/>
      </w:pPr>
    </w:p>
    <w:p w14:paraId="4F8FB5DE">
      <w:pPr>
        <w:sectPr>
          <w:headerReference r:id="rId19" w:type="default"/>
          <w:footerReference r:id="rId20" w:type="default"/>
          <w:pgSz w:w="11900" w:h="16840"/>
          <w:pgMar w:top="642" w:right="0" w:bottom="340" w:left="0" w:header="326" w:footer="111" w:gutter="0"/>
          <w:cols w:space="720" w:num="1"/>
        </w:sectPr>
      </w:pPr>
    </w:p>
    <w:p w14:paraId="77A0A0A6">
      <w:pPr>
        <w:spacing w:before="5"/>
      </w:pPr>
    </w:p>
    <w:p w14:paraId="662E5836">
      <w:pPr>
        <w:spacing w:before="5"/>
      </w:pPr>
    </w:p>
    <w:p w14:paraId="6BE59FD5">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725"/>
        <w:gridCol w:w="1453"/>
        <w:gridCol w:w="1318"/>
        <w:gridCol w:w="1280"/>
      </w:tblGrid>
      <w:tr w14:paraId="0F66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127507B6">
            <w:pPr>
              <w:spacing w:before="40" w:line="280" w:lineRule="exact"/>
              <w:ind w:left="2160"/>
              <w:outlineLvl w:val="1"/>
              <w:rPr>
                <w:rFonts w:ascii="微软雅黑" w:hAnsi="微软雅黑" w:eastAsia="微软雅黑" w:cs="微软雅黑"/>
                <w:sz w:val="28"/>
                <w:szCs w:val="28"/>
              </w:rPr>
            </w:pPr>
            <w:bookmarkStart w:id="14" w:name="bookmark10"/>
            <w:bookmarkEnd w:id="14"/>
            <w:r>
              <w:rPr>
                <w:rFonts w:ascii="微软雅黑" w:hAnsi="微软雅黑" w:eastAsia="微软雅黑" w:cs="微软雅黑"/>
                <w:color w:val="212529"/>
                <w:spacing w:val="-1"/>
                <w:position w:val="-1"/>
                <w:sz w:val="28"/>
                <w:szCs w:val="28"/>
              </w:rPr>
              <w:t>一般公共预算财政拨款支出决算表</w:t>
            </w:r>
          </w:p>
        </w:tc>
      </w:tr>
      <w:tr w14:paraId="65E4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19D9954B">
            <w:pPr>
              <w:rPr>
                <w:rFonts w:ascii="Arial"/>
                <w:sz w:val="21"/>
              </w:rPr>
            </w:pPr>
          </w:p>
        </w:tc>
        <w:tc>
          <w:tcPr>
            <w:tcW w:w="2725" w:type="dxa"/>
            <w:tcBorders>
              <w:top w:val="single" w:color="FFFFFF" w:sz="6" w:space="0"/>
              <w:left w:val="single" w:color="FFFFFF" w:sz="2" w:space="0"/>
              <w:bottom w:val="single" w:color="FFFFFF" w:sz="6" w:space="0"/>
              <w:right w:val="single" w:color="FFFFFF" w:sz="2" w:space="0"/>
            </w:tcBorders>
            <w:vAlign w:val="top"/>
          </w:tcPr>
          <w:p w14:paraId="5143E59F">
            <w:pPr>
              <w:rPr>
                <w:rFonts w:ascii="Arial"/>
                <w:sz w:val="21"/>
              </w:rPr>
            </w:pPr>
          </w:p>
        </w:tc>
        <w:tc>
          <w:tcPr>
            <w:tcW w:w="1453" w:type="dxa"/>
            <w:tcBorders>
              <w:top w:val="single" w:color="FFFFFF" w:sz="6" w:space="0"/>
              <w:left w:val="single" w:color="FFFFFF" w:sz="2" w:space="0"/>
              <w:bottom w:val="single" w:color="FFFFFF" w:sz="6" w:space="0"/>
              <w:right w:val="single" w:color="FFFFFF" w:sz="2" w:space="0"/>
            </w:tcBorders>
            <w:vAlign w:val="top"/>
          </w:tcPr>
          <w:p w14:paraId="26C4AC81">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6C714664">
            <w:pPr>
              <w:rPr>
                <w:rFonts w:ascii="Arial"/>
                <w:sz w:val="21"/>
              </w:rPr>
            </w:pPr>
          </w:p>
        </w:tc>
        <w:tc>
          <w:tcPr>
            <w:tcW w:w="1280" w:type="dxa"/>
            <w:tcBorders>
              <w:top w:val="single" w:color="FFFFFF" w:sz="6" w:space="0"/>
              <w:left w:val="single" w:color="FFFFFF" w:sz="2" w:space="0"/>
              <w:bottom w:val="single" w:color="FFFFFF" w:sz="6" w:space="0"/>
              <w:right w:val="single" w:color="FFFFFF" w:sz="2" w:space="0"/>
            </w:tcBorders>
            <w:vAlign w:val="top"/>
          </w:tcPr>
          <w:p w14:paraId="6F46F328">
            <w:pPr>
              <w:pStyle w:val="6"/>
              <w:spacing w:before="4" w:line="220" w:lineRule="auto"/>
              <w:ind w:right="31"/>
              <w:jc w:val="right"/>
            </w:pPr>
            <w:r>
              <w:rPr>
                <w:color w:val="212529"/>
                <w:spacing w:val="-2"/>
              </w:rPr>
              <w:t>公开05表</w:t>
            </w:r>
          </w:p>
        </w:tc>
      </w:tr>
      <w:tr w14:paraId="0A172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499" w:type="dxa"/>
            <w:gridSpan w:val="2"/>
            <w:tcBorders>
              <w:top w:val="single" w:color="FFFFFF" w:sz="6" w:space="0"/>
              <w:left w:val="single" w:color="FFFFFF" w:sz="2" w:space="0"/>
              <w:right w:val="single" w:color="FFFFFF" w:sz="2" w:space="0"/>
            </w:tcBorders>
            <w:vAlign w:val="top"/>
          </w:tcPr>
          <w:p w14:paraId="2FC56825">
            <w:pPr>
              <w:pStyle w:val="6"/>
              <w:spacing w:before="109" w:line="219" w:lineRule="auto"/>
              <w:ind w:left="14"/>
            </w:pPr>
            <w:r>
              <w:rPr>
                <w:color w:val="212529"/>
                <w:spacing w:val="-1"/>
              </w:rPr>
              <w:t>部门名称：兴县大数据服务中心</w:t>
            </w:r>
          </w:p>
        </w:tc>
        <w:tc>
          <w:tcPr>
            <w:tcW w:w="1453" w:type="dxa"/>
            <w:tcBorders>
              <w:top w:val="single" w:color="FFFFFF" w:sz="6" w:space="0"/>
              <w:left w:val="single" w:color="FFFFFF" w:sz="2" w:space="0"/>
              <w:right w:val="single" w:color="FFFFFF" w:sz="2" w:space="0"/>
            </w:tcBorders>
            <w:vAlign w:val="top"/>
          </w:tcPr>
          <w:p w14:paraId="406F1E18">
            <w:pPr>
              <w:pStyle w:val="6"/>
              <w:spacing w:before="214" w:line="200" w:lineRule="auto"/>
              <w:ind w:left="360"/>
            </w:pPr>
            <w:r>
              <w:rPr>
                <w:color w:val="212529"/>
                <w:spacing w:val="-2"/>
              </w:rPr>
              <w:t>2024年度</w:t>
            </w:r>
          </w:p>
        </w:tc>
        <w:tc>
          <w:tcPr>
            <w:tcW w:w="1318" w:type="dxa"/>
            <w:tcBorders>
              <w:top w:val="single" w:color="FFFFFF" w:sz="6" w:space="0"/>
              <w:left w:val="single" w:color="FFFFFF" w:sz="2" w:space="0"/>
              <w:right w:val="single" w:color="FFFFFF" w:sz="2" w:space="0"/>
            </w:tcBorders>
            <w:vAlign w:val="top"/>
          </w:tcPr>
          <w:p w14:paraId="2FF07BEF">
            <w:pPr>
              <w:rPr>
                <w:rFonts w:ascii="Arial"/>
                <w:sz w:val="21"/>
              </w:rPr>
            </w:pPr>
          </w:p>
        </w:tc>
        <w:tc>
          <w:tcPr>
            <w:tcW w:w="1280" w:type="dxa"/>
            <w:tcBorders>
              <w:top w:val="single" w:color="FFFFFF" w:sz="6" w:space="0"/>
              <w:left w:val="single" w:color="FFFFFF" w:sz="2" w:space="0"/>
              <w:right w:val="single" w:color="FFFFFF" w:sz="2" w:space="0"/>
            </w:tcBorders>
            <w:vAlign w:val="top"/>
          </w:tcPr>
          <w:p w14:paraId="335E2AA7">
            <w:pPr>
              <w:pStyle w:val="6"/>
              <w:spacing w:before="5" w:line="207" w:lineRule="auto"/>
              <w:ind w:left="1068" w:right="35" w:hanging="900"/>
            </w:pPr>
            <w:r>
              <w:rPr>
                <w:color w:val="212529"/>
                <w:spacing w:val="-2"/>
              </w:rPr>
              <w:t>金额单位：万</w:t>
            </w:r>
            <w:r>
              <w:rPr>
                <w:color w:val="212529"/>
                <w:spacing w:val="2"/>
              </w:rPr>
              <w:t xml:space="preserve"> </w:t>
            </w:r>
            <w:r>
              <w:rPr>
                <w:color w:val="212529"/>
                <w:spacing w:val="-9"/>
              </w:rPr>
              <w:t>元</w:t>
            </w:r>
          </w:p>
        </w:tc>
      </w:tr>
      <w:tr w14:paraId="733A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99" w:type="dxa"/>
            <w:gridSpan w:val="2"/>
            <w:vAlign w:val="top"/>
          </w:tcPr>
          <w:p w14:paraId="3F7093F8">
            <w:pPr>
              <w:spacing w:before="81" w:line="207" w:lineRule="exact"/>
              <w:ind w:left="2019"/>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051" w:type="dxa"/>
            <w:gridSpan w:val="3"/>
            <w:vAlign w:val="top"/>
          </w:tcPr>
          <w:p w14:paraId="3BA1E3C1">
            <w:pPr>
              <w:spacing w:before="73" w:line="217" w:lineRule="exact"/>
              <w:ind w:left="158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598F8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68280321">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725" w:type="dxa"/>
            <w:vAlign w:val="top"/>
          </w:tcPr>
          <w:p w14:paraId="2C44F7DB">
            <w:pPr>
              <w:spacing w:before="73" w:line="226" w:lineRule="exact"/>
              <w:ind w:left="91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453" w:type="dxa"/>
            <w:vAlign w:val="top"/>
          </w:tcPr>
          <w:p w14:paraId="792118F0">
            <w:pPr>
              <w:spacing w:before="78" w:line="215" w:lineRule="exact"/>
              <w:ind w:left="50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18" w:type="dxa"/>
            <w:vAlign w:val="top"/>
          </w:tcPr>
          <w:p w14:paraId="32677347">
            <w:pPr>
              <w:spacing w:before="73" w:line="217" w:lineRule="exact"/>
              <w:ind w:left="21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280" w:type="dxa"/>
            <w:vAlign w:val="top"/>
          </w:tcPr>
          <w:p w14:paraId="0BCD9D4B">
            <w:pPr>
              <w:spacing w:before="74" w:line="215"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1E3E9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99" w:type="dxa"/>
            <w:gridSpan w:val="2"/>
            <w:vAlign w:val="top"/>
          </w:tcPr>
          <w:p w14:paraId="7562EE5C">
            <w:pPr>
              <w:spacing w:before="76" w:line="217" w:lineRule="exact"/>
              <w:ind w:left="202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453" w:type="dxa"/>
            <w:vAlign w:val="top"/>
          </w:tcPr>
          <w:p w14:paraId="0F96AB90">
            <w:pPr>
              <w:spacing w:before="104" w:line="221" w:lineRule="auto"/>
              <w:ind w:left="675"/>
              <w:rPr>
                <w:rFonts w:ascii="Arial" w:hAnsi="Arial" w:eastAsia="Arial" w:cs="Arial"/>
                <w:sz w:val="15"/>
                <w:szCs w:val="15"/>
              </w:rPr>
            </w:pPr>
            <w:r>
              <w:rPr>
                <w:rFonts w:ascii="Arial" w:hAnsi="Arial" w:eastAsia="Arial" w:cs="Arial"/>
                <w:color w:val="212529"/>
                <w:sz w:val="15"/>
                <w:szCs w:val="15"/>
              </w:rPr>
              <w:t>1</w:t>
            </w:r>
          </w:p>
        </w:tc>
        <w:tc>
          <w:tcPr>
            <w:tcW w:w="1318" w:type="dxa"/>
            <w:vAlign w:val="top"/>
          </w:tcPr>
          <w:p w14:paraId="78F91FB9">
            <w:pPr>
              <w:spacing w:before="106" w:line="219" w:lineRule="auto"/>
              <w:ind w:left="595"/>
              <w:rPr>
                <w:rFonts w:ascii="Arial" w:hAnsi="Arial" w:eastAsia="Arial" w:cs="Arial"/>
                <w:sz w:val="15"/>
                <w:szCs w:val="15"/>
              </w:rPr>
            </w:pPr>
            <w:r>
              <w:rPr>
                <w:rFonts w:ascii="Arial" w:hAnsi="Arial" w:eastAsia="Arial" w:cs="Arial"/>
                <w:color w:val="212529"/>
                <w:spacing w:val="11"/>
                <w:sz w:val="15"/>
                <w:szCs w:val="15"/>
              </w:rPr>
              <w:t>2</w:t>
            </w:r>
          </w:p>
        </w:tc>
        <w:tc>
          <w:tcPr>
            <w:tcW w:w="1280" w:type="dxa"/>
            <w:vAlign w:val="top"/>
          </w:tcPr>
          <w:p w14:paraId="1D507002">
            <w:pPr>
              <w:spacing w:before="105" w:line="222" w:lineRule="auto"/>
              <w:ind w:left="578"/>
              <w:rPr>
                <w:rFonts w:ascii="Arial" w:hAnsi="Arial" w:eastAsia="Arial" w:cs="Arial"/>
                <w:sz w:val="15"/>
                <w:szCs w:val="15"/>
              </w:rPr>
            </w:pPr>
            <w:r>
              <w:rPr>
                <w:rFonts w:ascii="Arial" w:hAnsi="Arial" w:eastAsia="Arial" w:cs="Arial"/>
                <w:color w:val="212529"/>
                <w:spacing w:val="9"/>
                <w:sz w:val="15"/>
                <w:szCs w:val="15"/>
              </w:rPr>
              <w:t>3</w:t>
            </w:r>
          </w:p>
        </w:tc>
      </w:tr>
      <w:tr w14:paraId="5A05E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499" w:type="dxa"/>
            <w:gridSpan w:val="2"/>
            <w:vAlign w:val="top"/>
          </w:tcPr>
          <w:p w14:paraId="5A9CE111">
            <w:pPr>
              <w:spacing w:before="77" w:line="214" w:lineRule="exact"/>
              <w:ind w:left="2013"/>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453" w:type="dxa"/>
            <w:vAlign w:val="top"/>
          </w:tcPr>
          <w:p w14:paraId="5122C42D">
            <w:pPr>
              <w:pStyle w:val="6"/>
              <w:spacing w:before="79" w:line="281" w:lineRule="exact"/>
              <w:ind w:right="32"/>
              <w:jc w:val="right"/>
              <w:rPr>
                <w:sz w:val="21"/>
                <w:szCs w:val="21"/>
              </w:rPr>
            </w:pPr>
            <w:r>
              <w:rPr>
                <w:color w:val="212529"/>
                <w:spacing w:val="4"/>
                <w:position w:val="1"/>
                <w:sz w:val="21"/>
                <w:szCs w:val="21"/>
              </w:rPr>
              <w:t>39.19</w:t>
            </w:r>
          </w:p>
        </w:tc>
        <w:tc>
          <w:tcPr>
            <w:tcW w:w="1318" w:type="dxa"/>
            <w:vAlign w:val="top"/>
          </w:tcPr>
          <w:p w14:paraId="73931E0B">
            <w:pPr>
              <w:pStyle w:val="6"/>
              <w:spacing w:before="79" w:line="281" w:lineRule="exact"/>
              <w:ind w:right="24"/>
              <w:jc w:val="right"/>
              <w:rPr>
                <w:sz w:val="21"/>
                <w:szCs w:val="21"/>
              </w:rPr>
            </w:pPr>
            <w:r>
              <w:rPr>
                <w:color w:val="212529"/>
                <w:spacing w:val="4"/>
                <w:position w:val="1"/>
                <w:sz w:val="21"/>
                <w:szCs w:val="21"/>
              </w:rPr>
              <w:t>38.96</w:t>
            </w:r>
          </w:p>
        </w:tc>
        <w:tc>
          <w:tcPr>
            <w:tcW w:w="1280" w:type="dxa"/>
            <w:vAlign w:val="top"/>
          </w:tcPr>
          <w:p w14:paraId="58606CA8">
            <w:pPr>
              <w:pStyle w:val="6"/>
              <w:spacing w:before="79" w:line="281" w:lineRule="exact"/>
              <w:ind w:right="32"/>
              <w:jc w:val="right"/>
              <w:rPr>
                <w:sz w:val="21"/>
                <w:szCs w:val="21"/>
              </w:rPr>
            </w:pPr>
            <w:r>
              <w:rPr>
                <w:color w:val="212529"/>
                <w:spacing w:val="4"/>
                <w:position w:val="1"/>
                <w:sz w:val="21"/>
                <w:szCs w:val="21"/>
              </w:rPr>
              <w:t>0.24</w:t>
            </w:r>
          </w:p>
        </w:tc>
      </w:tr>
      <w:tr w14:paraId="0FCD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7E6C3A98">
            <w:pPr>
              <w:pStyle w:val="6"/>
              <w:spacing w:before="80" w:line="282" w:lineRule="exact"/>
              <w:ind w:left="11"/>
              <w:rPr>
                <w:sz w:val="21"/>
                <w:szCs w:val="21"/>
              </w:rPr>
            </w:pPr>
            <w:r>
              <w:rPr>
                <w:color w:val="212529"/>
                <w:spacing w:val="2"/>
                <w:position w:val="1"/>
                <w:sz w:val="21"/>
                <w:szCs w:val="21"/>
              </w:rPr>
              <w:t>201</w:t>
            </w:r>
          </w:p>
        </w:tc>
        <w:tc>
          <w:tcPr>
            <w:tcW w:w="2725" w:type="dxa"/>
            <w:vAlign w:val="top"/>
          </w:tcPr>
          <w:p w14:paraId="1C7F22B8">
            <w:pPr>
              <w:pStyle w:val="6"/>
              <w:spacing w:before="81" w:line="227" w:lineRule="auto"/>
              <w:ind w:left="6"/>
              <w:rPr>
                <w:sz w:val="21"/>
                <w:szCs w:val="21"/>
              </w:rPr>
            </w:pPr>
            <w:r>
              <w:rPr>
                <w:color w:val="212529"/>
                <w:spacing w:val="12"/>
                <w:sz w:val="21"/>
                <w:szCs w:val="21"/>
              </w:rPr>
              <w:t>一般公共服务支出</w:t>
            </w:r>
          </w:p>
        </w:tc>
        <w:tc>
          <w:tcPr>
            <w:tcW w:w="1453" w:type="dxa"/>
            <w:vAlign w:val="top"/>
          </w:tcPr>
          <w:p w14:paraId="0F7F4D75">
            <w:pPr>
              <w:pStyle w:val="6"/>
              <w:spacing w:before="80" w:line="281" w:lineRule="exact"/>
              <w:ind w:right="32"/>
              <w:jc w:val="right"/>
              <w:rPr>
                <w:sz w:val="21"/>
                <w:szCs w:val="21"/>
              </w:rPr>
            </w:pPr>
            <w:r>
              <w:rPr>
                <w:color w:val="212529"/>
                <w:spacing w:val="4"/>
                <w:position w:val="1"/>
                <w:sz w:val="21"/>
                <w:szCs w:val="21"/>
              </w:rPr>
              <w:t>29.76</w:t>
            </w:r>
          </w:p>
        </w:tc>
        <w:tc>
          <w:tcPr>
            <w:tcW w:w="1318" w:type="dxa"/>
            <w:vAlign w:val="top"/>
          </w:tcPr>
          <w:p w14:paraId="472FA2B9">
            <w:pPr>
              <w:pStyle w:val="6"/>
              <w:spacing w:before="80" w:line="281" w:lineRule="exact"/>
              <w:ind w:right="24"/>
              <w:jc w:val="right"/>
              <w:rPr>
                <w:sz w:val="21"/>
                <w:szCs w:val="21"/>
              </w:rPr>
            </w:pPr>
            <w:r>
              <w:rPr>
                <w:color w:val="212529"/>
                <w:spacing w:val="4"/>
                <w:position w:val="1"/>
                <w:sz w:val="21"/>
                <w:szCs w:val="21"/>
              </w:rPr>
              <w:t>29.52</w:t>
            </w:r>
          </w:p>
        </w:tc>
        <w:tc>
          <w:tcPr>
            <w:tcW w:w="1280" w:type="dxa"/>
            <w:vAlign w:val="top"/>
          </w:tcPr>
          <w:p w14:paraId="6570F81B">
            <w:pPr>
              <w:pStyle w:val="6"/>
              <w:spacing w:before="80" w:line="281" w:lineRule="exact"/>
              <w:ind w:right="32"/>
              <w:jc w:val="right"/>
              <w:rPr>
                <w:sz w:val="21"/>
                <w:szCs w:val="21"/>
              </w:rPr>
            </w:pPr>
            <w:r>
              <w:rPr>
                <w:color w:val="212529"/>
                <w:spacing w:val="4"/>
                <w:position w:val="1"/>
                <w:sz w:val="21"/>
                <w:szCs w:val="21"/>
              </w:rPr>
              <w:t>0.24</w:t>
            </w:r>
          </w:p>
        </w:tc>
      </w:tr>
      <w:tr w14:paraId="04EC6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397F25B2">
            <w:pPr>
              <w:pStyle w:val="6"/>
              <w:spacing w:before="156" w:line="282" w:lineRule="exact"/>
              <w:ind w:left="11"/>
              <w:rPr>
                <w:sz w:val="21"/>
                <w:szCs w:val="21"/>
              </w:rPr>
            </w:pPr>
            <w:r>
              <w:rPr>
                <w:color w:val="212529"/>
                <w:spacing w:val="4"/>
                <w:position w:val="1"/>
                <w:sz w:val="21"/>
                <w:szCs w:val="21"/>
              </w:rPr>
              <w:t>20103</w:t>
            </w:r>
          </w:p>
        </w:tc>
        <w:tc>
          <w:tcPr>
            <w:tcW w:w="2725" w:type="dxa"/>
            <w:vAlign w:val="top"/>
          </w:tcPr>
          <w:p w14:paraId="25EAC270">
            <w:pPr>
              <w:pStyle w:val="6"/>
              <w:spacing w:before="21" w:line="210" w:lineRule="auto"/>
              <w:ind w:left="3" w:right="244" w:firstLine="1"/>
              <w:rPr>
                <w:sz w:val="21"/>
                <w:szCs w:val="21"/>
              </w:rPr>
            </w:pPr>
            <w:r>
              <w:rPr>
                <w:color w:val="212529"/>
                <w:spacing w:val="13"/>
                <w:sz w:val="21"/>
                <w:szCs w:val="21"/>
              </w:rPr>
              <w:t>政府办公厅（室）及相关</w:t>
            </w:r>
            <w:r>
              <w:rPr>
                <w:color w:val="212529"/>
                <w:spacing w:val="6"/>
                <w:sz w:val="21"/>
                <w:szCs w:val="21"/>
              </w:rPr>
              <w:t xml:space="preserve"> </w:t>
            </w:r>
            <w:r>
              <w:rPr>
                <w:color w:val="212529"/>
                <w:spacing w:val="11"/>
                <w:sz w:val="21"/>
                <w:szCs w:val="21"/>
              </w:rPr>
              <w:t>机构事务</w:t>
            </w:r>
          </w:p>
        </w:tc>
        <w:tc>
          <w:tcPr>
            <w:tcW w:w="1453" w:type="dxa"/>
            <w:vAlign w:val="top"/>
          </w:tcPr>
          <w:p w14:paraId="5FF04B33">
            <w:pPr>
              <w:pStyle w:val="6"/>
              <w:spacing w:before="156" w:line="281" w:lineRule="exact"/>
              <w:ind w:right="32"/>
              <w:jc w:val="right"/>
              <w:rPr>
                <w:sz w:val="21"/>
                <w:szCs w:val="21"/>
              </w:rPr>
            </w:pPr>
            <w:r>
              <w:rPr>
                <w:color w:val="212529"/>
                <w:spacing w:val="4"/>
                <w:position w:val="1"/>
                <w:sz w:val="21"/>
                <w:szCs w:val="21"/>
              </w:rPr>
              <w:t>27.67</w:t>
            </w:r>
          </w:p>
        </w:tc>
        <w:tc>
          <w:tcPr>
            <w:tcW w:w="1318" w:type="dxa"/>
            <w:vAlign w:val="top"/>
          </w:tcPr>
          <w:p w14:paraId="6FBFB08D">
            <w:pPr>
              <w:pStyle w:val="6"/>
              <w:spacing w:before="156" w:line="281" w:lineRule="exact"/>
              <w:ind w:right="24"/>
              <w:jc w:val="right"/>
              <w:rPr>
                <w:sz w:val="21"/>
                <w:szCs w:val="21"/>
              </w:rPr>
            </w:pPr>
            <w:r>
              <w:rPr>
                <w:color w:val="212529"/>
                <w:spacing w:val="4"/>
                <w:position w:val="1"/>
                <w:sz w:val="21"/>
                <w:szCs w:val="21"/>
              </w:rPr>
              <w:t>27.67</w:t>
            </w:r>
          </w:p>
        </w:tc>
        <w:tc>
          <w:tcPr>
            <w:tcW w:w="1280" w:type="dxa"/>
            <w:vAlign w:val="top"/>
          </w:tcPr>
          <w:p w14:paraId="60E6B290">
            <w:pPr>
              <w:rPr>
                <w:rFonts w:ascii="Arial"/>
                <w:sz w:val="21"/>
              </w:rPr>
            </w:pPr>
          </w:p>
        </w:tc>
      </w:tr>
      <w:tr w14:paraId="1C4B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32C7202D">
            <w:pPr>
              <w:pStyle w:val="6"/>
              <w:spacing w:before="82" w:line="282" w:lineRule="exact"/>
              <w:ind w:left="11"/>
              <w:rPr>
                <w:sz w:val="21"/>
                <w:szCs w:val="21"/>
              </w:rPr>
            </w:pPr>
            <w:r>
              <w:rPr>
                <w:color w:val="212529"/>
                <w:spacing w:val="5"/>
                <w:position w:val="1"/>
                <w:sz w:val="21"/>
                <w:szCs w:val="21"/>
              </w:rPr>
              <w:t>2010350</w:t>
            </w:r>
          </w:p>
        </w:tc>
        <w:tc>
          <w:tcPr>
            <w:tcW w:w="2725" w:type="dxa"/>
            <w:vAlign w:val="top"/>
          </w:tcPr>
          <w:p w14:paraId="3E982041">
            <w:pPr>
              <w:pStyle w:val="6"/>
              <w:spacing w:before="82" w:line="228" w:lineRule="auto"/>
              <w:ind w:left="6"/>
              <w:rPr>
                <w:sz w:val="21"/>
                <w:szCs w:val="21"/>
              </w:rPr>
            </w:pPr>
            <w:r>
              <w:rPr>
                <w:color w:val="212529"/>
                <w:spacing w:val="11"/>
                <w:sz w:val="21"/>
                <w:szCs w:val="21"/>
              </w:rPr>
              <w:t>事业运行</w:t>
            </w:r>
          </w:p>
        </w:tc>
        <w:tc>
          <w:tcPr>
            <w:tcW w:w="1453" w:type="dxa"/>
            <w:vAlign w:val="top"/>
          </w:tcPr>
          <w:p w14:paraId="7035C43F">
            <w:pPr>
              <w:pStyle w:val="6"/>
              <w:spacing w:before="82" w:line="281" w:lineRule="exact"/>
              <w:ind w:right="32"/>
              <w:jc w:val="right"/>
              <w:rPr>
                <w:sz w:val="21"/>
                <w:szCs w:val="21"/>
              </w:rPr>
            </w:pPr>
            <w:r>
              <w:rPr>
                <w:color w:val="212529"/>
                <w:spacing w:val="4"/>
                <w:position w:val="1"/>
                <w:sz w:val="21"/>
                <w:szCs w:val="21"/>
              </w:rPr>
              <w:t>27.67</w:t>
            </w:r>
          </w:p>
        </w:tc>
        <w:tc>
          <w:tcPr>
            <w:tcW w:w="1318" w:type="dxa"/>
            <w:vAlign w:val="top"/>
          </w:tcPr>
          <w:p w14:paraId="183979F8">
            <w:pPr>
              <w:pStyle w:val="6"/>
              <w:spacing w:before="82" w:line="281" w:lineRule="exact"/>
              <w:ind w:right="24"/>
              <w:jc w:val="right"/>
              <w:rPr>
                <w:sz w:val="21"/>
                <w:szCs w:val="21"/>
              </w:rPr>
            </w:pPr>
            <w:r>
              <w:rPr>
                <w:color w:val="212529"/>
                <w:spacing w:val="4"/>
                <w:position w:val="1"/>
                <w:sz w:val="21"/>
                <w:szCs w:val="21"/>
              </w:rPr>
              <w:t>27.67</w:t>
            </w:r>
          </w:p>
        </w:tc>
        <w:tc>
          <w:tcPr>
            <w:tcW w:w="1280" w:type="dxa"/>
            <w:vAlign w:val="top"/>
          </w:tcPr>
          <w:p w14:paraId="1F7F0FF1">
            <w:pPr>
              <w:rPr>
                <w:rFonts w:ascii="Arial"/>
                <w:sz w:val="21"/>
              </w:rPr>
            </w:pPr>
          </w:p>
        </w:tc>
      </w:tr>
      <w:tr w14:paraId="1A99E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2654B3E1">
            <w:pPr>
              <w:pStyle w:val="6"/>
              <w:spacing w:before="158" w:line="282" w:lineRule="exact"/>
              <w:ind w:left="11"/>
              <w:rPr>
                <w:sz w:val="21"/>
                <w:szCs w:val="21"/>
              </w:rPr>
            </w:pPr>
            <w:r>
              <w:rPr>
                <w:color w:val="212529"/>
                <w:spacing w:val="4"/>
                <w:position w:val="1"/>
                <w:sz w:val="21"/>
                <w:szCs w:val="21"/>
              </w:rPr>
              <w:t>20131</w:t>
            </w:r>
          </w:p>
        </w:tc>
        <w:tc>
          <w:tcPr>
            <w:tcW w:w="2725" w:type="dxa"/>
            <w:vAlign w:val="top"/>
          </w:tcPr>
          <w:p w14:paraId="49FAF7DD">
            <w:pPr>
              <w:pStyle w:val="6"/>
              <w:spacing w:before="23" w:line="209" w:lineRule="auto"/>
              <w:ind w:left="3" w:right="244" w:firstLine="1"/>
              <w:rPr>
                <w:sz w:val="21"/>
                <w:szCs w:val="21"/>
              </w:rPr>
            </w:pPr>
            <w:r>
              <w:rPr>
                <w:color w:val="212529"/>
                <w:spacing w:val="13"/>
                <w:sz w:val="21"/>
                <w:szCs w:val="21"/>
              </w:rPr>
              <w:t>党委办公厅（室）及相关</w:t>
            </w:r>
            <w:r>
              <w:rPr>
                <w:color w:val="212529"/>
                <w:spacing w:val="6"/>
                <w:sz w:val="21"/>
                <w:szCs w:val="21"/>
              </w:rPr>
              <w:t xml:space="preserve"> </w:t>
            </w:r>
            <w:r>
              <w:rPr>
                <w:color w:val="212529"/>
                <w:spacing w:val="11"/>
                <w:sz w:val="21"/>
                <w:szCs w:val="21"/>
              </w:rPr>
              <w:t>机构事务</w:t>
            </w:r>
          </w:p>
        </w:tc>
        <w:tc>
          <w:tcPr>
            <w:tcW w:w="1453" w:type="dxa"/>
            <w:vAlign w:val="top"/>
          </w:tcPr>
          <w:p w14:paraId="6211E41A">
            <w:pPr>
              <w:pStyle w:val="6"/>
              <w:spacing w:before="158" w:line="281" w:lineRule="exact"/>
              <w:ind w:right="32"/>
              <w:jc w:val="right"/>
              <w:rPr>
                <w:sz w:val="21"/>
                <w:szCs w:val="21"/>
              </w:rPr>
            </w:pPr>
            <w:r>
              <w:rPr>
                <w:color w:val="212529"/>
                <w:position w:val="1"/>
                <w:sz w:val="21"/>
                <w:szCs w:val="21"/>
              </w:rPr>
              <w:t>1.85</w:t>
            </w:r>
          </w:p>
        </w:tc>
        <w:tc>
          <w:tcPr>
            <w:tcW w:w="1318" w:type="dxa"/>
            <w:vAlign w:val="top"/>
          </w:tcPr>
          <w:p w14:paraId="41892404">
            <w:pPr>
              <w:pStyle w:val="6"/>
              <w:spacing w:before="158" w:line="281" w:lineRule="exact"/>
              <w:ind w:right="24"/>
              <w:jc w:val="right"/>
              <w:rPr>
                <w:sz w:val="21"/>
                <w:szCs w:val="21"/>
              </w:rPr>
            </w:pPr>
            <w:r>
              <w:rPr>
                <w:color w:val="212529"/>
                <w:position w:val="1"/>
                <w:sz w:val="21"/>
                <w:szCs w:val="21"/>
              </w:rPr>
              <w:t>1.85</w:t>
            </w:r>
          </w:p>
        </w:tc>
        <w:tc>
          <w:tcPr>
            <w:tcW w:w="1280" w:type="dxa"/>
            <w:vAlign w:val="top"/>
          </w:tcPr>
          <w:p w14:paraId="36976991">
            <w:pPr>
              <w:rPr>
                <w:rFonts w:ascii="Arial"/>
                <w:sz w:val="21"/>
              </w:rPr>
            </w:pPr>
          </w:p>
        </w:tc>
      </w:tr>
      <w:tr w14:paraId="1087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C932D1D">
            <w:pPr>
              <w:pStyle w:val="6"/>
              <w:spacing w:before="84" w:line="280" w:lineRule="exact"/>
              <w:ind w:left="11"/>
              <w:rPr>
                <w:sz w:val="21"/>
                <w:szCs w:val="21"/>
              </w:rPr>
            </w:pPr>
            <w:r>
              <w:rPr>
                <w:color w:val="212529"/>
                <w:spacing w:val="5"/>
                <w:position w:val="1"/>
                <w:sz w:val="21"/>
                <w:szCs w:val="21"/>
              </w:rPr>
              <w:t>2013150</w:t>
            </w:r>
          </w:p>
        </w:tc>
        <w:tc>
          <w:tcPr>
            <w:tcW w:w="2725" w:type="dxa"/>
            <w:vAlign w:val="top"/>
          </w:tcPr>
          <w:p w14:paraId="6C3D7F54">
            <w:pPr>
              <w:pStyle w:val="6"/>
              <w:spacing w:before="84" w:line="228" w:lineRule="auto"/>
              <w:ind w:left="6"/>
              <w:rPr>
                <w:sz w:val="21"/>
                <w:szCs w:val="21"/>
              </w:rPr>
            </w:pPr>
            <w:r>
              <w:rPr>
                <w:color w:val="212529"/>
                <w:spacing w:val="11"/>
                <w:sz w:val="21"/>
                <w:szCs w:val="21"/>
              </w:rPr>
              <w:t>事业运行</w:t>
            </w:r>
          </w:p>
        </w:tc>
        <w:tc>
          <w:tcPr>
            <w:tcW w:w="1453" w:type="dxa"/>
            <w:vAlign w:val="top"/>
          </w:tcPr>
          <w:p w14:paraId="2A4ED98E">
            <w:pPr>
              <w:pStyle w:val="6"/>
              <w:spacing w:before="84" w:line="280" w:lineRule="exact"/>
              <w:ind w:right="32"/>
              <w:jc w:val="right"/>
              <w:rPr>
                <w:sz w:val="21"/>
                <w:szCs w:val="21"/>
              </w:rPr>
            </w:pPr>
            <w:r>
              <w:rPr>
                <w:color w:val="212529"/>
                <w:position w:val="1"/>
                <w:sz w:val="21"/>
                <w:szCs w:val="21"/>
              </w:rPr>
              <w:t>1.85</w:t>
            </w:r>
          </w:p>
        </w:tc>
        <w:tc>
          <w:tcPr>
            <w:tcW w:w="1318" w:type="dxa"/>
            <w:vAlign w:val="top"/>
          </w:tcPr>
          <w:p w14:paraId="3CAEBF41">
            <w:pPr>
              <w:pStyle w:val="6"/>
              <w:spacing w:before="84" w:line="280" w:lineRule="exact"/>
              <w:ind w:right="24"/>
              <w:jc w:val="right"/>
              <w:rPr>
                <w:sz w:val="21"/>
                <w:szCs w:val="21"/>
              </w:rPr>
            </w:pPr>
            <w:r>
              <w:rPr>
                <w:color w:val="212529"/>
                <w:position w:val="1"/>
                <w:sz w:val="21"/>
                <w:szCs w:val="21"/>
              </w:rPr>
              <w:t>1.85</w:t>
            </w:r>
          </w:p>
        </w:tc>
        <w:tc>
          <w:tcPr>
            <w:tcW w:w="1280" w:type="dxa"/>
            <w:vAlign w:val="top"/>
          </w:tcPr>
          <w:p w14:paraId="4F7372EB">
            <w:pPr>
              <w:rPr>
                <w:rFonts w:ascii="Arial"/>
                <w:sz w:val="21"/>
              </w:rPr>
            </w:pPr>
          </w:p>
        </w:tc>
      </w:tr>
      <w:tr w14:paraId="2299B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05D13D84">
            <w:pPr>
              <w:pStyle w:val="6"/>
              <w:spacing w:before="85" w:line="279" w:lineRule="exact"/>
              <w:ind w:left="11"/>
              <w:rPr>
                <w:sz w:val="21"/>
                <w:szCs w:val="21"/>
              </w:rPr>
            </w:pPr>
            <w:r>
              <w:rPr>
                <w:color w:val="212529"/>
                <w:spacing w:val="4"/>
                <w:position w:val="1"/>
                <w:sz w:val="21"/>
                <w:szCs w:val="21"/>
              </w:rPr>
              <w:t>20132</w:t>
            </w:r>
          </w:p>
        </w:tc>
        <w:tc>
          <w:tcPr>
            <w:tcW w:w="2725" w:type="dxa"/>
            <w:vAlign w:val="top"/>
          </w:tcPr>
          <w:p w14:paraId="2A625518">
            <w:pPr>
              <w:pStyle w:val="6"/>
              <w:spacing w:before="86" w:line="227" w:lineRule="auto"/>
              <w:ind w:left="7"/>
              <w:rPr>
                <w:sz w:val="21"/>
                <w:szCs w:val="21"/>
              </w:rPr>
            </w:pPr>
            <w:r>
              <w:rPr>
                <w:color w:val="212529"/>
                <w:spacing w:val="10"/>
                <w:sz w:val="21"/>
                <w:szCs w:val="21"/>
              </w:rPr>
              <w:t>组织事务</w:t>
            </w:r>
          </w:p>
        </w:tc>
        <w:tc>
          <w:tcPr>
            <w:tcW w:w="1453" w:type="dxa"/>
            <w:vAlign w:val="top"/>
          </w:tcPr>
          <w:p w14:paraId="557AAAF6">
            <w:pPr>
              <w:pStyle w:val="6"/>
              <w:spacing w:before="85" w:line="279" w:lineRule="exact"/>
              <w:ind w:right="32"/>
              <w:jc w:val="right"/>
              <w:rPr>
                <w:sz w:val="21"/>
                <w:szCs w:val="21"/>
              </w:rPr>
            </w:pPr>
            <w:r>
              <w:rPr>
                <w:color w:val="212529"/>
                <w:spacing w:val="4"/>
                <w:position w:val="1"/>
                <w:sz w:val="21"/>
                <w:szCs w:val="21"/>
              </w:rPr>
              <w:t>0.24</w:t>
            </w:r>
          </w:p>
        </w:tc>
        <w:tc>
          <w:tcPr>
            <w:tcW w:w="1318" w:type="dxa"/>
            <w:vAlign w:val="top"/>
          </w:tcPr>
          <w:p w14:paraId="71F2822B">
            <w:pPr>
              <w:rPr>
                <w:rFonts w:ascii="Arial"/>
                <w:sz w:val="21"/>
              </w:rPr>
            </w:pPr>
          </w:p>
        </w:tc>
        <w:tc>
          <w:tcPr>
            <w:tcW w:w="1280" w:type="dxa"/>
            <w:vAlign w:val="top"/>
          </w:tcPr>
          <w:p w14:paraId="7D35F891">
            <w:pPr>
              <w:pStyle w:val="6"/>
              <w:spacing w:before="85" w:line="279" w:lineRule="exact"/>
              <w:ind w:right="32"/>
              <w:jc w:val="right"/>
              <w:rPr>
                <w:sz w:val="21"/>
                <w:szCs w:val="21"/>
              </w:rPr>
            </w:pPr>
            <w:r>
              <w:rPr>
                <w:color w:val="212529"/>
                <w:spacing w:val="4"/>
                <w:position w:val="1"/>
                <w:sz w:val="21"/>
                <w:szCs w:val="21"/>
              </w:rPr>
              <w:t>0.24</w:t>
            </w:r>
          </w:p>
        </w:tc>
      </w:tr>
      <w:tr w14:paraId="234F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0150CD24">
            <w:pPr>
              <w:pStyle w:val="6"/>
              <w:spacing w:before="86" w:line="278" w:lineRule="exact"/>
              <w:ind w:left="11"/>
              <w:rPr>
                <w:sz w:val="21"/>
                <w:szCs w:val="21"/>
              </w:rPr>
            </w:pPr>
            <w:r>
              <w:rPr>
                <w:color w:val="212529"/>
                <w:spacing w:val="5"/>
                <w:position w:val="1"/>
                <w:sz w:val="21"/>
                <w:szCs w:val="21"/>
              </w:rPr>
              <w:t>2013299</w:t>
            </w:r>
          </w:p>
        </w:tc>
        <w:tc>
          <w:tcPr>
            <w:tcW w:w="2725" w:type="dxa"/>
            <w:vAlign w:val="top"/>
          </w:tcPr>
          <w:p w14:paraId="4547C7E1">
            <w:pPr>
              <w:pStyle w:val="6"/>
              <w:spacing w:before="87" w:line="227" w:lineRule="auto"/>
              <w:ind w:left="3"/>
              <w:rPr>
                <w:sz w:val="21"/>
                <w:szCs w:val="21"/>
              </w:rPr>
            </w:pPr>
            <w:r>
              <w:rPr>
                <w:color w:val="212529"/>
                <w:spacing w:val="13"/>
                <w:sz w:val="21"/>
                <w:szCs w:val="21"/>
              </w:rPr>
              <w:t>其他组织事务支出</w:t>
            </w:r>
          </w:p>
        </w:tc>
        <w:tc>
          <w:tcPr>
            <w:tcW w:w="1453" w:type="dxa"/>
            <w:vAlign w:val="top"/>
          </w:tcPr>
          <w:p w14:paraId="4D508204">
            <w:pPr>
              <w:pStyle w:val="6"/>
              <w:spacing w:before="86" w:line="278" w:lineRule="exact"/>
              <w:ind w:right="32"/>
              <w:jc w:val="right"/>
              <w:rPr>
                <w:sz w:val="21"/>
                <w:szCs w:val="21"/>
              </w:rPr>
            </w:pPr>
            <w:r>
              <w:rPr>
                <w:color w:val="212529"/>
                <w:spacing w:val="4"/>
                <w:position w:val="1"/>
                <w:sz w:val="21"/>
                <w:szCs w:val="21"/>
              </w:rPr>
              <w:t>0.24</w:t>
            </w:r>
          </w:p>
        </w:tc>
        <w:tc>
          <w:tcPr>
            <w:tcW w:w="1318" w:type="dxa"/>
            <w:vAlign w:val="top"/>
          </w:tcPr>
          <w:p w14:paraId="4DD1D05B">
            <w:pPr>
              <w:rPr>
                <w:rFonts w:ascii="Arial"/>
                <w:sz w:val="21"/>
              </w:rPr>
            </w:pPr>
          </w:p>
        </w:tc>
        <w:tc>
          <w:tcPr>
            <w:tcW w:w="1280" w:type="dxa"/>
            <w:vAlign w:val="top"/>
          </w:tcPr>
          <w:p w14:paraId="6AC00944">
            <w:pPr>
              <w:pStyle w:val="6"/>
              <w:spacing w:before="86" w:line="278" w:lineRule="exact"/>
              <w:ind w:right="32"/>
              <w:jc w:val="right"/>
              <w:rPr>
                <w:sz w:val="21"/>
                <w:szCs w:val="21"/>
              </w:rPr>
            </w:pPr>
            <w:r>
              <w:rPr>
                <w:color w:val="212529"/>
                <w:spacing w:val="4"/>
                <w:position w:val="1"/>
                <w:sz w:val="21"/>
                <w:szCs w:val="21"/>
              </w:rPr>
              <w:t>0.24</w:t>
            </w:r>
          </w:p>
        </w:tc>
      </w:tr>
      <w:tr w14:paraId="3370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FA1450F">
            <w:pPr>
              <w:pStyle w:val="6"/>
              <w:spacing w:before="87" w:line="277" w:lineRule="exact"/>
              <w:ind w:left="11"/>
              <w:rPr>
                <w:sz w:val="21"/>
                <w:szCs w:val="21"/>
              </w:rPr>
            </w:pPr>
            <w:r>
              <w:rPr>
                <w:color w:val="212529"/>
                <w:spacing w:val="2"/>
                <w:position w:val="1"/>
                <w:sz w:val="21"/>
                <w:szCs w:val="21"/>
              </w:rPr>
              <w:t>208</w:t>
            </w:r>
          </w:p>
        </w:tc>
        <w:tc>
          <w:tcPr>
            <w:tcW w:w="2725" w:type="dxa"/>
            <w:vAlign w:val="top"/>
          </w:tcPr>
          <w:p w14:paraId="038642A7">
            <w:pPr>
              <w:pStyle w:val="6"/>
              <w:spacing w:before="87" w:line="227" w:lineRule="auto"/>
              <w:ind w:left="6"/>
              <w:rPr>
                <w:sz w:val="21"/>
                <w:szCs w:val="21"/>
              </w:rPr>
            </w:pPr>
            <w:r>
              <w:rPr>
                <w:color w:val="212529"/>
                <w:spacing w:val="13"/>
                <w:sz w:val="21"/>
                <w:szCs w:val="21"/>
              </w:rPr>
              <w:t>社会保障和就业支出</w:t>
            </w:r>
          </w:p>
        </w:tc>
        <w:tc>
          <w:tcPr>
            <w:tcW w:w="1453" w:type="dxa"/>
            <w:vAlign w:val="top"/>
          </w:tcPr>
          <w:p w14:paraId="25B4A3DA">
            <w:pPr>
              <w:pStyle w:val="6"/>
              <w:spacing w:before="87" w:line="277" w:lineRule="exact"/>
              <w:ind w:right="32"/>
              <w:jc w:val="right"/>
              <w:rPr>
                <w:sz w:val="21"/>
                <w:szCs w:val="21"/>
              </w:rPr>
            </w:pPr>
            <w:r>
              <w:rPr>
                <w:color w:val="212529"/>
                <w:spacing w:val="4"/>
                <w:position w:val="1"/>
                <w:sz w:val="21"/>
                <w:szCs w:val="21"/>
              </w:rPr>
              <w:t>4.13</w:t>
            </w:r>
          </w:p>
        </w:tc>
        <w:tc>
          <w:tcPr>
            <w:tcW w:w="1318" w:type="dxa"/>
            <w:vAlign w:val="top"/>
          </w:tcPr>
          <w:p w14:paraId="7444572E">
            <w:pPr>
              <w:pStyle w:val="6"/>
              <w:spacing w:before="87" w:line="277" w:lineRule="exact"/>
              <w:ind w:right="24"/>
              <w:jc w:val="right"/>
              <w:rPr>
                <w:sz w:val="21"/>
                <w:szCs w:val="21"/>
              </w:rPr>
            </w:pPr>
            <w:r>
              <w:rPr>
                <w:color w:val="212529"/>
                <w:spacing w:val="4"/>
                <w:position w:val="1"/>
                <w:sz w:val="21"/>
                <w:szCs w:val="21"/>
              </w:rPr>
              <w:t>4.13</w:t>
            </w:r>
          </w:p>
        </w:tc>
        <w:tc>
          <w:tcPr>
            <w:tcW w:w="1280" w:type="dxa"/>
            <w:vAlign w:val="top"/>
          </w:tcPr>
          <w:p w14:paraId="2DA6FB83">
            <w:pPr>
              <w:rPr>
                <w:rFonts w:ascii="Arial"/>
                <w:sz w:val="21"/>
              </w:rPr>
            </w:pPr>
          </w:p>
        </w:tc>
      </w:tr>
      <w:tr w14:paraId="6AFF3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1B72029C">
            <w:pPr>
              <w:pStyle w:val="6"/>
              <w:spacing w:before="87" w:line="277" w:lineRule="exact"/>
              <w:ind w:left="11"/>
              <w:rPr>
                <w:sz w:val="21"/>
                <w:szCs w:val="21"/>
              </w:rPr>
            </w:pPr>
            <w:r>
              <w:rPr>
                <w:color w:val="212529"/>
                <w:spacing w:val="4"/>
                <w:position w:val="1"/>
                <w:sz w:val="21"/>
                <w:szCs w:val="21"/>
              </w:rPr>
              <w:t>20805</w:t>
            </w:r>
          </w:p>
        </w:tc>
        <w:tc>
          <w:tcPr>
            <w:tcW w:w="2725" w:type="dxa"/>
            <w:vAlign w:val="top"/>
          </w:tcPr>
          <w:p w14:paraId="1306BA79">
            <w:pPr>
              <w:pStyle w:val="6"/>
              <w:spacing w:before="88" w:line="227" w:lineRule="auto"/>
              <w:ind w:left="4"/>
              <w:rPr>
                <w:sz w:val="21"/>
                <w:szCs w:val="21"/>
              </w:rPr>
            </w:pPr>
            <w:r>
              <w:rPr>
                <w:color w:val="212529"/>
                <w:spacing w:val="13"/>
                <w:sz w:val="21"/>
                <w:szCs w:val="21"/>
              </w:rPr>
              <w:t>行政事业单位养老支出</w:t>
            </w:r>
          </w:p>
        </w:tc>
        <w:tc>
          <w:tcPr>
            <w:tcW w:w="1453" w:type="dxa"/>
            <w:vAlign w:val="top"/>
          </w:tcPr>
          <w:p w14:paraId="6763E3CF">
            <w:pPr>
              <w:pStyle w:val="6"/>
              <w:spacing w:before="87" w:line="277" w:lineRule="exact"/>
              <w:ind w:right="32"/>
              <w:jc w:val="right"/>
              <w:rPr>
                <w:sz w:val="21"/>
                <w:szCs w:val="21"/>
              </w:rPr>
            </w:pPr>
            <w:r>
              <w:rPr>
                <w:color w:val="212529"/>
                <w:spacing w:val="4"/>
                <w:position w:val="1"/>
                <w:sz w:val="21"/>
                <w:szCs w:val="21"/>
              </w:rPr>
              <w:t>4.13</w:t>
            </w:r>
          </w:p>
        </w:tc>
        <w:tc>
          <w:tcPr>
            <w:tcW w:w="1318" w:type="dxa"/>
            <w:vAlign w:val="top"/>
          </w:tcPr>
          <w:p w14:paraId="0BAAC4CC">
            <w:pPr>
              <w:pStyle w:val="6"/>
              <w:spacing w:before="87" w:line="277" w:lineRule="exact"/>
              <w:ind w:right="24"/>
              <w:jc w:val="right"/>
              <w:rPr>
                <w:sz w:val="21"/>
                <w:szCs w:val="21"/>
              </w:rPr>
            </w:pPr>
            <w:r>
              <w:rPr>
                <w:color w:val="212529"/>
                <w:spacing w:val="4"/>
                <w:position w:val="1"/>
                <w:sz w:val="21"/>
                <w:szCs w:val="21"/>
              </w:rPr>
              <w:t>4.13</w:t>
            </w:r>
          </w:p>
        </w:tc>
        <w:tc>
          <w:tcPr>
            <w:tcW w:w="1280" w:type="dxa"/>
            <w:vAlign w:val="top"/>
          </w:tcPr>
          <w:p w14:paraId="0D81431E">
            <w:pPr>
              <w:rPr>
                <w:rFonts w:ascii="Arial"/>
                <w:sz w:val="21"/>
              </w:rPr>
            </w:pPr>
          </w:p>
        </w:tc>
      </w:tr>
      <w:tr w14:paraId="326CB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4BDDA375">
            <w:pPr>
              <w:pStyle w:val="6"/>
              <w:spacing w:before="162" w:line="282" w:lineRule="exact"/>
              <w:ind w:left="11"/>
              <w:rPr>
                <w:sz w:val="21"/>
                <w:szCs w:val="21"/>
              </w:rPr>
            </w:pPr>
            <w:r>
              <w:rPr>
                <w:color w:val="212529"/>
                <w:spacing w:val="5"/>
                <w:position w:val="1"/>
                <w:sz w:val="21"/>
                <w:szCs w:val="21"/>
              </w:rPr>
              <w:t>2080505</w:t>
            </w:r>
          </w:p>
        </w:tc>
        <w:tc>
          <w:tcPr>
            <w:tcW w:w="2725" w:type="dxa"/>
            <w:vAlign w:val="top"/>
          </w:tcPr>
          <w:p w14:paraId="511C0EB1">
            <w:pPr>
              <w:pStyle w:val="6"/>
              <w:spacing w:before="28" w:line="207" w:lineRule="auto"/>
              <w:ind w:left="17" w:right="244" w:hanging="14"/>
              <w:rPr>
                <w:sz w:val="21"/>
                <w:szCs w:val="21"/>
              </w:rPr>
            </w:pPr>
            <w:r>
              <w:rPr>
                <w:color w:val="212529"/>
                <w:spacing w:val="13"/>
                <w:sz w:val="21"/>
                <w:szCs w:val="21"/>
              </w:rPr>
              <w:t>机关事业单位基本养老保</w:t>
            </w:r>
            <w:r>
              <w:rPr>
                <w:color w:val="212529"/>
                <w:spacing w:val="8"/>
                <w:sz w:val="21"/>
                <w:szCs w:val="21"/>
              </w:rPr>
              <w:t xml:space="preserve"> </w:t>
            </w:r>
            <w:r>
              <w:rPr>
                <w:color w:val="212529"/>
                <w:spacing w:val="9"/>
                <w:sz w:val="21"/>
                <w:szCs w:val="21"/>
              </w:rPr>
              <w:t>险缴费支出</w:t>
            </w:r>
          </w:p>
        </w:tc>
        <w:tc>
          <w:tcPr>
            <w:tcW w:w="1453" w:type="dxa"/>
            <w:vAlign w:val="top"/>
          </w:tcPr>
          <w:p w14:paraId="0DA40746">
            <w:pPr>
              <w:pStyle w:val="6"/>
              <w:spacing w:before="162" w:line="281" w:lineRule="exact"/>
              <w:ind w:right="32"/>
              <w:jc w:val="right"/>
              <w:rPr>
                <w:sz w:val="21"/>
                <w:szCs w:val="21"/>
              </w:rPr>
            </w:pPr>
            <w:r>
              <w:rPr>
                <w:color w:val="212529"/>
                <w:spacing w:val="4"/>
                <w:position w:val="1"/>
                <w:sz w:val="21"/>
                <w:szCs w:val="21"/>
              </w:rPr>
              <w:t>4.13</w:t>
            </w:r>
          </w:p>
        </w:tc>
        <w:tc>
          <w:tcPr>
            <w:tcW w:w="1318" w:type="dxa"/>
            <w:vAlign w:val="top"/>
          </w:tcPr>
          <w:p w14:paraId="4F2C02A1">
            <w:pPr>
              <w:pStyle w:val="6"/>
              <w:spacing w:before="162" w:line="281" w:lineRule="exact"/>
              <w:ind w:right="24"/>
              <w:jc w:val="right"/>
              <w:rPr>
                <w:sz w:val="21"/>
                <w:szCs w:val="21"/>
              </w:rPr>
            </w:pPr>
            <w:r>
              <w:rPr>
                <w:color w:val="212529"/>
                <w:spacing w:val="4"/>
                <w:position w:val="1"/>
                <w:sz w:val="21"/>
                <w:szCs w:val="21"/>
              </w:rPr>
              <w:t>4.13</w:t>
            </w:r>
          </w:p>
        </w:tc>
        <w:tc>
          <w:tcPr>
            <w:tcW w:w="1280" w:type="dxa"/>
            <w:vAlign w:val="top"/>
          </w:tcPr>
          <w:p w14:paraId="0B1492CC">
            <w:pPr>
              <w:rPr>
                <w:rFonts w:ascii="Arial"/>
                <w:sz w:val="21"/>
              </w:rPr>
            </w:pPr>
          </w:p>
        </w:tc>
      </w:tr>
      <w:tr w14:paraId="0E674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A6A576A">
            <w:pPr>
              <w:pStyle w:val="6"/>
              <w:spacing w:before="88" w:line="277" w:lineRule="exact"/>
              <w:ind w:left="11"/>
              <w:rPr>
                <w:sz w:val="21"/>
                <w:szCs w:val="21"/>
              </w:rPr>
            </w:pPr>
            <w:r>
              <w:rPr>
                <w:color w:val="212529"/>
                <w:spacing w:val="2"/>
                <w:position w:val="1"/>
                <w:sz w:val="21"/>
                <w:szCs w:val="21"/>
              </w:rPr>
              <w:t>210</w:t>
            </w:r>
          </w:p>
        </w:tc>
        <w:tc>
          <w:tcPr>
            <w:tcW w:w="2725" w:type="dxa"/>
            <w:vAlign w:val="top"/>
          </w:tcPr>
          <w:p w14:paraId="637F0C2D">
            <w:pPr>
              <w:pStyle w:val="6"/>
              <w:spacing w:before="89" w:line="227" w:lineRule="auto"/>
              <w:ind w:left="6"/>
              <w:rPr>
                <w:sz w:val="21"/>
                <w:szCs w:val="21"/>
              </w:rPr>
            </w:pPr>
            <w:r>
              <w:rPr>
                <w:color w:val="212529"/>
                <w:spacing w:val="12"/>
                <w:sz w:val="21"/>
                <w:szCs w:val="21"/>
              </w:rPr>
              <w:t>卫生健康支出</w:t>
            </w:r>
          </w:p>
        </w:tc>
        <w:tc>
          <w:tcPr>
            <w:tcW w:w="1453" w:type="dxa"/>
            <w:vAlign w:val="top"/>
          </w:tcPr>
          <w:p w14:paraId="2402EA65">
            <w:pPr>
              <w:pStyle w:val="6"/>
              <w:spacing w:before="88" w:line="277" w:lineRule="exact"/>
              <w:ind w:right="32"/>
              <w:jc w:val="right"/>
              <w:rPr>
                <w:sz w:val="21"/>
                <w:szCs w:val="21"/>
              </w:rPr>
            </w:pPr>
            <w:r>
              <w:rPr>
                <w:color w:val="212529"/>
                <w:position w:val="1"/>
                <w:sz w:val="21"/>
                <w:szCs w:val="21"/>
              </w:rPr>
              <w:t>1.69</w:t>
            </w:r>
          </w:p>
        </w:tc>
        <w:tc>
          <w:tcPr>
            <w:tcW w:w="1318" w:type="dxa"/>
            <w:vAlign w:val="top"/>
          </w:tcPr>
          <w:p w14:paraId="722C61C8">
            <w:pPr>
              <w:pStyle w:val="6"/>
              <w:spacing w:before="88" w:line="277" w:lineRule="exact"/>
              <w:ind w:right="24"/>
              <w:jc w:val="right"/>
              <w:rPr>
                <w:sz w:val="21"/>
                <w:szCs w:val="21"/>
              </w:rPr>
            </w:pPr>
            <w:r>
              <w:rPr>
                <w:color w:val="212529"/>
                <w:position w:val="1"/>
                <w:sz w:val="21"/>
                <w:szCs w:val="21"/>
              </w:rPr>
              <w:t>1.69</w:t>
            </w:r>
          </w:p>
        </w:tc>
        <w:tc>
          <w:tcPr>
            <w:tcW w:w="1280" w:type="dxa"/>
            <w:vAlign w:val="top"/>
          </w:tcPr>
          <w:p w14:paraId="005838C9">
            <w:pPr>
              <w:rPr>
                <w:rFonts w:ascii="Arial"/>
                <w:sz w:val="21"/>
              </w:rPr>
            </w:pPr>
          </w:p>
        </w:tc>
      </w:tr>
      <w:tr w14:paraId="5B22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32484A15">
            <w:pPr>
              <w:pStyle w:val="6"/>
              <w:spacing w:before="88" w:line="277" w:lineRule="exact"/>
              <w:ind w:left="11"/>
              <w:rPr>
                <w:sz w:val="21"/>
                <w:szCs w:val="21"/>
              </w:rPr>
            </w:pPr>
            <w:r>
              <w:rPr>
                <w:color w:val="212529"/>
                <w:spacing w:val="4"/>
                <w:position w:val="1"/>
                <w:sz w:val="21"/>
                <w:szCs w:val="21"/>
              </w:rPr>
              <w:t>21011</w:t>
            </w:r>
          </w:p>
        </w:tc>
        <w:tc>
          <w:tcPr>
            <w:tcW w:w="2725" w:type="dxa"/>
            <w:vAlign w:val="top"/>
          </w:tcPr>
          <w:p w14:paraId="14C99D9C">
            <w:pPr>
              <w:pStyle w:val="6"/>
              <w:spacing w:before="88" w:line="228" w:lineRule="auto"/>
              <w:ind w:left="4"/>
              <w:rPr>
                <w:sz w:val="21"/>
                <w:szCs w:val="21"/>
              </w:rPr>
            </w:pPr>
            <w:r>
              <w:rPr>
                <w:color w:val="212529"/>
                <w:spacing w:val="13"/>
                <w:sz w:val="21"/>
                <w:szCs w:val="21"/>
              </w:rPr>
              <w:t>行政事业单位医疗</w:t>
            </w:r>
          </w:p>
        </w:tc>
        <w:tc>
          <w:tcPr>
            <w:tcW w:w="1453" w:type="dxa"/>
            <w:vAlign w:val="top"/>
          </w:tcPr>
          <w:p w14:paraId="71989D14">
            <w:pPr>
              <w:pStyle w:val="6"/>
              <w:spacing w:before="88" w:line="277" w:lineRule="exact"/>
              <w:ind w:right="32"/>
              <w:jc w:val="right"/>
              <w:rPr>
                <w:sz w:val="21"/>
                <w:szCs w:val="21"/>
              </w:rPr>
            </w:pPr>
            <w:r>
              <w:rPr>
                <w:color w:val="212529"/>
                <w:position w:val="1"/>
                <w:sz w:val="21"/>
                <w:szCs w:val="21"/>
              </w:rPr>
              <w:t>1.69</w:t>
            </w:r>
          </w:p>
        </w:tc>
        <w:tc>
          <w:tcPr>
            <w:tcW w:w="1318" w:type="dxa"/>
            <w:vAlign w:val="top"/>
          </w:tcPr>
          <w:p w14:paraId="519BCAD8">
            <w:pPr>
              <w:pStyle w:val="6"/>
              <w:spacing w:before="88" w:line="277" w:lineRule="exact"/>
              <w:ind w:right="24"/>
              <w:jc w:val="right"/>
              <w:rPr>
                <w:sz w:val="21"/>
                <w:szCs w:val="21"/>
              </w:rPr>
            </w:pPr>
            <w:r>
              <w:rPr>
                <w:color w:val="212529"/>
                <w:position w:val="1"/>
                <w:sz w:val="21"/>
                <w:szCs w:val="21"/>
              </w:rPr>
              <w:t>1.69</w:t>
            </w:r>
          </w:p>
        </w:tc>
        <w:tc>
          <w:tcPr>
            <w:tcW w:w="1280" w:type="dxa"/>
            <w:vAlign w:val="top"/>
          </w:tcPr>
          <w:p w14:paraId="267B4032">
            <w:pPr>
              <w:rPr>
                <w:rFonts w:ascii="Arial"/>
                <w:sz w:val="21"/>
              </w:rPr>
            </w:pPr>
          </w:p>
        </w:tc>
      </w:tr>
      <w:tr w14:paraId="765CC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1B139E3A">
            <w:pPr>
              <w:pStyle w:val="6"/>
              <w:spacing w:before="88" w:line="277" w:lineRule="exact"/>
              <w:ind w:left="11"/>
              <w:rPr>
                <w:sz w:val="21"/>
                <w:szCs w:val="21"/>
              </w:rPr>
            </w:pPr>
            <w:r>
              <w:rPr>
                <w:color w:val="212529"/>
                <w:spacing w:val="5"/>
                <w:position w:val="1"/>
                <w:sz w:val="21"/>
                <w:szCs w:val="21"/>
              </w:rPr>
              <w:t>2101102</w:t>
            </w:r>
          </w:p>
        </w:tc>
        <w:tc>
          <w:tcPr>
            <w:tcW w:w="2725" w:type="dxa"/>
            <w:vAlign w:val="top"/>
          </w:tcPr>
          <w:p w14:paraId="40D7A468">
            <w:pPr>
              <w:pStyle w:val="6"/>
              <w:spacing w:before="88" w:line="228" w:lineRule="auto"/>
              <w:ind w:left="6"/>
              <w:rPr>
                <w:sz w:val="21"/>
                <w:szCs w:val="21"/>
              </w:rPr>
            </w:pPr>
            <w:r>
              <w:rPr>
                <w:color w:val="212529"/>
                <w:spacing w:val="12"/>
                <w:sz w:val="21"/>
                <w:szCs w:val="21"/>
              </w:rPr>
              <w:t>事业单位医疗</w:t>
            </w:r>
          </w:p>
        </w:tc>
        <w:tc>
          <w:tcPr>
            <w:tcW w:w="1453" w:type="dxa"/>
            <w:vAlign w:val="top"/>
          </w:tcPr>
          <w:p w14:paraId="3C1F4154">
            <w:pPr>
              <w:pStyle w:val="6"/>
              <w:spacing w:before="88" w:line="277" w:lineRule="exact"/>
              <w:ind w:right="32"/>
              <w:jc w:val="right"/>
              <w:rPr>
                <w:sz w:val="21"/>
                <w:szCs w:val="21"/>
              </w:rPr>
            </w:pPr>
            <w:r>
              <w:rPr>
                <w:color w:val="212529"/>
                <w:position w:val="1"/>
                <w:sz w:val="21"/>
                <w:szCs w:val="21"/>
              </w:rPr>
              <w:t>1.69</w:t>
            </w:r>
          </w:p>
        </w:tc>
        <w:tc>
          <w:tcPr>
            <w:tcW w:w="1318" w:type="dxa"/>
            <w:vAlign w:val="top"/>
          </w:tcPr>
          <w:p w14:paraId="14E92CCC">
            <w:pPr>
              <w:pStyle w:val="6"/>
              <w:spacing w:before="88" w:line="277" w:lineRule="exact"/>
              <w:ind w:right="24"/>
              <w:jc w:val="right"/>
              <w:rPr>
                <w:sz w:val="21"/>
                <w:szCs w:val="21"/>
              </w:rPr>
            </w:pPr>
            <w:r>
              <w:rPr>
                <w:color w:val="212529"/>
                <w:position w:val="1"/>
                <w:sz w:val="21"/>
                <w:szCs w:val="21"/>
              </w:rPr>
              <w:t>1.69</w:t>
            </w:r>
          </w:p>
        </w:tc>
        <w:tc>
          <w:tcPr>
            <w:tcW w:w="1280" w:type="dxa"/>
            <w:vAlign w:val="top"/>
          </w:tcPr>
          <w:p w14:paraId="3DA26EED">
            <w:pPr>
              <w:rPr>
                <w:rFonts w:ascii="Arial"/>
                <w:sz w:val="21"/>
              </w:rPr>
            </w:pPr>
          </w:p>
        </w:tc>
      </w:tr>
      <w:tr w14:paraId="5F3D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5E555FD3">
            <w:pPr>
              <w:pStyle w:val="6"/>
              <w:spacing w:before="163" w:line="282" w:lineRule="exact"/>
              <w:ind w:left="11"/>
              <w:rPr>
                <w:sz w:val="21"/>
                <w:szCs w:val="21"/>
              </w:rPr>
            </w:pPr>
            <w:r>
              <w:rPr>
                <w:color w:val="212529"/>
                <w:spacing w:val="5"/>
                <w:position w:val="1"/>
                <w:sz w:val="21"/>
                <w:szCs w:val="21"/>
              </w:rPr>
              <w:t>2101199</w:t>
            </w:r>
          </w:p>
        </w:tc>
        <w:tc>
          <w:tcPr>
            <w:tcW w:w="2725" w:type="dxa"/>
            <w:vAlign w:val="top"/>
          </w:tcPr>
          <w:p w14:paraId="5834E055">
            <w:pPr>
              <w:pStyle w:val="6"/>
              <w:spacing w:before="28" w:line="207" w:lineRule="auto"/>
              <w:ind w:left="22" w:right="244" w:hanging="19"/>
              <w:rPr>
                <w:sz w:val="21"/>
                <w:szCs w:val="21"/>
              </w:rPr>
            </w:pPr>
            <w:r>
              <w:rPr>
                <w:color w:val="212529"/>
                <w:spacing w:val="13"/>
                <w:sz w:val="21"/>
                <w:szCs w:val="21"/>
              </w:rPr>
              <w:t>其他行政事业单位医疗支</w:t>
            </w:r>
            <w:r>
              <w:rPr>
                <w:color w:val="212529"/>
                <w:spacing w:val="8"/>
                <w:sz w:val="21"/>
                <w:szCs w:val="21"/>
              </w:rPr>
              <w:t xml:space="preserve"> </w:t>
            </w:r>
            <w:r>
              <w:rPr>
                <w:color w:val="212529"/>
                <w:sz w:val="21"/>
                <w:szCs w:val="21"/>
              </w:rPr>
              <w:t>出</w:t>
            </w:r>
          </w:p>
        </w:tc>
        <w:tc>
          <w:tcPr>
            <w:tcW w:w="1453" w:type="dxa"/>
            <w:vAlign w:val="top"/>
          </w:tcPr>
          <w:p w14:paraId="5D90D544">
            <w:pPr>
              <w:pStyle w:val="6"/>
              <w:spacing w:before="163" w:line="281" w:lineRule="exact"/>
              <w:ind w:right="32"/>
              <w:jc w:val="right"/>
              <w:rPr>
                <w:sz w:val="21"/>
                <w:szCs w:val="21"/>
              </w:rPr>
            </w:pPr>
            <w:r>
              <w:rPr>
                <w:color w:val="212529"/>
                <w:spacing w:val="4"/>
                <w:position w:val="1"/>
                <w:sz w:val="21"/>
                <w:szCs w:val="21"/>
              </w:rPr>
              <w:t>0.00</w:t>
            </w:r>
          </w:p>
        </w:tc>
        <w:tc>
          <w:tcPr>
            <w:tcW w:w="1318" w:type="dxa"/>
            <w:vAlign w:val="top"/>
          </w:tcPr>
          <w:p w14:paraId="052F410F">
            <w:pPr>
              <w:pStyle w:val="6"/>
              <w:spacing w:before="163" w:line="281" w:lineRule="exact"/>
              <w:ind w:right="24"/>
              <w:jc w:val="right"/>
              <w:rPr>
                <w:sz w:val="21"/>
                <w:szCs w:val="21"/>
              </w:rPr>
            </w:pPr>
            <w:r>
              <w:rPr>
                <w:color w:val="212529"/>
                <w:spacing w:val="4"/>
                <w:position w:val="1"/>
                <w:sz w:val="21"/>
                <w:szCs w:val="21"/>
              </w:rPr>
              <w:t>0.00</w:t>
            </w:r>
          </w:p>
        </w:tc>
        <w:tc>
          <w:tcPr>
            <w:tcW w:w="1280" w:type="dxa"/>
            <w:vAlign w:val="top"/>
          </w:tcPr>
          <w:p w14:paraId="25C150EB">
            <w:pPr>
              <w:rPr>
                <w:rFonts w:ascii="Arial"/>
                <w:sz w:val="21"/>
              </w:rPr>
            </w:pPr>
          </w:p>
        </w:tc>
      </w:tr>
      <w:tr w14:paraId="50D8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F2647D0">
            <w:pPr>
              <w:pStyle w:val="6"/>
              <w:spacing w:before="89" w:line="242" w:lineRule="auto"/>
              <w:ind w:left="11"/>
              <w:rPr>
                <w:sz w:val="21"/>
                <w:szCs w:val="21"/>
              </w:rPr>
            </w:pPr>
            <w:r>
              <w:rPr>
                <w:color w:val="212529"/>
                <w:spacing w:val="2"/>
                <w:sz w:val="21"/>
                <w:szCs w:val="21"/>
              </w:rPr>
              <w:t>221</w:t>
            </w:r>
          </w:p>
        </w:tc>
        <w:tc>
          <w:tcPr>
            <w:tcW w:w="2725" w:type="dxa"/>
            <w:vAlign w:val="top"/>
          </w:tcPr>
          <w:p w14:paraId="73D1DAE4">
            <w:pPr>
              <w:pStyle w:val="6"/>
              <w:spacing w:before="90" w:line="227" w:lineRule="auto"/>
              <w:ind w:left="5"/>
              <w:rPr>
                <w:sz w:val="21"/>
                <w:szCs w:val="21"/>
              </w:rPr>
            </w:pPr>
            <w:r>
              <w:rPr>
                <w:color w:val="212529"/>
                <w:spacing w:val="12"/>
                <w:sz w:val="21"/>
                <w:szCs w:val="21"/>
              </w:rPr>
              <w:t>住房保障支出</w:t>
            </w:r>
          </w:p>
        </w:tc>
        <w:tc>
          <w:tcPr>
            <w:tcW w:w="1453" w:type="dxa"/>
            <w:vAlign w:val="top"/>
          </w:tcPr>
          <w:p w14:paraId="2F9CC80D">
            <w:pPr>
              <w:pStyle w:val="6"/>
              <w:spacing w:before="89" w:line="242" w:lineRule="auto"/>
              <w:ind w:right="32"/>
              <w:jc w:val="right"/>
              <w:rPr>
                <w:sz w:val="21"/>
                <w:szCs w:val="21"/>
              </w:rPr>
            </w:pPr>
            <w:r>
              <w:rPr>
                <w:color w:val="212529"/>
                <w:spacing w:val="3"/>
                <w:sz w:val="21"/>
                <w:szCs w:val="21"/>
              </w:rPr>
              <w:t>3.61</w:t>
            </w:r>
          </w:p>
        </w:tc>
        <w:tc>
          <w:tcPr>
            <w:tcW w:w="1318" w:type="dxa"/>
            <w:vAlign w:val="top"/>
          </w:tcPr>
          <w:p w14:paraId="3B06B8B6">
            <w:pPr>
              <w:pStyle w:val="6"/>
              <w:spacing w:before="89" w:line="242" w:lineRule="auto"/>
              <w:ind w:right="24"/>
              <w:jc w:val="right"/>
              <w:rPr>
                <w:sz w:val="21"/>
                <w:szCs w:val="21"/>
              </w:rPr>
            </w:pPr>
            <w:r>
              <w:rPr>
                <w:color w:val="212529"/>
                <w:spacing w:val="3"/>
                <w:sz w:val="21"/>
                <w:szCs w:val="21"/>
              </w:rPr>
              <w:t>3.61</w:t>
            </w:r>
          </w:p>
        </w:tc>
        <w:tc>
          <w:tcPr>
            <w:tcW w:w="1280" w:type="dxa"/>
            <w:vAlign w:val="top"/>
          </w:tcPr>
          <w:p w14:paraId="0730D364">
            <w:pPr>
              <w:rPr>
                <w:rFonts w:ascii="Arial"/>
                <w:sz w:val="21"/>
              </w:rPr>
            </w:pPr>
          </w:p>
        </w:tc>
      </w:tr>
      <w:tr w14:paraId="58EA9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2D0576A">
            <w:pPr>
              <w:pStyle w:val="6"/>
              <w:spacing w:before="89" w:line="242" w:lineRule="auto"/>
              <w:ind w:left="11"/>
              <w:rPr>
                <w:sz w:val="21"/>
                <w:szCs w:val="21"/>
              </w:rPr>
            </w:pPr>
            <w:r>
              <w:rPr>
                <w:color w:val="212529"/>
                <w:spacing w:val="4"/>
                <w:sz w:val="21"/>
                <w:szCs w:val="21"/>
              </w:rPr>
              <w:t>22102</w:t>
            </w:r>
          </w:p>
        </w:tc>
        <w:tc>
          <w:tcPr>
            <w:tcW w:w="2725" w:type="dxa"/>
            <w:vAlign w:val="top"/>
          </w:tcPr>
          <w:p w14:paraId="6176440D">
            <w:pPr>
              <w:pStyle w:val="6"/>
              <w:spacing w:before="90" w:line="227" w:lineRule="auto"/>
              <w:ind w:left="5"/>
              <w:rPr>
                <w:sz w:val="21"/>
                <w:szCs w:val="21"/>
              </w:rPr>
            </w:pPr>
            <w:r>
              <w:rPr>
                <w:color w:val="212529"/>
                <w:spacing w:val="12"/>
                <w:sz w:val="21"/>
                <w:szCs w:val="21"/>
              </w:rPr>
              <w:t>住房改革支出</w:t>
            </w:r>
          </w:p>
        </w:tc>
        <w:tc>
          <w:tcPr>
            <w:tcW w:w="1453" w:type="dxa"/>
            <w:vAlign w:val="top"/>
          </w:tcPr>
          <w:p w14:paraId="15FA6596">
            <w:pPr>
              <w:pStyle w:val="6"/>
              <w:spacing w:before="89" w:line="242" w:lineRule="auto"/>
              <w:ind w:right="32"/>
              <w:jc w:val="right"/>
              <w:rPr>
                <w:sz w:val="21"/>
                <w:szCs w:val="21"/>
              </w:rPr>
            </w:pPr>
            <w:r>
              <w:rPr>
                <w:color w:val="212529"/>
                <w:spacing w:val="3"/>
                <w:sz w:val="21"/>
                <w:szCs w:val="21"/>
              </w:rPr>
              <w:t>3.61</w:t>
            </w:r>
          </w:p>
        </w:tc>
        <w:tc>
          <w:tcPr>
            <w:tcW w:w="1318" w:type="dxa"/>
            <w:vAlign w:val="top"/>
          </w:tcPr>
          <w:p w14:paraId="1C8BDB7A">
            <w:pPr>
              <w:pStyle w:val="6"/>
              <w:spacing w:before="89" w:line="242" w:lineRule="auto"/>
              <w:ind w:right="24"/>
              <w:jc w:val="right"/>
              <w:rPr>
                <w:sz w:val="21"/>
                <w:szCs w:val="21"/>
              </w:rPr>
            </w:pPr>
            <w:r>
              <w:rPr>
                <w:color w:val="212529"/>
                <w:spacing w:val="3"/>
                <w:sz w:val="21"/>
                <w:szCs w:val="21"/>
              </w:rPr>
              <w:t>3.61</w:t>
            </w:r>
          </w:p>
        </w:tc>
        <w:tc>
          <w:tcPr>
            <w:tcW w:w="1280" w:type="dxa"/>
            <w:vAlign w:val="top"/>
          </w:tcPr>
          <w:p w14:paraId="6BD6357B">
            <w:pPr>
              <w:rPr>
                <w:rFonts w:ascii="Arial"/>
                <w:sz w:val="21"/>
              </w:rPr>
            </w:pPr>
          </w:p>
        </w:tc>
      </w:tr>
      <w:tr w14:paraId="4BF49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707A382">
            <w:pPr>
              <w:pStyle w:val="6"/>
              <w:spacing w:before="89" w:line="242" w:lineRule="auto"/>
              <w:ind w:left="11"/>
              <w:rPr>
                <w:sz w:val="21"/>
                <w:szCs w:val="21"/>
              </w:rPr>
            </w:pPr>
            <w:r>
              <w:rPr>
                <w:color w:val="212529"/>
                <w:spacing w:val="5"/>
                <w:sz w:val="21"/>
                <w:szCs w:val="21"/>
              </w:rPr>
              <w:t>2210201</w:t>
            </w:r>
          </w:p>
        </w:tc>
        <w:tc>
          <w:tcPr>
            <w:tcW w:w="2725" w:type="dxa"/>
            <w:vAlign w:val="top"/>
          </w:tcPr>
          <w:p w14:paraId="51247EDF">
            <w:pPr>
              <w:pStyle w:val="6"/>
              <w:spacing w:before="89" w:line="228" w:lineRule="auto"/>
              <w:ind w:left="5"/>
              <w:rPr>
                <w:sz w:val="21"/>
                <w:szCs w:val="21"/>
              </w:rPr>
            </w:pPr>
            <w:r>
              <w:rPr>
                <w:color w:val="212529"/>
                <w:spacing w:val="12"/>
                <w:sz w:val="21"/>
                <w:szCs w:val="21"/>
              </w:rPr>
              <w:t>住房公积金</w:t>
            </w:r>
          </w:p>
        </w:tc>
        <w:tc>
          <w:tcPr>
            <w:tcW w:w="1453" w:type="dxa"/>
            <w:vAlign w:val="top"/>
          </w:tcPr>
          <w:p w14:paraId="083B9650">
            <w:pPr>
              <w:pStyle w:val="6"/>
              <w:spacing w:before="89" w:line="242" w:lineRule="auto"/>
              <w:ind w:right="32"/>
              <w:jc w:val="right"/>
              <w:rPr>
                <w:sz w:val="21"/>
                <w:szCs w:val="21"/>
              </w:rPr>
            </w:pPr>
            <w:r>
              <w:rPr>
                <w:color w:val="212529"/>
                <w:spacing w:val="3"/>
                <w:sz w:val="21"/>
                <w:szCs w:val="21"/>
              </w:rPr>
              <w:t>3.61</w:t>
            </w:r>
          </w:p>
        </w:tc>
        <w:tc>
          <w:tcPr>
            <w:tcW w:w="1318" w:type="dxa"/>
            <w:vAlign w:val="top"/>
          </w:tcPr>
          <w:p w14:paraId="775BB61E">
            <w:pPr>
              <w:pStyle w:val="6"/>
              <w:spacing w:before="89" w:line="242" w:lineRule="auto"/>
              <w:ind w:right="24"/>
              <w:jc w:val="right"/>
              <w:rPr>
                <w:sz w:val="21"/>
                <w:szCs w:val="21"/>
              </w:rPr>
            </w:pPr>
            <w:r>
              <w:rPr>
                <w:color w:val="212529"/>
                <w:spacing w:val="3"/>
                <w:sz w:val="21"/>
                <w:szCs w:val="21"/>
              </w:rPr>
              <w:t>3.61</w:t>
            </w:r>
          </w:p>
        </w:tc>
        <w:tc>
          <w:tcPr>
            <w:tcW w:w="1280" w:type="dxa"/>
            <w:vAlign w:val="top"/>
          </w:tcPr>
          <w:p w14:paraId="2A41D4A5">
            <w:pPr>
              <w:rPr>
                <w:rFonts w:ascii="Arial"/>
                <w:sz w:val="21"/>
              </w:rPr>
            </w:pPr>
          </w:p>
        </w:tc>
      </w:tr>
      <w:tr w14:paraId="6087C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20235DE2">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7192ED91">
      <w:pPr>
        <w:pStyle w:val="2"/>
      </w:pPr>
    </w:p>
    <w:p w14:paraId="0F7FB263">
      <w:pPr>
        <w:sectPr>
          <w:headerReference r:id="rId21" w:type="default"/>
          <w:footerReference r:id="rId22" w:type="default"/>
          <w:pgSz w:w="11900" w:h="16840"/>
          <w:pgMar w:top="642" w:right="0" w:bottom="340" w:left="0" w:header="326" w:footer="111" w:gutter="0"/>
          <w:cols w:space="720" w:num="1"/>
        </w:sectPr>
      </w:pPr>
    </w:p>
    <w:p w14:paraId="0F967F01">
      <w:pPr>
        <w:spacing w:before="118"/>
      </w:pPr>
    </w:p>
    <w:p w14:paraId="5DB2278C">
      <w:pPr>
        <w:spacing w:before="118"/>
      </w:pPr>
    </w:p>
    <w:tbl>
      <w:tblPr>
        <w:tblStyle w:val="5"/>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023BD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top w:val="single" w:color="FFFFFF" w:sz="6" w:space="0"/>
              <w:left w:val="single" w:color="FFFFFF" w:sz="6" w:space="0"/>
              <w:bottom w:val="single" w:color="FFFFFF" w:sz="6" w:space="0"/>
              <w:right w:val="single" w:color="FFFFFF" w:sz="6" w:space="0"/>
            </w:tcBorders>
            <w:vAlign w:val="top"/>
          </w:tcPr>
          <w:p w14:paraId="66589DBD">
            <w:pPr>
              <w:spacing w:before="115" w:line="279" w:lineRule="exact"/>
              <w:ind w:left="4059"/>
              <w:outlineLvl w:val="1"/>
              <w:rPr>
                <w:rFonts w:ascii="微软雅黑" w:hAnsi="微软雅黑" w:eastAsia="微软雅黑" w:cs="微软雅黑"/>
                <w:sz w:val="27"/>
                <w:szCs w:val="27"/>
              </w:rPr>
            </w:pPr>
            <w:bookmarkStart w:id="15" w:name="bookmark34"/>
            <w:bookmarkEnd w:id="15"/>
            <w:bookmarkStart w:id="16" w:name="bookmark11"/>
            <w:bookmarkEnd w:id="16"/>
            <w:r>
              <w:rPr>
                <w:rFonts w:ascii="微软雅黑" w:hAnsi="微软雅黑" w:eastAsia="微软雅黑" w:cs="微软雅黑"/>
                <w:color w:val="212529"/>
                <w:spacing w:val="9"/>
                <w:position w:val="-1"/>
                <w:sz w:val="27"/>
                <w:szCs w:val="27"/>
              </w:rPr>
              <w:t>一般公共预算财政拨款基本支出决算明细表</w:t>
            </w:r>
          </w:p>
        </w:tc>
      </w:tr>
      <w:tr w14:paraId="62E7D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tcBorders>
              <w:top w:val="single" w:color="FFFFFF" w:sz="6" w:space="0"/>
              <w:left w:val="single" w:color="FFFFFF" w:sz="2" w:space="0"/>
              <w:bottom w:val="single" w:color="FFFFFF" w:sz="6" w:space="0"/>
              <w:right w:val="single" w:color="FFFFFF" w:sz="2" w:space="0"/>
            </w:tcBorders>
            <w:vAlign w:val="top"/>
          </w:tcPr>
          <w:p w14:paraId="71A62B0F">
            <w:pPr>
              <w:rPr>
                <w:rFonts w:ascii="Arial"/>
                <w:sz w:val="21"/>
              </w:rPr>
            </w:pPr>
          </w:p>
        </w:tc>
        <w:tc>
          <w:tcPr>
            <w:tcW w:w="1663" w:type="dxa"/>
            <w:tcBorders>
              <w:top w:val="single" w:color="FFFFFF" w:sz="6" w:space="0"/>
              <w:left w:val="single" w:color="FFFFFF" w:sz="2" w:space="0"/>
              <w:bottom w:val="single" w:color="FFFFFF" w:sz="6" w:space="0"/>
              <w:right w:val="single" w:color="FFFFFF" w:sz="2" w:space="0"/>
            </w:tcBorders>
            <w:vAlign w:val="top"/>
          </w:tcPr>
          <w:p w14:paraId="7523F3A9">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2C74257A">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2D543FCC">
            <w:pPr>
              <w:rPr>
                <w:rFonts w:ascii="Arial"/>
                <w:sz w:val="21"/>
              </w:rPr>
            </w:pPr>
          </w:p>
        </w:tc>
        <w:tc>
          <w:tcPr>
            <w:tcW w:w="1334" w:type="dxa"/>
            <w:tcBorders>
              <w:top w:val="single" w:color="FFFFFF" w:sz="6" w:space="0"/>
              <w:left w:val="single" w:color="FFFFFF" w:sz="2" w:space="0"/>
              <w:bottom w:val="single" w:color="FFFFFF" w:sz="6" w:space="0"/>
              <w:right w:val="single" w:color="FFFFFF" w:sz="2" w:space="0"/>
            </w:tcBorders>
            <w:vAlign w:val="top"/>
          </w:tcPr>
          <w:p w14:paraId="043E143D">
            <w:pPr>
              <w:rPr>
                <w:rFonts w:ascii="Arial"/>
                <w:sz w:val="21"/>
              </w:rPr>
            </w:pPr>
          </w:p>
        </w:tc>
        <w:tc>
          <w:tcPr>
            <w:tcW w:w="764" w:type="dxa"/>
            <w:tcBorders>
              <w:top w:val="single" w:color="FFFFFF" w:sz="6" w:space="0"/>
              <w:left w:val="single" w:color="FFFFFF" w:sz="2" w:space="0"/>
              <w:bottom w:val="single" w:color="FFFFFF" w:sz="6" w:space="0"/>
              <w:right w:val="single" w:color="FFFFFF" w:sz="2" w:space="0"/>
            </w:tcBorders>
            <w:vAlign w:val="top"/>
          </w:tcPr>
          <w:p w14:paraId="5F3004D5">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18FDAD99">
            <w:pPr>
              <w:rPr>
                <w:rFonts w:ascii="Arial"/>
                <w:sz w:val="21"/>
              </w:rPr>
            </w:pPr>
          </w:p>
        </w:tc>
        <w:tc>
          <w:tcPr>
            <w:tcW w:w="1274" w:type="dxa"/>
            <w:tcBorders>
              <w:top w:val="single" w:color="FFFFFF" w:sz="6" w:space="0"/>
              <w:left w:val="single" w:color="FFFFFF" w:sz="2" w:space="0"/>
              <w:bottom w:val="single" w:color="FFFFFF" w:sz="6" w:space="0"/>
              <w:right w:val="single" w:color="FFFFFF" w:sz="2" w:space="0"/>
            </w:tcBorders>
            <w:vAlign w:val="top"/>
          </w:tcPr>
          <w:p w14:paraId="3F55E0BC">
            <w:pPr>
              <w:rPr>
                <w:rFonts w:ascii="Arial"/>
                <w:sz w:val="21"/>
              </w:rPr>
            </w:pPr>
          </w:p>
        </w:tc>
        <w:tc>
          <w:tcPr>
            <w:tcW w:w="1139" w:type="dxa"/>
            <w:tcBorders>
              <w:top w:val="single" w:color="FFFFFF" w:sz="6" w:space="0"/>
              <w:left w:val="single" w:color="FFFFFF" w:sz="2" w:space="0"/>
              <w:bottom w:val="single" w:color="FFFFFF" w:sz="6" w:space="0"/>
              <w:right w:val="single" w:color="FFFFFF" w:sz="2" w:space="0"/>
            </w:tcBorders>
            <w:vAlign w:val="top"/>
          </w:tcPr>
          <w:p w14:paraId="35D8821C">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3E63EC6E">
            <w:pPr>
              <w:rPr>
                <w:rFonts w:ascii="Arial"/>
                <w:sz w:val="21"/>
              </w:rPr>
            </w:pPr>
          </w:p>
        </w:tc>
        <w:tc>
          <w:tcPr>
            <w:tcW w:w="1843" w:type="dxa"/>
            <w:tcBorders>
              <w:top w:val="single" w:color="FFFFFF" w:sz="6" w:space="0"/>
              <w:left w:val="single" w:color="FFFFFF" w:sz="2" w:space="0"/>
              <w:bottom w:val="single" w:color="FFFFFF" w:sz="6" w:space="0"/>
              <w:right w:val="single" w:color="FFFFFF" w:sz="2" w:space="0"/>
            </w:tcBorders>
            <w:vAlign w:val="top"/>
          </w:tcPr>
          <w:p w14:paraId="220047EB">
            <w:pPr>
              <w:rPr>
                <w:rFonts w:ascii="Arial"/>
                <w:sz w:val="21"/>
              </w:rPr>
            </w:pPr>
          </w:p>
        </w:tc>
        <w:tc>
          <w:tcPr>
            <w:tcW w:w="1146" w:type="dxa"/>
            <w:tcBorders>
              <w:top w:val="single" w:color="FFFFFF" w:sz="6" w:space="0"/>
              <w:left w:val="single" w:color="FFFFFF" w:sz="2" w:space="0"/>
              <w:bottom w:val="single" w:color="FFFFFF" w:sz="6" w:space="0"/>
              <w:right w:val="single" w:color="FFFFFF" w:sz="2" w:space="0"/>
            </w:tcBorders>
            <w:vAlign w:val="top"/>
          </w:tcPr>
          <w:p w14:paraId="6DBD4390">
            <w:pPr>
              <w:pStyle w:val="6"/>
              <w:spacing w:before="168" w:line="221" w:lineRule="auto"/>
              <w:ind w:right="31"/>
              <w:jc w:val="right"/>
            </w:pPr>
            <w:r>
              <w:rPr>
                <w:color w:val="212529"/>
                <w:spacing w:val="-2"/>
              </w:rPr>
              <w:t>公开06表</w:t>
            </w:r>
          </w:p>
        </w:tc>
      </w:tr>
      <w:tr w14:paraId="3BE96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11" w:type="dxa"/>
            <w:gridSpan w:val="5"/>
            <w:tcBorders>
              <w:top w:val="single" w:color="FFFFFF" w:sz="6" w:space="0"/>
              <w:left w:val="single" w:color="FFFFFF" w:sz="2" w:space="0"/>
              <w:right w:val="single" w:color="FFFFFF" w:sz="2" w:space="0"/>
            </w:tcBorders>
            <w:vAlign w:val="top"/>
          </w:tcPr>
          <w:p w14:paraId="06E651B0">
            <w:pPr>
              <w:pStyle w:val="6"/>
              <w:spacing w:before="169" w:line="219" w:lineRule="auto"/>
              <w:ind w:left="14"/>
            </w:pPr>
            <w:r>
              <w:rPr>
                <w:color w:val="212529"/>
                <w:spacing w:val="-1"/>
              </w:rPr>
              <w:t>部门名称：兴县大数据服务中心</w:t>
            </w:r>
          </w:p>
        </w:tc>
        <w:tc>
          <w:tcPr>
            <w:tcW w:w="764" w:type="dxa"/>
            <w:tcBorders>
              <w:top w:val="single" w:color="FFFFFF" w:sz="6" w:space="0"/>
              <w:left w:val="single" w:color="FFFFFF" w:sz="2" w:space="0"/>
              <w:right w:val="single" w:color="FFFFFF" w:sz="2" w:space="0"/>
            </w:tcBorders>
            <w:vAlign w:val="top"/>
          </w:tcPr>
          <w:p w14:paraId="43C1309A">
            <w:pPr>
              <w:pStyle w:val="6"/>
              <w:spacing w:before="169" w:line="219" w:lineRule="auto"/>
              <w:ind w:left="6"/>
            </w:pPr>
            <w:r>
              <w:rPr>
                <w:color w:val="212529"/>
                <w:spacing w:val="-2"/>
              </w:rPr>
              <w:t>2024年度</w:t>
            </w:r>
          </w:p>
        </w:tc>
        <w:tc>
          <w:tcPr>
            <w:tcW w:w="854" w:type="dxa"/>
            <w:tcBorders>
              <w:top w:val="single" w:color="FFFFFF" w:sz="6" w:space="0"/>
              <w:left w:val="single" w:color="FFFFFF" w:sz="2" w:space="0"/>
              <w:right w:val="single" w:color="FFFFFF" w:sz="2" w:space="0"/>
            </w:tcBorders>
            <w:vAlign w:val="top"/>
          </w:tcPr>
          <w:p w14:paraId="5623420C">
            <w:pPr>
              <w:rPr>
                <w:rFonts w:ascii="Arial"/>
                <w:sz w:val="21"/>
              </w:rPr>
            </w:pPr>
          </w:p>
        </w:tc>
        <w:tc>
          <w:tcPr>
            <w:tcW w:w="1274" w:type="dxa"/>
            <w:tcBorders>
              <w:top w:val="single" w:color="FFFFFF" w:sz="6" w:space="0"/>
              <w:left w:val="single" w:color="FFFFFF" w:sz="2" w:space="0"/>
              <w:right w:val="single" w:color="FFFFFF" w:sz="2" w:space="0"/>
            </w:tcBorders>
            <w:vAlign w:val="top"/>
          </w:tcPr>
          <w:p w14:paraId="55831E05">
            <w:pPr>
              <w:rPr>
                <w:rFonts w:ascii="Arial"/>
                <w:sz w:val="21"/>
              </w:rPr>
            </w:pPr>
          </w:p>
        </w:tc>
        <w:tc>
          <w:tcPr>
            <w:tcW w:w="1139" w:type="dxa"/>
            <w:tcBorders>
              <w:top w:val="single" w:color="FFFFFF" w:sz="6" w:space="0"/>
              <w:left w:val="single" w:color="FFFFFF" w:sz="2" w:space="0"/>
              <w:right w:val="single" w:color="FFFFFF" w:sz="2" w:space="0"/>
            </w:tcBorders>
            <w:vAlign w:val="top"/>
          </w:tcPr>
          <w:p w14:paraId="1FE9C706">
            <w:pPr>
              <w:rPr>
                <w:rFonts w:ascii="Arial"/>
                <w:sz w:val="21"/>
              </w:rPr>
            </w:pPr>
          </w:p>
        </w:tc>
        <w:tc>
          <w:tcPr>
            <w:tcW w:w="839" w:type="dxa"/>
            <w:tcBorders>
              <w:top w:val="single" w:color="FFFFFF" w:sz="6" w:space="0"/>
              <w:left w:val="single" w:color="FFFFFF" w:sz="2" w:space="0"/>
              <w:right w:val="single" w:color="FFFFFF" w:sz="2" w:space="0"/>
            </w:tcBorders>
            <w:vAlign w:val="top"/>
          </w:tcPr>
          <w:p w14:paraId="4D242835">
            <w:pPr>
              <w:rPr>
                <w:rFonts w:ascii="Arial"/>
                <w:sz w:val="21"/>
              </w:rPr>
            </w:pPr>
          </w:p>
        </w:tc>
        <w:tc>
          <w:tcPr>
            <w:tcW w:w="2989" w:type="dxa"/>
            <w:gridSpan w:val="2"/>
            <w:tcBorders>
              <w:top w:val="single" w:color="FFFFFF" w:sz="6" w:space="0"/>
              <w:left w:val="single" w:color="FFFFFF" w:sz="2" w:space="0"/>
              <w:right w:val="single" w:color="FFFFFF" w:sz="2" w:space="0"/>
            </w:tcBorders>
            <w:vAlign w:val="top"/>
          </w:tcPr>
          <w:p w14:paraId="7063A0E2">
            <w:pPr>
              <w:pStyle w:val="6"/>
              <w:spacing w:before="169" w:line="219" w:lineRule="auto"/>
              <w:ind w:left="1697"/>
            </w:pPr>
            <w:r>
              <w:rPr>
                <w:color w:val="212529"/>
                <w:spacing w:val="-2"/>
              </w:rPr>
              <w:t>金额单位：万元</w:t>
            </w:r>
          </w:p>
        </w:tc>
      </w:tr>
      <w:tr w14:paraId="55AFD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23" w:type="dxa"/>
            <w:gridSpan w:val="3"/>
            <w:vAlign w:val="top"/>
          </w:tcPr>
          <w:p w14:paraId="1D56927C">
            <w:pPr>
              <w:spacing w:before="148" w:line="216" w:lineRule="exact"/>
              <w:ind w:left="12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47" w:type="dxa"/>
            <w:gridSpan w:val="9"/>
            <w:vAlign w:val="top"/>
          </w:tcPr>
          <w:p w14:paraId="7C12CD3B">
            <w:pPr>
              <w:spacing w:before="148" w:line="218" w:lineRule="exact"/>
              <w:ind w:left="45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0C4C2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906" w:type="dxa"/>
            <w:vAlign w:val="top"/>
          </w:tcPr>
          <w:p w14:paraId="6A91AF89">
            <w:pPr>
              <w:spacing w:before="286" w:line="219" w:lineRule="exact"/>
              <w:ind w:left="11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4472F51C">
            <w:pPr>
              <w:spacing w:before="49" w:line="216" w:lineRule="exact"/>
              <w:ind w:left="32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63" w:type="dxa"/>
            <w:vAlign w:val="top"/>
          </w:tcPr>
          <w:p w14:paraId="10105B8E">
            <w:pPr>
              <w:spacing w:line="322" w:lineRule="auto"/>
              <w:rPr>
                <w:rFonts w:ascii="Arial"/>
                <w:sz w:val="21"/>
              </w:rPr>
            </w:pPr>
          </w:p>
          <w:p w14:paraId="7EB0A4E4">
            <w:pPr>
              <w:spacing w:before="94" w:line="226" w:lineRule="exact"/>
              <w:ind w:left="37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7AD092FE">
            <w:pPr>
              <w:spacing w:line="322" w:lineRule="auto"/>
              <w:rPr>
                <w:rFonts w:ascii="Arial"/>
                <w:sz w:val="21"/>
              </w:rPr>
            </w:pPr>
          </w:p>
          <w:p w14:paraId="45F5B825">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646DDB1A">
            <w:pPr>
              <w:spacing w:before="286" w:line="219" w:lineRule="exact"/>
              <w:ind w:left="8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23065F3F">
            <w:pPr>
              <w:spacing w:before="49" w:line="216" w:lineRule="exact"/>
              <w:ind w:left="30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34" w:type="dxa"/>
            <w:vAlign w:val="top"/>
          </w:tcPr>
          <w:p w14:paraId="3D940CBC">
            <w:pPr>
              <w:spacing w:line="322" w:lineRule="auto"/>
              <w:rPr>
                <w:rFonts w:ascii="Arial"/>
                <w:sz w:val="21"/>
              </w:rPr>
            </w:pPr>
          </w:p>
          <w:p w14:paraId="4CA6BA3E">
            <w:pPr>
              <w:spacing w:before="94" w:line="226" w:lineRule="exact"/>
              <w:ind w:left="21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64" w:type="dxa"/>
            <w:vAlign w:val="top"/>
          </w:tcPr>
          <w:p w14:paraId="49CD8890">
            <w:pPr>
              <w:spacing w:line="322" w:lineRule="auto"/>
              <w:rPr>
                <w:rFonts w:ascii="Arial"/>
                <w:sz w:val="21"/>
              </w:rPr>
            </w:pPr>
          </w:p>
          <w:p w14:paraId="79162D92">
            <w:pPr>
              <w:spacing w:before="94" w:line="220" w:lineRule="exact"/>
              <w:ind w:left="4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6BF0703D">
            <w:pPr>
              <w:spacing w:before="286" w:line="219" w:lineRule="exact"/>
              <w:ind w:left="9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27BE0C0D">
            <w:pPr>
              <w:spacing w:before="49" w:line="216" w:lineRule="exact"/>
              <w:ind w:left="31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74" w:type="dxa"/>
            <w:vAlign w:val="top"/>
          </w:tcPr>
          <w:p w14:paraId="088FC7C0">
            <w:pPr>
              <w:spacing w:line="322" w:lineRule="auto"/>
              <w:rPr>
                <w:rFonts w:ascii="Arial"/>
                <w:sz w:val="21"/>
              </w:rPr>
            </w:pPr>
          </w:p>
          <w:p w14:paraId="3C7BCB6E">
            <w:pPr>
              <w:spacing w:before="94" w:line="226" w:lineRule="exact"/>
              <w:ind w:left="19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9" w:type="dxa"/>
            <w:vAlign w:val="top"/>
          </w:tcPr>
          <w:p w14:paraId="27125BF8">
            <w:pPr>
              <w:spacing w:line="322" w:lineRule="auto"/>
              <w:rPr>
                <w:rFonts w:ascii="Arial"/>
                <w:sz w:val="21"/>
              </w:rPr>
            </w:pPr>
          </w:p>
          <w:p w14:paraId="4E85884B">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026453E0">
            <w:pPr>
              <w:spacing w:before="286" w:line="219" w:lineRule="exact"/>
              <w:ind w:left="8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B64AA9E">
            <w:pPr>
              <w:spacing w:before="49" w:line="216" w:lineRule="exact"/>
              <w:ind w:left="302"/>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43" w:type="dxa"/>
            <w:vAlign w:val="top"/>
          </w:tcPr>
          <w:p w14:paraId="024FDFB7">
            <w:pPr>
              <w:spacing w:line="322" w:lineRule="auto"/>
              <w:rPr>
                <w:rFonts w:ascii="Arial"/>
                <w:sz w:val="21"/>
              </w:rPr>
            </w:pPr>
          </w:p>
          <w:p w14:paraId="31D209D8">
            <w:pPr>
              <w:spacing w:before="94" w:line="226" w:lineRule="exact"/>
              <w:ind w:left="48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46" w:type="dxa"/>
            <w:vAlign w:val="top"/>
          </w:tcPr>
          <w:p w14:paraId="6D7E800F">
            <w:pPr>
              <w:spacing w:line="322" w:lineRule="auto"/>
              <w:rPr>
                <w:rFonts w:ascii="Arial"/>
                <w:sz w:val="21"/>
              </w:rPr>
            </w:pPr>
          </w:p>
          <w:p w14:paraId="6E722A77">
            <w:pPr>
              <w:spacing w:before="94" w:line="220" w:lineRule="exact"/>
              <w:ind w:left="239"/>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181F8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D10155B">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63" w:type="dxa"/>
            <w:vAlign w:val="top"/>
          </w:tcPr>
          <w:p w14:paraId="658BA715">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工资福利支出</w:t>
            </w:r>
          </w:p>
        </w:tc>
        <w:tc>
          <w:tcPr>
            <w:tcW w:w="854" w:type="dxa"/>
            <w:vAlign w:val="top"/>
          </w:tcPr>
          <w:p w14:paraId="38322A20">
            <w:pPr>
              <w:pStyle w:val="6"/>
              <w:spacing w:before="173" w:line="238" w:lineRule="auto"/>
              <w:ind w:right="25"/>
              <w:jc w:val="right"/>
            </w:pPr>
            <w:r>
              <w:rPr>
                <w:color w:val="212529"/>
                <w:spacing w:val="-2"/>
              </w:rPr>
              <w:t>38.51</w:t>
            </w:r>
          </w:p>
        </w:tc>
        <w:tc>
          <w:tcPr>
            <w:tcW w:w="854" w:type="dxa"/>
            <w:vAlign w:val="top"/>
          </w:tcPr>
          <w:p w14:paraId="45ED8F77">
            <w:pPr>
              <w:spacing w:before="194" w:line="182" w:lineRule="auto"/>
              <w:ind w:left="13"/>
              <w:rPr>
                <w:rFonts w:ascii="Arial" w:hAnsi="Arial" w:eastAsia="Arial" w:cs="Arial"/>
                <w:sz w:val="15"/>
                <w:szCs w:val="15"/>
              </w:rPr>
            </w:pPr>
            <w:r>
              <w:rPr>
                <w:rFonts w:ascii="Arial" w:hAnsi="Arial" w:eastAsia="Arial" w:cs="Arial"/>
                <w:color w:val="212529"/>
                <w:spacing w:val="1"/>
                <w:sz w:val="15"/>
                <w:szCs w:val="15"/>
              </w:rPr>
              <w:t>302</w:t>
            </w:r>
          </w:p>
        </w:tc>
        <w:tc>
          <w:tcPr>
            <w:tcW w:w="1334" w:type="dxa"/>
            <w:vAlign w:val="top"/>
          </w:tcPr>
          <w:p w14:paraId="0C0A30BD">
            <w:pPr>
              <w:spacing w:before="170" w:line="177" w:lineRule="exact"/>
              <w:ind w:left="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64" w:type="dxa"/>
            <w:vAlign w:val="top"/>
          </w:tcPr>
          <w:p w14:paraId="2DC3AAE1">
            <w:pPr>
              <w:pStyle w:val="6"/>
              <w:spacing w:before="173" w:line="238" w:lineRule="auto"/>
              <w:ind w:right="21"/>
              <w:jc w:val="right"/>
            </w:pPr>
            <w:r>
              <w:rPr>
                <w:color w:val="212529"/>
                <w:spacing w:val="-2"/>
              </w:rPr>
              <w:t>0.45</w:t>
            </w:r>
          </w:p>
        </w:tc>
        <w:tc>
          <w:tcPr>
            <w:tcW w:w="854" w:type="dxa"/>
            <w:vAlign w:val="top"/>
          </w:tcPr>
          <w:p w14:paraId="32619440">
            <w:pPr>
              <w:spacing w:before="194" w:line="182" w:lineRule="auto"/>
              <w:ind w:left="16"/>
              <w:rPr>
                <w:rFonts w:ascii="Arial" w:hAnsi="Arial" w:eastAsia="Arial" w:cs="Arial"/>
                <w:sz w:val="15"/>
                <w:szCs w:val="15"/>
              </w:rPr>
            </w:pPr>
            <w:r>
              <w:rPr>
                <w:rFonts w:ascii="Arial" w:hAnsi="Arial" w:eastAsia="Arial" w:cs="Arial"/>
                <w:color w:val="212529"/>
                <w:spacing w:val="2"/>
                <w:sz w:val="15"/>
                <w:szCs w:val="15"/>
              </w:rPr>
              <w:t>307</w:t>
            </w:r>
          </w:p>
        </w:tc>
        <w:tc>
          <w:tcPr>
            <w:tcW w:w="1274" w:type="dxa"/>
            <w:vAlign w:val="top"/>
          </w:tcPr>
          <w:p w14:paraId="1B6A0EB1">
            <w:pPr>
              <w:spacing w:before="65" w:line="160" w:lineRule="auto"/>
              <w:ind w:left="6" w:right="179"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39" w:type="dxa"/>
            <w:vAlign w:val="top"/>
          </w:tcPr>
          <w:p w14:paraId="72008E7A">
            <w:pPr>
              <w:rPr>
                <w:rFonts w:ascii="Arial"/>
                <w:sz w:val="21"/>
              </w:rPr>
            </w:pPr>
          </w:p>
        </w:tc>
        <w:tc>
          <w:tcPr>
            <w:tcW w:w="839" w:type="dxa"/>
            <w:vAlign w:val="top"/>
          </w:tcPr>
          <w:p w14:paraId="1EC97275">
            <w:pPr>
              <w:pStyle w:val="6"/>
              <w:spacing w:before="172" w:line="239" w:lineRule="auto"/>
              <w:ind w:left="8"/>
            </w:pPr>
            <w:r>
              <w:rPr>
                <w:color w:val="212529"/>
                <w:spacing w:val="-2"/>
              </w:rPr>
              <w:t>31011</w:t>
            </w:r>
          </w:p>
        </w:tc>
        <w:tc>
          <w:tcPr>
            <w:tcW w:w="1843" w:type="dxa"/>
            <w:vAlign w:val="top"/>
          </w:tcPr>
          <w:p w14:paraId="56F4C42A">
            <w:pPr>
              <w:pStyle w:val="6"/>
              <w:spacing w:before="67" w:line="218" w:lineRule="auto"/>
              <w:ind w:left="14" w:right="20" w:firstLine="180"/>
            </w:pPr>
            <w:r>
              <w:rPr>
                <w:color w:val="212529"/>
                <w:spacing w:val="-1"/>
              </w:rPr>
              <w:t>地上附着物和青苗补</w:t>
            </w:r>
            <w:r>
              <w:rPr>
                <w:color w:val="212529"/>
              </w:rPr>
              <w:t xml:space="preserve"> 偿</w:t>
            </w:r>
          </w:p>
        </w:tc>
        <w:tc>
          <w:tcPr>
            <w:tcW w:w="1146" w:type="dxa"/>
            <w:vAlign w:val="top"/>
          </w:tcPr>
          <w:p w14:paraId="68BAA2D6">
            <w:pPr>
              <w:rPr>
                <w:rFonts w:ascii="Arial"/>
                <w:sz w:val="21"/>
              </w:rPr>
            </w:pPr>
          </w:p>
        </w:tc>
      </w:tr>
      <w:tr w14:paraId="32FA7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8E63C05">
            <w:pPr>
              <w:pStyle w:val="6"/>
              <w:spacing w:before="173" w:line="239" w:lineRule="auto"/>
              <w:ind w:left="10"/>
            </w:pPr>
            <w:r>
              <w:rPr>
                <w:color w:val="212529"/>
                <w:spacing w:val="-2"/>
              </w:rPr>
              <w:t>30101</w:t>
            </w:r>
          </w:p>
        </w:tc>
        <w:tc>
          <w:tcPr>
            <w:tcW w:w="1663" w:type="dxa"/>
            <w:vAlign w:val="top"/>
          </w:tcPr>
          <w:p w14:paraId="77975139">
            <w:pPr>
              <w:pStyle w:val="6"/>
              <w:spacing w:before="173" w:line="218" w:lineRule="auto"/>
              <w:ind w:left="176"/>
            </w:pPr>
            <w:r>
              <w:rPr>
                <w:color w:val="212529"/>
                <w:spacing w:val="-2"/>
              </w:rPr>
              <w:t>基本工资</w:t>
            </w:r>
          </w:p>
        </w:tc>
        <w:tc>
          <w:tcPr>
            <w:tcW w:w="854" w:type="dxa"/>
            <w:vAlign w:val="top"/>
          </w:tcPr>
          <w:p w14:paraId="6B97EB7B">
            <w:pPr>
              <w:pStyle w:val="6"/>
              <w:spacing w:before="174" w:line="238" w:lineRule="auto"/>
              <w:ind w:right="23"/>
              <w:jc w:val="right"/>
            </w:pPr>
            <w:r>
              <w:rPr>
                <w:color w:val="212529"/>
                <w:spacing w:val="-4"/>
              </w:rPr>
              <w:t>12.85</w:t>
            </w:r>
          </w:p>
        </w:tc>
        <w:tc>
          <w:tcPr>
            <w:tcW w:w="854" w:type="dxa"/>
            <w:vAlign w:val="top"/>
          </w:tcPr>
          <w:p w14:paraId="6A1D3B71">
            <w:pPr>
              <w:pStyle w:val="6"/>
              <w:spacing w:before="173" w:line="239" w:lineRule="auto"/>
              <w:ind w:left="13"/>
            </w:pPr>
            <w:r>
              <w:rPr>
                <w:color w:val="212529"/>
                <w:spacing w:val="-2"/>
              </w:rPr>
              <w:t>30201</w:t>
            </w:r>
          </w:p>
        </w:tc>
        <w:tc>
          <w:tcPr>
            <w:tcW w:w="1334" w:type="dxa"/>
            <w:vAlign w:val="top"/>
          </w:tcPr>
          <w:p w14:paraId="56F32EB5">
            <w:pPr>
              <w:pStyle w:val="6"/>
              <w:spacing w:before="173" w:line="219" w:lineRule="auto"/>
              <w:ind w:left="188"/>
            </w:pPr>
            <w:r>
              <w:rPr>
                <w:color w:val="212529"/>
                <w:spacing w:val="-3"/>
              </w:rPr>
              <w:t>办公费</w:t>
            </w:r>
          </w:p>
        </w:tc>
        <w:tc>
          <w:tcPr>
            <w:tcW w:w="764" w:type="dxa"/>
            <w:vAlign w:val="top"/>
          </w:tcPr>
          <w:p w14:paraId="4968420A">
            <w:pPr>
              <w:pStyle w:val="6"/>
              <w:spacing w:before="174" w:line="238" w:lineRule="auto"/>
              <w:ind w:right="21"/>
              <w:jc w:val="right"/>
            </w:pPr>
            <w:r>
              <w:rPr>
                <w:color w:val="212529"/>
                <w:spacing w:val="-2"/>
              </w:rPr>
              <w:t>0.30</w:t>
            </w:r>
          </w:p>
        </w:tc>
        <w:tc>
          <w:tcPr>
            <w:tcW w:w="854" w:type="dxa"/>
            <w:vAlign w:val="top"/>
          </w:tcPr>
          <w:p w14:paraId="59D8C4CA">
            <w:pPr>
              <w:pStyle w:val="6"/>
              <w:spacing w:before="173" w:line="239" w:lineRule="auto"/>
              <w:ind w:left="16"/>
            </w:pPr>
            <w:r>
              <w:rPr>
                <w:color w:val="212529"/>
                <w:spacing w:val="-2"/>
              </w:rPr>
              <w:t>30701</w:t>
            </w:r>
          </w:p>
        </w:tc>
        <w:tc>
          <w:tcPr>
            <w:tcW w:w="1274" w:type="dxa"/>
            <w:vAlign w:val="top"/>
          </w:tcPr>
          <w:p w14:paraId="2B2AEA97">
            <w:pPr>
              <w:pStyle w:val="6"/>
              <w:spacing w:before="70" w:line="221" w:lineRule="auto"/>
              <w:ind w:left="13" w:right="177" w:firstLine="192"/>
            </w:pPr>
            <w:r>
              <w:rPr>
                <w:color w:val="212529"/>
                <w:spacing w:val="-5"/>
              </w:rPr>
              <w:t>国内债务付</w:t>
            </w:r>
            <w:r>
              <w:rPr>
                <w:color w:val="212529"/>
              </w:rPr>
              <w:t xml:space="preserve"> 息</w:t>
            </w:r>
          </w:p>
        </w:tc>
        <w:tc>
          <w:tcPr>
            <w:tcW w:w="1139" w:type="dxa"/>
            <w:vAlign w:val="top"/>
          </w:tcPr>
          <w:p w14:paraId="41CB2893">
            <w:pPr>
              <w:rPr>
                <w:rFonts w:ascii="Arial"/>
                <w:sz w:val="21"/>
              </w:rPr>
            </w:pPr>
          </w:p>
        </w:tc>
        <w:tc>
          <w:tcPr>
            <w:tcW w:w="839" w:type="dxa"/>
            <w:vAlign w:val="top"/>
          </w:tcPr>
          <w:p w14:paraId="5BA8EE67">
            <w:pPr>
              <w:pStyle w:val="6"/>
              <w:spacing w:before="173" w:line="239" w:lineRule="auto"/>
              <w:ind w:left="8"/>
            </w:pPr>
            <w:r>
              <w:rPr>
                <w:color w:val="212529"/>
                <w:spacing w:val="-2"/>
              </w:rPr>
              <w:t>31012</w:t>
            </w:r>
          </w:p>
        </w:tc>
        <w:tc>
          <w:tcPr>
            <w:tcW w:w="1843" w:type="dxa"/>
            <w:vAlign w:val="top"/>
          </w:tcPr>
          <w:p w14:paraId="4AE53E14">
            <w:pPr>
              <w:pStyle w:val="6"/>
              <w:spacing w:before="174" w:line="219" w:lineRule="auto"/>
              <w:ind w:left="194"/>
            </w:pPr>
            <w:r>
              <w:rPr>
                <w:color w:val="212529"/>
                <w:spacing w:val="-2"/>
              </w:rPr>
              <w:t>拆迁补偿</w:t>
            </w:r>
          </w:p>
        </w:tc>
        <w:tc>
          <w:tcPr>
            <w:tcW w:w="1146" w:type="dxa"/>
            <w:vAlign w:val="top"/>
          </w:tcPr>
          <w:p w14:paraId="0462ADCD">
            <w:pPr>
              <w:rPr>
                <w:rFonts w:ascii="Arial"/>
                <w:sz w:val="21"/>
              </w:rPr>
            </w:pPr>
          </w:p>
        </w:tc>
      </w:tr>
      <w:tr w14:paraId="50AF4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17DB11D">
            <w:pPr>
              <w:pStyle w:val="6"/>
              <w:spacing w:before="174" w:line="239" w:lineRule="auto"/>
              <w:ind w:left="10"/>
            </w:pPr>
            <w:r>
              <w:rPr>
                <w:color w:val="212529"/>
                <w:spacing w:val="-2"/>
              </w:rPr>
              <w:t>30102</w:t>
            </w:r>
          </w:p>
        </w:tc>
        <w:tc>
          <w:tcPr>
            <w:tcW w:w="1663" w:type="dxa"/>
            <w:vAlign w:val="top"/>
          </w:tcPr>
          <w:p w14:paraId="5BD3AA4A">
            <w:pPr>
              <w:pStyle w:val="6"/>
              <w:spacing w:before="174" w:line="219" w:lineRule="auto"/>
              <w:ind w:left="176"/>
            </w:pPr>
            <w:r>
              <w:rPr>
                <w:color w:val="212529"/>
                <w:spacing w:val="-2"/>
              </w:rPr>
              <w:t>津贴补贴</w:t>
            </w:r>
          </w:p>
        </w:tc>
        <w:tc>
          <w:tcPr>
            <w:tcW w:w="854" w:type="dxa"/>
            <w:vAlign w:val="top"/>
          </w:tcPr>
          <w:p w14:paraId="17AB2958">
            <w:pPr>
              <w:pStyle w:val="6"/>
              <w:spacing w:before="175" w:line="238" w:lineRule="auto"/>
              <w:ind w:right="24"/>
              <w:jc w:val="right"/>
            </w:pPr>
            <w:r>
              <w:rPr>
                <w:color w:val="212529"/>
                <w:spacing w:val="-2"/>
              </w:rPr>
              <w:t>3.08</w:t>
            </w:r>
          </w:p>
        </w:tc>
        <w:tc>
          <w:tcPr>
            <w:tcW w:w="854" w:type="dxa"/>
            <w:vAlign w:val="top"/>
          </w:tcPr>
          <w:p w14:paraId="42775B70">
            <w:pPr>
              <w:pStyle w:val="6"/>
              <w:spacing w:before="174" w:line="239" w:lineRule="auto"/>
              <w:ind w:left="13"/>
            </w:pPr>
            <w:r>
              <w:rPr>
                <w:color w:val="212529"/>
                <w:spacing w:val="-2"/>
              </w:rPr>
              <w:t>30202</w:t>
            </w:r>
          </w:p>
        </w:tc>
        <w:tc>
          <w:tcPr>
            <w:tcW w:w="1334" w:type="dxa"/>
            <w:vAlign w:val="top"/>
          </w:tcPr>
          <w:p w14:paraId="45D870A9">
            <w:pPr>
              <w:pStyle w:val="6"/>
              <w:spacing w:before="174" w:line="219" w:lineRule="auto"/>
              <w:ind w:left="199"/>
            </w:pPr>
            <w:r>
              <w:rPr>
                <w:color w:val="212529"/>
                <w:spacing w:val="-5"/>
              </w:rPr>
              <w:t>印刷费</w:t>
            </w:r>
          </w:p>
        </w:tc>
        <w:tc>
          <w:tcPr>
            <w:tcW w:w="764" w:type="dxa"/>
            <w:vAlign w:val="top"/>
          </w:tcPr>
          <w:p w14:paraId="6DBB43F4">
            <w:pPr>
              <w:rPr>
                <w:rFonts w:ascii="Arial"/>
                <w:sz w:val="21"/>
              </w:rPr>
            </w:pPr>
          </w:p>
        </w:tc>
        <w:tc>
          <w:tcPr>
            <w:tcW w:w="854" w:type="dxa"/>
            <w:vAlign w:val="top"/>
          </w:tcPr>
          <w:p w14:paraId="2CC17D07">
            <w:pPr>
              <w:pStyle w:val="6"/>
              <w:spacing w:before="174" w:line="239" w:lineRule="auto"/>
              <w:ind w:left="16"/>
            </w:pPr>
            <w:r>
              <w:rPr>
                <w:color w:val="212529"/>
                <w:spacing w:val="-2"/>
              </w:rPr>
              <w:t>30702</w:t>
            </w:r>
          </w:p>
        </w:tc>
        <w:tc>
          <w:tcPr>
            <w:tcW w:w="1274" w:type="dxa"/>
            <w:vAlign w:val="top"/>
          </w:tcPr>
          <w:p w14:paraId="357AE781">
            <w:pPr>
              <w:pStyle w:val="6"/>
              <w:spacing w:before="71" w:line="221" w:lineRule="auto"/>
              <w:ind w:left="13" w:right="177" w:firstLine="192"/>
            </w:pPr>
            <w:r>
              <w:rPr>
                <w:color w:val="212529"/>
                <w:spacing w:val="-5"/>
              </w:rPr>
              <w:t>国外债务付</w:t>
            </w:r>
            <w:r>
              <w:rPr>
                <w:color w:val="212529"/>
              </w:rPr>
              <w:t xml:space="preserve"> 息</w:t>
            </w:r>
          </w:p>
        </w:tc>
        <w:tc>
          <w:tcPr>
            <w:tcW w:w="1139" w:type="dxa"/>
            <w:vAlign w:val="top"/>
          </w:tcPr>
          <w:p w14:paraId="6E2218CC">
            <w:pPr>
              <w:rPr>
                <w:rFonts w:ascii="Arial"/>
                <w:sz w:val="21"/>
              </w:rPr>
            </w:pPr>
          </w:p>
        </w:tc>
        <w:tc>
          <w:tcPr>
            <w:tcW w:w="839" w:type="dxa"/>
            <w:vAlign w:val="top"/>
          </w:tcPr>
          <w:p w14:paraId="41BFB973">
            <w:pPr>
              <w:pStyle w:val="6"/>
              <w:spacing w:before="174" w:line="239" w:lineRule="auto"/>
              <w:ind w:left="8"/>
            </w:pPr>
            <w:r>
              <w:rPr>
                <w:color w:val="212529"/>
                <w:spacing w:val="-2"/>
              </w:rPr>
              <w:t>31013</w:t>
            </w:r>
          </w:p>
        </w:tc>
        <w:tc>
          <w:tcPr>
            <w:tcW w:w="1843" w:type="dxa"/>
            <w:vAlign w:val="top"/>
          </w:tcPr>
          <w:p w14:paraId="7659170E">
            <w:pPr>
              <w:pStyle w:val="6"/>
              <w:spacing w:before="174" w:line="219" w:lineRule="auto"/>
              <w:ind w:left="200"/>
            </w:pPr>
            <w:r>
              <w:rPr>
                <w:color w:val="212529"/>
                <w:spacing w:val="-2"/>
              </w:rPr>
              <w:t>公务用车购置</w:t>
            </w:r>
          </w:p>
        </w:tc>
        <w:tc>
          <w:tcPr>
            <w:tcW w:w="1146" w:type="dxa"/>
            <w:vAlign w:val="top"/>
          </w:tcPr>
          <w:p w14:paraId="4A6F8C7B">
            <w:pPr>
              <w:rPr>
                <w:rFonts w:ascii="Arial"/>
                <w:sz w:val="21"/>
              </w:rPr>
            </w:pPr>
          </w:p>
        </w:tc>
      </w:tr>
      <w:tr w14:paraId="2A52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567F368">
            <w:pPr>
              <w:pStyle w:val="6"/>
              <w:spacing w:before="175" w:line="239" w:lineRule="auto"/>
              <w:ind w:left="10"/>
            </w:pPr>
            <w:r>
              <w:rPr>
                <w:color w:val="212529"/>
                <w:spacing w:val="-2"/>
              </w:rPr>
              <w:t>30103</w:t>
            </w:r>
          </w:p>
        </w:tc>
        <w:tc>
          <w:tcPr>
            <w:tcW w:w="1663" w:type="dxa"/>
            <w:vAlign w:val="top"/>
          </w:tcPr>
          <w:p w14:paraId="6FA2A74A">
            <w:pPr>
              <w:pStyle w:val="6"/>
              <w:spacing w:before="176" w:line="219" w:lineRule="auto"/>
              <w:ind w:left="178"/>
            </w:pPr>
            <w:r>
              <w:rPr>
                <w:color w:val="212529"/>
                <w:spacing w:val="-3"/>
              </w:rPr>
              <w:t>奖金</w:t>
            </w:r>
          </w:p>
        </w:tc>
        <w:tc>
          <w:tcPr>
            <w:tcW w:w="854" w:type="dxa"/>
            <w:vAlign w:val="top"/>
          </w:tcPr>
          <w:p w14:paraId="0C2EA60E">
            <w:pPr>
              <w:pStyle w:val="6"/>
              <w:spacing w:before="176" w:line="238" w:lineRule="auto"/>
              <w:ind w:right="22"/>
              <w:jc w:val="right"/>
            </w:pPr>
            <w:r>
              <w:rPr>
                <w:color w:val="212529"/>
                <w:spacing w:val="-4"/>
              </w:rPr>
              <w:t>1.85</w:t>
            </w:r>
          </w:p>
        </w:tc>
        <w:tc>
          <w:tcPr>
            <w:tcW w:w="854" w:type="dxa"/>
            <w:vAlign w:val="top"/>
          </w:tcPr>
          <w:p w14:paraId="35C2D54E">
            <w:pPr>
              <w:pStyle w:val="6"/>
              <w:spacing w:before="175" w:line="239" w:lineRule="auto"/>
              <w:ind w:left="13"/>
            </w:pPr>
            <w:r>
              <w:rPr>
                <w:color w:val="212529"/>
                <w:spacing w:val="-2"/>
              </w:rPr>
              <w:t>30203</w:t>
            </w:r>
          </w:p>
        </w:tc>
        <w:tc>
          <w:tcPr>
            <w:tcW w:w="1334" w:type="dxa"/>
            <w:vAlign w:val="top"/>
          </w:tcPr>
          <w:p w14:paraId="7F47A2DA">
            <w:pPr>
              <w:pStyle w:val="6"/>
              <w:spacing w:before="176" w:line="219" w:lineRule="auto"/>
              <w:ind w:left="193"/>
            </w:pPr>
            <w:r>
              <w:rPr>
                <w:color w:val="212529"/>
                <w:spacing w:val="-4"/>
              </w:rPr>
              <w:t>咨询费</w:t>
            </w:r>
          </w:p>
        </w:tc>
        <w:tc>
          <w:tcPr>
            <w:tcW w:w="764" w:type="dxa"/>
            <w:vAlign w:val="top"/>
          </w:tcPr>
          <w:p w14:paraId="1E77453B">
            <w:pPr>
              <w:rPr>
                <w:rFonts w:ascii="Arial"/>
                <w:sz w:val="21"/>
              </w:rPr>
            </w:pPr>
          </w:p>
        </w:tc>
        <w:tc>
          <w:tcPr>
            <w:tcW w:w="854" w:type="dxa"/>
            <w:vAlign w:val="top"/>
          </w:tcPr>
          <w:p w14:paraId="5D9DADB4">
            <w:pPr>
              <w:pStyle w:val="6"/>
              <w:spacing w:before="175" w:line="239" w:lineRule="auto"/>
              <w:ind w:left="16"/>
            </w:pPr>
            <w:r>
              <w:rPr>
                <w:color w:val="212529"/>
                <w:spacing w:val="-2"/>
              </w:rPr>
              <w:t>30703</w:t>
            </w:r>
          </w:p>
        </w:tc>
        <w:tc>
          <w:tcPr>
            <w:tcW w:w="1274" w:type="dxa"/>
            <w:vAlign w:val="top"/>
          </w:tcPr>
          <w:p w14:paraId="0A66C6D4">
            <w:pPr>
              <w:pStyle w:val="6"/>
              <w:spacing w:before="70" w:line="218" w:lineRule="auto"/>
              <w:ind w:left="8" w:right="177" w:firstLine="197"/>
            </w:pPr>
            <w:r>
              <w:rPr>
                <w:color w:val="212529"/>
                <w:spacing w:val="-5"/>
              </w:rPr>
              <w:t>国内债务发</w:t>
            </w:r>
            <w:r>
              <w:rPr>
                <w:color w:val="212529"/>
              </w:rPr>
              <w:t xml:space="preserve"> </w:t>
            </w:r>
            <w:r>
              <w:rPr>
                <w:color w:val="212529"/>
                <w:spacing w:val="-2"/>
              </w:rPr>
              <w:t>行费用</w:t>
            </w:r>
          </w:p>
        </w:tc>
        <w:tc>
          <w:tcPr>
            <w:tcW w:w="1139" w:type="dxa"/>
            <w:vAlign w:val="top"/>
          </w:tcPr>
          <w:p w14:paraId="11D9AE6A">
            <w:pPr>
              <w:rPr>
                <w:rFonts w:ascii="Arial"/>
                <w:sz w:val="21"/>
              </w:rPr>
            </w:pPr>
          </w:p>
        </w:tc>
        <w:tc>
          <w:tcPr>
            <w:tcW w:w="839" w:type="dxa"/>
            <w:vAlign w:val="top"/>
          </w:tcPr>
          <w:p w14:paraId="0223D802">
            <w:pPr>
              <w:pStyle w:val="6"/>
              <w:spacing w:before="175" w:line="239" w:lineRule="auto"/>
              <w:ind w:left="8"/>
            </w:pPr>
            <w:r>
              <w:rPr>
                <w:color w:val="212529"/>
                <w:spacing w:val="-2"/>
              </w:rPr>
              <w:t>31019</w:t>
            </w:r>
          </w:p>
        </w:tc>
        <w:tc>
          <w:tcPr>
            <w:tcW w:w="1843" w:type="dxa"/>
            <w:vAlign w:val="top"/>
          </w:tcPr>
          <w:p w14:paraId="75B6C139">
            <w:pPr>
              <w:pStyle w:val="6"/>
              <w:spacing w:before="176" w:line="219" w:lineRule="auto"/>
              <w:ind w:left="194"/>
            </w:pPr>
            <w:r>
              <w:rPr>
                <w:color w:val="212529"/>
                <w:spacing w:val="-1"/>
              </w:rPr>
              <w:t>其他交通工具购置</w:t>
            </w:r>
          </w:p>
        </w:tc>
        <w:tc>
          <w:tcPr>
            <w:tcW w:w="1146" w:type="dxa"/>
            <w:vAlign w:val="top"/>
          </w:tcPr>
          <w:p w14:paraId="0060034E">
            <w:pPr>
              <w:rPr>
                <w:rFonts w:ascii="Arial"/>
                <w:sz w:val="21"/>
              </w:rPr>
            </w:pPr>
          </w:p>
        </w:tc>
      </w:tr>
      <w:tr w14:paraId="69D6D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ED6B3B9">
            <w:pPr>
              <w:pStyle w:val="6"/>
              <w:spacing w:before="176" w:line="239" w:lineRule="auto"/>
              <w:ind w:left="10"/>
            </w:pPr>
            <w:r>
              <w:rPr>
                <w:color w:val="212529"/>
                <w:spacing w:val="-2"/>
              </w:rPr>
              <w:t>30106</w:t>
            </w:r>
          </w:p>
        </w:tc>
        <w:tc>
          <w:tcPr>
            <w:tcW w:w="1663" w:type="dxa"/>
            <w:vAlign w:val="top"/>
          </w:tcPr>
          <w:p w14:paraId="398E0214">
            <w:pPr>
              <w:pStyle w:val="6"/>
              <w:spacing w:before="176" w:line="219" w:lineRule="auto"/>
              <w:ind w:left="178"/>
            </w:pPr>
            <w:r>
              <w:rPr>
                <w:color w:val="212529"/>
                <w:spacing w:val="-2"/>
              </w:rPr>
              <w:t>伙食补助费</w:t>
            </w:r>
          </w:p>
        </w:tc>
        <w:tc>
          <w:tcPr>
            <w:tcW w:w="854" w:type="dxa"/>
            <w:vAlign w:val="top"/>
          </w:tcPr>
          <w:p w14:paraId="2859766A">
            <w:pPr>
              <w:rPr>
                <w:rFonts w:ascii="Arial"/>
                <w:sz w:val="21"/>
              </w:rPr>
            </w:pPr>
          </w:p>
        </w:tc>
        <w:tc>
          <w:tcPr>
            <w:tcW w:w="854" w:type="dxa"/>
            <w:vAlign w:val="top"/>
          </w:tcPr>
          <w:p w14:paraId="6CE9A72A">
            <w:pPr>
              <w:pStyle w:val="6"/>
              <w:spacing w:before="176" w:line="239" w:lineRule="auto"/>
              <w:ind w:left="13"/>
            </w:pPr>
            <w:r>
              <w:rPr>
                <w:color w:val="212529"/>
                <w:spacing w:val="-2"/>
              </w:rPr>
              <w:t>30204</w:t>
            </w:r>
          </w:p>
        </w:tc>
        <w:tc>
          <w:tcPr>
            <w:tcW w:w="1334" w:type="dxa"/>
            <w:vAlign w:val="top"/>
          </w:tcPr>
          <w:p w14:paraId="080C4D9A">
            <w:pPr>
              <w:pStyle w:val="6"/>
              <w:spacing w:before="177" w:line="219" w:lineRule="auto"/>
              <w:ind w:left="184"/>
            </w:pPr>
            <w:r>
              <w:rPr>
                <w:color w:val="212529"/>
                <w:spacing w:val="-2"/>
              </w:rPr>
              <w:t>手续费</w:t>
            </w:r>
          </w:p>
        </w:tc>
        <w:tc>
          <w:tcPr>
            <w:tcW w:w="764" w:type="dxa"/>
            <w:vAlign w:val="top"/>
          </w:tcPr>
          <w:p w14:paraId="7F24C670">
            <w:pPr>
              <w:rPr>
                <w:rFonts w:ascii="Arial"/>
                <w:sz w:val="21"/>
              </w:rPr>
            </w:pPr>
          </w:p>
        </w:tc>
        <w:tc>
          <w:tcPr>
            <w:tcW w:w="854" w:type="dxa"/>
            <w:vAlign w:val="top"/>
          </w:tcPr>
          <w:p w14:paraId="72414513">
            <w:pPr>
              <w:pStyle w:val="6"/>
              <w:spacing w:before="176" w:line="239" w:lineRule="auto"/>
              <w:ind w:left="16"/>
            </w:pPr>
            <w:r>
              <w:rPr>
                <w:color w:val="212529"/>
                <w:spacing w:val="-2"/>
              </w:rPr>
              <w:t>30704</w:t>
            </w:r>
          </w:p>
        </w:tc>
        <w:tc>
          <w:tcPr>
            <w:tcW w:w="1274" w:type="dxa"/>
            <w:vAlign w:val="top"/>
          </w:tcPr>
          <w:p w14:paraId="4DCD2D95">
            <w:pPr>
              <w:pStyle w:val="6"/>
              <w:spacing w:before="71" w:line="218" w:lineRule="auto"/>
              <w:ind w:left="8" w:right="177" w:firstLine="197"/>
            </w:pPr>
            <w:r>
              <w:rPr>
                <w:color w:val="212529"/>
                <w:spacing w:val="-5"/>
              </w:rPr>
              <w:t>国外债务发</w:t>
            </w:r>
            <w:r>
              <w:rPr>
                <w:color w:val="212529"/>
              </w:rPr>
              <w:t xml:space="preserve"> </w:t>
            </w:r>
            <w:r>
              <w:rPr>
                <w:color w:val="212529"/>
                <w:spacing w:val="-2"/>
              </w:rPr>
              <w:t>行费用</w:t>
            </w:r>
          </w:p>
        </w:tc>
        <w:tc>
          <w:tcPr>
            <w:tcW w:w="1139" w:type="dxa"/>
            <w:vAlign w:val="top"/>
          </w:tcPr>
          <w:p w14:paraId="2FD3C4D5">
            <w:pPr>
              <w:rPr>
                <w:rFonts w:ascii="Arial"/>
                <w:sz w:val="21"/>
              </w:rPr>
            </w:pPr>
          </w:p>
        </w:tc>
        <w:tc>
          <w:tcPr>
            <w:tcW w:w="839" w:type="dxa"/>
            <w:vAlign w:val="top"/>
          </w:tcPr>
          <w:p w14:paraId="22B53D78">
            <w:pPr>
              <w:pStyle w:val="6"/>
              <w:spacing w:before="176" w:line="239" w:lineRule="auto"/>
              <w:ind w:left="8"/>
            </w:pPr>
            <w:r>
              <w:rPr>
                <w:color w:val="212529"/>
                <w:spacing w:val="-2"/>
              </w:rPr>
              <w:t>31021</w:t>
            </w:r>
          </w:p>
        </w:tc>
        <w:tc>
          <w:tcPr>
            <w:tcW w:w="1843" w:type="dxa"/>
            <w:vAlign w:val="top"/>
          </w:tcPr>
          <w:p w14:paraId="0A35A9D8">
            <w:pPr>
              <w:pStyle w:val="6"/>
              <w:spacing w:before="176" w:line="218" w:lineRule="auto"/>
              <w:ind w:left="196"/>
            </w:pPr>
            <w:r>
              <w:rPr>
                <w:color w:val="212529"/>
                <w:spacing w:val="-1"/>
              </w:rPr>
              <w:t>文物和陈列品购置</w:t>
            </w:r>
          </w:p>
        </w:tc>
        <w:tc>
          <w:tcPr>
            <w:tcW w:w="1146" w:type="dxa"/>
            <w:vAlign w:val="top"/>
          </w:tcPr>
          <w:p w14:paraId="3739D98D">
            <w:pPr>
              <w:rPr>
                <w:rFonts w:ascii="Arial"/>
                <w:sz w:val="21"/>
              </w:rPr>
            </w:pPr>
          </w:p>
        </w:tc>
      </w:tr>
      <w:tr w14:paraId="6778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55DFAE6">
            <w:pPr>
              <w:pStyle w:val="6"/>
              <w:spacing w:before="177" w:line="239" w:lineRule="auto"/>
              <w:ind w:left="10"/>
            </w:pPr>
            <w:r>
              <w:rPr>
                <w:color w:val="212529"/>
                <w:spacing w:val="-2"/>
              </w:rPr>
              <w:t>30107</w:t>
            </w:r>
          </w:p>
        </w:tc>
        <w:tc>
          <w:tcPr>
            <w:tcW w:w="1663" w:type="dxa"/>
            <w:vAlign w:val="top"/>
          </w:tcPr>
          <w:p w14:paraId="29B57EC6">
            <w:pPr>
              <w:pStyle w:val="6"/>
              <w:spacing w:before="178" w:line="219" w:lineRule="auto"/>
              <w:ind w:left="180"/>
            </w:pPr>
            <w:r>
              <w:rPr>
                <w:color w:val="212529"/>
                <w:spacing w:val="-2"/>
              </w:rPr>
              <w:t>绩效工资</w:t>
            </w:r>
          </w:p>
        </w:tc>
        <w:tc>
          <w:tcPr>
            <w:tcW w:w="854" w:type="dxa"/>
            <w:vAlign w:val="top"/>
          </w:tcPr>
          <w:p w14:paraId="3BF26E66">
            <w:pPr>
              <w:pStyle w:val="6"/>
              <w:spacing w:before="178" w:line="238" w:lineRule="auto"/>
              <w:ind w:right="23"/>
              <w:jc w:val="right"/>
            </w:pPr>
            <w:r>
              <w:rPr>
                <w:color w:val="212529"/>
                <w:spacing w:val="-4"/>
              </w:rPr>
              <w:t>11.23</w:t>
            </w:r>
          </w:p>
        </w:tc>
        <w:tc>
          <w:tcPr>
            <w:tcW w:w="854" w:type="dxa"/>
            <w:vAlign w:val="top"/>
          </w:tcPr>
          <w:p w14:paraId="58C14C6F">
            <w:pPr>
              <w:pStyle w:val="6"/>
              <w:spacing w:before="177" w:line="239" w:lineRule="auto"/>
              <w:ind w:left="13"/>
            </w:pPr>
            <w:r>
              <w:rPr>
                <w:color w:val="212529"/>
                <w:spacing w:val="-2"/>
              </w:rPr>
              <w:t>30205</w:t>
            </w:r>
          </w:p>
        </w:tc>
        <w:tc>
          <w:tcPr>
            <w:tcW w:w="1334" w:type="dxa"/>
            <w:vAlign w:val="top"/>
          </w:tcPr>
          <w:p w14:paraId="4C4D0395">
            <w:pPr>
              <w:pStyle w:val="6"/>
              <w:spacing w:before="177" w:line="219" w:lineRule="auto"/>
              <w:ind w:left="186"/>
            </w:pPr>
            <w:r>
              <w:rPr>
                <w:color w:val="212529"/>
                <w:spacing w:val="-3"/>
              </w:rPr>
              <w:t>水费</w:t>
            </w:r>
          </w:p>
        </w:tc>
        <w:tc>
          <w:tcPr>
            <w:tcW w:w="764" w:type="dxa"/>
            <w:vAlign w:val="top"/>
          </w:tcPr>
          <w:p w14:paraId="38955458">
            <w:pPr>
              <w:rPr>
                <w:rFonts w:ascii="Arial"/>
                <w:sz w:val="21"/>
              </w:rPr>
            </w:pPr>
          </w:p>
        </w:tc>
        <w:tc>
          <w:tcPr>
            <w:tcW w:w="854" w:type="dxa"/>
            <w:vAlign w:val="top"/>
          </w:tcPr>
          <w:p w14:paraId="65682A99">
            <w:pPr>
              <w:spacing w:before="199" w:line="182" w:lineRule="auto"/>
              <w:ind w:left="16"/>
              <w:rPr>
                <w:rFonts w:ascii="Arial" w:hAnsi="Arial" w:eastAsia="Arial" w:cs="Arial"/>
                <w:sz w:val="15"/>
                <w:szCs w:val="15"/>
              </w:rPr>
            </w:pPr>
            <w:r>
              <w:rPr>
                <w:rFonts w:ascii="Arial" w:hAnsi="Arial" w:eastAsia="Arial" w:cs="Arial"/>
                <w:color w:val="212529"/>
                <w:spacing w:val="2"/>
                <w:sz w:val="15"/>
                <w:szCs w:val="15"/>
              </w:rPr>
              <w:t>309</w:t>
            </w:r>
          </w:p>
        </w:tc>
        <w:tc>
          <w:tcPr>
            <w:tcW w:w="1274" w:type="dxa"/>
            <w:vAlign w:val="top"/>
          </w:tcPr>
          <w:p w14:paraId="6AED5E26">
            <w:pPr>
              <w:spacing w:before="69"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13A53783">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39" w:type="dxa"/>
            <w:vAlign w:val="top"/>
          </w:tcPr>
          <w:p w14:paraId="189FC830">
            <w:pPr>
              <w:pStyle w:val="6"/>
              <w:spacing w:before="259" w:line="129" w:lineRule="exact"/>
              <w:ind w:left="187"/>
            </w:pPr>
            <w:r>
              <w:rPr>
                <w:color w:val="212529"/>
                <w:position w:val="-3"/>
              </w:rPr>
              <w:t>————</w:t>
            </w:r>
          </w:p>
        </w:tc>
        <w:tc>
          <w:tcPr>
            <w:tcW w:w="839" w:type="dxa"/>
            <w:vAlign w:val="top"/>
          </w:tcPr>
          <w:p w14:paraId="5050755B">
            <w:pPr>
              <w:pStyle w:val="6"/>
              <w:spacing w:before="177" w:line="239" w:lineRule="auto"/>
              <w:ind w:left="8"/>
            </w:pPr>
            <w:r>
              <w:rPr>
                <w:color w:val="212529"/>
                <w:spacing w:val="-2"/>
              </w:rPr>
              <w:t>31022</w:t>
            </w:r>
          </w:p>
        </w:tc>
        <w:tc>
          <w:tcPr>
            <w:tcW w:w="1843" w:type="dxa"/>
            <w:vAlign w:val="top"/>
          </w:tcPr>
          <w:p w14:paraId="54BA4A2B">
            <w:pPr>
              <w:pStyle w:val="6"/>
              <w:spacing w:before="177" w:line="219" w:lineRule="auto"/>
              <w:ind w:left="194"/>
            </w:pPr>
            <w:r>
              <w:rPr>
                <w:color w:val="212529"/>
                <w:spacing w:val="-1"/>
              </w:rPr>
              <w:t>无形资产购置</w:t>
            </w:r>
          </w:p>
        </w:tc>
        <w:tc>
          <w:tcPr>
            <w:tcW w:w="1146" w:type="dxa"/>
            <w:vAlign w:val="top"/>
          </w:tcPr>
          <w:p w14:paraId="29CF5200">
            <w:pPr>
              <w:rPr>
                <w:rFonts w:ascii="Arial"/>
                <w:sz w:val="21"/>
              </w:rPr>
            </w:pPr>
          </w:p>
        </w:tc>
      </w:tr>
      <w:tr w14:paraId="668CC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97DAE76">
            <w:pPr>
              <w:pStyle w:val="6"/>
              <w:spacing w:before="178" w:line="239" w:lineRule="auto"/>
              <w:ind w:left="10"/>
            </w:pPr>
            <w:r>
              <w:rPr>
                <w:color w:val="212529"/>
                <w:spacing w:val="-2"/>
              </w:rPr>
              <w:t>30108</w:t>
            </w:r>
          </w:p>
        </w:tc>
        <w:tc>
          <w:tcPr>
            <w:tcW w:w="1663" w:type="dxa"/>
            <w:vAlign w:val="top"/>
          </w:tcPr>
          <w:p w14:paraId="3445AB05">
            <w:pPr>
              <w:pStyle w:val="6"/>
              <w:spacing w:before="74" w:line="217" w:lineRule="auto"/>
              <w:ind w:right="217" w:firstLine="178"/>
            </w:pPr>
            <w:r>
              <w:rPr>
                <w:color w:val="212529"/>
                <w:spacing w:val="-2"/>
              </w:rPr>
              <w:t>机关事业单位基</w:t>
            </w:r>
            <w:r>
              <w:rPr>
                <w:color w:val="212529"/>
                <w:spacing w:val="5"/>
              </w:rPr>
              <w:t xml:space="preserve"> </w:t>
            </w:r>
            <w:r>
              <w:rPr>
                <w:color w:val="212529"/>
                <w:spacing w:val="-2"/>
              </w:rPr>
              <w:t>本养老保险缴费</w:t>
            </w:r>
          </w:p>
        </w:tc>
        <w:tc>
          <w:tcPr>
            <w:tcW w:w="854" w:type="dxa"/>
            <w:vAlign w:val="top"/>
          </w:tcPr>
          <w:p w14:paraId="4B1028DF">
            <w:pPr>
              <w:pStyle w:val="6"/>
              <w:spacing w:before="179" w:line="238" w:lineRule="auto"/>
              <w:ind w:right="25"/>
              <w:jc w:val="right"/>
            </w:pPr>
            <w:r>
              <w:rPr>
                <w:color w:val="212529"/>
                <w:spacing w:val="-2"/>
              </w:rPr>
              <w:t>4.13</w:t>
            </w:r>
          </w:p>
        </w:tc>
        <w:tc>
          <w:tcPr>
            <w:tcW w:w="854" w:type="dxa"/>
            <w:vAlign w:val="top"/>
          </w:tcPr>
          <w:p w14:paraId="056F61E2">
            <w:pPr>
              <w:pStyle w:val="6"/>
              <w:spacing w:before="178" w:line="239" w:lineRule="auto"/>
              <w:ind w:left="13"/>
            </w:pPr>
            <w:r>
              <w:rPr>
                <w:color w:val="212529"/>
                <w:spacing w:val="-2"/>
              </w:rPr>
              <w:t>30206</w:t>
            </w:r>
          </w:p>
        </w:tc>
        <w:tc>
          <w:tcPr>
            <w:tcW w:w="1334" w:type="dxa"/>
            <w:vAlign w:val="top"/>
          </w:tcPr>
          <w:p w14:paraId="2B8CA305">
            <w:pPr>
              <w:pStyle w:val="6"/>
              <w:spacing w:before="179" w:line="219" w:lineRule="auto"/>
              <w:ind w:left="205"/>
            </w:pPr>
            <w:r>
              <w:rPr>
                <w:color w:val="212529"/>
                <w:spacing w:val="-7"/>
              </w:rPr>
              <w:t>电费</w:t>
            </w:r>
          </w:p>
        </w:tc>
        <w:tc>
          <w:tcPr>
            <w:tcW w:w="764" w:type="dxa"/>
            <w:vAlign w:val="top"/>
          </w:tcPr>
          <w:p w14:paraId="61F2B2AB">
            <w:pPr>
              <w:rPr>
                <w:rFonts w:ascii="Arial"/>
                <w:sz w:val="21"/>
              </w:rPr>
            </w:pPr>
          </w:p>
        </w:tc>
        <w:tc>
          <w:tcPr>
            <w:tcW w:w="854" w:type="dxa"/>
            <w:vAlign w:val="top"/>
          </w:tcPr>
          <w:p w14:paraId="20772097">
            <w:pPr>
              <w:pStyle w:val="6"/>
              <w:spacing w:before="178" w:line="239" w:lineRule="auto"/>
              <w:ind w:left="16"/>
            </w:pPr>
            <w:r>
              <w:rPr>
                <w:color w:val="212529"/>
                <w:spacing w:val="-2"/>
              </w:rPr>
              <w:t>30901</w:t>
            </w:r>
          </w:p>
        </w:tc>
        <w:tc>
          <w:tcPr>
            <w:tcW w:w="1274" w:type="dxa"/>
            <w:vAlign w:val="top"/>
          </w:tcPr>
          <w:p w14:paraId="3012CE31">
            <w:pPr>
              <w:pStyle w:val="6"/>
              <w:spacing w:before="73" w:line="218" w:lineRule="auto"/>
              <w:ind w:left="7" w:right="177" w:firstLine="182"/>
            </w:pPr>
            <w:r>
              <w:rPr>
                <w:color w:val="212529"/>
                <w:spacing w:val="-2"/>
              </w:rPr>
              <w:t>房屋建筑物</w:t>
            </w:r>
            <w:r>
              <w:rPr>
                <w:color w:val="212529"/>
              </w:rPr>
              <w:t xml:space="preserve"> </w:t>
            </w:r>
            <w:r>
              <w:rPr>
                <w:color w:val="212529"/>
                <w:spacing w:val="-2"/>
              </w:rPr>
              <w:t>购建</w:t>
            </w:r>
          </w:p>
        </w:tc>
        <w:tc>
          <w:tcPr>
            <w:tcW w:w="1139" w:type="dxa"/>
            <w:vAlign w:val="top"/>
          </w:tcPr>
          <w:p w14:paraId="28EB0C76">
            <w:pPr>
              <w:pStyle w:val="6"/>
              <w:spacing w:before="260" w:line="129" w:lineRule="exact"/>
              <w:ind w:left="187"/>
            </w:pPr>
            <w:r>
              <w:rPr>
                <w:color w:val="212529"/>
                <w:position w:val="-3"/>
              </w:rPr>
              <w:t>————</w:t>
            </w:r>
          </w:p>
        </w:tc>
        <w:tc>
          <w:tcPr>
            <w:tcW w:w="839" w:type="dxa"/>
            <w:vAlign w:val="top"/>
          </w:tcPr>
          <w:p w14:paraId="685B12ED">
            <w:pPr>
              <w:pStyle w:val="6"/>
              <w:spacing w:before="178" w:line="239" w:lineRule="auto"/>
              <w:ind w:left="8"/>
            </w:pPr>
            <w:r>
              <w:rPr>
                <w:color w:val="212529"/>
                <w:spacing w:val="-2"/>
              </w:rPr>
              <w:t>31099</w:t>
            </w:r>
          </w:p>
        </w:tc>
        <w:tc>
          <w:tcPr>
            <w:tcW w:w="1843" w:type="dxa"/>
            <w:vAlign w:val="top"/>
          </w:tcPr>
          <w:p w14:paraId="703D75C8">
            <w:pPr>
              <w:pStyle w:val="6"/>
              <w:spacing w:before="178" w:line="218" w:lineRule="auto"/>
              <w:ind w:left="194"/>
            </w:pPr>
            <w:r>
              <w:rPr>
                <w:color w:val="212529"/>
                <w:spacing w:val="-1"/>
              </w:rPr>
              <w:t>其他资本性支出</w:t>
            </w:r>
          </w:p>
        </w:tc>
        <w:tc>
          <w:tcPr>
            <w:tcW w:w="1146" w:type="dxa"/>
            <w:vAlign w:val="top"/>
          </w:tcPr>
          <w:p w14:paraId="5AA9634C">
            <w:pPr>
              <w:rPr>
                <w:rFonts w:ascii="Arial"/>
                <w:sz w:val="21"/>
              </w:rPr>
            </w:pPr>
          </w:p>
        </w:tc>
      </w:tr>
      <w:tr w14:paraId="2CC0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5F590DC">
            <w:pPr>
              <w:pStyle w:val="6"/>
              <w:spacing w:before="179" w:line="239" w:lineRule="auto"/>
              <w:ind w:left="10"/>
            </w:pPr>
            <w:r>
              <w:rPr>
                <w:color w:val="212529"/>
                <w:spacing w:val="-2"/>
              </w:rPr>
              <w:t>30109</w:t>
            </w:r>
          </w:p>
        </w:tc>
        <w:tc>
          <w:tcPr>
            <w:tcW w:w="1663" w:type="dxa"/>
            <w:vAlign w:val="top"/>
          </w:tcPr>
          <w:p w14:paraId="57FB16BB">
            <w:pPr>
              <w:pStyle w:val="6"/>
              <w:spacing w:before="179" w:line="219" w:lineRule="auto"/>
              <w:ind w:left="176"/>
            </w:pPr>
            <w:r>
              <w:rPr>
                <w:color w:val="212529"/>
                <w:spacing w:val="-1"/>
              </w:rPr>
              <w:t>职业年金缴费</w:t>
            </w:r>
          </w:p>
        </w:tc>
        <w:tc>
          <w:tcPr>
            <w:tcW w:w="854" w:type="dxa"/>
            <w:vAlign w:val="top"/>
          </w:tcPr>
          <w:p w14:paraId="6F6BC98B">
            <w:pPr>
              <w:rPr>
                <w:rFonts w:ascii="Arial"/>
                <w:sz w:val="21"/>
              </w:rPr>
            </w:pPr>
          </w:p>
        </w:tc>
        <w:tc>
          <w:tcPr>
            <w:tcW w:w="854" w:type="dxa"/>
            <w:vAlign w:val="top"/>
          </w:tcPr>
          <w:p w14:paraId="5CF26300">
            <w:pPr>
              <w:pStyle w:val="6"/>
              <w:spacing w:before="179" w:line="239" w:lineRule="auto"/>
              <w:ind w:left="13"/>
            </w:pPr>
            <w:r>
              <w:rPr>
                <w:color w:val="212529"/>
                <w:spacing w:val="-2"/>
              </w:rPr>
              <w:t>30207</w:t>
            </w:r>
          </w:p>
        </w:tc>
        <w:tc>
          <w:tcPr>
            <w:tcW w:w="1334" w:type="dxa"/>
            <w:vAlign w:val="top"/>
          </w:tcPr>
          <w:p w14:paraId="0F9CC434">
            <w:pPr>
              <w:pStyle w:val="6"/>
              <w:spacing w:before="180" w:line="219" w:lineRule="auto"/>
              <w:ind w:left="198"/>
            </w:pPr>
            <w:r>
              <w:rPr>
                <w:color w:val="212529"/>
                <w:spacing w:val="-5"/>
              </w:rPr>
              <w:t>邮电费</w:t>
            </w:r>
          </w:p>
        </w:tc>
        <w:tc>
          <w:tcPr>
            <w:tcW w:w="764" w:type="dxa"/>
            <w:vAlign w:val="top"/>
          </w:tcPr>
          <w:p w14:paraId="142017F9">
            <w:pPr>
              <w:rPr>
                <w:rFonts w:ascii="Arial"/>
                <w:sz w:val="21"/>
              </w:rPr>
            </w:pPr>
          </w:p>
        </w:tc>
        <w:tc>
          <w:tcPr>
            <w:tcW w:w="854" w:type="dxa"/>
            <w:vAlign w:val="top"/>
          </w:tcPr>
          <w:p w14:paraId="13EC6F11">
            <w:pPr>
              <w:pStyle w:val="6"/>
              <w:spacing w:before="179" w:line="239" w:lineRule="auto"/>
              <w:ind w:left="16"/>
            </w:pPr>
            <w:r>
              <w:rPr>
                <w:color w:val="212529"/>
                <w:spacing w:val="-2"/>
              </w:rPr>
              <w:t>30902</w:t>
            </w:r>
          </w:p>
        </w:tc>
        <w:tc>
          <w:tcPr>
            <w:tcW w:w="1274" w:type="dxa"/>
            <w:vAlign w:val="top"/>
          </w:tcPr>
          <w:p w14:paraId="2D02F171">
            <w:pPr>
              <w:pStyle w:val="6"/>
              <w:spacing w:before="75" w:line="220" w:lineRule="auto"/>
              <w:ind w:left="10" w:right="177" w:firstLine="181"/>
            </w:pPr>
            <w:r>
              <w:rPr>
                <w:color w:val="212529"/>
                <w:spacing w:val="-3"/>
              </w:rPr>
              <w:t>办公设备购</w:t>
            </w:r>
            <w:r>
              <w:rPr>
                <w:color w:val="212529"/>
                <w:spacing w:val="3"/>
              </w:rPr>
              <w:t xml:space="preserve"> </w:t>
            </w:r>
            <w:r>
              <w:rPr>
                <w:color w:val="212529"/>
              </w:rPr>
              <w:t>置</w:t>
            </w:r>
          </w:p>
        </w:tc>
        <w:tc>
          <w:tcPr>
            <w:tcW w:w="1139" w:type="dxa"/>
            <w:vAlign w:val="top"/>
          </w:tcPr>
          <w:p w14:paraId="24B92A4F">
            <w:pPr>
              <w:pStyle w:val="6"/>
              <w:spacing w:before="261" w:line="129" w:lineRule="exact"/>
              <w:ind w:left="187"/>
            </w:pPr>
            <w:r>
              <w:rPr>
                <w:color w:val="212529"/>
                <w:position w:val="-3"/>
              </w:rPr>
              <w:t>————</w:t>
            </w:r>
          </w:p>
        </w:tc>
        <w:tc>
          <w:tcPr>
            <w:tcW w:w="839" w:type="dxa"/>
            <w:vAlign w:val="top"/>
          </w:tcPr>
          <w:p w14:paraId="5FBE6645">
            <w:pPr>
              <w:spacing w:before="201" w:line="211" w:lineRule="auto"/>
              <w:ind w:left="8"/>
              <w:rPr>
                <w:rFonts w:ascii="Arial" w:hAnsi="Arial" w:eastAsia="Arial" w:cs="Arial"/>
                <w:sz w:val="13"/>
                <w:szCs w:val="13"/>
              </w:rPr>
            </w:pPr>
            <w:r>
              <w:rPr>
                <w:rFonts w:ascii="Arial" w:hAnsi="Arial" w:eastAsia="Arial" w:cs="Arial"/>
                <w:color w:val="212529"/>
                <w:spacing w:val="10"/>
                <w:sz w:val="13"/>
                <w:szCs w:val="13"/>
              </w:rPr>
              <w:t>311</w:t>
            </w:r>
          </w:p>
        </w:tc>
        <w:tc>
          <w:tcPr>
            <w:tcW w:w="1843" w:type="dxa"/>
            <w:vAlign w:val="top"/>
          </w:tcPr>
          <w:p w14:paraId="2502BDFB">
            <w:pPr>
              <w:spacing w:before="71" w:line="162" w:lineRule="auto"/>
              <w:ind w:left="12" w:right="197"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46" w:type="dxa"/>
            <w:vAlign w:val="top"/>
          </w:tcPr>
          <w:p w14:paraId="6DFA22BD">
            <w:pPr>
              <w:pStyle w:val="6"/>
              <w:spacing w:before="261" w:line="129" w:lineRule="exact"/>
              <w:ind w:left="195"/>
            </w:pPr>
            <w:r>
              <w:rPr>
                <w:color w:val="212529"/>
                <w:position w:val="-3"/>
              </w:rPr>
              <w:t>————</w:t>
            </w:r>
          </w:p>
        </w:tc>
      </w:tr>
      <w:tr w14:paraId="203BC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326A069">
            <w:pPr>
              <w:pStyle w:val="6"/>
              <w:spacing w:before="180" w:line="239" w:lineRule="auto"/>
              <w:ind w:left="10"/>
            </w:pPr>
            <w:r>
              <w:rPr>
                <w:color w:val="212529"/>
                <w:spacing w:val="-2"/>
              </w:rPr>
              <w:t>30110</w:t>
            </w:r>
          </w:p>
        </w:tc>
        <w:tc>
          <w:tcPr>
            <w:tcW w:w="1663" w:type="dxa"/>
            <w:vAlign w:val="top"/>
          </w:tcPr>
          <w:p w14:paraId="4E14A82E">
            <w:pPr>
              <w:pStyle w:val="6"/>
              <w:spacing w:before="75" w:line="218" w:lineRule="auto"/>
              <w:ind w:left="8" w:right="217" w:firstLine="167"/>
            </w:pPr>
            <w:r>
              <w:rPr>
                <w:color w:val="212529"/>
                <w:spacing w:val="-1"/>
              </w:rPr>
              <w:t>职工基本医疗保</w:t>
            </w:r>
            <w:r>
              <w:rPr>
                <w:color w:val="212529"/>
              </w:rPr>
              <w:t xml:space="preserve"> </w:t>
            </w:r>
            <w:r>
              <w:rPr>
                <w:color w:val="212529"/>
                <w:spacing w:val="-5"/>
              </w:rPr>
              <w:t>险缴费</w:t>
            </w:r>
          </w:p>
        </w:tc>
        <w:tc>
          <w:tcPr>
            <w:tcW w:w="854" w:type="dxa"/>
            <w:vAlign w:val="top"/>
          </w:tcPr>
          <w:p w14:paraId="17C24706">
            <w:pPr>
              <w:pStyle w:val="6"/>
              <w:spacing w:before="181" w:line="238" w:lineRule="auto"/>
              <w:ind w:right="22"/>
              <w:jc w:val="right"/>
            </w:pPr>
            <w:r>
              <w:rPr>
                <w:color w:val="212529"/>
                <w:spacing w:val="-4"/>
              </w:rPr>
              <w:t>1.69</w:t>
            </w:r>
          </w:p>
        </w:tc>
        <w:tc>
          <w:tcPr>
            <w:tcW w:w="854" w:type="dxa"/>
            <w:vAlign w:val="top"/>
          </w:tcPr>
          <w:p w14:paraId="245ADE34">
            <w:pPr>
              <w:pStyle w:val="6"/>
              <w:spacing w:before="180" w:line="239" w:lineRule="auto"/>
              <w:ind w:left="13"/>
            </w:pPr>
            <w:r>
              <w:rPr>
                <w:color w:val="212529"/>
                <w:spacing w:val="-2"/>
              </w:rPr>
              <w:t>30208</w:t>
            </w:r>
          </w:p>
        </w:tc>
        <w:tc>
          <w:tcPr>
            <w:tcW w:w="1334" w:type="dxa"/>
            <w:vAlign w:val="top"/>
          </w:tcPr>
          <w:p w14:paraId="0F970F27">
            <w:pPr>
              <w:pStyle w:val="6"/>
              <w:spacing w:before="181" w:line="219" w:lineRule="auto"/>
              <w:ind w:left="185"/>
            </w:pPr>
            <w:r>
              <w:rPr>
                <w:color w:val="212529"/>
                <w:spacing w:val="-2"/>
              </w:rPr>
              <w:t>取暖费</w:t>
            </w:r>
          </w:p>
        </w:tc>
        <w:tc>
          <w:tcPr>
            <w:tcW w:w="764" w:type="dxa"/>
            <w:vAlign w:val="top"/>
          </w:tcPr>
          <w:p w14:paraId="642F28DE">
            <w:pPr>
              <w:rPr>
                <w:rFonts w:ascii="Arial"/>
                <w:sz w:val="21"/>
              </w:rPr>
            </w:pPr>
          </w:p>
        </w:tc>
        <w:tc>
          <w:tcPr>
            <w:tcW w:w="854" w:type="dxa"/>
            <w:vAlign w:val="top"/>
          </w:tcPr>
          <w:p w14:paraId="6CB114C5">
            <w:pPr>
              <w:pStyle w:val="6"/>
              <w:spacing w:before="180" w:line="239" w:lineRule="auto"/>
              <w:ind w:left="16"/>
            </w:pPr>
            <w:r>
              <w:rPr>
                <w:color w:val="212529"/>
                <w:spacing w:val="-2"/>
              </w:rPr>
              <w:t>30903</w:t>
            </w:r>
          </w:p>
        </w:tc>
        <w:tc>
          <w:tcPr>
            <w:tcW w:w="1274" w:type="dxa"/>
            <w:vAlign w:val="top"/>
          </w:tcPr>
          <w:p w14:paraId="26478DEE">
            <w:pPr>
              <w:pStyle w:val="6"/>
              <w:spacing w:before="76" w:line="220" w:lineRule="auto"/>
              <w:ind w:left="10" w:right="177" w:firstLine="177"/>
            </w:pPr>
            <w:r>
              <w:rPr>
                <w:color w:val="212529"/>
                <w:spacing w:val="-2"/>
              </w:rPr>
              <w:t>专用设备购</w:t>
            </w:r>
            <w:r>
              <w:rPr>
                <w:color w:val="212529"/>
                <w:spacing w:val="1"/>
              </w:rPr>
              <w:t xml:space="preserve"> </w:t>
            </w:r>
            <w:r>
              <w:rPr>
                <w:color w:val="212529"/>
              </w:rPr>
              <w:t>置</w:t>
            </w:r>
          </w:p>
        </w:tc>
        <w:tc>
          <w:tcPr>
            <w:tcW w:w="1139" w:type="dxa"/>
            <w:vAlign w:val="top"/>
          </w:tcPr>
          <w:p w14:paraId="05D0B686">
            <w:pPr>
              <w:pStyle w:val="6"/>
              <w:spacing w:before="262" w:line="129" w:lineRule="exact"/>
              <w:ind w:left="187"/>
            </w:pPr>
            <w:r>
              <w:rPr>
                <w:color w:val="212529"/>
                <w:position w:val="-3"/>
              </w:rPr>
              <w:t>————</w:t>
            </w:r>
          </w:p>
        </w:tc>
        <w:tc>
          <w:tcPr>
            <w:tcW w:w="839" w:type="dxa"/>
            <w:vAlign w:val="top"/>
          </w:tcPr>
          <w:p w14:paraId="35CFDC60">
            <w:pPr>
              <w:pStyle w:val="6"/>
              <w:spacing w:before="180" w:line="239" w:lineRule="auto"/>
              <w:ind w:left="8"/>
            </w:pPr>
            <w:r>
              <w:rPr>
                <w:color w:val="212529"/>
                <w:spacing w:val="-2"/>
              </w:rPr>
              <w:t>31101</w:t>
            </w:r>
          </w:p>
        </w:tc>
        <w:tc>
          <w:tcPr>
            <w:tcW w:w="1843" w:type="dxa"/>
            <w:vAlign w:val="top"/>
          </w:tcPr>
          <w:p w14:paraId="71719F5E">
            <w:pPr>
              <w:pStyle w:val="6"/>
              <w:spacing w:before="76" w:line="218" w:lineRule="auto"/>
              <w:ind w:left="17" w:right="20" w:firstLine="184"/>
            </w:pPr>
            <w:r>
              <w:rPr>
                <w:color w:val="212529"/>
                <w:spacing w:val="-2"/>
              </w:rPr>
              <w:t>资本金注入（基本建</w:t>
            </w:r>
            <w:r>
              <w:rPr>
                <w:color w:val="212529"/>
                <w:spacing w:val="2"/>
              </w:rPr>
              <w:t xml:space="preserve"> </w:t>
            </w:r>
            <w:r>
              <w:rPr>
                <w:color w:val="212529"/>
                <w:spacing w:val="-6"/>
              </w:rPr>
              <w:t>设）</w:t>
            </w:r>
          </w:p>
        </w:tc>
        <w:tc>
          <w:tcPr>
            <w:tcW w:w="1146" w:type="dxa"/>
            <w:vAlign w:val="top"/>
          </w:tcPr>
          <w:p w14:paraId="599CEB3A">
            <w:pPr>
              <w:pStyle w:val="6"/>
              <w:spacing w:before="262" w:line="129" w:lineRule="exact"/>
              <w:ind w:left="195"/>
            </w:pPr>
            <w:r>
              <w:rPr>
                <w:color w:val="212529"/>
                <w:position w:val="-3"/>
              </w:rPr>
              <w:t>————</w:t>
            </w:r>
          </w:p>
        </w:tc>
      </w:tr>
      <w:tr w14:paraId="2FD9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757C6FEB">
            <w:pPr>
              <w:pStyle w:val="6"/>
              <w:spacing w:before="181" w:line="239" w:lineRule="auto"/>
              <w:ind w:left="10"/>
            </w:pPr>
            <w:r>
              <w:rPr>
                <w:color w:val="212529"/>
                <w:spacing w:val="-2"/>
              </w:rPr>
              <w:t>30111</w:t>
            </w:r>
          </w:p>
        </w:tc>
        <w:tc>
          <w:tcPr>
            <w:tcW w:w="1663" w:type="dxa"/>
            <w:vAlign w:val="top"/>
          </w:tcPr>
          <w:p w14:paraId="18B3ED25">
            <w:pPr>
              <w:pStyle w:val="6"/>
              <w:spacing w:before="76" w:line="218" w:lineRule="auto"/>
              <w:ind w:right="217" w:firstLine="185"/>
            </w:pPr>
            <w:r>
              <w:rPr>
                <w:color w:val="212529"/>
                <w:spacing w:val="-3"/>
              </w:rPr>
              <w:t>公务员医疗补助</w:t>
            </w:r>
            <w:r>
              <w:rPr>
                <w:color w:val="212529"/>
                <w:spacing w:val="4"/>
              </w:rPr>
              <w:t xml:space="preserve"> </w:t>
            </w:r>
            <w:r>
              <w:rPr>
                <w:color w:val="212529"/>
                <w:spacing w:val="-2"/>
              </w:rPr>
              <w:t>缴费</w:t>
            </w:r>
          </w:p>
        </w:tc>
        <w:tc>
          <w:tcPr>
            <w:tcW w:w="854" w:type="dxa"/>
            <w:vAlign w:val="top"/>
          </w:tcPr>
          <w:p w14:paraId="55982B4D">
            <w:pPr>
              <w:rPr>
                <w:rFonts w:ascii="Arial"/>
                <w:sz w:val="21"/>
              </w:rPr>
            </w:pPr>
          </w:p>
        </w:tc>
        <w:tc>
          <w:tcPr>
            <w:tcW w:w="854" w:type="dxa"/>
            <w:vAlign w:val="top"/>
          </w:tcPr>
          <w:p w14:paraId="40947FBE">
            <w:pPr>
              <w:pStyle w:val="6"/>
              <w:spacing w:before="181" w:line="239" w:lineRule="auto"/>
              <w:ind w:left="13"/>
            </w:pPr>
            <w:r>
              <w:rPr>
                <w:color w:val="212529"/>
                <w:spacing w:val="-2"/>
              </w:rPr>
              <w:t>30209</w:t>
            </w:r>
          </w:p>
        </w:tc>
        <w:tc>
          <w:tcPr>
            <w:tcW w:w="1334" w:type="dxa"/>
            <w:vAlign w:val="top"/>
          </w:tcPr>
          <w:p w14:paraId="76959F89">
            <w:pPr>
              <w:pStyle w:val="6"/>
              <w:spacing w:before="181" w:line="219" w:lineRule="auto"/>
              <w:ind w:left="184"/>
            </w:pPr>
            <w:r>
              <w:rPr>
                <w:color w:val="212529"/>
                <w:spacing w:val="-2"/>
              </w:rPr>
              <w:t>物业管理费</w:t>
            </w:r>
          </w:p>
        </w:tc>
        <w:tc>
          <w:tcPr>
            <w:tcW w:w="764" w:type="dxa"/>
            <w:vAlign w:val="top"/>
          </w:tcPr>
          <w:p w14:paraId="12CAC120">
            <w:pPr>
              <w:rPr>
                <w:rFonts w:ascii="Arial"/>
                <w:sz w:val="21"/>
              </w:rPr>
            </w:pPr>
          </w:p>
        </w:tc>
        <w:tc>
          <w:tcPr>
            <w:tcW w:w="854" w:type="dxa"/>
            <w:vAlign w:val="top"/>
          </w:tcPr>
          <w:p w14:paraId="4D2D2769">
            <w:pPr>
              <w:pStyle w:val="6"/>
              <w:spacing w:before="181" w:line="239" w:lineRule="auto"/>
              <w:ind w:left="16"/>
            </w:pPr>
            <w:r>
              <w:rPr>
                <w:color w:val="212529"/>
                <w:spacing w:val="-2"/>
              </w:rPr>
              <w:t>30905</w:t>
            </w:r>
          </w:p>
        </w:tc>
        <w:tc>
          <w:tcPr>
            <w:tcW w:w="1274" w:type="dxa"/>
            <w:vAlign w:val="top"/>
          </w:tcPr>
          <w:p w14:paraId="0524BA2C">
            <w:pPr>
              <w:pStyle w:val="6"/>
              <w:spacing w:before="77" w:line="218" w:lineRule="auto"/>
              <w:ind w:left="11" w:right="177" w:firstLine="176"/>
            </w:pPr>
            <w:r>
              <w:rPr>
                <w:color w:val="212529"/>
                <w:spacing w:val="-2"/>
              </w:rPr>
              <w:t>基础设施建</w:t>
            </w:r>
            <w:r>
              <w:rPr>
                <w:color w:val="212529"/>
                <w:spacing w:val="2"/>
              </w:rPr>
              <w:t xml:space="preserve"> </w:t>
            </w:r>
            <w:r>
              <w:rPr>
                <w:color w:val="212529"/>
              </w:rPr>
              <w:t>设</w:t>
            </w:r>
          </w:p>
        </w:tc>
        <w:tc>
          <w:tcPr>
            <w:tcW w:w="1139" w:type="dxa"/>
            <w:vAlign w:val="top"/>
          </w:tcPr>
          <w:p w14:paraId="5E446C09">
            <w:pPr>
              <w:pStyle w:val="6"/>
              <w:spacing w:before="263" w:line="129" w:lineRule="exact"/>
              <w:ind w:left="187"/>
            </w:pPr>
            <w:r>
              <w:rPr>
                <w:color w:val="212529"/>
                <w:position w:val="-3"/>
              </w:rPr>
              <w:t>————</w:t>
            </w:r>
          </w:p>
        </w:tc>
        <w:tc>
          <w:tcPr>
            <w:tcW w:w="839" w:type="dxa"/>
            <w:vAlign w:val="top"/>
          </w:tcPr>
          <w:p w14:paraId="5993DC80">
            <w:pPr>
              <w:pStyle w:val="6"/>
              <w:spacing w:before="181" w:line="239" w:lineRule="auto"/>
              <w:ind w:left="8"/>
            </w:pPr>
            <w:r>
              <w:rPr>
                <w:color w:val="212529"/>
                <w:spacing w:val="-2"/>
              </w:rPr>
              <w:t>31199</w:t>
            </w:r>
          </w:p>
        </w:tc>
        <w:tc>
          <w:tcPr>
            <w:tcW w:w="1843" w:type="dxa"/>
            <w:vAlign w:val="top"/>
          </w:tcPr>
          <w:p w14:paraId="2700639B">
            <w:pPr>
              <w:pStyle w:val="6"/>
              <w:spacing w:before="182" w:line="219" w:lineRule="auto"/>
              <w:ind w:left="194"/>
            </w:pPr>
            <w:r>
              <w:rPr>
                <w:color w:val="212529"/>
                <w:spacing w:val="-1"/>
              </w:rPr>
              <w:t>其他对企业补助</w:t>
            </w:r>
          </w:p>
        </w:tc>
        <w:tc>
          <w:tcPr>
            <w:tcW w:w="1146" w:type="dxa"/>
            <w:vAlign w:val="top"/>
          </w:tcPr>
          <w:p w14:paraId="1A41DA1C">
            <w:pPr>
              <w:pStyle w:val="6"/>
              <w:spacing w:before="263" w:line="129" w:lineRule="exact"/>
              <w:ind w:left="195"/>
            </w:pPr>
            <w:r>
              <w:rPr>
                <w:color w:val="212529"/>
                <w:position w:val="-3"/>
              </w:rPr>
              <w:t>————</w:t>
            </w:r>
          </w:p>
        </w:tc>
      </w:tr>
      <w:tr w14:paraId="7223F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1966DDF7">
            <w:pPr>
              <w:pStyle w:val="6"/>
              <w:spacing w:before="182" w:line="239" w:lineRule="auto"/>
              <w:ind w:left="10"/>
            </w:pPr>
            <w:r>
              <w:rPr>
                <w:color w:val="212529"/>
                <w:spacing w:val="-2"/>
              </w:rPr>
              <w:t>30112</w:t>
            </w:r>
          </w:p>
        </w:tc>
        <w:tc>
          <w:tcPr>
            <w:tcW w:w="1663" w:type="dxa"/>
            <w:vAlign w:val="top"/>
          </w:tcPr>
          <w:p w14:paraId="765059F8">
            <w:pPr>
              <w:pStyle w:val="6"/>
              <w:spacing w:before="77" w:line="218" w:lineRule="auto"/>
              <w:ind w:left="7" w:right="217" w:firstLine="169"/>
            </w:pPr>
            <w:r>
              <w:rPr>
                <w:color w:val="212529"/>
                <w:spacing w:val="-1"/>
              </w:rPr>
              <w:t>其他社会保障缴</w:t>
            </w:r>
            <w:r>
              <w:rPr>
                <w:color w:val="212529"/>
              </w:rPr>
              <w:t xml:space="preserve"> 费</w:t>
            </w:r>
          </w:p>
        </w:tc>
        <w:tc>
          <w:tcPr>
            <w:tcW w:w="854" w:type="dxa"/>
            <w:vAlign w:val="top"/>
          </w:tcPr>
          <w:p w14:paraId="7B6BE349">
            <w:pPr>
              <w:pStyle w:val="6"/>
              <w:spacing w:before="183" w:line="238" w:lineRule="auto"/>
              <w:ind w:right="25"/>
              <w:jc w:val="right"/>
            </w:pPr>
            <w:r>
              <w:rPr>
                <w:color w:val="212529"/>
                <w:spacing w:val="-2"/>
              </w:rPr>
              <w:t>0.06</w:t>
            </w:r>
          </w:p>
        </w:tc>
        <w:tc>
          <w:tcPr>
            <w:tcW w:w="854" w:type="dxa"/>
            <w:vAlign w:val="top"/>
          </w:tcPr>
          <w:p w14:paraId="1899B53F">
            <w:pPr>
              <w:pStyle w:val="6"/>
              <w:spacing w:before="182" w:line="239" w:lineRule="auto"/>
              <w:ind w:left="13"/>
            </w:pPr>
            <w:r>
              <w:rPr>
                <w:color w:val="212529"/>
                <w:spacing w:val="-2"/>
              </w:rPr>
              <w:t>30211</w:t>
            </w:r>
          </w:p>
        </w:tc>
        <w:tc>
          <w:tcPr>
            <w:tcW w:w="1334" w:type="dxa"/>
            <w:vAlign w:val="top"/>
          </w:tcPr>
          <w:p w14:paraId="5400F307">
            <w:pPr>
              <w:pStyle w:val="6"/>
              <w:spacing w:before="183" w:line="219" w:lineRule="auto"/>
              <w:ind w:left="186"/>
            </w:pPr>
            <w:r>
              <w:rPr>
                <w:color w:val="212529"/>
                <w:spacing w:val="-3"/>
              </w:rPr>
              <w:t>差旅费</w:t>
            </w:r>
          </w:p>
        </w:tc>
        <w:tc>
          <w:tcPr>
            <w:tcW w:w="764" w:type="dxa"/>
            <w:vAlign w:val="top"/>
          </w:tcPr>
          <w:p w14:paraId="4615E53C">
            <w:pPr>
              <w:rPr>
                <w:rFonts w:ascii="Arial"/>
                <w:sz w:val="21"/>
              </w:rPr>
            </w:pPr>
          </w:p>
        </w:tc>
        <w:tc>
          <w:tcPr>
            <w:tcW w:w="854" w:type="dxa"/>
            <w:vAlign w:val="top"/>
          </w:tcPr>
          <w:p w14:paraId="1D756748">
            <w:pPr>
              <w:pStyle w:val="6"/>
              <w:spacing w:before="182" w:line="239" w:lineRule="auto"/>
              <w:ind w:left="16"/>
            </w:pPr>
            <w:r>
              <w:rPr>
                <w:color w:val="212529"/>
                <w:spacing w:val="-2"/>
              </w:rPr>
              <w:t>30906</w:t>
            </w:r>
          </w:p>
        </w:tc>
        <w:tc>
          <w:tcPr>
            <w:tcW w:w="1274" w:type="dxa"/>
            <w:vAlign w:val="top"/>
          </w:tcPr>
          <w:p w14:paraId="1C40E76C">
            <w:pPr>
              <w:pStyle w:val="6"/>
              <w:spacing w:before="182" w:line="219" w:lineRule="auto"/>
              <w:ind w:left="190"/>
            </w:pPr>
            <w:r>
              <w:rPr>
                <w:color w:val="212529"/>
                <w:spacing w:val="-2"/>
              </w:rPr>
              <w:t>大型修缮</w:t>
            </w:r>
          </w:p>
        </w:tc>
        <w:tc>
          <w:tcPr>
            <w:tcW w:w="1139" w:type="dxa"/>
            <w:vAlign w:val="top"/>
          </w:tcPr>
          <w:p w14:paraId="076050A7">
            <w:pPr>
              <w:pStyle w:val="6"/>
              <w:spacing w:before="264" w:line="129" w:lineRule="exact"/>
              <w:ind w:left="187"/>
            </w:pPr>
            <w:r>
              <w:rPr>
                <w:color w:val="212529"/>
                <w:position w:val="-3"/>
              </w:rPr>
              <w:t>————</w:t>
            </w:r>
          </w:p>
        </w:tc>
        <w:tc>
          <w:tcPr>
            <w:tcW w:w="839" w:type="dxa"/>
            <w:vAlign w:val="top"/>
          </w:tcPr>
          <w:p w14:paraId="66B01F83">
            <w:pPr>
              <w:spacing w:before="204" w:line="183" w:lineRule="auto"/>
              <w:ind w:left="8"/>
              <w:rPr>
                <w:rFonts w:ascii="Arial" w:hAnsi="Arial" w:eastAsia="Arial" w:cs="Arial"/>
                <w:sz w:val="15"/>
                <w:szCs w:val="15"/>
              </w:rPr>
            </w:pPr>
            <w:r>
              <w:rPr>
                <w:rFonts w:ascii="Arial" w:hAnsi="Arial" w:eastAsia="Arial" w:cs="Arial"/>
                <w:color w:val="212529"/>
                <w:spacing w:val="1"/>
                <w:sz w:val="15"/>
                <w:szCs w:val="15"/>
              </w:rPr>
              <w:t>312</w:t>
            </w:r>
          </w:p>
        </w:tc>
        <w:tc>
          <w:tcPr>
            <w:tcW w:w="1843" w:type="dxa"/>
            <w:vAlign w:val="top"/>
          </w:tcPr>
          <w:p w14:paraId="575ECE6D">
            <w:pPr>
              <w:spacing w:before="181" w:line="176" w:lineRule="exact"/>
              <w:ind w:left="1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46" w:type="dxa"/>
            <w:vAlign w:val="top"/>
          </w:tcPr>
          <w:p w14:paraId="2B056A14">
            <w:pPr>
              <w:rPr>
                <w:rFonts w:ascii="Arial"/>
                <w:sz w:val="21"/>
              </w:rPr>
            </w:pPr>
          </w:p>
        </w:tc>
      </w:tr>
      <w:tr w14:paraId="2E6E1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38010DB2">
            <w:pPr>
              <w:pStyle w:val="6"/>
              <w:spacing w:before="183" w:line="239" w:lineRule="auto"/>
              <w:ind w:left="10"/>
            </w:pPr>
            <w:r>
              <w:rPr>
                <w:color w:val="212529"/>
                <w:spacing w:val="-2"/>
              </w:rPr>
              <w:t>30113</w:t>
            </w:r>
          </w:p>
        </w:tc>
        <w:tc>
          <w:tcPr>
            <w:tcW w:w="1663" w:type="dxa"/>
            <w:vAlign w:val="top"/>
          </w:tcPr>
          <w:p w14:paraId="3410E760">
            <w:pPr>
              <w:pStyle w:val="6"/>
              <w:spacing w:before="184" w:line="219" w:lineRule="auto"/>
              <w:ind w:left="178"/>
            </w:pPr>
            <w:r>
              <w:rPr>
                <w:color w:val="212529"/>
                <w:spacing w:val="-2"/>
              </w:rPr>
              <w:t>住房公积金</w:t>
            </w:r>
          </w:p>
        </w:tc>
        <w:tc>
          <w:tcPr>
            <w:tcW w:w="854" w:type="dxa"/>
            <w:vAlign w:val="top"/>
          </w:tcPr>
          <w:p w14:paraId="123F5D73">
            <w:pPr>
              <w:pStyle w:val="6"/>
              <w:spacing w:before="184" w:line="238" w:lineRule="auto"/>
              <w:ind w:right="24"/>
              <w:jc w:val="right"/>
            </w:pPr>
            <w:r>
              <w:rPr>
                <w:color w:val="212529"/>
                <w:spacing w:val="-2"/>
              </w:rPr>
              <w:t>3.61</w:t>
            </w:r>
          </w:p>
        </w:tc>
        <w:tc>
          <w:tcPr>
            <w:tcW w:w="854" w:type="dxa"/>
            <w:vAlign w:val="top"/>
          </w:tcPr>
          <w:p w14:paraId="43379AB5">
            <w:pPr>
              <w:pStyle w:val="6"/>
              <w:spacing w:before="183" w:line="239" w:lineRule="auto"/>
              <w:ind w:left="13"/>
            </w:pPr>
            <w:r>
              <w:rPr>
                <w:color w:val="212529"/>
                <w:spacing w:val="-2"/>
              </w:rPr>
              <w:t>30212</w:t>
            </w:r>
          </w:p>
        </w:tc>
        <w:tc>
          <w:tcPr>
            <w:tcW w:w="1334" w:type="dxa"/>
            <w:vAlign w:val="top"/>
          </w:tcPr>
          <w:p w14:paraId="24C41551">
            <w:pPr>
              <w:pStyle w:val="6"/>
              <w:spacing w:before="78" w:line="218" w:lineRule="auto"/>
              <w:ind w:left="9" w:right="421" w:firstLine="189"/>
            </w:pPr>
            <w:r>
              <w:rPr>
                <w:color w:val="212529"/>
                <w:spacing w:val="-6"/>
              </w:rPr>
              <w:t>因公出国</w:t>
            </w:r>
            <w:r>
              <w:rPr>
                <w:color w:val="212529"/>
                <w:spacing w:val="1"/>
              </w:rPr>
              <w:t xml:space="preserve"> </w:t>
            </w:r>
            <w:r>
              <w:rPr>
                <w:color w:val="212529"/>
                <w:spacing w:val="-6"/>
              </w:rPr>
              <w:t>（境）费用</w:t>
            </w:r>
          </w:p>
        </w:tc>
        <w:tc>
          <w:tcPr>
            <w:tcW w:w="764" w:type="dxa"/>
            <w:vAlign w:val="top"/>
          </w:tcPr>
          <w:p w14:paraId="544AA22B">
            <w:pPr>
              <w:rPr>
                <w:rFonts w:ascii="Arial"/>
                <w:sz w:val="21"/>
              </w:rPr>
            </w:pPr>
          </w:p>
        </w:tc>
        <w:tc>
          <w:tcPr>
            <w:tcW w:w="854" w:type="dxa"/>
            <w:vAlign w:val="top"/>
          </w:tcPr>
          <w:p w14:paraId="43386202">
            <w:pPr>
              <w:pStyle w:val="6"/>
              <w:spacing w:before="183" w:line="239" w:lineRule="auto"/>
              <w:ind w:left="16"/>
            </w:pPr>
            <w:r>
              <w:rPr>
                <w:color w:val="212529"/>
                <w:spacing w:val="-2"/>
              </w:rPr>
              <w:t>30907</w:t>
            </w:r>
          </w:p>
        </w:tc>
        <w:tc>
          <w:tcPr>
            <w:tcW w:w="1274" w:type="dxa"/>
            <w:vAlign w:val="top"/>
          </w:tcPr>
          <w:p w14:paraId="397B87A6">
            <w:pPr>
              <w:pStyle w:val="6"/>
              <w:spacing w:before="78" w:line="218" w:lineRule="auto"/>
              <w:ind w:left="10" w:right="177" w:firstLine="177"/>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14:paraId="0520A864">
            <w:pPr>
              <w:pStyle w:val="6"/>
              <w:spacing w:before="265" w:line="129" w:lineRule="exact"/>
              <w:ind w:left="187"/>
            </w:pPr>
            <w:r>
              <w:rPr>
                <w:color w:val="212529"/>
                <w:position w:val="-3"/>
              </w:rPr>
              <w:t>————</w:t>
            </w:r>
          </w:p>
        </w:tc>
        <w:tc>
          <w:tcPr>
            <w:tcW w:w="839" w:type="dxa"/>
            <w:vAlign w:val="top"/>
          </w:tcPr>
          <w:p w14:paraId="5A5D8154">
            <w:pPr>
              <w:pStyle w:val="6"/>
              <w:spacing w:before="183" w:line="239" w:lineRule="auto"/>
              <w:ind w:left="8"/>
            </w:pPr>
            <w:r>
              <w:rPr>
                <w:color w:val="212529"/>
                <w:spacing w:val="-2"/>
              </w:rPr>
              <w:t>31201</w:t>
            </w:r>
          </w:p>
        </w:tc>
        <w:tc>
          <w:tcPr>
            <w:tcW w:w="1843" w:type="dxa"/>
            <w:vAlign w:val="top"/>
          </w:tcPr>
          <w:p w14:paraId="1DFE0E40">
            <w:pPr>
              <w:pStyle w:val="6"/>
              <w:spacing w:before="183" w:line="218" w:lineRule="auto"/>
              <w:ind w:left="201"/>
            </w:pPr>
            <w:r>
              <w:rPr>
                <w:color w:val="212529"/>
                <w:spacing w:val="-3"/>
              </w:rPr>
              <w:t>资本金注入</w:t>
            </w:r>
          </w:p>
        </w:tc>
        <w:tc>
          <w:tcPr>
            <w:tcW w:w="1146" w:type="dxa"/>
            <w:vAlign w:val="top"/>
          </w:tcPr>
          <w:p w14:paraId="02A7A23F">
            <w:pPr>
              <w:rPr>
                <w:rFonts w:ascii="Arial"/>
                <w:sz w:val="21"/>
              </w:rPr>
            </w:pPr>
          </w:p>
        </w:tc>
      </w:tr>
    </w:tbl>
    <w:p w14:paraId="6033E751">
      <w:pPr>
        <w:pStyle w:val="2"/>
      </w:pPr>
    </w:p>
    <w:p w14:paraId="6543720E">
      <w:pPr>
        <w:sectPr>
          <w:headerReference r:id="rId23" w:type="default"/>
          <w:footerReference r:id="rId24" w:type="default"/>
          <w:pgSz w:w="16840" w:h="11900"/>
          <w:pgMar w:top="642" w:right="0" w:bottom="340" w:left="0" w:header="326" w:footer="111" w:gutter="0"/>
          <w:cols w:space="720" w:num="1"/>
        </w:sectPr>
      </w:pPr>
    </w:p>
    <w:p w14:paraId="6D31D7E4">
      <w:pPr>
        <w:spacing w:before="28"/>
      </w:pPr>
    </w:p>
    <w:p w14:paraId="5568C2F6">
      <w:pPr>
        <w:spacing w:before="28"/>
      </w:pPr>
    </w:p>
    <w:tbl>
      <w:tblPr>
        <w:tblStyle w:val="5"/>
        <w:tblW w:w="1347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6"/>
        <w:gridCol w:w="1663"/>
        <w:gridCol w:w="854"/>
        <w:gridCol w:w="854"/>
        <w:gridCol w:w="1334"/>
        <w:gridCol w:w="764"/>
        <w:gridCol w:w="854"/>
        <w:gridCol w:w="1274"/>
        <w:gridCol w:w="1139"/>
        <w:gridCol w:w="839"/>
        <w:gridCol w:w="1843"/>
        <w:gridCol w:w="1146"/>
      </w:tblGrid>
      <w:tr w14:paraId="6FF26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906" w:type="dxa"/>
            <w:vAlign w:val="top"/>
          </w:tcPr>
          <w:p w14:paraId="39C42D3F">
            <w:pPr>
              <w:pStyle w:val="6"/>
              <w:spacing w:before="160" w:line="239" w:lineRule="auto"/>
              <w:ind w:left="10"/>
            </w:pPr>
            <w:bookmarkStart w:id="17" w:name="bookmark35"/>
            <w:bookmarkEnd w:id="17"/>
            <w:r>
              <w:rPr>
                <w:color w:val="212529"/>
                <w:spacing w:val="-2"/>
              </w:rPr>
              <w:t>30114</w:t>
            </w:r>
          </w:p>
        </w:tc>
        <w:tc>
          <w:tcPr>
            <w:tcW w:w="1663" w:type="dxa"/>
            <w:vAlign w:val="top"/>
          </w:tcPr>
          <w:p w14:paraId="331517F1">
            <w:pPr>
              <w:pStyle w:val="6"/>
              <w:spacing w:before="161" w:line="219" w:lineRule="auto"/>
              <w:ind w:left="185"/>
            </w:pPr>
            <w:r>
              <w:rPr>
                <w:color w:val="212529"/>
                <w:spacing w:val="-4"/>
              </w:rPr>
              <w:t>医疗费</w:t>
            </w:r>
          </w:p>
        </w:tc>
        <w:tc>
          <w:tcPr>
            <w:tcW w:w="854" w:type="dxa"/>
            <w:vAlign w:val="top"/>
          </w:tcPr>
          <w:p w14:paraId="102ECD14">
            <w:pPr>
              <w:rPr>
                <w:rFonts w:ascii="Arial"/>
                <w:sz w:val="21"/>
              </w:rPr>
            </w:pPr>
          </w:p>
        </w:tc>
        <w:tc>
          <w:tcPr>
            <w:tcW w:w="854" w:type="dxa"/>
            <w:vAlign w:val="top"/>
          </w:tcPr>
          <w:p w14:paraId="306CDC95">
            <w:pPr>
              <w:pStyle w:val="6"/>
              <w:spacing w:before="160" w:line="239" w:lineRule="auto"/>
              <w:ind w:left="13"/>
            </w:pPr>
            <w:r>
              <w:rPr>
                <w:color w:val="212529"/>
                <w:spacing w:val="-2"/>
              </w:rPr>
              <w:t>30213</w:t>
            </w:r>
          </w:p>
        </w:tc>
        <w:tc>
          <w:tcPr>
            <w:tcW w:w="1334" w:type="dxa"/>
            <w:vAlign w:val="top"/>
          </w:tcPr>
          <w:p w14:paraId="555F587F">
            <w:pPr>
              <w:pStyle w:val="6"/>
              <w:spacing w:before="160" w:line="219" w:lineRule="auto"/>
              <w:ind w:left="187"/>
            </w:pPr>
            <w:r>
              <w:rPr>
                <w:color w:val="212529"/>
                <w:spacing w:val="-2"/>
              </w:rPr>
              <w:t>维修（护）费</w:t>
            </w:r>
          </w:p>
        </w:tc>
        <w:tc>
          <w:tcPr>
            <w:tcW w:w="764" w:type="dxa"/>
            <w:vAlign w:val="top"/>
          </w:tcPr>
          <w:p w14:paraId="145F06CF">
            <w:pPr>
              <w:rPr>
                <w:rFonts w:ascii="Arial"/>
                <w:sz w:val="21"/>
              </w:rPr>
            </w:pPr>
          </w:p>
        </w:tc>
        <w:tc>
          <w:tcPr>
            <w:tcW w:w="854" w:type="dxa"/>
            <w:vAlign w:val="top"/>
          </w:tcPr>
          <w:p w14:paraId="0DCC7003">
            <w:pPr>
              <w:pStyle w:val="6"/>
              <w:spacing w:before="160" w:line="239" w:lineRule="auto"/>
              <w:ind w:left="16"/>
            </w:pPr>
            <w:r>
              <w:rPr>
                <w:color w:val="212529"/>
                <w:spacing w:val="-2"/>
              </w:rPr>
              <w:t>30908</w:t>
            </w:r>
          </w:p>
        </w:tc>
        <w:tc>
          <w:tcPr>
            <w:tcW w:w="1274" w:type="dxa"/>
            <w:vAlign w:val="top"/>
          </w:tcPr>
          <w:p w14:paraId="6F27D49F">
            <w:pPr>
              <w:pStyle w:val="6"/>
              <w:spacing w:before="161" w:line="219" w:lineRule="auto"/>
              <w:ind w:left="188"/>
            </w:pPr>
            <w:r>
              <w:rPr>
                <w:color w:val="212529"/>
                <w:spacing w:val="-2"/>
              </w:rPr>
              <w:t>物资储备</w:t>
            </w:r>
          </w:p>
        </w:tc>
        <w:tc>
          <w:tcPr>
            <w:tcW w:w="1139" w:type="dxa"/>
            <w:vAlign w:val="top"/>
          </w:tcPr>
          <w:p w14:paraId="3F5930F9">
            <w:pPr>
              <w:pStyle w:val="6"/>
              <w:spacing w:before="242" w:line="129" w:lineRule="exact"/>
              <w:ind w:left="187"/>
            </w:pPr>
            <w:r>
              <w:rPr>
                <w:color w:val="212529"/>
                <w:position w:val="-3"/>
              </w:rPr>
              <w:t>————</w:t>
            </w:r>
          </w:p>
        </w:tc>
        <w:tc>
          <w:tcPr>
            <w:tcW w:w="839" w:type="dxa"/>
            <w:vAlign w:val="top"/>
          </w:tcPr>
          <w:p w14:paraId="741C249A">
            <w:pPr>
              <w:pStyle w:val="6"/>
              <w:spacing w:before="160" w:line="239" w:lineRule="auto"/>
              <w:ind w:left="8"/>
            </w:pPr>
            <w:r>
              <w:rPr>
                <w:color w:val="212529"/>
                <w:spacing w:val="-2"/>
              </w:rPr>
              <w:t>31203</w:t>
            </w:r>
          </w:p>
        </w:tc>
        <w:tc>
          <w:tcPr>
            <w:tcW w:w="1843" w:type="dxa"/>
            <w:vAlign w:val="top"/>
          </w:tcPr>
          <w:p w14:paraId="4D0B9A6A">
            <w:pPr>
              <w:pStyle w:val="6"/>
              <w:spacing w:before="56" w:line="218" w:lineRule="auto"/>
              <w:ind w:left="21" w:right="20" w:firstLine="173"/>
            </w:pPr>
            <w:r>
              <w:rPr>
                <w:color w:val="212529"/>
                <w:spacing w:val="-1"/>
              </w:rPr>
              <w:t>政府投资基金股权投</w:t>
            </w:r>
            <w:r>
              <w:rPr>
                <w:color w:val="212529"/>
              </w:rPr>
              <w:t xml:space="preserve"> 资</w:t>
            </w:r>
          </w:p>
        </w:tc>
        <w:tc>
          <w:tcPr>
            <w:tcW w:w="1146" w:type="dxa"/>
            <w:vAlign w:val="top"/>
          </w:tcPr>
          <w:p w14:paraId="2049C68F">
            <w:pPr>
              <w:rPr>
                <w:rFonts w:ascii="Arial"/>
                <w:sz w:val="21"/>
              </w:rPr>
            </w:pPr>
          </w:p>
        </w:tc>
      </w:tr>
      <w:tr w14:paraId="702E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3A91A45">
            <w:pPr>
              <w:pStyle w:val="6"/>
              <w:spacing w:before="153" w:line="239" w:lineRule="auto"/>
              <w:ind w:left="10"/>
            </w:pPr>
            <w:r>
              <w:rPr>
                <w:color w:val="212529"/>
                <w:spacing w:val="-2"/>
              </w:rPr>
              <w:t>30199</w:t>
            </w:r>
          </w:p>
        </w:tc>
        <w:tc>
          <w:tcPr>
            <w:tcW w:w="1663" w:type="dxa"/>
            <w:vAlign w:val="top"/>
          </w:tcPr>
          <w:p w14:paraId="66799D8B">
            <w:pPr>
              <w:pStyle w:val="6"/>
              <w:spacing w:before="49" w:line="219" w:lineRule="auto"/>
              <w:ind w:left="12" w:right="217" w:firstLine="163"/>
            </w:pPr>
            <w:r>
              <w:rPr>
                <w:color w:val="212529"/>
                <w:spacing w:val="-1"/>
              </w:rPr>
              <w:t>其他工资福利支</w:t>
            </w:r>
            <w:r>
              <w:rPr>
                <w:color w:val="212529"/>
              </w:rPr>
              <w:t xml:space="preserve"> 出</w:t>
            </w:r>
          </w:p>
        </w:tc>
        <w:tc>
          <w:tcPr>
            <w:tcW w:w="854" w:type="dxa"/>
            <w:vAlign w:val="top"/>
          </w:tcPr>
          <w:p w14:paraId="7D2A78EC">
            <w:pPr>
              <w:rPr>
                <w:rFonts w:ascii="Arial"/>
                <w:sz w:val="21"/>
              </w:rPr>
            </w:pPr>
          </w:p>
        </w:tc>
        <w:tc>
          <w:tcPr>
            <w:tcW w:w="854" w:type="dxa"/>
            <w:vAlign w:val="top"/>
          </w:tcPr>
          <w:p w14:paraId="44E0508C">
            <w:pPr>
              <w:pStyle w:val="6"/>
              <w:spacing w:before="153" w:line="239" w:lineRule="auto"/>
              <w:ind w:left="13"/>
            </w:pPr>
            <w:r>
              <w:rPr>
                <w:color w:val="212529"/>
                <w:spacing w:val="-2"/>
              </w:rPr>
              <w:t>30214</w:t>
            </w:r>
          </w:p>
        </w:tc>
        <w:tc>
          <w:tcPr>
            <w:tcW w:w="1334" w:type="dxa"/>
            <w:vAlign w:val="top"/>
          </w:tcPr>
          <w:p w14:paraId="66DD98E4">
            <w:pPr>
              <w:pStyle w:val="6"/>
              <w:spacing w:before="154" w:line="219" w:lineRule="auto"/>
              <w:ind w:left="184"/>
            </w:pPr>
            <w:r>
              <w:rPr>
                <w:color w:val="212529"/>
                <w:spacing w:val="-2"/>
              </w:rPr>
              <w:t>租赁费</w:t>
            </w:r>
          </w:p>
        </w:tc>
        <w:tc>
          <w:tcPr>
            <w:tcW w:w="764" w:type="dxa"/>
            <w:vAlign w:val="top"/>
          </w:tcPr>
          <w:p w14:paraId="1589FCD9">
            <w:pPr>
              <w:rPr>
                <w:rFonts w:ascii="Arial"/>
                <w:sz w:val="21"/>
              </w:rPr>
            </w:pPr>
          </w:p>
        </w:tc>
        <w:tc>
          <w:tcPr>
            <w:tcW w:w="854" w:type="dxa"/>
            <w:vAlign w:val="top"/>
          </w:tcPr>
          <w:p w14:paraId="52E5825A">
            <w:pPr>
              <w:pStyle w:val="6"/>
              <w:spacing w:before="153" w:line="239" w:lineRule="auto"/>
              <w:ind w:left="16"/>
            </w:pPr>
            <w:r>
              <w:rPr>
                <w:color w:val="212529"/>
                <w:spacing w:val="-2"/>
              </w:rPr>
              <w:t>30913</w:t>
            </w:r>
          </w:p>
        </w:tc>
        <w:tc>
          <w:tcPr>
            <w:tcW w:w="1274" w:type="dxa"/>
            <w:vAlign w:val="top"/>
          </w:tcPr>
          <w:p w14:paraId="77324C91">
            <w:pPr>
              <w:pStyle w:val="6"/>
              <w:spacing w:before="49" w:line="220" w:lineRule="auto"/>
              <w:ind w:left="10" w:right="177" w:firstLine="183"/>
            </w:pPr>
            <w:r>
              <w:rPr>
                <w:color w:val="212529"/>
                <w:spacing w:val="-3"/>
              </w:rPr>
              <w:t>公务用车购</w:t>
            </w:r>
            <w:r>
              <w:rPr>
                <w:color w:val="212529"/>
                <w:spacing w:val="1"/>
              </w:rPr>
              <w:t xml:space="preserve"> </w:t>
            </w:r>
            <w:r>
              <w:rPr>
                <w:color w:val="212529"/>
              </w:rPr>
              <w:t>置</w:t>
            </w:r>
          </w:p>
        </w:tc>
        <w:tc>
          <w:tcPr>
            <w:tcW w:w="1139" w:type="dxa"/>
            <w:vAlign w:val="top"/>
          </w:tcPr>
          <w:p w14:paraId="3E01673A">
            <w:pPr>
              <w:pStyle w:val="6"/>
              <w:spacing w:before="235" w:line="129" w:lineRule="exact"/>
              <w:ind w:left="187"/>
            </w:pPr>
            <w:r>
              <w:rPr>
                <w:color w:val="212529"/>
                <w:position w:val="-3"/>
              </w:rPr>
              <w:t>————</w:t>
            </w:r>
          </w:p>
        </w:tc>
        <w:tc>
          <w:tcPr>
            <w:tcW w:w="839" w:type="dxa"/>
            <w:vAlign w:val="top"/>
          </w:tcPr>
          <w:p w14:paraId="2C391DE6">
            <w:pPr>
              <w:pStyle w:val="6"/>
              <w:spacing w:before="153" w:line="239" w:lineRule="auto"/>
              <w:ind w:left="8"/>
            </w:pPr>
            <w:r>
              <w:rPr>
                <w:color w:val="212529"/>
                <w:spacing w:val="-2"/>
              </w:rPr>
              <w:t>31204</w:t>
            </w:r>
          </w:p>
        </w:tc>
        <w:tc>
          <w:tcPr>
            <w:tcW w:w="1843" w:type="dxa"/>
            <w:vAlign w:val="top"/>
          </w:tcPr>
          <w:p w14:paraId="173A7546">
            <w:pPr>
              <w:pStyle w:val="6"/>
              <w:spacing w:before="153" w:line="219" w:lineRule="auto"/>
              <w:ind w:left="204"/>
            </w:pPr>
            <w:r>
              <w:rPr>
                <w:color w:val="212529"/>
                <w:spacing w:val="-4"/>
              </w:rPr>
              <w:t>费用补贴</w:t>
            </w:r>
          </w:p>
        </w:tc>
        <w:tc>
          <w:tcPr>
            <w:tcW w:w="1146" w:type="dxa"/>
            <w:vAlign w:val="top"/>
          </w:tcPr>
          <w:p w14:paraId="776F621A">
            <w:pPr>
              <w:rPr>
                <w:rFonts w:ascii="Arial"/>
                <w:sz w:val="21"/>
              </w:rPr>
            </w:pPr>
          </w:p>
        </w:tc>
      </w:tr>
      <w:tr w14:paraId="1B5B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3AAF560">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63" w:type="dxa"/>
            <w:vAlign w:val="top"/>
          </w:tcPr>
          <w:p w14:paraId="382CE535">
            <w:pPr>
              <w:spacing w:before="47" w:line="161" w:lineRule="auto"/>
              <w:ind w:right="22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 xml:space="preserve"> 助</w:t>
            </w:r>
          </w:p>
        </w:tc>
        <w:tc>
          <w:tcPr>
            <w:tcW w:w="854" w:type="dxa"/>
            <w:vAlign w:val="top"/>
          </w:tcPr>
          <w:p w14:paraId="1B4B33E3">
            <w:pPr>
              <w:rPr>
                <w:rFonts w:ascii="Arial"/>
                <w:sz w:val="21"/>
              </w:rPr>
            </w:pPr>
          </w:p>
        </w:tc>
        <w:tc>
          <w:tcPr>
            <w:tcW w:w="854" w:type="dxa"/>
            <w:vAlign w:val="top"/>
          </w:tcPr>
          <w:p w14:paraId="3636CE19">
            <w:pPr>
              <w:pStyle w:val="6"/>
              <w:spacing w:before="154" w:line="239" w:lineRule="auto"/>
              <w:ind w:left="13"/>
            </w:pPr>
            <w:r>
              <w:rPr>
                <w:color w:val="212529"/>
                <w:spacing w:val="-2"/>
              </w:rPr>
              <w:t>30215</w:t>
            </w:r>
          </w:p>
        </w:tc>
        <w:tc>
          <w:tcPr>
            <w:tcW w:w="1334" w:type="dxa"/>
            <w:vAlign w:val="top"/>
          </w:tcPr>
          <w:p w14:paraId="6DCEF021">
            <w:pPr>
              <w:pStyle w:val="6"/>
              <w:spacing w:before="154" w:line="218" w:lineRule="auto"/>
              <w:ind w:left="184"/>
            </w:pPr>
            <w:r>
              <w:rPr>
                <w:color w:val="212529"/>
                <w:spacing w:val="-2"/>
              </w:rPr>
              <w:t>会议费</w:t>
            </w:r>
          </w:p>
        </w:tc>
        <w:tc>
          <w:tcPr>
            <w:tcW w:w="764" w:type="dxa"/>
            <w:vAlign w:val="top"/>
          </w:tcPr>
          <w:p w14:paraId="145E9363">
            <w:pPr>
              <w:rPr>
                <w:rFonts w:ascii="Arial"/>
                <w:sz w:val="21"/>
              </w:rPr>
            </w:pPr>
          </w:p>
        </w:tc>
        <w:tc>
          <w:tcPr>
            <w:tcW w:w="854" w:type="dxa"/>
            <w:vAlign w:val="top"/>
          </w:tcPr>
          <w:p w14:paraId="748C07D2">
            <w:pPr>
              <w:pStyle w:val="6"/>
              <w:spacing w:before="154" w:line="239" w:lineRule="auto"/>
              <w:ind w:left="16"/>
            </w:pPr>
            <w:r>
              <w:rPr>
                <w:color w:val="212529"/>
                <w:spacing w:val="-2"/>
              </w:rPr>
              <w:t>30919</w:t>
            </w:r>
          </w:p>
        </w:tc>
        <w:tc>
          <w:tcPr>
            <w:tcW w:w="1274" w:type="dxa"/>
            <w:vAlign w:val="top"/>
          </w:tcPr>
          <w:p w14:paraId="371DC4EF">
            <w:pPr>
              <w:pStyle w:val="6"/>
              <w:spacing w:before="49" w:line="218" w:lineRule="auto"/>
              <w:ind w:left="12" w:right="177" w:firstLine="175"/>
            </w:pPr>
            <w:r>
              <w:rPr>
                <w:color w:val="212529"/>
                <w:spacing w:val="-2"/>
              </w:rPr>
              <w:t>其他交通工</w:t>
            </w:r>
            <w:r>
              <w:rPr>
                <w:color w:val="212529"/>
                <w:spacing w:val="2"/>
              </w:rPr>
              <w:t xml:space="preserve"> </w:t>
            </w:r>
            <w:r>
              <w:rPr>
                <w:color w:val="212529"/>
                <w:spacing w:val="-3"/>
              </w:rPr>
              <w:t>具购置</w:t>
            </w:r>
          </w:p>
        </w:tc>
        <w:tc>
          <w:tcPr>
            <w:tcW w:w="1139" w:type="dxa"/>
            <w:vAlign w:val="top"/>
          </w:tcPr>
          <w:p w14:paraId="5D6E6BF5">
            <w:pPr>
              <w:pStyle w:val="6"/>
              <w:spacing w:before="236" w:line="129" w:lineRule="exact"/>
              <w:ind w:left="187"/>
            </w:pPr>
            <w:r>
              <w:rPr>
                <w:color w:val="212529"/>
                <w:position w:val="-3"/>
              </w:rPr>
              <w:t>————</w:t>
            </w:r>
          </w:p>
        </w:tc>
        <w:tc>
          <w:tcPr>
            <w:tcW w:w="839" w:type="dxa"/>
            <w:vAlign w:val="top"/>
          </w:tcPr>
          <w:p w14:paraId="132EF62E">
            <w:pPr>
              <w:pStyle w:val="6"/>
              <w:spacing w:before="154" w:line="239" w:lineRule="auto"/>
              <w:ind w:left="8"/>
            </w:pPr>
            <w:r>
              <w:rPr>
                <w:color w:val="212529"/>
                <w:spacing w:val="-2"/>
              </w:rPr>
              <w:t>31205</w:t>
            </w:r>
          </w:p>
        </w:tc>
        <w:tc>
          <w:tcPr>
            <w:tcW w:w="1843" w:type="dxa"/>
            <w:vAlign w:val="top"/>
          </w:tcPr>
          <w:p w14:paraId="6CBB9D06">
            <w:pPr>
              <w:pStyle w:val="6"/>
              <w:spacing w:before="154" w:line="219" w:lineRule="auto"/>
              <w:ind w:left="195"/>
            </w:pPr>
            <w:r>
              <w:rPr>
                <w:color w:val="212529"/>
                <w:spacing w:val="-2"/>
              </w:rPr>
              <w:t>利息补贴</w:t>
            </w:r>
          </w:p>
        </w:tc>
        <w:tc>
          <w:tcPr>
            <w:tcW w:w="1146" w:type="dxa"/>
            <w:vAlign w:val="top"/>
          </w:tcPr>
          <w:p w14:paraId="342E3ED3">
            <w:pPr>
              <w:rPr>
                <w:rFonts w:ascii="Arial"/>
                <w:sz w:val="21"/>
              </w:rPr>
            </w:pPr>
          </w:p>
        </w:tc>
      </w:tr>
      <w:tr w14:paraId="47FB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5B309C8">
            <w:pPr>
              <w:pStyle w:val="6"/>
              <w:spacing w:before="155" w:line="239" w:lineRule="auto"/>
              <w:ind w:left="10"/>
            </w:pPr>
            <w:r>
              <w:rPr>
                <w:color w:val="212529"/>
                <w:spacing w:val="-2"/>
              </w:rPr>
              <w:t>30301</w:t>
            </w:r>
          </w:p>
        </w:tc>
        <w:tc>
          <w:tcPr>
            <w:tcW w:w="1663" w:type="dxa"/>
            <w:vAlign w:val="top"/>
          </w:tcPr>
          <w:p w14:paraId="21D7049D">
            <w:pPr>
              <w:pStyle w:val="6"/>
              <w:spacing w:before="155" w:line="219" w:lineRule="auto"/>
              <w:ind w:left="180"/>
            </w:pPr>
            <w:r>
              <w:rPr>
                <w:color w:val="212529"/>
                <w:spacing w:val="-3"/>
              </w:rPr>
              <w:t>离休费</w:t>
            </w:r>
          </w:p>
        </w:tc>
        <w:tc>
          <w:tcPr>
            <w:tcW w:w="854" w:type="dxa"/>
            <w:vAlign w:val="top"/>
          </w:tcPr>
          <w:p w14:paraId="288E8686">
            <w:pPr>
              <w:rPr>
                <w:rFonts w:ascii="Arial"/>
                <w:sz w:val="21"/>
              </w:rPr>
            </w:pPr>
          </w:p>
        </w:tc>
        <w:tc>
          <w:tcPr>
            <w:tcW w:w="854" w:type="dxa"/>
            <w:vAlign w:val="top"/>
          </w:tcPr>
          <w:p w14:paraId="7249F1FB">
            <w:pPr>
              <w:pStyle w:val="6"/>
              <w:spacing w:before="155" w:line="239" w:lineRule="auto"/>
              <w:ind w:left="13"/>
            </w:pPr>
            <w:r>
              <w:rPr>
                <w:color w:val="212529"/>
                <w:spacing w:val="-2"/>
              </w:rPr>
              <w:t>30216</w:t>
            </w:r>
          </w:p>
        </w:tc>
        <w:tc>
          <w:tcPr>
            <w:tcW w:w="1334" w:type="dxa"/>
            <w:vAlign w:val="top"/>
          </w:tcPr>
          <w:p w14:paraId="2789B3AF">
            <w:pPr>
              <w:pStyle w:val="6"/>
              <w:spacing w:before="156" w:line="219" w:lineRule="auto"/>
              <w:ind w:left="185"/>
            </w:pPr>
            <w:r>
              <w:rPr>
                <w:color w:val="212529"/>
                <w:spacing w:val="-2"/>
              </w:rPr>
              <w:t>培训费</w:t>
            </w:r>
          </w:p>
        </w:tc>
        <w:tc>
          <w:tcPr>
            <w:tcW w:w="764" w:type="dxa"/>
            <w:vAlign w:val="top"/>
          </w:tcPr>
          <w:p w14:paraId="599E12B9">
            <w:pPr>
              <w:rPr>
                <w:rFonts w:ascii="Arial"/>
                <w:sz w:val="21"/>
              </w:rPr>
            </w:pPr>
          </w:p>
        </w:tc>
        <w:tc>
          <w:tcPr>
            <w:tcW w:w="854" w:type="dxa"/>
            <w:vAlign w:val="top"/>
          </w:tcPr>
          <w:p w14:paraId="72EB2D02">
            <w:pPr>
              <w:pStyle w:val="6"/>
              <w:spacing w:before="155" w:line="239" w:lineRule="auto"/>
              <w:ind w:left="16"/>
            </w:pPr>
            <w:r>
              <w:rPr>
                <w:color w:val="212529"/>
                <w:spacing w:val="-2"/>
              </w:rPr>
              <w:t>30921</w:t>
            </w:r>
          </w:p>
        </w:tc>
        <w:tc>
          <w:tcPr>
            <w:tcW w:w="1274" w:type="dxa"/>
            <w:vAlign w:val="top"/>
          </w:tcPr>
          <w:p w14:paraId="059899C8">
            <w:pPr>
              <w:pStyle w:val="6"/>
              <w:spacing w:before="50" w:line="218" w:lineRule="auto"/>
              <w:ind w:left="23" w:right="177" w:firstLine="166"/>
            </w:pPr>
            <w:r>
              <w:rPr>
                <w:color w:val="212529"/>
                <w:spacing w:val="-2"/>
              </w:rPr>
              <w:t>文物和陈列</w:t>
            </w:r>
            <w:r>
              <w:rPr>
                <w:color w:val="212529"/>
              </w:rPr>
              <w:t xml:space="preserve"> </w:t>
            </w:r>
            <w:r>
              <w:rPr>
                <w:color w:val="212529"/>
                <w:spacing w:val="-5"/>
              </w:rPr>
              <w:t>品购置</w:t>
            </w:r>
          </w:p>
        </w:tc>
        <w:tc>
          <w:tcPr>
            <w:tcW w:w="1139" w:type="dxa"/>
            <w:vAlign w:val="top"/>
          </w:tcPr>
          <w:p w14:paraId="4FC30712">
            <w:pPr>
              <w:pStyle w:val="6"/>
              <w:spacing w:before="237" w:line="129" w:lineRule="exact"/>
              <w:ind w:left="187"/>
            </w:pPr>
            <w:r>
              <w:rPr>
                <w:color w:val="212529"/>
                <w:position w:val="-3"/>
              </w:rPr>
              <w:t>————</w:t>
            </w:r>
          </w:p>
        </w:tc>
        <w:tc>
          <w:tcPr>
            <w:tcW w:w="839" w:type="dxa"/>
            <w:vAlign w:val="top"/>
          </w:tcPr>
          <w:p w14:paraId="43A64ED2">
            <w:pPr>
              <w:pStyle w:val="6"/>
              <w:spacing w:before="155" w:line="239" w:lineRule="auto"/>
              <w:ind w:left="8"/>
            </w:pPr>
            <w:r>
              <w:rPr>
                <w:color w:val="212529"/>
                <w:spacing w:val="-2"/>
              </w:rPr>
              <w:t>31206</w:t>
            </w:r>
          </w:p>
        </w:tc>
        <w:tc>
          <w:tcPr>
            <w:tcW w:w="1843" w:type="dxa"/>
            <w:vAlign w:val="top"/>
          </w:tcPr>
          <w:p w14:paraId="0C9713D6">
            <w:pPr>
              <w:pStyle w:val="6"/>
              <w:spacing w:before="155" w:line="218" w:lineRule="auto"/>
              <w:ind w:left="194"/>
            </w:pPr>
            <w:r>
              <w:rPr>
                <w:color w:val="212529"/>
                <w:spacing w:val="-1"/>
              </w:rPr>
              <w:t>其他资本性补助</w:t>
            </w:r>
          </w:p>
        </w:tc>
        <w:tc>
          <w:tcPr>
            <w:tcW w:w="1146" w:type="dxa"/>
            <w:vAlign w:val="top"/>
          </w:tcPr>
          <w:p w14:paraId="4097553E">
            <w:pPr>
              <w:rPr>
                <w:rFonts w:ascii="Arial"/>
                <w:sz w:val="21"/>
              </w:rPr>
            </w:pPr>
          </w:p>
        </w:tc>
      </w:tr>
      <w:tr w14:paraId="3D4BF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27F8D88">
            <w:pPr>
              <w:pStyle w:val="6"/>
              <w:spacing w:before="156" w:line="239" w:lineRule="auto"/>
              <w:ind w:left="10"/>
            </w:pPr>
            <w:r>
              <w:rPr>
                <w:color w:val="212529"/>
                <w:spacing w:val="-2"/>
              </w:rPr>
              <w:t>30302</w:t>
            </w:r>
          </w:p>
        </w:tc>
        <w:tc>
          <w:tcPr>
            <w:tcW w:w="1663" w:type="dxa"/>
            <w:vAlign w:val="top"/>
          </w:tcPr>
          <w:p w14:paraId="04EA7D50">
            <w:pPr>
              <w:pStyle w:val="6"/>
              <w:spacing w:before="156" w:line="219" w:lineRule="auto"/>
              <w:ind w:left="178"/>
            </w:pPr>
            <w:r>
              <w:rPr>
                <w:color w:val="212529"/>
                <w:spacing w:val="-2"/>
              </w:rPr>
              <w:t>退休费</w:t>
            </w:r>
          </w:p>
        </w:tc>
        <w:tc>
          <w:tcPr>
            <w:tcW w:w="854" w:type="dxa"/>
            <w:vAlign w:val="top"/>
          </w:tcPr>
          <w:p w14:paraId="48FB2377">
            <w:pPr>
              <w:rPr>
                <w:rFonts w:ascii="Arial"/>
                <w:sz w:val="21"/>
              </w:rPr>
            </w:pPr>
          </w:p>
        </w:tc>
        <w:tc>
          <w:tcPr>
            <w:tcW w:w="854" w:type="dxa"/>
            <w:vAlign w:val="top"/>
          </w:tcPr>
          <w:p w14:paraId="02370797">
            <w:pPr>
              <w:pStyle w:val="6"/>
              <w:spacing w:before="156" w:line="239" w:lineRule="auto"/>
              <w:ind w:left="13"/>
            </w:pPr>
            <w:r>
              <w:rPr>
                <w:color w:val="212529"/>
                <w:spacing w:val="-2"/>
              </w:rPr>
              <w:t>30217</w:t>
            </w:r>
          </w:p>
        </w:tc>
        <w:tc>
          <w:tcPr>
            <w:tcW w:w="1334" w:type="dxa"/>
            <w:vAlign w:val="top"/>
          </w:tcPr>
          <w:p w14:paraId="7EFEBC2B">
            <w:pPr>
              <w:pStyle w:val="6"/>
              <w:spacing w:before="156" w:line="219" w:lineRule="auto"/>
              <w:ind w:left="190"/>
            </w:pPr>
            <w:r>
              <w:rPr>
                <w:color w:val="212529"/>
                <w:spacing w:val="-3"/>
              </w:rPr>
              <w:t>公务接待费</w:t>
            </w:r>
          </w:p>
        </w:tc>
        <w:tc>
          <w:tcPr>
            <w:tcW w:w="764" w:type="dxa"/>
            <w:vAlign w:val="top"/>
          </w:tcPr>
          <w:p w14:paraId="7B3CC6BD">
            <w:pPr>
              <w:rPr>
                <w:rFonts w:ascii="Arial"/>
                <w:sz w:val="21"/>
              </w:rPr>
            </w:pPr>
          </w:p>
        </w:tc>
        <w:tc>
          <w:tcPr>
            <w:tcW w:w="854" w:type="dxa"/>
            <w:vAlign w:val="top"/>
          </w:tcPr>
          <w:p w14:paraId="6BF2FD00">
            <w:pPr>
              <w:pStyle w:val="6"/>
              <w:spacing w:before="156" w:line="239" w:lineRule="auto"/>
              <w:ind w:left="16"/>
            </w:pPr>
            <w:r>
              <w:rPr>
                <w:color w:val="212529"/>
                <w:spacing w:val="-2"/>
              </w:rPr>
              <w:t>30922</w:t>
            </w:r>
          </w:p>
        </w:tc>
        <w:tc>
          <w:tcPr>
            <w:tcW w:w="1274" w:type="dxa"/>
            <w:vAlign w:val="top"/>
          </w:tcPr>
          <w:p w14:paraId="49FAC2F8">
            <w:pPr>
              <w:pStyle w:val="6"/>
              <w:spacing w:before="52" w:line="220" w:lineRule="auto"/>
              <w:ind w:left="10" w:right="177" w:firstLine="177"/>
            </w:pPr>
            <w:r>
              <w:rPr>
                <w:color w:val="212529"/>
                <w:spacing w:val="-2"/>
              </w:rPr>
              <w:t>无形资产购</w:t>
            </w:r>
            <w:r>
              <w:rPr>
                <w:color w:val="212529"/>
                <w:spacing w:val="1"/>
              </w:rPr>
              <w:t xml:space="preserve"> </w:t>
            </w:r>
            <w:r>
              <w:rPr>
                <w:color w:val="212529"/>
              </w:rPr>
              <w:t>置</w:t>
            </w:r>
          </w:p>
        </w:tc>
        <w:tc>
          <w:tcPr>
            <w:tcW w:w="1139" w:type="dxa"/>
            <w:vAlign w:val="top"/>
          </w:tcPr>
          <w:p w14:paraId="0DD3846D">
            <w:pPr>
              <w:pStyle w:val="6"/>
              <w:spacing w:before="238" w:line="129" w:lineRule="exact"/>
              <w:ind w:left="187"/>
            </w:pPr>
            <w:r>
              <w:rPr>
                <w:color w:val="212529"/>
                <w:position w:val="-3"/>
              </w:rPr>
              <w:t>————</w:t>
            </w:r>
          </w:p>
        </w:tc>
        <w:tc>
          <w:tcPr>
            <w:tcW w:w="839" w:type="dxa"/>
            <w:vAlign w:val="top"/>
          </w:tcPr>
          <w:p w14:paraId="2771369F">
            <w:pPr>
              <w:pStyle w:val="6"/>
              <w:spacing w:before="156" w:line="239" w:lineRule="auto"/>
              <w:ind w:left="8"/>
            </w:pPr>
            <w:r>
              <w:rPr>
                <w:color w:val="212529"/>
                <w:spacing w:val="-2"/>
              </w:rPr>
              <w:t>31299</w:t>
            </w:r>
          </w:p>
        </w:tc>
        <w:tc>
          <w:tcPr>
            <w:tcW w:w="1843" w:type="dxa"/>
            <w:vAlign w:val="top"/>
          </w:tcPr>
          <w:p w14:paraId="1D27A06D">
            <w:pPr>
              <w:pStyle w:val="6"/>
              <w:spacing w:before="157" w:line="219" w:lineRule="auto"/>
              <w:ind w:left="194"/>
            </w:pPr>
            <w:r>
              <w:rPr>
                <w:color w:val="212529"/>
                <w:spacing w:val="-1"/>
              </w:rPr>
              <w:t>其他对企业补助</w:t>
            </w:r>
          </w:p>
        </w:tc>
        <w:tc>
          <w:tcPr>
            <w:tcW w:w="1146" w:type="dxa"/>
            <w:vAlign w:val="top"/>
          </w:tcPr>
          <w:p w14:paraId="65648BEB">
            <w:pPr>
              <w:rPr>
                <w:rFonts w:ascii="Arial"/>
                <w:sz w:val="21"/>
              </w:rPr>
            </w:pPr>
          </w:p>
        </w:tc>
      </w:tr>
      <w:tr w14:paraId="44774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6992B507">
            <w:pPr>
              <w:pStyle w:val="6"/>
              <w:spacing w:before="157" w:line="239" w:lineRule="auto"/>
              <w:ind w:left="10"/>
            </w:pPr>
            <w:r>
              <w:rPr>
                <w:color w:val="212529"/>
                <w:spacing w:val="-2"/>
              </w:rPr>
              <w:t>30303</w:t>
            </w:r>
          </w:p>
        </w:tc>
        <w:tc>
          <w:tcPr>
            <w:tcW w:w="1663" w:type="dxa"/>
            <w:vAlign w:val="top"/>
          </w:tcPr>
          <w:p w14:paraId="6E5CD701">
            <w:pPr>
              <w:pStyle w:val="6"/>
              <w:spacing w:before="157" w:line="219" w:lineRule="auto"/>
              <w:ind w:left="178"/>
            </w:pPr>
            <w:r>
              <w:rPr>
                <w:color w:val="212529"/>
                <w:spacing w:val="-2"/>
              </w:rPr>
              <w:t>退职（役）费</w:t>
            </w:r>
          </w:p>
        </w:tc>
        <w:tc>
          <w:tcPr>
            <w:tcW w:w="854" w:type="dxa"/>
            <w:vAlign w:val="top"/>
          </w:tcPr>
          <w:p w14:paraId="0B6711E8">
            <w:pPr>
              <w:rPr>
                <w:rFonts w:ascii="Arial"/>
                <w:sz w:val="21"/>
              </w:rPr>
            </w:pPr>
          </w:p>
        </w:tc>
        <w:tc>
          <w:tcPr>
            <w:tcW w:w="854" w:type="dxa"/>
            <w:vAlign w:val="top"/>
          </w:tcPr>
          <w:p w14:paraId="48A3C034">
            <w:pPr>
              <w:pStyle w:val="6"/>
              <w:spacing w:before="157" w:line="239" w:lineRule="auto"/>
              <w:ind w:left="13"/>
            </w:pPr>
            <w:r>
              <w:rPr>
                <w:color w:val="212529"/>
                <w:spacing w:val="-2"/>
              </w:rPr>
              <w:t>30218</w:t>
            </w:r>
          </w:p>
        </w:tc>
        <w:tc>
          <w:tcPr>
            <w:tcW w:w="1334" w:type="dxa"/>
            <w:vAlign w:val="top"/>
          </w:tcPr>
          <w:p w14:paraId="773B3169">
            <w:pPr>
              <w:pStyle w:val="6"/>
              <w:spacing w:before="157" w:line="218" w:lineRule="auto"/>
              <w:ind w:left="184"/>
            </w:pPr>
            <w:r>
              <w:rPr>
                <w:color w:val="212529"/>
                <w:spacing w:val="-2"/>
              </w:rPr>
              <w:t>专用材料费</w:t>
            </w:r>
          </w:p>
        </w:tc>
        <w:tc>
          <w:tcPr>
            <w:tcW w:w="764" w:type="dxa"/>
            <w:vAlign w:val="top"/>
          </w:tcPr>
          <w:p w14:paraId="294C7874">
            <w:pPr>
              <w:rPr>
                <w:rFonts w:ascii="Arial"/>
                <w:sz w:val="21"/>
              </w:rPr>
            </w:pPr>
          </w:p>
        </w:tc>
        <w:tc>
          <w:tcPr>
            <w:tcW w:w="854" w:type="dxa"/>
            <w:vAlign w:val="top"/>
          </w:tcPr>
          <w:p w14:paraId="596B7416">
            <w:pPr>
              <w:pStyle w:val="6"/>
              <w:spacing w:before="157" w:line="239" w:lineRule="auto"/>
              <w:ind w:left="16"/>
            </w:pPr>
            <w:r>
              <w:rPr>
                <w:color w:val="212529"/>
                <w:spacing w:val="-2"/>
              </w:rPr>
              <w:t>30999</w:t>
            </w:r>
          </w:p>
        </w:tc>
        <w:tc>
          <w:tcPr>
            <w:tcW w:w="1274" w:type="dxa"/>
            <w:vAlign w:val="top"/>
          </w:tcPr>
          <w:p w14:paraId="2ADA1999">
            <w:pPr>
              <w:pStyle w:val="6"/>
              <w:spacing w:before="52" w:line="218" w:lineRule="auto"/>
              <w:ind w:left="11" w:right="177" w:firstLine="176"/>
            </w:pPr>
            <w:r>
              <w:rPr>
                <w:color w:val="212529"/>
                <w:spacing w:val="-2"/>
              </w:rPr>
              <w:t>其他基本建</w:t>
            </w:r>
            <w:r>
              <w:rPr>
                <w:color w:val="212529"/>
                <w:spacing w:val="2"/>
              </w:rPr>
              <w:t xml:space="preserve"> </w:t>
            </w:r>
            <w:r>
              <w:rPr>
                <w:color w:val="212529"/>
                <w:spacing w:val="-3"/>
              </w:rPr>
              <w:t>设支出</w:t>
            </w:r>
          </w:p>
        </w:tc>
        <w:tc>
          <w:tcPr>
            <w:tcW w:w="1139" w:type="dxa"/>
            <w:vAlign w:val="top"/>
          </w:tcPr>
          <w:p w14:paraId="2A660237">
            <w:pPr>
              <w:pStyle w:val="6"/>
              <w:spacing w:before="239" w:line="129" w:lineRule="exact"/>
              <w:ind w:left="187"/>
            </w:pPr>
            <w:r>
              <w:rPr>
                <w:color w:val="212529"/>
                <w:position w:val="-3"/>
              </w:rPr>
              <w:t>————</w:t>
            </w:r>
          </w:p>
        </w:tc>
        <w:tc>
          <w:tcPr>
            <w:tcW w:w="839" w:type="dxa"/>
            <w:vAlign w:val="top"/>
          </w:tcPr>
          <w:p w14:paraId="00E9A97F">
            <w:pPr>
              <w:spacing w:before="179" w:line="183" w:lineRule="auto"/>
              <w:ind w:left="8"/>
              <w:rPr>
                <w:rFonts w:ascii="Arial" w:hAnsi="Arial" w:eastAsia="Arial" w:cs="Arial"/>
                <w:sz w:val="15"/>
                <w:szCs w:val="15"/>
              </w:rPr>
            </w:pPr>
            <w:r>
              <w:rPr>
                <w:rFonts w:ascii="Arial" w:hAnsi="Arial" w:eastAsia="Arial" w:cs="Arial"/>
                <w:color w:val="212529"/>
                <w:spacing w:val="1"/>
                <w:sz w:val="15"/>
                <w:szCs w:val="15"/>
              </w:rPr>
              <w:t>313</w:t>
            </w:r>
          </w:p>
        </w:tc>
        <w:tc>
          <w:tcPr>
            <w:tcW w:w="1843" w:type="dxa"/>
            <w:vAlign w:val="top"/>
          </w:tcPr>
          <w:p w14:paraId="4C1D0CAB">
            <w:pPr>
              <w:spacing w:before="154" w:line="179" w:lineRule="exact"/>
              <w:ind w:left="1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46" w:type="dxa"/>
            <w:vAlign w:val="top"/>
          </w:tcPr>
          <w:p w14:paraId="2862C212">
            <w:pPr>
              <w:rPr>
                <w:rFonts w:ascii="Arial"/>
                <w:sz w:val="21"/>
              </w:rPr>
            </w:pPr>
          </w:p>
        </w:tc>
      </w:tr>
      <w:tr w14:paraId="323D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967171F">
            <w:pPr>
              <w:pStyle w:val="6"/>
              <w:spacing w:before="158" w:line="239" w:lineRule="auto"/>
              <w:ind w:left="10"/>
            </w:pPr>
            <w:r>
              <w:rPr>
                <w:color w:val="212529"/>
                <w:spacing w:val="-2"/>
              </w:rPr>
              <w:t>30304</w:t>
            </w:r>
          </w:p>
        </w:tc>
        <w:tc>
          <w:tcPr>
            <w:tcW w:w="1663" w:type="dxa"/>
            <w:vAlign w:val="top"/>
          </w:tcPr>
          <w:p w14:paraId="689B7FB3">
            <w:pPr>
              <w:pStyle w:val="6"/>
              <w:spacing w:before="158" w:line="219" w:lineRule="auto"/>
              <w:ind w:left="176"/>
            </w:pPr>
            <w:r>
              <w:rPr>
                <w:color w:val="212529"/>
                <w:spacing w:val="-2"/>
              </w:rPr>
              <w:t>抚恤金</w:t>
            </w:r>
          </w:p>
        </w:tc>
        <w:tc>
          <w:tcPr>
            <w:tcW w:w="854" w:type="dxa"/>
            <w:vAlign w:val="top"/>
          </w:tcPr>
          <w:p w14:paraId="0646A69B">
            <w:pPr>
              <w:rPr>
                <w:rFonts w:ascii="Arial"/>
                <w:sz w:val="21"/>
              </w:rPr>
            </w:pPr>
          </w:p>
        </w:tc>
        <w:tc>
          <w:tcPr>
            <w:tcW w:w="854" w:type="dxa"/>
            <w:vAlign w:val="top"/>
          </w:tcPr>
          <w:p w14:paraId="324EDD4C">
            <w:pPr>
              <w:pStyle w:val="6"/>
              <w:spacing w:before="158" w:line="239" w:lineRule="auto"/>
              <w:ind w:left="13"/>
            </w:pPr>
            <w:r>
              <w:rPr>
                <w:color w:val="212529"/>
                <w:spacing w:val="-2"/>
              </w:rPr>
              <w:t>30224</w:t>
            </w:r>
          </w:p>
        </w:tc>
        <w:tc>
          <w:tcPr>
            <w:tcW w:w="1334" w:type="dxa"/>
            <w:vAlign w:val="top"/>
          </w:tcPr>
          <w:p w14:paraId="417A76F1">
            <w:pPr>
              <w:pStyle w:val="6"/>
              <w:spacing w:before="158" w:line="219" w:lineRule="auto"/>
              <w:ind w:left="184"/>
            </w:pPr>
            <w:r>
              <w:rPr>
                <w:color w:val="212529"/>
                <w:spacing w:val="-2"/>
              </w:rPr>
              <w:t>被装购置费</w:t>
            </w:r>
          </w:p>
        </w:tc>
        <w:tc>
          <w:tcPr>
            <w:tcW w:w="764" w:type="dxa"/>
            <w:vAlign w:val="top"/>
          </w:tcPr>
          <w:p w14:paraId="37BCA3F5">
            <w:pPr>
              <w:rPr>
                <w:rFonts w:ascii="Arial"/>
                <w:sz w:val="21"/>
              </w:rPr>
            </w:pPr>
          </w:p>
        </w:tc>
        <w:tc>
          <w:tcPr>
            <w:tcW w:w="854" w:type="dxa"/>
            <w:vAlign w:val="top"/>
          </w:tcPr>
          <w:p w14:paraId="441EBA0F">
            <w:pPr>
              <w:spacing w:before="180" w:line="183" w:lineRule="auto"/>
              <w:ind w:left="16"/>
              <w:rPr>
                <w:rFonts w:ascii="Arial" w:hAnsi="Arial" w:eastAsia="Arial" w:cs="Arial"/>
                <w:sz w:val="15"/>
                <w:szCs w:val="15"/>
              </w:rPr>
            </w:pPr>
            <w:r>
              <w:rPr>
                <w:rFonts w:ascii="Arial" w:hAnsi="Arial" w:eastAsia="Arial" w:cs="Arial"/>
                <w:color w:val="212529"/>
                <w:spacing w:val="2"/>
                <w:sz w:val="15"/>
                <w:szCs w:val="15"/>
              </w:rPr>
              <w:t>310</w:t>
            </w:r>
          </w:p>
        </w:tc>
        <w:tc>
          <w:tcPr>
            <w:tcW w:w="1274" w:type="dxa"/>
            <w:vAlign w:val="top"/>
          </w:tcPr>
          <w:p w14:paraId="79B24CC8">
            <w:pPr>
              <w:spacing w:before="155" w:line="178" w:lineRule="exact"/>
              <w:ind w:left="1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39" w:type="dxa"/>
            <w:vAlign w:val="top"/>
          </w:tcPr>
          <w:p w14:paraId="09FD0744">
            <w:pPr>
              <w:rPr>
                <w:rFonts w:ascii="Arial"/>
                <w:sz w:val="21"/>
              </w:rPr>
            </w:pPr>
          </w:p>
        </w:tc>
        <w:tc>
          <w:tcPr>
            <w:tcW w:w="839" w:type="dxa"/>
            <w:vAlign w:val="top"/>
          </w:tcPr>
          <w:p w14:paraId="05D34D16">
            <w:pPr>
              <w:pStyle w:val="6"/>
              <w:spacing w:before="158" w:line="239" w:lineRule="auto"/>
              <w:ind w:left="8"/>
            </w:pPr>
            <w:r>
              <w:rPr>
                <w:color w:val="212529"/>
                <w:spacing w:val="-2"/>
              </w:rPr>
              <w:t>31302</w:t>
            </w:r>
          </w:p>
        </w:tc>
        <w:tc>
          <w:tcPr>
            <w:tcW w:w="1843" w:type="dxa"/>
            <w:vAlign w:val="top"/>
          </w:tcPr>
          <w:p w14:paraId="1FF4D17E">
            <w:pPr>
              <w:pStyle w:val="6"/>
              <w:spacing w:before="158" w:line="218" w:lineRule="auto"/>
              <w:ind w:right="19"/>
              <w:jc w:val="right"/>
            </w:pPr>
            <w:r>
              <w:rPr>
                <w:color w:val="212529"/>
                <w:spacing w:val="-1"/>
              </w:rPr>
              <w:t>对社会保险基金补助</w:t>
            </w:r>
          </w:p>
        </w:tc>
        <w:tc>
          <w:tcPr>
            <w:tcW w:w="1146" w:type="dxa"/>
            <w:vAlign w:val="top"/>
          </w:tcPr>
          <w:p w14:paraId="00D8FD98">
            <w:pPr>
              <w:rPr>
                <w:rFonts w:ascii="Arial"/>
                <w:sz w:val="21"/>
              </w:rPr>
            </w:pPr>
          </w:p>
        </w:tc>
      </w:tr>
      <w:tr w14:paraId="1C1E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C753BD6">
            <w:pPr>
              <w:pStyle w:val="6"/>
              <w:spacing w:before="159" w:line="239" w:lineRule="auto"/>
              <w:ind w:left="10"/>
            </w:pPr>
            <w:r>
              <w:rPr>
                <w:color w:val="212529"/>
                <w:spacing w:val="-2"/>
              </w:rPr>
              <w:t>30305</w:t>
            </w:r>
          </w:p>
        </w:tc>
        <w:tc>
          <w:tcPr>
            <w:tcW w:w="1663" w:type="dxa"/>
            <w:vAlign w:val="top"/>
          </w:tcPr>
          <w:p w14:paraId="4F0240FB">
            <w:pPr>
              <w:pStyle w:val="6"/>
              <w:spacing w:before="160" w:line="219" w:lineRule="auto"/>
              <w:ind w:left="183"/>
            </w:pPr>
            <w:r>
              <w:rPr>
                <w:color w:val="212529"/>
                <w:spacing w:val="-3"/>
              </w:rPr>
              <w:t>生活补助</w:t>
            </w:r>
          </w:p>
        </w:tc>
        <w:tc>
          <w:tcPr>
            <w:tcW w:w="854" w:type="dxa"/>
            <w:vAlign w:val="top"/>
          </w:tcPr>
          <w:p w14:paraId="582075F6">
            <w:pPr>
              <w:rPr>
                <w:rFonts w:ascii="Arial"/>
                <w:sz w:val="21"/>
              </w:rPr>
            </w:pPr>
          </w:p>
        </w:tc>
        <w:tc>
          <w:tcPr>
            <w:tcW w:w="854" w:type="dxa"/>
            <w:vAlign w:val="top"/>
          </w:tcPr>
          <w:p w14:paraId="33231166">
            <w:pPr>
              <w:pStyle w:val="6"/>
              <w:spacing w:before="159" w:line="239" w:lineRule="auto"/>
              <w:ind w:left="13"/>
            </w:pPr>
            <w:r>
              <w:rPr>
                <w:color w:val="212529"/>
                <w:spacing w:val="-2"/>
              </w:rPr>
              <w:t>30225</w:t>
            </w:r>
          </w:p>
        </w:tc>
        <w:tc>
          <w:tcPr>
            <w:tcW w:w="1334" w:type="dxa"/>
            <w:vAlign w:val="top"/>
          </w:tcPr>
          <w:p w14:paraId="771069A6">
            <w:pPr>
              <w:pStyle w:val="6"/>
              <w:spacing w:before="160" w:line="219" w:lineRule="auto"/>
              <w:ind w:left="184"/>
            </w:pPr>
            <w:r>
              <w:rPr>
                <w:color w:val="212529"/>
                <w:spacing w:val="-2"/>
              </w:rPr>
              <w:t>专用燃料费</w:t>
            </w:r>
          </w:p>
        </w:tc>
        <w:tc>
          <w:tcPr>
            <w:tcW w:w="764" w:type="dxa"/>
            <w:vAlign w:val="top"/>
          </w:tcPr>
          <w:p w14:paraId="5EB60118">
            <w:pPr>
              <w:rPr>
                <w:rFonts w:ascii="Arial"/>
                <w:sz w:val="21"/>
              </w:rPr>
            </w:pPr>
          </w:p>
        </w:tc>
        <w:tc>
          <w:tcPr>
            <w:tcW w:w="854" w:type="dxa"/>
            <w:vAlign w:val="top"/>
          </w:tcPr>
          <w:p w14:paraId="2290F463">
            <w:pPr>
              <w:pStyle w:val="6"/>
              <w:spacing w:before="159" w:line="239" w:lineRule="auto"/>
              <w:ind w:left="16"/>
            </w:pPr>
            <w:r>
              <w:rPr>
                <w:color w:val="212529"/>
                <w:spacing w:val="-2"/>
              </w:rPr>
              <w:t>31001</w:t>
            </w:r>
          </w:p>
        </w:tc>
        <w:tc>
          <w:tcPr>
            <w:tcW w:w="1274" w:type="dxa"/>
            <w:vAlign w:val="top"/>
          </w:tcPr>
          <w:p w14:paraId="6F431F74">
            <w:pPr>
              <w:pStyle w:val="6"/>
              <w:spacing w:before="54" w:line="218" w:lineRule="auto"/>
              <w:ind w:left="7" w:right="177" w:firstLine="182"/>
            </w:pPr>
            <w:r>
              <w:rPr>
                <w:color w:val="212529"/>
                <w:spacing w:val="-2"/>
              </w:rPr>
              <w:t>房屋建筑物</w:t>
            </w:r>
            <w:r>
              <w:rPr>
                <w:color w:val="212529"/>
              </w:rPr>
              <w:t xml:space="preserve"> </w:t>
            </w:r>
            <w:r>
              <w:rPr>
                <w:color w:val="212529"/>
                <w:spacing w:val="-2"/>
              </w:rPr>
              <w:t>购建</w:t>
            </w:r>
          </w:p>
        </w:tc>
        <w:tc>
          <w:tcPr>
            <w:tcW w:w="1139" w:type="dxa"/>
            <w:vAlign w:val="top"/>
          </w:tcPr>
          <w:p w14:paraId="1ABF142A">
            <w:pPr>
              <w:rPr>
                <w:rFonts w:ascii="Arial"/>
                <w:sz w:val="21"/>
              </w:rPr>
            </w:pPr>
          </w:p>
        </w:tc>
        <w:tc>
          <w:tcPr>
            <w:tcW w:w="839" w:type="dxa"/>
            <w:vAlign w:val="top"/>
          </w:tcPr>
          <w:p w14:paraId="0E168FA3">
            <w:pPr>
              <w:pStyle w:val="6"/>
              <w:spacing w:before="159" w:line="239" w:lineRule="auto"/>
              <w:ind w:left="8"/>
            </w:pPr>
            <w:r>
              <w:rPr>
                <w:color w:val="212529"/>
                <w:spacing w:val="-2"/>
              </w:rPr>
              <w:t>31303</w:t>
            </w:r>
          </w:p>
        </w:tc>
        <w:tc>
          <w:tcPr>
            <w:tcW w:w="1843" w:type="dxa"/>
            <w:vAlign w:val="top"/>
          </w:tcPr>
          <w:p w14:paraId="5D59DB45">
            <w:pPr>
              <w:pStyle w:val="6"/>
              <w:spacing w:before="54" w:line="221" w:lineRule="auto"/>
              <w:ind w:left="16" w:right="20" w:firstLine="178"/>
            </w:pPr>
            <w:r>
              <w:rPr>
                <w:color w:val="212529"/>
                <w:spacing w:val="-1"/>
              </w:rPr>
              <w:t>补充全国社会保障基</w:t>
            </w:r>
            <w:r>
              <w:rPr>
                <w:color w:val="212529"/>
              </w:rPr>
              <w:t xml:space="preserve"> 金</w:t>
            </w:r>
          </w:p>
        </w:tc>
        <w:tc>
          <w:tcPr>
            <w:tcW w:w="1146" w:type="dxa"/>
            <w:vAlign w:val="top"/>
          </w:tcPr>
          <w:p w14:paraId="16245881">
            <w:pPr>
              <w:rPr>
                <w:rFonts w:ascii="Arial"/>
                <w:sz w:val="21"/>
              </w:rPr>
            </w:pPr>
          </w:p>
        </w:tc>
      </w:tr>
      <w:tr w14:paraId="69425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08218979">
            <w:pPr>
              <w:pStyle w:val="6"/>
              <w:spacing w:before="160" w:line="239" w:lineRule="auto"/>
              <w:ind w:left="10"/>
            </w:pPr>
            <w:r>
              <w:rPr>
                <w:color w:val="212529"/>
                <w:spacing w:val="-2"/>
              </w:rPr>
              <w:t>30306</w:t>
            </w:r>
          </w:p>
        </w:tc>
        <w:tc>
          <w:tcPr>
            <w:tcW w:w="1663" w:type="dxa"/>
            <w:vAlign w:val="top"/>
          </w:tcPr>
          <w:p w14:paraId="3B1F0396">
            <w:pPr>
              <w:pStyle w:val="6"/>
              <w:spacing w:before="160" w:line="219" w:lineRule="auto"/>
              <w:ind w:left="178"/>
            </w:pPr>
            <w:r>
              <w:rPr>
                <w:color w:val="212529"/>
                <w:spacing w:val="-2"/>
              </w:rPr>
              <w:t>救济费</w:t>
            </w:r>
          </w:p>
        </w:tc>
        <w:tc>
          <w:tcPr>
            <w:tcW w:w="854" w:type="dxa"/>
            <w:vAlign w:val="top"/>
          </w:tcPr>
          <w:p w14:paraId="50C28898">
            <w:pPr>
              <w:rPr>
                <w:rFonts w:ascii="Arial"/>
                <w:sz w:val="21"/>
              </w:rPr>
            </w:pPr>
          </w:p>
        </w:tc>
        <w:tc>
          <w:tcPr>
            <w:tcW w:w="854" w:type="dxa"/>
            <w:vAlign w:val="top"/>
          </w:tcPr>
          <w:p w14:paraId="00A16273">
            <w:pPr>
              <w:pStyle w:val="6"/>
              <w:spacing w:before="160" w:line="239" w:lineRule="auto"/>
              <w:ind w:left="13"/>
            </w:pPr>
            <w:r>
              <w:rPr>
                <w:color w:val="212529"/>
                <w:spacing w:val="-2"/>
              </w:rPr>
              <w:t>30226</w:t>
            </w:r>
          </w:p>
        </w:tc>
        <w:tc>
          <w:tcPr>
            <w:tcW w:w="1334" w:type="dxa"/>
            <w:vAlign w:val="top"/>
          </w:tcPr>
          <w:p w14:paraId="79309EB7">
            <w:pPr>
              <w:pStyle w:val="6"/>
              <w:spacing w:before="160" w:line="219" w:lineRule="auto"/>
              <w:ind w:left="189"/>
            </w:pPr>
            <w:r>
              <w:rPr>
                <w:color w:val="212529"/>
                <w:spacing w:val="-3"/>
              </w:rPr>
              <w:t>劳务费</w:t>
            </w:r>
          </w:p>
        </w:tc>
        <w:tc>
          <w:tcPr>
            <w:tcW w:w="764" w:type="dxa"/>
            <w:vAlign w:val="top"/>
          </w:tcPr>
          <w:p w14:paraId="536CBEA1">
            <w:pPr>
              <w:rPr>
                <w:rFonts w:ascii="Arial"/>
                <w:sz w:val="21"/>
              </w:rPr>
            </w:pPr>
          </w:p>
        </w:tc>
        <w:tc>
          <w:tcPr>
            <w:tcW w:w="854" w:type="dxa"/>
            <w:vAlign w:val="top"/>
          </w:tcPr>
          <w:p w14:paraId="15DDD315">
            <w:pPr>
              <w:pStyle w:val="6"/>
              <w:spacing w:before="160" w:line="239" w:lineRule="auto"/>
              <w:ind w:left="16"/>
            </w:pPr>
            <w:r>
              <w:rPr>
                <w:color w:val="212529"/>
                <w:spacing w:val="-2"/>
              </w:rPr>
              <w:t>31002</w:t>
            </w:r>
          </w:p>
        </w:tc>
        <w:tc>
          <w:tcPr>
            <w:tcW w:w="1274" w:type="dxa"/>
            <w:vAlign w:val="top"/>
          </w:tcPr>
          <w:p w14:paraId="6827C959">
            <w:pPr>
              <w:pStyle w:val="6"/>
              <w:spacing w:before="56" w:line="220" w:lineRule="auto"/>
              <w:ind w:left="10" w:right="177" w:firstLine="181"/>
            </w:pPr>
            <w:r>
              <w:rPr>
                <w:color w:val="212529"/>
                <w:spacing w:val="-3"/>
              </w:rPr>
              <w:t>办公设备购</w:t>
            </w:r>
            <w:r>
              <w:rPr>
                <w:color w:val="212529"/>
                <w:spacing w:val="3"/>
              </w:rPr>
              <w:t xml:space="preserve"> </w:t>
            </w:r>
            <w:r>
              <w:rPr>
                <w:color w:val="212529"/>
              </w:rPr>
              <w:t>置</w:t>
            </w:r>
          </w:p>
        </w:tc>
        <w:tc>
          <w:tcPr>
            <w:tcW w:w="1139" w:type="dxa"/>
            <w:vAlign w:val="top"/>
          </w:tcPr>
          <w:p w14:paraId="63100C4C">
            <w:pPr>
              <w:rPr>
                <w:rFonts w:ascii="Arial"/>
                <w:sz w:val="21"/>
              </w:rPr>
            </w:pPr>
          </w:p>
        </w:tc>
        <w:tc>
          <w:tcPr>
            <w:tcW w:w="839" w:type="dxa"/>
            <w:vAlign w:val="top"/>
          </w:tcPr>
          <w:p w14:paraId="02AA20EE">
            <w:pPr>
              <w:pStyle w:val="6"/>
              <w:spacing w:before="160" w:line="239" w:lineRule="auto"/>
              <w:ind w:left="8"/>
            </w:pPr>
            <w:r>
              <w:rPr>
                <w:color w:val="212529"/>
                <w:spacing w:val="-2"/>
              </w:rPr>
              <w:t>31304</w:t>
            </w:r>
          </w:p>
        </w:tc>
        <w:tc>
          <w:tcPr>
            <w:tcW w:w="1843" w:type="dxa"/>
            <w:vAlign w:val="top"/>
          </w:tcPr>
          <w:p w14:paraId="6389D541">
            <w:pPr>
              <w:pStyle w:val="6"/>
              <w:spacing w:before="55" w:line="218" w:lineRule="auto"/>
              <w:ind w:left="15" w:right="20" w:firstLine="178"/>
            </w:pPr>
            <w:r>
              <w:rPr>
                <w:color w:val="212529"/>
                <w:spacing w:val="-1"/>
              </w:rPr>
              <w:t>对机关事业单位职业</w:t>
            </w:r>
            <w:r>
              <w:rPr>
                <w:color w:val="212529"/>
                <w:spacing w:val="1"/>
              </w:rPr>
              <w:t xml:space="preserve"> </w:t>
            </w:r>
            <w:r>
              <w:rPr>
                <w:color w:val="212529"/>
                <w:spacing w:val="-2"/>
              </w:rPr>
              <w:t>年金的补助</w:t>
            </w:r>
          </w:p>
        </w:tc>
        <w:tc>
          <w:tcPr>
            <w:tcW w:w="1146" w:type="dxa"/>
            <w:vAlign w:val="top"/>
          </w:tcPr>
          <w:p w14:paraId="225A233F">
            <w:pPr>
              <w:rPr>
                <w:rFonts w:ascii="Arial"/>
                <w:sz w:val="21"/>
              </w:rPr>
            </w:pPr>
          </w:p>
        </w:tc>
      </w:tr>
      <w:tr w14:paraId="38C9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FFA93F4">
            <w:pPr>
              <w:pStyle w:val="6"/>
              <w:spacing w:before="161" w:line="239" w:lineRule="auto"/>
              <w:ind w:left="10"/>
            </w:pPr>
            <w:r>
              <w:rPr>
                <w:color w:val="212529"/>
                <w:spacing w:val="-2"/>
              </w:rPr>
              <w:t>30307</w:t>
            </w:r>
          </w:p>
        </w:tc>
        <w:tc>
          <w:tcPr>
            <w:tcW w:w="1663" w:type="dxa"/>
            <w:vAlign w:val="top"/>
          </w:tcPr>
          <w:p w14:paraId="2556F18E">
            <w:pPr>
              <w:pStyle w:val="6"/>
              <w:spacing w:before="162" w:line="219" w:lineRule="auto"/>
              <w:ind w:left="185"/>
            </w:pPr>
            <w:r>
              <w:rPr>
                <w:color w:val="212529"/>
                <w:spacing w:val="-3"/>
              </w:rPr>
              <w:t>医疗费补助</w:t>
            </w:r>
          </w:p>
        </w:tc>
        <w:tc>
          <w:tcPr>
            <w:tcW w:w="854" w:type="dxa"/>
            <w:vAlign w:val="top"/>
          </w:tcPr>
          <w:p w14:paraId="5460E155">
            <w:pPr>
              <w:rPr>
                <w:rFonts w:ascii="Arial"/>
                <w:sz w:val="21"/>
              </w:rPr>
            </w:pPr>
          </w:p>
        </w:tc>
        <w:tc>
          <w:tcPr>
            <w:tcW w:w="854" w:type="dxa"/>
            <w:vAlign w:val="top"/>
          </w:tcPr>
          <w:p w14:paraId="45412E82">
            <w:pPr>
              <w:pStyle w:val="6"/>
              <w:spacing w:before="161" w:line="239" w:lineRule="auto"/>
              <w:ind w:left="13"/>
            </w:pPr>
            <w:r>
              <w:rPr>
                <w:color w:val="212529"/>
                <w:spacing w:val="-2"/>
              </w:rPr>
              <w:t>30227</w:t>
            </w:r>
          </w:p>
        </w:tc>
        <w:tc>
          <w:tcPr>
            <w:tcW w:w="1334" w:type="dxa"/>
            <w:vAlign w:val="top"/>
          </w:tcPr>
          <w:p w14:paraId="1DBC6FF5">
            <w:pPr>
              <w:pStyle w:val="6"/>
              <w:spacing w:before="161" w:line="219" w:lineRule="auto"/>
              <w:ind w:left="184"/>
            </w:pPr>
            <w:r>
              <w:rPr>
                <w:color w:val="212529"/>
                <w:spacing w:val="-2"/>
              </w:rPr>
              <w:t>委托业务费</w:t>
            </w:r>
          </w:p>
        </w:tc>
        <w:tc>
          <w:tcPr>
            <w:tcW w:w="764" w:type="dxa"/>
            <w:vAlign w:val="top"/>
          </w:tcPr>
          <w:p w14:paraId="6A4EECD3">
            <w:pPr>
              <w:rPr>
                <w:rFonts w:ascii="Arial"/>
                <w:sz w:val="21"/>
              </w:rPr>
            </w:pPr>
          </w:p>
        </w:tc>
        <w:tc>
          <w:tcPr>
            <w:tcW w:w="854" w:type="dxa"/>
            <w:vAlign w:val="top"/>
          </w:tcPr>
          <w:p w14:paraId="6C6C35B2">
            <w:pPr>
              <w:pStyle w:val="6"/>
              <w:spacing w:before="161" w:line="239" w:lineRule="auto"/>
              <w:ind w:left="16"/>
            </w:pPr>
            <w:r>
              <w:rPr>
                <w:color w:val="212529"/>
                <w:spacing w:val="-2"/>
              </w:rPr>
              <w:t>31003</w:t>
            </w:r>
          </w:p>
        </w:tc>
        <w:tc>
          <w:tcPr>
            <w:tcW w:w="1274" w:type="dxa"/>
            <w:vAlign w:val="top"/>
          </w:tcPr>
          <w:p w14:paraId="0BD7B879">
            <w:pPr>
              <w:pStyle w:val="6"/>
              <w:spacing w:before="57" w:line="220" w:lineRule="auto"/>
              <w:ind w:left="10" w:right="177" w:firstLine="177"/>
            </w:pPr>
            <w:r>
              <w:rPr>
                <w:color w:val="212529"/>
                <w:spacing w:val="-2"/>
              </w:rPr>
              <w:t>专用设备购</w:t>
            </w:r>
            <w:r>
              <w:rPr>
                <w:color w:val="212529"/>
                <w:spacing w:val="1"/>
              </w:rPr>
              <w:t xml:space="preserve"> </w:t>
            </w:r>
            <w:r>
              <w:rPr>
                <w:color w:val="212529"/>
              </w:rPr>
              <w:t>置</w:t>
            </w:r>
          </w:p>
        </w:tc>
        <w:tc>
          <w:tcPr>
            <w:tcW w:w="1139" w:type="dxa"/>
            <w:vAlign w:val="top"/>
          </w:tcPr>
          <w:p w14:paraId="1711D13F">
            <w:pPr>
              <w:rPr>
                <w:rFonts w:ascii="Arial"/>
                <w:sz w:val="21"/>
              </w:rPr>
            </w:pPr>
          </w:p>
        </w:tc>
        <w:tc>
          <w:tcPr>
            <w:tcW w:w="839" w:type="dxa"/>
            <w:vAlign w:val="top"/>
          </w:tcPr>
          <w:p w14:paraId="032A9621">
            <w:pPr>
              <w:spacing w:before="183" w:line="182" w:lineRule="auto"/>
              <w:ind w:left="8"/>
              <w:rPr>
                <w:rFonts w:ascii="Arial" w:hAnsi="Arial" w:eastAsia="Arial" w:cs="Arial"/>
                <w:sz w:val="15"/>
                <w:szCs w:val="15"/>
              </w:rPr>
            </w:pPr>
            <w:r>
              <w:rPr>
                <w:rFonts w:ascii="Arial" w:hAnsi="Arial" w:eastAsia="Arial" w:cs="Arial"/>
                <w:color w:val="212529"/>
                <w:spacing w:val="2"/>
                <w:sz w:val="15"/>
                <w:szCs w:val="15"/>
              </w:rPr>
              <w:t>399</w:t>
            </w:r>
          </w:p>
        </w:tc>
        <w:tc>
          <w:tcPr>
            <w:tcW w:w="1843" w:type="dxa"/>
            <w:vAlign w:val="top"/>
          </w:tcPr>
          <w:p w14:paraId="0C1E27FE">
            <w:pPr>
              <w:spacing w:before="159" w:line="177" w:lineRule="exact"/>
              <w:ind w:left="9"/>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46" w:type="dxa"/>
            <w:vAlign w:val="top"/>
          </w:tcPr>
          <w:p w14:paraId="423180E7">
            <w:pPr>
              <w:rPr>
                <w:rFonts w:ascii="Arial"/>
                <w:sz w:val="21"/>
              </w:rPr>
            </w:pPr>
          </w:p>
        </w:tc>
      </w:tr>
      <w:tr w14:paraId="36036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836629F">
            <w:pPr>
              <w:pStyle w:val="6"/>
              <w:spacing w:before="162" w:line="239" w:lineRule="auto"/>
              <w:ind w:left="10"/>
            </w:pPr>
            <w:r>
              <w:rPr>
                <w:color w:val="212529"/>
                <w:spacing w:val="-2"/>
              </w:rPr>
              <w:t>30308</w:t>
            </w:r>
          </w:p>
        </w:tc>
        <w:tc>
          <w:tcPr>
            <w:tcW w:w="1663" w:type="dxa"/>
            <w:vAlign w:val="top"/>
          </w:tcPr>
          <w:p w14:paraId="0D5F2D46">
            <w:pPr>
              <w:pStyle w:val="6"/>
              <w:spacing w:before="163" w:line="219" w:lineRule="auto"/>
              <w:ind w:left="177"/>
            </w:pPr>
            <w:r>
              <w:rPr>
                <w:color w:val="212529"/>
                <w:spacing w:val="-2"/>
              </w:rPr>
              <w:t>助学金</w:t>
            </w:r>
          </w:p>
        </w:tc>
        <w:tc>
          <w:tcPr>
            <w:tcW w:w="854" w:type="dxa"/>
            <w:vAlign w:val="top"/>
          </w:tcPr>
          <w:p w14:paraId="73C7FCFB">
            <w:pPr>
              <w:rPr>
                <w:rFonts w:ascii="Arial"/>
                <w:sz w:val="21"/>
              </w:rPr>
            </w:pPr>
          </w:p>
        </w:tc>
        <w:tc>
          <w:tcPr>
            <w:tcW w:w="854" w:type="dxa"/>
            <w:vAlign w:val="top"/>
          </w:tcPr>
          <w:p w14:paraId="0DA75182">
            <w:pPr>
              <w:pStyle w:val="6"/>
              <w:spacing w:before="162" w:line="239" w:lineRule="auto"/>
              <w:ind w:left="13"/>
            </w:pPr>
            <w:r>
              <w:rPr>
                <w:color w:val="212529"/>
                <w:spacing w:val="-2"/>
              </w:rPr>
              <w:t>30228</w:t>
            </w:r>
          </w:p>
        </w:tc>
        <w:tc>
          <w:tcPr>
            <w:tcW w:w="1334" w:type="dxa"/>
            <w:vAlign w:val="top"/>
          </w:tcPr>
          <w:p w14:paraId="6B1A84F6">
            <w:pPr>
              <w:pStyle w:val="6"/>
              <w:spacing w:before="162" w:line="218" w:lineRule="auto"/>
              <w:ind w:left="186"/>
            </w:pPr>
            <w:r>
              <w:rPr>
                <w:color w:val="212529"/>
                <w:spacing w:val="-2"/>
              </w:rPr>
              <w:t>工会经费</w:t>
            </w:r>
          </w:p>
        </w:tc>
        <w:tc>
          <w:tcPr>
            <w:tcW w:w="764" w:type="dxa"/>
            <w:vAlign w:val="top"/>
          </w:tcPr>
          <w:p w14:paraId="54A66FAF">
            <w:pPr>
              <w:pStyle w:val="6"/>
              <w:spacing w:before="163" w:line="238" w:lineRule="auto"/>
              <w:ind w:right="21"/>
              <w:jc w:val="right"/>
            </w:pPr>
            <w:r>
              <w:rPr>
                <w:color w:val="212529"/>
                <w:spacing w:val="-2"/>
              </w:rPr>
              <w:t>0.15</w:t>
            </w:r>
          </w:p>
        </w:tc>
        <w:tc>
          <w:tcPr>
            <w:tcW w:w="854" w:type="dxa"/>
            <w:vAlign w:val="top"/>
          </w:tcPr>
          <w:p w14:paraId="7267FC58">
            <w:pPr>
              <w:pStyle w:val="6"/>
              <w:spacing w:before="162" w:line="239" w:lineRule="auto"/>
              <w:ind w:left="16"/>
            </w:pPr>
            <w:r>
              <w:rPr>
                <w:color w:val="212529"/>
                <w:spacing w:val="-2"/>
              </w:rPr>
              <w:t>31005</w:t>
            </w:r>
          </w:p>
        </w:tc>
        <w:tc>
          <w:tcPr>
            <w:tcW w:w="1274" w:type="dxa"/>
            <w:vAlign w:val="top"/>
          </w:tcPr>
          <w:p w14:paraId="4F6D9915">
            <w:pPr>
              <w:pStyle w:val="6"/>
              <w:spacing w:before="58" w:line="218" w:lineRule="auto"/>
              <w:ind w:left="11" w:right="177" w:firstLine="176"/>
            </w:pPr>
            <w:r>
              <w:rPr>
                <w:color w:val="212529"/>
                <w:spacing w:val="-2"/>
              </w:rPr>
              <w:t>基础设施建</w:t>
            </w:r>
            <w:r>
              <w:rPr>
                <w:color w:val="212529"/>
                <w:spacing w:val="2"/>
              </w:rPr>
              <w:t xml:space="preserve"> </w:t>
            </w:r>
            <w:r>
              <w:rPr>
                <w:color w:val="212529"/>
              </w:rPr>
              <w:t>设</w:t>
            </w:r>
          </w:p>
        </w:tc>
        <w:tc>
          <w:tcPr>
            <w:tcW w:w="1139" w:type="dxa"/>
            <w:vAlign w:val="top"/>
          </w:tcPr>
          <w:p w14:paraId="0FE302A7">
            <w:pPr>
              <w:rPr>
                <w:rFonts w:ascii="Arial"/>
                <w:sz w:val="21"/>
              </w:rPr>
            </w:pPr>
          </w:p>
        </w:tc>
        <w:tc>
          <w:tcPr>
            <w:tcW w:w="839" w:type="dxa"/>
            <w:vAlign w:val="top"/>
          </w:tcPr>
          <w:p w14:paraId="4B0AF6CC">
            <w:pPr>
              <w:pStyle w:val="6"/>
              <w:spacing w:before="162" w:line="239" w:lineRule="auto"/>
              <w:ind w:left="8"/>
            </w:pPr>
            <w:r>
              <w:rPr>
                <w:color w:val="212529"/>
                <w:spacing w:val="-2"/>
              </w:rPr>
              <w:t>39907</w:t>
            </w:r>
          </w:p>
        </w:tc>
        <w:tc>
          <w:tcPr>
            <w:tcW w:w="1843" w:type="dxa"/>
            <w:vAlign w:val="top"/>
          </w:tcPr>
          <w:p w14:paraId="351AC93E">
            <w:pPr>
              <w:pStyle w:val="6"/>
              <w:spacing w:before="162" w:line="219" w:lineRule="auto"/>
              <w:ind w:left="212"/>
            </w:pPr>
            <w:r>
              <w:rPr>
                <w:color w:val="212529"/>
                <w:spacing w:val="-3"/>
              </w:rPr>
              <w:t>国家赔偿费用支出</w:t>
            </w:r>
          </w:p>
        </w:tc>
        <w:tc>
          <w:tcPr>
            <w:tcW w:w="1146" w:type="dxa"/>
            <w:vAlign w:val="top"/>
          </w:tcPr>
          <w:p w14:paraId="4FB5B514">
            <w:pPr>
              <w:rPr>
                <w:rFonts w:ascii="Arial"/>
                <w:sz w:val="21"/>
              </w:rPr>
            </w:pPr>
          </w:p>
        </w:tc>
      </w:tr>
      <w:tr w14:paraId="2A81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7CA34BE">
            <w:pPr>
              <w:pStyle w:val="6"/>
              <w:spacing w:before="163" w:line="239" w:lineRule="auto"/>
              <w:ind w:left="10"/>
            </w:pPr>
            <w:r>
              <w:rPr>
                <w:color w:val="212529"/>
                <w:spacing w:val="-2"/>
              </w:rPr>
              <w:t>30309</w:t>
            </w:r>
          </w:p>
        </w:tc>
        <w:tc>
          <w:tcPr>
            <w:tcW w:w="1663" w:type="dxa"/>
            <w:vAlign w:val="top"/>
          </w:tcPr>
          <w:p w14:paraId="0CB62C00">
            <w:pPr>
              <w:pStyle w:val="6"/>
              <w:spacing w:before="163" w:line="219" w:lineRule="auto"/>
              <w:ind w:left="178"/>
            </w:pPr>
            <w:r>
              <w:rPr>
                <w:color w:val="212529"/>
                <w:spacing w:val="-2"/>
              </w:rPr>
              <w:t>奖励金</w:t>
            </w:r>
          </w:p>
        </w:tc>
        <w:tc>
          <w:tcPr>
            <w:tcW w:w="854" w:type="dxa"/>
            <w:vAlign w:val="top"/>
          </w:tcPr>
          <w:p w14:paraId="631610ED">
            <w:pPr>
              <w:rPr>
                <w:rFonts w:ascii="Arial"/>
                <w:sz w:val="21"/>
              </w:rPr>
            </w:pPr>
          </w:p>
        </w:tc>
        <w:tc>
          <w:tcPr>
            <w:tcW w:w="854" w:type="dxa"/>
            <w:vAlign w:val="top"/>
          </w:tcPr>
          <w:p w14:paraId="699E0270">
            <w:pPr>
              <w:pStyle w:val="6"/>
              <w:spacing w:before="163" w:line="239" w:lineRule="auto"/>
              <w:ind w:left="13"/>
            </w:pPr>
            <w:r>
              <w:rPr>
                <w:color w:val="212529"/>
                <w:spacing w:val="-2"/>
              </w:rPr>
              <w:t>30229</w:t>
            </w:r>
          </w:p>
        </w:tc>
        <w:tc>
          <w:tcPr>
            <w:tcW w:w="1334" w:type="dxa"/>
            <w:vAlign w:val="top"/>
          </w:tcPr>
          <w:p w14:paraId="324C6BE0">
            <w:pPr>
              <w:pStyle w:val="6"/>
              <w:spacing w:before="164" w:line="219" w:lineRule="auto"/>
              <w:ind w:left="184"/>
            </w:pPr>
            <w:r>
              <w:rPr>
                <w:color w:val="212529"/>
                <w:spacing w:val="-2"/>
              </w:rPr>
              <w:t>福利费</w:t>
            </w:r>
          </w:p>
        </w:tc>
        <w:tc>
          <w:tcPr>
            <w:tcW w:w="764" w:type="dxa"/>
            <w:vAlign w:val="top"/>
          </w:tcPr>
          <w:p w14:paraId="72825C16">
            <w:pPr>
              <w:rPr>
                <w:rFonts w:ascii="Arial"/>
                <w:sz w:val="21"/>
              </w:rPr>
            </w:pPr>
          </w:p>
        </w:tc>
        <w:tc>
          <w:tcPr>
            <w:tcW w:w="854" w:type="dxa"/>
            <w:vAlign w:val="top"/>
          </w:tcPr>
          <w:p w14:paraId="6385178F">
            <w:pPr>
              <w:pStyle w:val="6"/>
              <w:spacing w:before="163" w:line="239" w:lineRule="auto"/>
              <w:ind w:left="16"/>
            </w:pPr>
            <w:r>
              <w:rPr>
                <w:color w:val="212529"/>
                <w:spacing w:val="-2"/>
              </w:rPr>
              <w:t>31006</w:t>
            </w:r>
          </w:p>
        </w:tc>
        <w:tc>
          <w:tcPr>
            <w:tcW w:w="1274" w:type="dxa"/>
            <w:vAlign w:val="top"/>
          </w:tcPr>
          <w:p w14:paraId="162B70DB">
            <w:pPr>
              <w:pStyle w:val="6"/>
              <w:spacing w:before="163" w:line="219" w:lineRule="auto"/>
              <w:ind w:left="190"/>
            </w:pPr>
            <w:r>
              <w:rPr>
                <w:color w:val="212529"/>
                <w:spacing w:val="-2"/>
              </w:rPr>
              <w:t>大型修缮</w:t>
            </w:r>
          </w:p>
        </w:tc>
        <w:tc>
          <w:tcPr>
            <w:tcW w:w="1139" w:type="dxa"/>
            <w:vAlign w:val="top"/>
          </w:tcPr>
          <w:p w14:paraId="4E8CA1CE">
            <w:pPr>
              <w:rPr>
                <w:rFonts w:ascii="Arial"/>
                <w:sz w:val="21"/>
              </w:rPr>
            </w:pPr>
          </w:p>
        </w:tc>
        <w:tc>
          <w:tcPr>
            <w:tcW w:w="839" w:type="dxa"/>
            <w:vAlign w:val="top"/>
          </w:tcPr>
          <w:p w14:paraId="3E037623">
            <w:pPr>
              <w:pStyle w:val="6"/>
              <w:spacing w:before="163" w:line="239" w:lineRule="auto"/>
              <w:ind w:left="8"/>
            </w:pPr>
            <w:r>
              <w:rPr>
                <w:color w:val="212529"/>
                <w:spacing w:val="-2"/>
              </w:rPr>
              <w:t>39908</w:t>
            </w:r>
          </w:p>
        </w:tc>
        <w:tc>
          <w:tcPr>
            <w:tcW w:w="1843" w:type="dxa"/>
            <w:vAlign w:val="top"/>
          </w:tcPr>
          <w:p w14:paraId="15BA324B">
            <w:pPr>
              <w:pStyle w:val="6"/>
              <w:spacing w:before="58" w:line="218" w:lineRule="auto"/>
              <w:ind w:left="14" w:right="20" w:firstLine="179"/>
            </w:pPr>
            <w:r>
              <w:rPr>
                <w:color w:val="212529"/>
                <w:spacing w:val="-1"/>
              </w:rPr>
              <w:t>对民间非营利组织和</w:t>
            </w:r>
            <w:r>
              <w:rPr>
                <w:color w:val="212529"/>
                <w:spacing w:val="1"/>
              </w:rPr>
              <w:t xml:space="preserve"> </w:t>
            </w:r>
            <w:r>
              <w:rPr>
                <w:color w:val="212529"/>
                <w:spacing w:val="-1"/>
              </w:rPr>
              <w:t>群众性自治组织补贴</w:t>
            </w:r>
          </w:p>
        </w:tc>
        <w:tc>
          <w:tcPr>
            <w:tcW w:w="1146" w:type="dxa"/>
            <w:vAlign w:val="top"/>
          </w:tcPr>
          <w:p w14:paraId="1BE97986">
            <w:pPr>
              <w:rPr>
                <w:rFonts w:ascii="Arial"/>
                <w:sz w:val="21"/>
              </w:rPr>
            </w:pPr>
          </w:p>
        </w:tc>
      </w:tr>
      <w:tr w14:paraId="61054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2C3B2EF0">
            <w:pPr>
              <w:pStyle w:val="6"/>
              <w:spacing w:before="164" w:line="239" w:lineRule="auto"/>
              <w:ind w:left="10"/>
            </w:pPr>
            <w:r>
              <w:rPr>
                <w:color w:val="212529"/>
                <w:spacing w:val="-2"/>
              </w:rPr>
              <w:t>30310</w:t>
            </w:r>
          </w:p>
        </w:tc>
        <w:tc>
          <w:tcPr>
            <w:tcW w:w="1663" w:type="dxa"/>
            <w:vAlign w:val="top"/>
          </w:tcPr>
          <w:p w14:paraId="7EDF3019">
            <w:pPr>
              <w:pStyle w:val="6"/>
              <w:spacing w:before="59" w:line="218" w:lineRule="auto"/>
              <w:ind w:right="217" w:firstLine="177"/>
            </w:pPr>
            <w:r>
              <w:rPr>
                <w:color w:val="212529"/>
                <w:spacing w:val="-2"/>
              </w:rPr>
              <w:t>个人农业生产补</w:t>
            </w:r>
            <w:r>
              <w:rPr>
                <w:color w:val="212529"/>
                <w:spacing w:val="5"/>
              </w:rPr>
              <w:t xml:space="preserve"> </w:t>
            </w:r>
            <w:r>
              <w:rPr>
                <w:color w:val="212529"/>
              </w:rPr>
              <w:t>贴</w:t>
            </w:r>
          </w:p>
        </w:tc>
        <w:tc>
          <w:tcPr>
            <w:tcW w:w="854" w:type="dxa"/>
            <w:vAlign w:val="top"/>
          </w:tcPr>
          <w:p w14:paraId="6CECED54">
            <w:pPr>
              <w:rPr>
                <w:rFonts w:ascii="Arial"/>
                <w:sz w:val="21"/>
              </w:rPr>
            </w:pPr>
          </w:p>
        </w:tc>
        <w:tc>
          <w:tcPr>
            <w:tcW w:w="854" w:type="dxa"/>
            <w:vAlign w:val="top"/>
          </w:tcPr>
          <w:p w14:paraId="3550D2A0">
            <w:pPr>
              <w:pStyle w:val="6"/>
              <w:spacing w:before="164" w:line="239" w:lineRule="auto"/>
              <w:ind w:left="13"/>
            </w:pPr>
            <w:r>
              <w:rPr>
                <w:color w:val="212529"/>
                <w:spacing w:val="-2"/>
              </w:rPr>
              <w:t>30231</w:t>
            </w:r>
          </w:p>
        </w:tc>
        <w:tc>
          <w:tcPr>
            <w:tcW w:w="1334" w:type="dxa"/>
            <w:vAlign w:val="top"/>
          </w:tcPr>
          <w:p w14:paraId="150CB582">
            <w:pPr>
              <w:pStyle w:val="6"/>
              <w:spacing w:before="59" w:line="218" w:lineRule="auto"/>
              <w:ind w:left="7" w:right="61" w:firstLine="182"/>
            </w:pPr>
            <w:r>
              <w:rPr>
                <w:color w:val="212529"/>
                <w:spacing w:val="-3"/>
              </w:rPr>
              <w:t>公务用车运行</w:t>
            </w:r>
            <w:r>
              <w:rPr>
                <w:color w:val="212529"/>
                <w:spacing w:val="4"/>
              </w:rPr>
              <w:t xml:space="preserve"> </w:t>
            </w:r>
            <w:r>
              <w:rPr>
                <w:color w:val="212529"/>
                <w:spacing w:val="-3"/>
              </w:rPr>
              <w:t>维护费</w:t>
            </w:r>
          </w:p>
        </w:tc>
        <w:tc>
          <w:tcPr>
            <w:tcW w:w="764" w:type="dxa"/>
            <w:vAlign w:val="top"/>
          </w:tcPr>
          <w:p w14:paraId="40A0019E">
            <w:pPr>
              <w:rPr>
                <w:rFonts w:ascii="Arial"/>
                <w:sz w:val="21"/>
              </w:rPr>
            </w:pPr>
          </w:p>
        </w:tc>
        <w:tc>
          <w:tcPr>
            <w:tcW w:w="854" w:type="dxa"/>
            <w:vAlign w:val="top"/>
          </w:tcPr>
          <w:p w14:paraId="5B225F00">
            <w:pPr>
              <w:pStyle w:val="6"/>
              <w:spacing w:before="164" w:line="239" w:lineRule="auto"/>
              <w:ind w:left="16"/>
            </w:pPr>
            <w:r>
              <w:rPr>
                <w:color w:val="212529"/>
                <w:spacing w:val="-2"/>
              </w:rPr>
              <w:t>31007</w:t>
            </w:r>
          </w:p>
        </w:tc>
        <w:tc>
          <w:tcPr>
            <w:tcW w:w="1274" w:type="dxa"/>
            <w:vAlign w:val="top"/>
          </w:tcPr>
          <w:p w14:paraId="0E2D3E99">
            <w:pPr>
              <w:pStyle w:val="6"/>
              <w:spacing w:before="59" w:line="218" w:lineRule="auto"/>
              <w:ind w:left="10" w:right="177" w:firstLine="177"/>
            </w:pPr>
            <w:r>
              <w:rPr>
                <w:color w:val="212529"/>
                <w:spacing w:val="-2"/>
              </w:rPr>
              <w:t>信息网络及</w:t>
            </w:r>
            <w:r>
              <w:rPr>
                <w:color w:val="212529"/>
                <w:spacing w:val="2"/>
              </w:rPr>
              <w:t xml:space="preserve"> </w:t>
            </w:r>
            <w:r>
              <w:rPr>
                <w:color w:val="212529"/>
                <w:spacing w:val="-2"/>
              </w:rPr>
              <w:t>软件购置更新</w:t>
            </w:r>
          </w:p>
        </w:tc>
        <w:tc>
          <w:tcPr>
            <w:tcW w:w="1139" w:type="dxa"/>
            <w:vAlign w:val="top"/>
          </w:tcPr>
          <w:p w14:paraId="3EA9D9CC">
            <w:pPr>
              <w:rPr>
                <w:rFonts w:ascii="Arial"/>
                <w:sz w:val="21"/>
              </w:rPr>
            </w:pPr>
          </w:p>
        </w:tc>
        <w:tc>
          <w:tcPr>
            <w:tcW w:w="839" w:type="dxa"/>
            <w:vAlign w:val="top"/>
          </w:tcPr>
          <w:p w14:paraId="199ACB5C">
            <w:pPr>
              <w:pStyle w:val="6"/>
              <w:spacing w:before="164" w:line="239" w:lineRule="auto"/>
              <w:ind w:left="8"/>
            </w:pPr>
            <w:r>
              <w:rPr>
                <w:color w:val="212529"/>
                <w:spacing w:val="-2"/>
              </w:rPr>
              <w:t>39909</w:t>
            </w:r>
          </w:p>
        </w:tc>
        <w:tc>
          <w:tcPr>
            <w:tcW w:w="1843" w:type="dxa"/>
            <w:vAlign w:val="top"/>
          </w:tcPr>
          <w:p w14:paraId="1B180550">
            <w:pPr>
              <w:pStyle w:val="6"/>
              <w:spacing w:before="165" w:line="219" w:lineRule="auto"/>
              <w:ind w:left="196"/>
            </w:pPr>
            <w:r>
              <w:rPr>
                <w:color w:val="212529"/>
                <w:spacing w:val="-2"/>
              </w:rPr>
              <w:t>经常性赠与</w:t>
            </w:r>
          </w:p>
        </w:tc>
        <w:tc>
          <w:tcPr>
            <w:tcW w:w="1146" w:type="dxa"/>
            <w:vAlign w:val="top"/>
          </w:tcPr>
          <w:p w14:paraId="5B6D70FE">
            <w:pPr>
              <w:rPr>
                <w:rFonts w:ascii="Arial"/>
                <w:sz w:val="21"/>
              </w:rPr>
            </w:pPr>
          </w:p>
        </w:tc>
      </w:tr>
      <w:tr w14:paraId="200A6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321ED0A6">
            <w:pPr>
              <w:pStyle w:val="6"/>
              <w:spacing w:before="165" w:line="239" w:lineRule="auto"/>
              <w:ind w:left="10"/>
            </w:pPr>
            <w:r>
              <w:rPr>
                <w:color w:val="212529"/>
                <w:spacing w:val="-2"/>
              </w:rPr>
              <w:t>30311</w:t>
            </w:r>
          </w:p>
        </w:tc>
        <w:tc>
          <w:tcPr>
            <w:tcW w:w="1663" w:type="dxa"/>
            <w:vAlign w:val="top"/>
          </w:tcPr>
          <w:p w14:paraId="37B9C295">
            <w:pPr>
              <w:pStyle w:val="6"/>
              <w:spacing w:before="165" w:line="218" w:lineRule="auto"/>
              <w:ind w:left="176"/>
            </w:pPr>
            <w:r>
              <w:rPr>
                <w:color w:val="212529"/>
                <w:spacing w:val="-1"/>
              </w:rPr>
              <w:t>代缴社会保险费</w:t>
            </w:r>
          </w:p>
        </w:tc>
        <w:tc>
          <w:tcPr>
            <w:tcW w:w="854" w:type="dxa"/>
            <w:vAlign w:val="top"/>
          </w:tcPr>
          <w:p w14:paraId="25209E59">
            <w:pPr>
              <w:rPr>
                <w:rFonts w:ascii="Arial"/>
                <w:sz w:val="21"/>
              </w:rPr>
            </w:pPr>
          </w:p>
        </w:tc>
        <w:tc>
          <w:tcPr>
            <w:tcW w:w="854" w:type="dxa"/>
            <w:vAlign w:val="top"/>
          </w:tcPr>
          <w:p w14:paraId="1DC25D91">
            <w:pPr>
              <w:pStyle w:val="6"/>
              <w:spacing w:before="165" w:line="239" w:lineRule="auto"/>
              <w:ind w:left="13"/>
            </w:pPr>
            <w:r>
              <w:rPr>
                <w:color w:val="212529"/>
                <w:spacing w:val="-2"/>
              </w:rPr>
              <w:t>30239</w:t>
            </w:r>
          </w:p>
        </w:tc>
        <w:tc>
          <w:tcPr>
            <w:tcW w:w="1334" w:type="dxa"/>
            <w:vAlign w:val="top"/>
          </w:tcPr>
          <w:p w14:paraId="03A3A3CB">
            <w:pPr>
              <w:pStyle w:val="6"/>
              <w:spacing w:before="166" w:line="219" w:lineRule="auto"/>
              <w:ind w:left="184"/>
            </w:pPr>
            <w:r>
              <w:rPr>
                <w:color w:val="212529"/>
                <w:spacing w:val="-1"/>
              </w:rPr>
              <w:t>其他交通费用</w:t>
            </w:r>
          </w:p>
        </w:tc>
        <w:tc>
          <w:tcPr>
            <w:tcW w:w="764" w:type="dxa"/>
            <w:vAlign w:val="top"/>
          </w:tcPr>
          <w:p w14:paraId="6C945642">
            <w:pPr>
              <w:rPr>
                <w:rFonts w:ascii="Arial"/>
                <w:sz w:val="21"/>
              </w:rPr>
            </w:pPr>
          </w:p>
        </w:tc>
        <w:tc>
          <w:tcPr>
            <w:tcW w:w="854" w:type="dxa"/>
            <w:vAlign w:val="top"/>
          </w:tcPr>
          <w:p w14:paraId="12125ABF">
            <w:pPr>
              <w:pStyle w:val="6"/>
              <w:spacing w:before="165" w:line="239" w:lineRule="auto"/>
              <w:ind w:left="16"/>
            </w:pPr>
            <w:r>
              <w:rPr>
                <w:color w:val="212529"/>
                <w:spacing w:val="-2"/>
              </w:rPr>
              <w:t>31008</w:t>
            </w:r>
          </w:p>
        </w:tc>
        <w:tc>
          <w:tcPr>
            <w:tcW w:w="1274" w:type="dxa"/>
            <w:vAlign w:val="top"/>
          </w:tcPr>
          <w:p w14:paraId="0D82FFFF">
            <w:pPr>
              <w:pStyle w:val="6"/>
              <w:spacing w:before="166" w:line="219" w:lineRule="auto"/>
              <w:ind w:left="188"/>
            </w:pPr>
            <w:r>
              <w:rPr>
                <w:color w:val="212529"/>
                <w:spacing w:val="-2"/>
              </w:rPr>
              <w:t>物资储备</w:t>
            </w:r>
          </w:p>
        </w:tc>
        <w:tc>
          <w:tcPr>
            <w:tcW w:w="1139" w:type="dxa"/>
            <w:vAlign w:val="top"/>
          </w:tcPr>
          <w:p w14:paraId="7DB1FA40">
            <w:pPr>
              <w:rPr>
                <w:rFonts w:ascii="Arial"/>
                <w:sz w:val="21"/>
              </w:rPr>
            </w:pPr>
          </w:p>
        </w:tc>
        <w:tc>
          <w:tcPr>
            <w:tcW w:w="839" w:type="dxa"/>
            <w:vAlign w:val="top"/>
          </w:tcPr>
          <w:p w14:paraId="76530AF3">
            <w:pPr>
              <w:pStyle w:val="6"/>
              <w:spacing w:before="165" w:line="239" w:lineRule="auto"/>
              <w:ind w:left="8"/>
            </w:pPr>
            <w:r>
              <w:rPr>
                <w:color w:val="212529"/>
                <w:spacing w:val="-2"/>
              </w:rPr>
              <w:t>39910</w:t>
            </w:r>
          </w:p>
        </w:tc>
        <w:tc>
          <w:tcPr>
            <w:tcW w:w="1843" w:type="dxa"/>
            <w:vAlign w:val="top"/>
          </w:tcPr>
          <w:p w14:paraId="01F01BC7">
            <w:pPr>
              <w:pStyle w:val="6"/>
              <w:spacing w:before="165" w:line="218" w:lineRule="auto"/>
              <w:ind w:left="201"/>
            </w:pPr>
            <w:r>
              <w:rPr>
                <w:color w:val="212529"/>
                <w:spacing w:val="-3"/>
              </w:rPr>
              <w:t>资本性赠与</w:t>
            </w:r>
          </w:p>
        </w:tc>
        <w:tc>
          <w:tcPr>
            <w:tcW w:w="1146" w:type="dxa"/>
            <w:vAlign w:val="top"/>
          </w:tcPr>
          <w:p w14:paraId="3B222186">
            <w:pPr>
              <w:rPr>
                <w:rFonts w:ascii="Arial"/>
                <w:sz w:val="21"/>
              </w:rPr>
            </w:pPr>
          </w:p>
        </w:tc>
      </w:tr>
      <w:tr w14:paraId="14C5D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49592C2A">
            <w:pPr>
              <w:pStyle w:val="6"/>
              <w:spacing w:before="166" w:line="239" w:lineRule="auto"/>
              <w:ind w:left="10"/>
            </w:pPr>
            <w:r>
              <w:rPr>
                <w:color w:val="212529"/>
                <w:spacing w:val="-2"/>
              </w:rPr>
              <w:t>30399</w:t>
            </w:r>
          </w:p>
        </w:tc>
        <w:tc>
          <w:tcPr>
            <w:tcW w:w="1663" w:type="dxa"/>
            <w:vAlign w:val="top"/>
          </w:tcPr>
          <w:p w14:paraId="72E8A997">
            <w:pPr>
              <w:pStyle w:val="6"/>
              <w:spacing w:before="61" w:line="218" w:lineRule="auto"/>
              <w:ind w:right="217" w:firstLine="179"/>
            </w:pPr>
            <w:r>
              <w:rPr>
                <w:color w:val="212529"/>
                <w:spacing w:val="-2"/>
              </w:rPr>
              <w:t>其他对个人和家</w:t>
            </w:r>
            <w:r>
              <w:rPr>
                <w:color w:val="212529"/>
                <w:spacing w:val="3"/>
              </w:rPr>
              <w:t xml:space="preserve"> </w:t>
            </w:r>
            <w:r>
              <w:rPr>
                <w:color w:val="212529"/>
                <w:spacing w:val="-2"/>
              </w:rPr>
              <w:t>庭的补助</w:t>
            </w:r>
          </w:p>
        </w:tc>
        <w:tc>
          <w:tcPr>
            <w:tcW w:w="854" w:type="dxa"/>
            <w:vAlign w:val="top"/>
          </w:tcPr>
          <w:p w14:paraId="5C12E057">
            <w:pPr>
              <w:rPr>
                <w:rFonts w:ascii="Arial"/>
                <w:sz w:val="21"/>
              </w:rPr>
            </w:pPr>
          </w:p>
        </w:tc>
        <w:tc>
          <w:tcPr>
            <w:tcW w:w="854" w:type="dxa"/>
            <w:vAlign w:val="top"/>
          </w:tcPr>
          <w:p w14:paraId="4C088881">
            <w:pPr>
              <w:pStyle w:val="6"/>
              <w:spacing w:before="166" w:line="239" w:lineRule="auto"/>
              <w:ind w:left="13"/>
            </w:pPr>
            <w:r>
              <w:rPr>
                <w:color w:val="212529"/>
                <w:spacing w:val="-2"/>
              </w:rPr>
              <w:t>30240</w:t>
            </w:r>
          </w:p>
        </w:tc>
        <w:tc>
          <w:tcPr>
            <w:tcW w:w="1334" w:type="dxa"/>
            <w:vAlign w:val="top"/>
          </w:tcPr>
          <w:p w14:paraId="4A234320">
            <w:pPr>
              <w:pStyle w:val="6"/>
              <w:spacing w:before="62" w:line="218" w:lineRule="auto"/>
              <w:ind w:left="4" w:right="61" w:firstLine="178"/>
            </w:pPr>
            <w:r>
              <w:rPr>
                <w:color w:val="212529"/>
                <w:spacing w:val="-1"/>
              </w:rPr>
              <w:t>税金及附加费</w:t>
            </w:r>
            <w:r>
              <w:rPr>
                <w:color w:val="212529"/>
              </w:rPr>
              <w:t xml:space="preserve"> 用</w:t>
            </w:r>
          </w:p>
        </w:tc>
        <w:tc>
          <w:tcPr>
            <w:tcW w:w="764" w:type="dxa"/>
            <w:vAlign w:val="top"/>
          </w:tcPr>
          <w:p w14:paraId="527B421E">
            <w:pPr>
              <w:rPr>
                <w:rFonts w:ascii="Arial"/>
                <w:sz w:val="21"/>
              </w:rPr>
            </w:pPr>
          </w:p>
        </w:tc>
        <w:tc>
          <w:tcPr>
            <w:tcW w:w="854" w:type="dxa"/>
            <w:vAlign w:val="top"/>
          </w:tcPr>
          <w:p w14:paraId="20228E3E">
            <w:pPr>
              <w:pStyle w:val="6"/>
              <w:spacing w:before="166" w:line="239" w:lineRule="auto"/>
              <w:ind w:left="16"/>
            </w:pPr>
            <w:r>
              <w:rPr>
                <w:color w:val="212529"/>
                <w:spacing w:val="-2"/>
              </w:rPr>
              <w:t>31009</w:t>
            </w:r>
          </w:p>
        </w:tc>
        <w:tc>
          <w:tcPr>
            <w:tcW w:w="1274" w:type="dxa"/>
            <w:vAlign w:val="top"/>
          </w:tcPr>
          <w:p w14:paraId="62F8EDAB">
            <w:pPr>
              <w:pStyle w:val="6"/>
              <w:spacing w:before="167" w:line="219" w:lineRule="auto"/>
              <w:ind w:left="189"/>
            </w:pPr>
            <w:r>
              <w:rPr>
                <w:color w:val="212529"/>
                <w:spacing w:val="-2"/>
              </w:rPr>
              <w:t>土地补偿</w:t>
            </w:r>
          </w:p>
        </w:tc>
        <w:tc>
          <w:tcPr>
            <w:tcW w:w="1139" w:type="dxa"/>
            <w:vAlign w:val="top"/>
          </w:tcPr>
          <w:p w14:paraId="045C9C38">
            <w:pPr>
              <w:rPr>
                <w:rFonts w:ascii="Arial"/>
                <w:sz w:val="21"/>
              </w:rPr>
            </w:pPr>
          </w:p>
        </w:tc>
        <w:tc>
          <w:tcPr>
            <w:tcW w:w="839" w:type="dxa"/>
            <w:vAlign w:val="top"/>
          </w:tcPr>
          <w:p w14:paraId="6FD2790F">
            <w:pPr>
              <w:pStyle w:val="6"/>
              <w:spacing w:before="166" w:line="239" w:lineRule="auto"/>
              <w:ind w:left="8"/>
            </w:pPr>
            <w:r>
              <w:rPr>
                <w:color w:val="212529"/>
                <w:spacing w:val="-2"/>
              </w:rPr>
              <w:t>39999</w:t>
            </w:r>
          </w:p>
        </w:tc>
        <w:tc>
          <w:tcPr>
            <w:tcW w:w="1843" w:type="dxa"/>
            <w:vAlign w:val="top"/>
          </w:tcPr>
          <w:p w14:paraId="62FE6085">
            <w:pPr>
              <w:pStyle w:val="6"/>
              <w:spacing w:before="167" w:line="219" w:lineRule="auto"/>
              <w:ind w:left="194"/>
            </w:pPr>
            <w:r>
              <w:rPr>
                <w:color w:val="212529"/>
                <w:spacing w:val="-2"/>
              </w:rPr>
              <w:t>其他支出</w:t>
            </w:r>
          </w:p>
        </w:tc>
        <w:tc>
          <w:tcPr>
            <w:tcW w:w="1146" w:type="dxa"/>
            <w:vAlign w:val="top"/>
          </w:tcPr>
          <w:p w14:paraId="3ACA060B">
            <w:pPr>
              <w:rPr>
                <w:rFonts w:ascii="Arial"/>
                <w:sz w:val="21"/>
              </w:rPr>
            </w:pPr>
          </w:p>
        </w:tc>
      </w:tr>
      <w:tr w14:paraId="50157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906" w:type="dxa"/>
            <w:vAlign w:val="top"/>
          </w:tcPr>
          <w:p w14:paraId="556D4229">
            <w:pPr>
              <w:rPr>
                <w:rFonts w:ascii="Arial"/>
                <w:sz w:val="21"/>
              </w:rPr>
            </w:pPr>
          </w:p>
        </w:tc>
        <w:tc>
          <w:tcPr>
            <w:tcW w:w="1663" w:type="dxa"/>
            <w:vAlign w:val="top"/>
          </w:tcPr>
          <w:p w14:paraId="4130ADB3">
            <w:pPr>
              <w:rPr>
                <w:rFonts w:ascii="Arial"/>
                <w:sz w:val="21"/>
              </w:rPr>
            </w:pPr>
          </w:p>
        </w:tc>
        <w:tc>
          <w:tcPr>
            <w:tcW w:w="854" w:type="dxa"/>
            <w:vAlign w:val="top"/>
          </w:tcPr>
          <w:p w14:paraId="35EB3040">
            <w:pPr>
              <w:rPr>
                <w:rFonts w:ascii="Arial"/>
                <w:sz w:val="21"/>
              </w:rPr>
            </w:pPr>
          </w:p>
        </w:tc>
        <w:tc>
          <w:tcPr>
            <w:tcW w:w="854" w:type="dxa"/>
            <w:vAlign w:val="top"/>
          </w:tcPr>
          <w:p w14:paraId="023A6A79">
            <w:pPr>
              <w:pStyle w:val="6"/>
              <w:spacing w:before="167" w:line="239" w:lineRule="auto"/>
              <w:ind w:left="13"/>
            </w:pPr>
            <w:r>
              <w:rPr>
                <w:color w:val="212529"/>
                <w:spacing w:val="-2"/>
              </w:rPr>
              <w:t>30299</w:t>
            </w:r>
          </w:p>
        </w:tc>
        <w:tc>
          <w:tcPr>
            <w:tcW w:w="1334" w:type="dxa"/>
            <w:vAlign w:val="top"/>
          </w:tcPr>
          <w:p w14:paraId="53889712">
            <w:pPr>
              <w:pStyle w:val="6"/>
              <w:spacing w:before="62" w:line="218" w:lineRule="auto"/>
              <w:ind w:left="8" w:right="61" w:firstLine="175"/>
            </w:pPr>
            <w:r>
              <w:rPr>
                <w:color w:val="212529"/>
                <w:spacing w:val="-2"/>
              </w:rPr>
              <w:t>其他商品和服</w:t>
            </w:r>
            <w:r>
              <w:rPr>
                <w:color w:val="212529"/>
                <w:spacing w:val="4"/>
              </w:rPr>
              <w:t xml:space="preserve"> </w:t>
            </w:r>
            <w:r>
              <w:rPr>
                <w:color w:val="212529"/>
                <w:spacing w:val="-3"/>
              </w:rPr>
              <w:t>务支出</w:t>
            </w:r>
          </w:p>
        </w:tc>
        <w:tc>
          <w:tcPr>
            <w:tcW w:w="764" w:type="dxa"/>
            <w:vAlign w:val="top"/>
          </w:tcPr>
          <w:p w14:paraId="26FC07E4">
            <w:pPr>
              <w:rPr>
                <w:rFonts w:ascii="Arial"/>
                <w:sz w:val="21"/>
              </w:rPr>
            </w:pPr>
          </w:p>
        </w:tc>
        <w:tc>
          <w:tcPr>
            <w:tcW w:w="854" w:type="dxa"/>
            <w:vAlign w:val="top"/>
          </w:tcPr>
          <w:p w14:paraId="49F40B8D">
            <w:pPr>
              <w:pStyle w:val="6"/>
              <w:spacing w:before="167" w:line="239" w:lineRule="auto"/>
              <w:ind w:left="16"/>
            </w:pPr>
            <w:r>
              <w:rPr>
                <w:color w:val="212529"/>
                <w:spacing w:val="-2"/>
              </w:rPr>
              <w:t>31010</w:t>
            </w:r>
          </w:p>
        </w:tc>
        <w:tc>
          <w:tcPr>
            <w:tcW w:w="1274" w:type="dxa"/>
            <w:vAlign w:val="top"/>
          </w:tcPr>
          <w:p w14:paraId="1B42DC1D">
            <w:pPr>
              <w:pStyle w:val="6"/>
              <w:spacing w:before="168" w:line="219" w:lineRule="auto"/>
              <w:ind w:left="192"/>
            </w:pPr>
            <w:r>
              <w:rPr>
                <w:color w:val="212529"/>
                <w:spacing w:val="-2"/>
              </w:rPr>
              <w:t>安置补助</w:t>
            </w:r>
          </w:p>
        </w:tc>
        <w:tc>
          <w:tcPr>
            <w:tcW w:w="1139" w:type="dxa"/>
            <w:vAlign w:val="top"/>
          </w:tcPr>
          <w:p w14:paraId="0FB5EE8C">
            <w:pPr>
              <w:rPr>
                <w:rFonts w:ascii="Arial"/>
                <w:sz w:val="21"/>
              </w:rPr>
            </w:pPr>
          </w:p>
        </w:tc>
        <w:tc>
          <w:tcPr>
            <w:tcW w:w="839" w:type="dxa"/>
            <w:vAlign w:val="top"/>
          </w:tcPr>
          <w:p w14:paraId="023E535B">
            <w:pPr>
              <w:rPr>
                <w:rFonts w:ascii="Arial"/>
                <w:sz w:val="21"/>
              </w:rPr>
            </w:pPr>
          </w:p>
        </w:tc>
        <w:tc>
          <w:tcPr>
            <w:tcW w:w="1843" w:type="dxa"/>
            <w:vAlign w:val="top"/>
          </w:tcPr>
          <w:p w14:paraId="58835693">
            <w:pPr>
              <w:rPr>
                <w:rFonts w:ascii="Arial"/>
                <w:sz w:val="21"/>
              </w:rPr>
            </w:pPr>
          </w:p>
        </w:tc>
        <w:tc>
          <w:tcPr>
            <w:tcW w:w="1146" w:type="dxa"/>
            <w:vAlign w:val="top"/>
          </w:tcPr>
          <w:p w14:paraId="3072D843">
            <w:pPr>
              <w:rPr>
                <w:rFonts w:ascii="Arial"/>
                <w:sz w:val="21"/>
              </w:rPr>
            </w:pPr>
          </w:p>
        </w:tc>
      </w:tr>
      <w:tr w14:paraId="4666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69" w:type="dxa"/>
            <w:gridSpan w:val="2"/>
            <w:vAlign w:val="top"/>
          </w:tcPr>
          <w:p w14:paraId="48D3FBCF">
            <w:pPr>
              <w:spacing w:before="165" w:line="178" w:lineRule="exact"/>
              <w:ind w:left="72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854" w:type="dxa"/>
            <w:vAlign w:val="top"/>
          </w:tcPr>
          <w:p w14:paraId="0EC8E8C0">
            <w:pPr>
              <w:pStyle w:val="6"/>
              <w:spacing w:before="169" w:line="238" w:lineRule="auto"/>
              <w:ind w:right="25"/>
              <w:jc w:val="right"/>
            </w:pPr>
            <w:r>
              <w:rPr>
                <w:color w:val="212529"/>
                <w:spacing w:val="-2"/>
              </w:rPr>
              <w:t>38.51</w:t>
            </w:r>
          </w:p>
        </w:tc>
        <w:tc>
          <w:tcPr>
            <w:tcW w:w="8901" w:type="dxa"/>
            <w:gridSpan w:val="8"/>
            <w:vAlign w:val="top"/>
          </w:tcPr>
          <w:p w14:paraId="60AF57B5">
            <w:pPr>
              <w:spacing w:before="165" w:line="177" w:lineRule="exact"/>
              <w:ind w:left="390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46" w:type="dxa"/>
            <w:vAlign w:val="top"/>
          </w:tcPr>
          <w:p w14:paraId="2C90829E">
            <w:pPr>
              <w:pStyle w:val="6"/>
              <w:spacing w:before="169" w:line="238" w:lineRule="auto"/>
              <w:ind w:right="27"/>
              <w:jc w:val="right"/>
            </w:pPr>
            <w:r>
              <w:rPr>
                <w:color w:val="212529"/>
                <w:spacing w:val="-2"/>
              </w:rPr>
              <w:t>0.45</w:t>
            </w:r>
          </w:p>
        </w:tc>
      </w:tr>
      <w:tr w14:paraId="2735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70" w:type="dxa"/>
            <w:gridSpan w:val="12"/>
            <w:tcBorders>
              <w:left w:val="single" w:color="FFFFFF" w:sz="2" w:space="0"/>
              <w:bottom w:val="single" w:color="FFFFFF" w:sz="6" w:space="0"/>
              <w:right w:val="single" w:color="FFFFFF" w:sz="2" w:space="0"/>
            </w:tcBorders>
            <w:vAlign w:val="top"/>
          </w:tcPr>
          <w:p w14:paraId="72E12FAC">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0A52FC1B">
      <w:pPr>
        <w:pStyle w:val="2"/>
      </w:pPr>
    </w:p>
    <w:p w14:paraId="5775BD15">
      <w:pPr>
        <w:sectPr>
          <w:headerReference r:id="rId25" w:type="default"/>
          <w:footerReference r:id="rId26" w:type="default"/>
          <w:pgSz w:w="16840" w:h="11900"/>
          <w:pgMar w:top="642" w:right="0" w:bottom="340" w:left="0" w:header="326" w:footer="111" w:gutter="0"/>
          <w:cols w:space="720" w:num="1"/>
        </w:sectPr>
      </w:pPr>
    </w:p>
    <w:p w14:paraId="42ABD6D4">
      <w:pPr>
        <w:spacing w:before="103"/>
      </w:pPr>
    </w:p>
    <w:p w14:paraId="4A3691B2">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49366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29B5AD7E">
            <w:pPr>
              <w:spacing w:before="83" w:line="201" w:lineRule="exact"/>
              <w:ind w:left="2750"/>
              <w:outlineLvl w:val="1"/>
              <w:rPr>
                <w:rFonts w:ascii="微软雅黑" w:hAnsi="微软雅黑" w:eastAsia="微软雅黑" w:cs="微软雅黑"/>
                <w:sz w:val="20"/>
                <w:szCs w:val="20"/>
              </w:rPr>
            </w:pPr>
            <w:bookmarkStart w:id="18" w:name="bookmark36"/>
            <w:bookmarkEnd w:id="18"/>
            <w:bookmarkStart w:id="19" w:name="bookmark12"/>
            <w:bookmarkEnd w:id="19"/>
            <w:r>
              <w:rPr>
                <w:rFonts w:ascii="微软雅黑" w:hAnsi="微软雅黑" w:eastAsia="微软雅黑" w:cs="微软雅黑"/>
                <w:color w:val="212529"/>
                <w:spacing w:val="1"/>
                <w:position w:val="-1"/>
                <w:sz w:val="20"/>
                <w:szCs w:val="20"/>
              </w:rPr>
              <w:t>政府性基金预算财政拨款收入支出决算表</w:t>
            </w:r>
          </w:p>
        </w:tc>
      </w:tr>
      <w:tr w14:paraId="7D45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10F8CF83">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66BB8B4D">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46B31606">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717965D9">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62D62332">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15016EA5">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713CFA9">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1D59CE21">
            <w:pPr>
              <w:pStyle w:val="6"/>
              <w:spacing w:before="122" w:line="235" w:lineRule="auto"/>
              <w:ind w:left="211"/>
              <w:rPr>
                <w:sz w:val="12"/>
                <w:szCs w:val="12"/>
              </w:rPr>
            </w:pPr>
            <w:r>
              <w:rPr>
                <w:color w:val="212529"/>
                <w:spacing w:val="5"/>
                <w:sz w:val="12"/>
                <w:szCs w:val="12"/>
              </w:rPr>
              <w:t>公开07表</w:t>
            </w:r>
          </w:p>
        </w:tc>
      </w:tr>
      <w:tr w14:paraId="3A426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31D8E0ED">
            <w:pPr>
              <w:pStyle w:val="6"/>
              <w:spacing w:before="123" w:line="234" w:lineRule="auto"/>
              <w:ind w:left="9"/>
              <w:rPr>
                <w:sz w:val="12"/>
                <w:szCs w:val="12"/>
              </w:rPr>
            </w:pPr>
            <w:r>
              <w:rPr>
                <w:color w:val="212529"/>
                <w:spacing w:val="9"/>
                <w:sz w:val="12"/>
                <w:szCs w:val="12"/>
              </w:rPr>
              <w:t>部门名称：兴县大数据服务中心</w:t>
            </w:r>
          </w:p>
        </w:tc>
        <w:tc>
          <w:tcPr>
            <w:tcW w:w="1123" w:type="dxa"/>
            <w:tcBorders>
              <w:top w:val="single" w:color="FFFFFF" w:sz="4" w:space="0"/>
              <w:left w:val="single" w:color="FFFFFF" w:sz="2" w:space="0"/>
              <w:right w:val="single" w:color="FFFFFF" w:sz="2" w:space="0"/>
            </w:tcBorders>
            <w:vAlign w:val="top"/>
          </w:tcPr>
          <w:p w14:paraId="7858E83F">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16662940">
            <w:pPr>
              <w:rPr>
                <w:rFonts w:ascii="Arial"/>
                <w:sz w:val="21"/>
              </w:rPr>
            </w:pPr>
          </w:p>
        </w:tc>
        <w:tc>
          <w:tcPr>
            <w:tcW w:w="1015" w:type="dxa"/>
            <w:tcBorders>
              <w:top w:val="single" w:color="FFFFFF" w:sz="4" w:space="0"/>
              <w:left w:val="single" w:color="FFFFFF" w:sz="2" w:space="0"/>
              <w:right w:val="single" w:color="FFFFFF" w:sz="2" w:space="0"/>
            </w:tcBorders>
            <w:vAlign w:val="top"/>
          </w:tcPr>
          <w:p w14:paraId="3B68A56D">
            <w:pPr>
              <w:rPr>
                <w:rFonts w:ascii="Arial"/>
                <w:sz w:val="21"/>
              </w:rPr>
            </w:pPr>
          </w:p>
        </w:tc>
        <w:tc>
          <w:tcPr>
            <w:tcW w:w="1015" w:type="dxa"/>
            <w:tcBorders>
              <w:top w:val="single" w:color="FFFFFF" w:sz="4" w:space="0"/>
              <w:left w:val="single" w:color="FFFFFF" w:sz="2" w:space="0"/>
              <w:right w:val="single" w:color="FFFFFF" w:sz="2" w:space="0"/>
            </w:tcBorders>
            <w:vAlign w:val="top"/>
          </w:tcPr>
          <w:p w14:paraId="503DF679">
            <w:pPr>
              <w:rPr>
                <w:rFonts w:ascii="Arial"/>
                <w:sz w:val="21"/>
              </w:rPr>
            </w:pPr>
          </w:p>
        </w:tc>
        <w:tc>
          <w:tcPr>
            <w:tcW w:w="1015" w:type="dxa"/>
            <w:tcBorders>
              <w:top w:val="single" w:color="FFFFFF" w:sz="4" w:space="0"/>
              <w:left w:val="single" w:color="FFFFFF" w:sz="2" w:space="0"/>
              <w:right w:val="single" w:color="FFFFFF" w:sz="2" w:space="0"/>
            </w:tcBorders>
            <w:vAlign w:val="top"/>
          </w:tcPr>
          <w:p w14:paraId="0DA5E37F">
            <w:pPr>
              <w:rPr>
                <w:rFonts w:ascii="Arial"/>
                <w:sz w:val="21"/>
              </w:rPr>
            </w:pPr>
          </w:p>
        </w:tc>
        <w:tc>
          <w:tcPr>
            <w:tcW w:w="751" w:type="dxa"/>
            <w:tcBorders>
              <w:top w:val="single" w:color="FFFFFF" w:sz="4" w:space="0"/>
              <w:left w:val="single" w:color="FFFFFF" w:sz="2" w:space="0"/>
              <w:right w:val="single" w:color="FFFFFF" w:sz="2" w:space="0"/>
            </w:tcBorders>
            <w:vAlign w:val="top"/>
          </w:tcPr>
          <w:p w14:paraId="10E485D8">
            <w:pPr>
              <w:pStyle w:val="6"/>
              <w:spacing w:before="123" w:line="235" w:lineRule="auto"/>
              <w:ind w:left="143"/>
              <w:rPr>
                <w:sz w:val="12"/>
                <w:szCs w:val="12"/>
              </w:rPr>
            </w:pPr>
            <w:r>
              <w:rPr>
                <w:color w:val="212529"/>
                <w:spacing w:val="7"/>
                <w:sz w:val="12"/>
                <w:szCs w:val="12"/>
              </w:rPr>
              <w:t>单位:万元</w:t>
            </w:r>
          </w:p>
        </w:tc>
      </w:tr>
      <w:tr w14:paraId="5ED97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0557B7DF">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6C31F28C">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6A9A398E">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2E43F6E0">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687A6D3E">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29827F64">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047AC3D0">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5214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50D71783">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01CE4033">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112D82B7">
            <w:pPr>
              <w:rPr>
                <w:rFonts w:ascii="Arial"/>
                <w:sz w:val="21"/>
              </w:rPr>
            </w:pPr>
          </w:p>
        </w:tc>
        <w:tc>
          <w:tcPr>
            <w:tcW w:w="843" w:type="dxa"/>
            <w:vMerge w:val="continue"/>
            <w:tcBorders>
              <w:top w:val="nil"/>
            </w:tcBorders>
            <w:vAlign w:val="top"/>
          </w:tcPr>
          <w:p w14:paraId="2DC59916">
            <w:pPr>
              <w:rPr>
                <w:rFonts w:ascii="Arial"/>
                <w:sz w:val="21"/>
              </w:rPr>
            </w:pPr>
          </w:p>
        </w:tc>
        <w:tc>
          <w:tcPr>
            <w:tcW w:w="1015" w:type="dxa"/>
            <w:vAlign w:val="top"/>
          </w:tcPr>
          <w:p w14:paraId="686DB38F">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374CD4E9">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426A6EFA">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107CB10F">
            <w:pPr>
              <w:rPr>
                <w:rFonts w:ascii="Arial"/>
                <w:sz w:val="21"/>
              </w:rPr>
            </w:pPr>
          </w:p>
        </w:tc>
      </w:tr>
      <w:tr w14:paraId="4194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5B6914C0">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262DE6A6">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6219A649">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6C396977">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4E6204EA">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04FAEC06">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65312BBA">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0900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85F15D2">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0B016A18">
            <w:pPr>
              <w:rPr>
                <w:rFonts w:ascii="Arial"/>
                <w:sz w:val="21"/>
              </w:rPr>
            </w:pPr>
          </w:p>
        </w:tc>
        <w:tc>
          <w:tcPr>
            <w:tcW w:w="843" w:type="dxa"/>
            <w:vAlign w:val="top"/>
          </w:tcPr>
          <w:p w14:paraId="68A4476E">
            <w:pPr>
              <w:rPr>
                <w:rFonts w:ascii="Arial"/>
                <w:sz w:val="21"/>
              </w:rPr>
            </w:pPr>
          </w:p>
        </w:tc>
        <w:tc>
          <w:tcPr>
            <w:tcW w:w="1015" w:type="dxa"/>
            <w:vAlign w:val="top"/>
          </w:tcPr>
          <w:p w14:paraId="3F994716">
            <w:pPr>
              <w:rPr>
                <w:rFonts w:ascii="Arial"/>
                <w:sz w:val="21"/>
              </w:rPr>
            </w:pPr>
          </w:p>
        </w:tc>
        <w:tc>
          <w:tcPr>
            <w:tcW w:w="1015" w:type="dxa"/>
            <w:vAlign w:val="top"/>
          </w:tcPr>
          <w:p w14:paraId="5FF46C6F">
            <w:pPr>
              <w:rPr>
                <w:rFonts w:ascii="Arial"/>
                <w:sz w:val="21"/>
              </w:rPr>
            </w:pPr>
          </w:p>
        </w:tc>
        <w:tc>
          <w:tcPr>
            <w:tcW w:w="1015" w:type="dxa"/>
            <w:vAlign w:val="top"/>
          </w:tcPr>
          <w:p w14:paraId="6F6395BE">
            <w:pPr>
              <w:rPr>
                <w:rFonts w:ascii="Arial"/>
                <w:sz w:val="21"/>
              </w:rPr>
            </w:pPr>
          </w:p>
        </w:tc>
        <w:tc>
          <w:tcPr>
            <w:tcW w:w="751" w:type="dxa"/>
            <w:vAlign w:val="top"/>
          </w:tcPr>
          <w:p w14:paraId="40A4DE18">
            <w:pPr>
              <w:rPr>
                <w:rFonts w:ascii="Arial"/>
                <w:sz w:val="21"/>
              </w:rPr>
            </w:pPr>
          </w:p>
        </w:tc>
      </w:tr>
      <w:tr w14:paraId="2BC4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7666C921">
            <w:pPr>
              <w:rPr>
                <w:rFonts w:ascii="Arial"/>
                <w:sz w:val="21"/>
              </w:rPr>
            </w:pPr>
          </w:p>
        </w:tc>
        <w:tc>
          <w:tcPr>
            <w:tcW w:w="1987" w:type="dxa"/>
            <w:vAlign w:val="top"/>
          </w:tcPr>
          <w:p w14:paraId="3C432E71">
            <w:pPr>
              <w:rPr>
                <w:rFonts w:ascii="Arial"/>
                <w:sz w:val="21"/>
              </w:rPr>
            </w:pPr>
          </w:p>
        </w:tc>
        <w:tc>
          <w:tcPr>
            <w:tcW w:w="1123" w:type="dxa"/>
            <w:vAlign w:val="top"/>
          </w:tcPr>
          <w:p w14:paraId="2F2C818D">
            <w:pPr>
              <w:rPr>
                <w:rFonts w:ascii="Arial"/>
                <w:sz w:val="21"/>
              </w:rPr>
            </w:pPr>
          </w:p>
        </w:tc>
        <w:tc>
          <w:tcPr>
            <w:tcW w:w="843" w:type="dxa"/>
            <w:vAlign w:val="top"/>
          </w:tcPr>
          <w:p w14:paraId="13628B6F">
            <w:pPr>
              <w:rPr>
                <w:rFonts w:ascii="Arial"/>
                <w:sz w:val="21"/>
              </w:rPr>
            </w:pPr>
          </w:p>
        </w:tc>
        <w:tc>
          <w:tcPr>
            <w:tcW w:w="1015" w:type="dxa"/>
            <w:vAlign w:val="top"/>
          </w:tcPr>
          <w:p w14:paraId="6603A0FA">
            <w:pPr>
              <w:rPr>
                <w:rFonts w:ascii="Arial"/>
                <w:sz w:val="21"/>
              </w:rPr>
            </w:pPr>
          </w:p>
        </w:tc>
        <w:tc>
          <w:tcPr>
            <w:tcW w:w="1015" w:type="dxa"/>
            <w:vAlign w:val="top"/>
          </w:tcPr>
          <w:p w14:paraId="0B6779BD">
            <w:pPr>
              <w:rPr>
                <w:rFonts w:ascii="Arial"/>
                <w:sz w:val="21"/>
              </w:rPr>
            </w:pPr>
          </w:p>
        </w:tc>
        <w:tc>
          <w:tcPr>
            <w:tcW w:w="1015" w:type="dxa"/>
            <w:vAlign w:val="top"/>
          </w:tcPr>
          <w:p w14:paraId="3FCBE6DD">
            <w:pPr>
              <w:rPr>
                <w:rFonts w:ascii="Arial"/>
                <w:sz w:val="21"/>
              </w:rPr>
            </w:pPr>
          </w:p>
        </w:tc>
        <w:tc>
          <w:tcPr>
            <w:tcW w:w="751" w:type="dxa"/>
            <w:vAlign w:val="top"/>
          </w:tcPr>
          <w:p w14:paraId="7D522BDE">
            <w:pPr>
              <w:rPr>
                <w:rFonts w:ascii="Arial"/>
                <w:sz w:val="21"/>
              </w:rPr>
            </w:pPr>
          </w:p>
        </w:tc>
      </w:tr>
      <w:tr w14:paraId="20B05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052C25C7">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2C1FF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28F1A842">
            <w:pPr>
              <w:pStyle w:val="6"/>
              <w:spacing w:before="119" w:line="228" w:lineRule="auto"/>
              <w:ind w:left="11"/>
              <w:rPr>
                <w:sz w:val="15"/>
                <w:szCs w:val="15"/>
              </w:rPr>
            </w:pPr>
            <w:r>
              <w:rPr>
                <w:color w:val="212529"/>
                <w:spacing w:val="10"/>
                <w:sz w:val="15"/>
                <w:szCs w:val="15"/>
              </w:rPr>
              <w:t>说明：本表无数据</w:t>
            </w:r>
          </w:p>
        </w:tc>
      </w:tr>
    </w:tbl>
    <w:p w14:paraId="209E3B4D">
      <w:pPr>
        <w:pStyle w:val="2"/>
      </w:pPr>
    </w:p>
    <w:p w14:paraId="5DD42439">
      <w:pPr>
        <w:sectPr>
          <w:headerReference r:id="rId27" w:type="default"/>
          <w:footerReference r:id="rId28" w:type="default"/>
          <w:pgSz w:w="11900" w:h="16840"/>
          <w:pgMar w:top="642" w:right="0" w:bottom="340" w:left="0" w:header="326" w:footer="110" w:gutter="0"/>
          <w:cols w:space="720" w:num="1"/>
        </w:sectPr>
      </w:pPr>
    </w:p>
    <w:p w14:paraId="16D2B8C0">
      <w:pPr>
        <w:spacing w:before="103"/>
      </w:pPr>
    </w:p>
    <w:p w14:paraId="65648F14">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796C7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264B5EE">
            <w:pPr>
              <w:spacing w:before="83" w:line="200" w:lineRule="exact"/>
              <w:ind w:left="2876"/>
              <w:outlineLvl w:val="1"/>
              <w:rPr>
                <w:rFonts w:ascii="微软雅黑" w:hAnsi="微软雅黑" w:eastAsia="微软雅黑" w:cs="微软雅黑"/>
                <w:sz w:val="20"/>
                <w:szCs w:val="20"/>
              </w:rPr>
            </w:pPr>
            <w:bookmarkStart w:id="20" w:name="bookmark13"/>
            <w:bookmarkEnd w:id="20"/>
            <w:bookmarkStart w:id="21" w:name="bookmark37"/>
            <w:bookmarkEnd w:id="21"/>
            <w:r>
              <w:rPr>
                <w:rFonts w:ascii="微软雅黑" w:hAnsi="微软雅黑" w:eastAsia="微软雅黑" w:cs="微软雅黑"/>
                <w:color w:val="212529"/>
                <w:position w:val="-1"/>
                <w:sz w:val="20"/>
                <w:szCs w:val="20"/>
              </w:rPr>
              <w:t>国有资本经营预算财政拨款支出决算表</w:t>
            </w:r>
          </w:p>
        </w:tc>
      </w:tr>
      <w:tr w14:paraId="1A4E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56993FDC">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4DAEFBFF">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5496F576">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2EB62AFA">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3F3FE5F6">
            <w:pPr>
              <w:pStyle w:val="6"/>
              <w:spacing w:before="122" w:line="235" w:lineRule="auto"/>
              <w:ind w:left="610"/>
              <w:rPr>
                <w:sz w:val="12"/>
                <w:szCs w:val="12"/>
              </w:rPr>
            </w:pPr>
            <w:r>
              <w:rPr>
                <w:color w:val="212529"/>
                <w:spacing w:val="5"/>
                <w:sz w:val="12"/>
                <w:szCs w:val="12"/>
              </w:rPr>
              <w:t>公开08表</w:t>
            </w:r>
          </w:p>
        </w:tc>
      </w:tr>
      <w:tr w14:paraId="49085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7D672EA9">
            <w:pPr>
              <w:pStyle w:val="6"/>
              <w:spacing w:before="123" w:line="234" w:lineRule="auto"/>
              <w:ind w:left="9"/>
              <w:rPr>
                <w:sz w:val="12"/>
                <w:szCs w:val="12"/>
              </w:rPr>
            </w:pPr>
            <w:r>
              <w:rPr>
                <w:color w:val="212529"/>
                <w:spacing w:val="9"/>
                <w:sz w:val="12"/>
                <w:szCs w:val="12"/>
              </w:rPr>
              <w:t>部门名称：兴县大数据服务中心</w:t>
            </w:r>
          </w:p>
        </w:tc>
        <w:tc>
          <w:tcPr>
            <w:tcW w:w="1156" w:type="dxa"/>
            <w:tcBorders>
              <w:top w:val="single" w:color="FFFFFF" w:sz="4" w:space="0"/>
              <w:left w:val="single" w:color="FFFFFF" w:sz="2" w:space="0"/>
              <w:right w:val="single" w:color="FFFFFF" w:sz="2" w:space="0"/>
            </w:tcBorders>
            <w:vAlign w:val="top"/>
          </w:tcPr>
          <w:p w14:paraId="14A58D2D">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1B7CF644">
            <w:pPr>
              <w:rPr>
                <w:rFonts w:ascii="Arial"/>
                <w:sz w:val="21"/>
              </w:rPr>
            </w:pPr>
          </w:p>
        </w:tc>
        <w:tc>
          <w:tcPr>
            <w:tcW w:w="1150" w:type="dxa"/>
            <w:tcBorders>
              <w:top w:val="single" w:color="FFFFFF" w:sz="4" w:space="0"/>
              <w:left w:val="single" w:color="FFFFFF" w:sz="2" w:space="0"/>
              <w:right w:val="single" w:color="FFFFFF" w:sz="2" w:space="0"/>
            </w:tcBorders>
            <w:vAlign w:val="top"/>
          </w:tcPr>
          <w:p w14:paraId="44BF34BF">
            <w:pPr>
              <w:pStyle w:val="6"/>
              <w:spacing w:before="124" w:line="234" w:lineRule="auto"/>
              <w:ind w:left="542"/>
              <w:rPr>
                <w:sz w:val="12"/>
                <w:szCs w:val="12"/>
              </w:rPr>
            </w:pPr>
            <w:r>
              <w:rPr>
                <w:color w:val="212529"/>
                <w:spacing w:val="7"/>
                <w:sz w:val="12"/>
                <w:szCs w:val="12"/>
              </w:rPr>
              <w:t>单位:万元</w:t>
            </w:r>
          </w:p>
        </w:tc>
      </w:tr>
      <w:tr w14:paraId="7E2B7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7E4D8EE">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3217A311">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723F1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621EEA44">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0505D315">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0F03F557">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3F7B4ABF">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1C987230">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69B29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75398D61">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1F010A2C">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18E7921F">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21F1A5F9">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30C31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0098B562">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465711CA">
            <w:pPr>
              <w:rPr>
                <w:rFonts w:ascii="Arial"/>
                <w:sz w:val="21"/>
              </w:rPr>
            </w:pPr>
          </w:p>
        </w:tc>
        <w:tc>
          <w:tcPr>
            <w:tcW w:w="1134" w:type="dxa"/>
            <w:vAlign w:val="top"/>
          </w:tcPr>
          <w:p w14:paraId="724A11D9">
            <w:pPr>
              <w:rPr>
                <w:rFonts w:ascii="Arial"/>
                <w:sz w:val="21"/>
              </w:rPr>
            </w:pPr>
          </w:p>
        </w:tc>
        <w:tc>
          <w:tcPr>
            <w:tcW w:w="1150" w:type="dxa"/>
            <w:vAlign w:val="top"/>
          </w:tcPr>
          <w:p w14:paraId="26800467">
            <w:pPr>
              <w:rPr>
                <w:rFonts w:ascii="Arial"/>
                <w:sz w:val="21"/>
              </w:rPr>
            </w:pPr>
          </w:p>
        </w:tc>
      </w:tr>
      <w:tr w14:paraId="584D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1F4EC7CF">
            <w:pPr>
              <w:rPr>
                <w:rFonts w:ascii="Arial"/>
                <w:sz w:val="21"/>
              </w:rPr>
            </w:pPr>
          </w:p>
        </w:tc>
        <w:tc>
          <w:tcPr>
            <w:tcW w:w="3510" w:type="dxa"/>
            <w:vAlign w:val="top"/>
          </w:tcPr>
          <w:p w14:paraId="5EDCEC80">
            <w:pPr>
              <w:rPr>
                <w:rFonts w:ascii="Arial"/>
                <w:sz w:val="21"/>
              </w:rPr>
            </w:pPr>
          </w:p>
        </w:tc>
        <w:tc>
          <w:tcPr>
            <w:tcW w:w="1156" w:type="dxa"/>
            <w:vAlign w:val="top"/>
          </w:tcPr>
          <w:p w14:paraId="44A09D67">
            <w:pPr>
              <w:rPr>
                <w:rFonts w:ascii="Arial"/>
                <w:sz w:val="21"/>
              </w:rPr>
            </w:pPr>
          </w:p>
        </w:tc>
        <w:tc>
          <w:tcPr>
            <w:tcW w:w="1134" w:type="dxa"/>
            <w:vAlign w:val="top"/>
          </w:tcPr>
          <w:p w14:paraId="711A5817">
            <w:pPr>
              <w:rPr>
                <w:rFonts w:ascii="Arial"/>
                <w:sz w:val="21"/>
              </w:rPr>
            </w:pPr>
          </w:p>
        </w:tc>
        <w:tc>
          <w:tcPr>
            <w:tcW w:w="1150" w:type="dxa"/>
            <w:vAlign w:val="top"/>
          </w:tcPr>
          <w:p w14:paraId="49474EDD">
            <w:pPr>
              <w:rPr>
                <w:rFonts w:ascii="Arial"/>
                <w:sz w:val="21"/>
              </w:rPr>
            </w:pPr>
          </w:p>
        </w:tc>
      </w:tr>
      <w:tr w14:paraId="3D41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4AE14958">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5BF8E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69940556">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01ED45DB">
      <w:pPr>
        <w:pStyle w:val="2"/>
      </w:pPr>
    </w:p>
    <w:p w14:paraId="4E7A1F5D">
      <w:pPr>
        <w:sectPr>
          <w:footerReference r:id="rId29" w:type="default"/>
          <w:pgSz w:w="11900" w:h="16840"/>
          <w:pgMar w:top="642" w:right="0" w:bottom="340" w:left="0" w:header="326" w:footer="110" w:gutter="0"/>
          <w:cols w:space="720" w:num="1"/>
        </w:sectPr>
      </w:pPr>
    </w:p>
    <w:p w14:paraId="3EA80262">
      <w:pPr>
        <w:pStyle w:val="2"/>
        <w:spacing w:line="257" w:lineRule="auto"/>
      </w:pPr>
    </w:p>
    <w:p w14:paraId="54BC2C91">
      <w:pPr>
        <w:pStyle w:val="2"/>
        <w:spacing w:line="258" w:lineRule="auto"/>
      </w:pPr>
    </w:p>
    <w:p w14:paraId="1E384E61">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10AE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52664D1A">
            <w:pPr>
              <w:spacing w:before="115" w:line="277" w:lineRule="exact"/>
              <w:ind w:left="4625"/>
              <w:outlineLvl w:val="1"/>
              <w:rPr>
                <w:rFonts w:ascii="微软雅黑" w:hAnsi="微软雅黑" w:eastAsia="微软雅黑" w:cs="微软雅黑"/>
                <w:sz w:val="27"/>
                <w:szCs w:val="27"/>
              </w:rPr>
            </w:pPr>
            <w:bookmarkStart w:id="22" w:name="bookmark14"/>
            <w:bookmarkEnd w:id="22"/>
            <w:bookmarkStart w:id="23" w:name="bookmark38"/>
            <w:bookmarkEnd w:id="23"/>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574B9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4C8A1D93">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73034B46">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FECC6D2">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7E90E253">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070C65E1">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413CEEDB">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AD5A9AE">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4B28EA2C">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6BF28AA8">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599FB9D0">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7DBD6CBE">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03D125F8">
            <w:pPr>
              <w:pStyle w:val="6"/>
              <w:spacing w:before="170" w:line="220" w:lineRule="auto"/>
              <w:ind w:right="30"/>
              <w:jc w:val="right"/>
            </w:pPr>
            <w:r>
              <w:rPr>
                <w:color w:val="212529"/>
                <w:spacing w:val="-2"/>
              </w:rPr>
              <w:t>公开09表</w:t>
            </w:r>
          </w:p>
        </w:tc>
      </w:tr>
      <w:tr w14:paraId="45ED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1EE8852F">
            <w:pPr>
              <w:pStyle w:val="6"/>
              <w:spacing w:before="67" w:line="225" w:lineRule="auto"/>
              <w:ind w:left="12" w:right="114" w:firstLine="2"/>
            </w:pPr>
            <w:r>
              <w:rPr>
                <w:color w:val="212529"/>
                <w:spacing w:val="-1"/>
              </w:rPr>
              <w:t>部门名称：兴县大数据服务中</w:t>
            </w:r>
            <w:r>
              <w:rPr>
                <w:color w:val="212529"/>
                <w:spacing w:val="2"/>
              </w:rPr>
              <w:t xml:space="preserve"> </w:t>
            </w:r>
            <w:r>
              <w:rPr>
                <w:color w:val="212529"/>
              </w:rPr>
              <w:t>心</w:t>
            </w:r>
          </w:p>
        </w:tc>
        <w:tc>
          <w:tcPr>
            <w:tcW w:w="1064" w:type="dxa"/>
            <w:tcBorders>
              <w:top w:val="single" w:color="FFFFFF" w:sz="6" w:space="0"/>
              <w:left w:val="single" w:color="FFFFFF" w:sz="2" w:space="0"/>
              <w:right w:val="single" w:color="FFFFFF" w:sz="2" w:space="0"/>
            </w:tcBorders>
            <w:vAlign w:val="top"/>
          </w:tcPr>
          <w:p w14:paraId="6FE0E155">
            <w:pPr>
              <w:rPr>
                <w:rFonts w:ascii="Arial"/>
                <w:sz w:val="21"/>
              </w:rPr>
            </w:pPr>
          </w:p>
        </w:tc>
        <w:tc>
          <w:tcPr>
            <w:tcW w:w="1064" w:type="dxa"/>
            <w:tcBorders>
              <w:top w:val="single" w:color="FFFFFF" w:sz="6" w:space="0"/>
              <w:left w:val="single" w:color="FFFFFF" w:sz="2" w:space="0"/>
              <w:right w:val="single" w:color="FFFFFF" w:sz="2" w:space="0"/>
            </w:tcBorders>
            <w:vAlign w:val="top"/>
          </w:tcPr>
          <w:p w14:paraId="6F390D1F">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39DD5FDB">
            <w:pPr>
              <w:pStyle w:val="6"/>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1E2D15DF">
            <w:pPr>
              <w:rPr>
                <w:rFonts w:ascii="Arial"/>
                <w:sz w:val="21"/>
              </w:rPr>
            </w:pPr>
          </w:p>
        </w:tc>
        <w:tc>
          <w:tcPr>
            <w:tcW w:w="1393" w:type="dxa"/>
            <w:tcBorders>
              <w:top w:val="single" w:color="FFFFFF" w:sz="6" w:space="0"/>
              <w:left w:val="single" w:color="FFFFFF" w:sz="2" w:space="0"/>
              <w:right w:val="single" w:color="FFFFFF" w:sz="2" w:space="0"/>
            </w:tcBorders>
            <w:vAlign w:val="top"/>
          </w:tcPr>
          <w:p w14:paraId="2D58E222">
            <w:pPr>
              <w:rPr>
                <w:rFonts w:ascii="Arial"/>
                <w:sz w:val="21"/>
              </w:rPr>
            </w:pPr>
          </w:p>
        </w:tc>
        <w:tc>
          <w:tcPr>
            <w:tcW w:w="1064" w:type="dxa"/>
            <w:tcBorders>
              <w:top w:val="single" w:color="FFFFFF" w:sz="6" w:space="0"/>
              <w:left w:val="single" w:color="FFFFFF" w:sz="2" w:space="0"/>
              <w:right w:val="single" w:color="FFFFFF" w:sz="2" w:space="0"/>
            </w:tcBorders>
            <w:vAlign w:val="top"/>
          </w:tcPr>
          <w:p w14:paraId="25AAA2C6">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64E6B159">
            <w:pPr>
              <w:pStyle w:val="6"/>
              <w:spacing w:before="171" w:line="219" w:lineRule="auto"/>
              <w:ind w:left="2013"/>
            </w:pPr>
            <w:r>
              <w:rPr>
                <w:color w:val="212529"/>
                <w:spacing w:val="-2"/>
              </w:rPr>
              <w:t>金额单位:万元</w:t>
            </w:r>
          </w:p>
        </w:tc>
      </w:tr>
      <w:tr w14:paraId="66BF4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22D71B94">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72D537A7">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654C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4B4533D1">
            <w:pPr>
              <w:spacing w:line="465" w:lineRule="auto"/>
              <w:rPr>
                <w:rFonts w:ascii="Arial"/>
                <w:sz w:val="21"/>
              </w:rPr>
            </w:pPr>
          </w:p>
          <w:p w14:paraId="1759308C">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2B1A0344">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0FB9B3C2">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34496BA4">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21B5B3E0">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2A92C24B">
            <w:pPr>
              <w:spacing w:line="326" w:lineRule="auto"/>
              <w:rPr>
                <w:rFonts w:ascii="Arial"/>
                <w:sz w:val="21"/>
              </w:rPr>
            </w:pPr>
          </w:p>
          <w:p w14:paraId="1B5663A3">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2CE13A94">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6D76FC53">
            <w:pPr>
              <w:spacing w:line="465" w:lineRule="auto"/>
              <w:rPr>
                <w:rFonts w:ascii="Arial"/>
                <w:sz w:val="21"/>
              </w:rPr>
            </w:pPr>
          </w:p>
          <w:p w14:paraId="5EDC1D20">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1A4A7F88">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4F4A1BB">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3A988941">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12FD171C">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4AF256DE">
            <w:pPr>
              <w:spacing w:line="326" w:lineRule="auto"/>
              <w:rPr>
                <w:rFonts w:ascii="Arial"/>
                <w:sz w:val="21"/>
              </w:rPr>
            </w:pPr>
          </w:p>
          <w:p w14:paraId="305C0BAC">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502ABB1F">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03BEA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0B184AAD">
            <w:pPr>
              <w:rPr>
                <w:rFonts w:ascii="Arial"/>
                <w:sz w:val="21"/>
              </w:rPr>
            </w:pPr>
          </w:p>
        </w:tc>
        <w:tc>
          <w:tcPr>
            <w:tcW w:w="1393" w:type="dxa"/>
            <w:vMerge w:val="continue"/>
            <w:tcBorders>
              <w:top w:val="nil"/>
            </w:tcBorders>
            <w:vAlign w:val="top"/>
          </w:tcPr>
          <w:p w14:paraId="7CBB9BE2">
            <w:pPr>
              <w:rPr>
                <w:rFonts w:ascii="Arial"/>
                <w:sz w:val="21"/>
              </w:rPr>
            </w:pPr>
          </w:p>
        </w:tc>
        <w:tc>
          <w:tcPr>
            <w:tcW w:w="1064" w:type="dxa"/>
            <w:vAlign w:val="top"/>
          </w:tcPr>
          <w:p w14:paraId="755EEAD5">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58F8585C">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31B92CF9">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340A4193">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7B23FAC0">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76AC7B79">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0B5156BB">
            <w:pPr>
              <w:rPr>
                <w:rFonts w:ascii="Arial"/>
                <w:sz w:val="21"/>
              </w:rPr>
            </w:pPr>
          </w:p>
        </w:tc>
        <w:tc>
          <w:tcPr>
            <w:tcW w:w="1064" w:type="dxa"/>
            <w:vMerge w:val="continue"/>
            <w:tcBorders>
              <w:top w:val="nil"/>
            </w:tcBorders>
            <w:vAlign w:val="top"/>
          </w:tcPr>
          <w:p w14:paraId="6E30B0F1">
            <w:pPr>
              <w:rPr>
                <w:rFonts w:ascii="Arial"/>
                <w:sz w:val="21"/>
              </w:rPr>
            </w:pPr>
          </w:p>
        </w:tc>
        <w:tc>
          <w:tcPr>
            <w:tcW w:w="1393" w:type="dxa"/>
            <w:vMerge w:val="continue"/>
            <w:tcBorders>
              <w:top w:val="nil"/>
            </w:tcBorders>
            <w:vAlign w:val="top"/>
          </w:tcPr>
          <w:p w14:paraId="3920D6F6">
            <w:pPr>
              <w:rPr>
                <w:rFonts w:ascii="Arial"/>
                <w:sz w:val="21"/>
              </w:rPr>
            </w:pPr>
          </w:p>
        </w:tc>
        <w:tc>
          <w:tcPr>
            <w:tcW w:w="1064" w:type="dxa"/>
            <w:vAlign w:val="top"/>
          </w:tcPr>
          <w:p w14:paraId="36D8A651">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57E02C31">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4E347A33">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17DC344A">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7B939A11">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482B39EF">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583B126D">
            <w:pPr>
              <w:rPr>
                <w:rFonts w:ascii="Arial"/>
                <w:sz w:val="21"/>
              </w:rPr>
            </w:pPr>
          </w:p>
        </w:tc>
      </w:tr>
      <w:tr w14:paraId="2CB51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61A606F5">
            <w:pPr>
              <w:pStyle w:val="6"/>
              <w:spacing w:before="161" w:line="284" w:lineRule="exact"/>
              <w:ind w:left="482"/>
              <w:rPr>
                <w:sz w:val="21"/>
                <w:szCs w:val="21"/>
              </w:rPr>
            </w:pPr>
            <w:r>
              <w:rPr>
                <w:color w:val="212529"/>
                <w:position w:val="1"/>
                <w:sz w:val="21"/>
                <w:szCs w:val="21"/>
              </w:rPr>
              <w:t>1</w:t>
            </w:r>
          </w:p>
        </w:tc>
        <w:tc>
          <w:tcPr>
            <w:tcW w:w="1393" w:type="dxa"/>
            <w:vAlign w:val="top"/>
          </w:tcPr>
          <w:p w14:paraId="18DEEADD">
            <w:pPr>
              <w:pStyle w:val="6"/>
              <w:spacing w:before="161" w:line="284" w:lineRule="exact"/>
              <w:ind w:left="624"/>
              <w:rPr>
                <w:sz w:val="21"/>
                <w:szCs w:val="21"/>
              </w:rPr>
            </w:pPr>
            <w:r>
              <w:rPr>
                <w:color w:val="212529"/>
                <w:position w:val="1"/>
                <w:sz w:val="21"/>
                <w:szCs w:val="21"/>
              </w:rPr>
              <w:t>2</w:t>
            </w:r>
          </w:p>
        </w:tc>
        <w:tc>
          <w:tcPr>
            <w:tcW w:w="1064" w:type="dxa"/>
            <w:vAlign w:val="top"/>
          </w:tcPr>
          <w:p w14:paraId="16D51A29">
            <w:pPr>
              <w:pStyle w:val="6"/>
              <w:spacing w:before="161" w:line="282" w:lineRule="exact"/>
              <w:ind w:left="461"/>
              <w:rPr>
                <w:sz w:val="21"/>
                <w:szCs w:val="21"/>
              </w:rPr>
            </w:pPr>
            <w:r>
              <w:rPr>
                <w:color w:val="212529"/>
                <w:position w:val="1"/>
                <w:sz w:val="21"/>
                <w:szCs w:val="21"/>
              </w:rPr>
              <w:t>3</w:t>
            </w:r>
          </w:p>
        </w:tc>
        <w:tc>
          <w:tcPr>
            <w:tcW w:w="1064" w:type="dxa"/>
            <w:vAlign w:val="top"/>
          </w:tcPr>
          <w:p w14:paraId="2AC06CC1">
            <w:pPr>
              <w:pStyle w:val="6"/>
              <w:spacing w:before="161" w:line="284" w:lineRule="exact"/>
              <w:ind w:left="461"/>
              <w:rPr>
                <w:sz w:val="21"/>
                <w:szCs w:val="21"/>
              </w:rPr>
            </w:pPr>
            <w:r>
              <w:rPr>
                <w:color w:val="212529"/>
                <w:position w:val="1"/>
                <w:sz w:val="21"/>
                <w:szCs w:val="21"/>
              </w:rPr>
              <w:t>4</w:t>
            </w:r>
          </w:p>
        </w:tc>
        <w:tc>
          <w:tcPr>
            <w:tcW w:w="1078" w:type="dxa"/>
            <w:vAlign w:val="top"/>
          </w:tcPr>
          <w:p w14:paraId="5BA7A9E2">
            <w:pPr>
              <w:pStyle w:val="6"/>
              <w:spacing w:before="161" w:line="282" w:lineRule="exact"/>
              <w:ind w:left="472"/>
              <w:rPr>
                <w:sz w:val="21"/>
                <w:szCs w:val="21"/>
              </w:rPr>
            </w:pPr>
            <w:r>
              <w:rPr>
                <w:color w:val="212529"/>
                <w:position w:val="1"/>
                <w:sz w:val="21"/>
                <w:szCs w:val="21"/>
              </w:rPr>
              <w:t>5</w:t>
            </w:r>
          </w:p>
        </w:tc>
        <w:tc>
          <w:tcPr>
            <w:tcW w:w="1064" w:type="dxa"/>
            <w:vAlign w:val="top"/>
          </w:tcPr>
          <w:p w14:paraId="1D58AAC0">
            <w:pPr>
              <w:pStyle w:val="6"/>
              <w:spacing w:before="161" w:line="282" w:lineRule="exact"/>
              <w:ind w:left="462"/>
              <w:rPr>
                <w:sz w:val="21"/>
                <w:szCs w:val="21"/>
              </w:rPr>
            </w:pPr>
            <w:r>
              <w:rPr>
                <w:color w:val="212529"/>
                <w:position w:val="1"/>
                <w:sz w:val="21"/>
                <w:szCs w:val="21"/>
              </w:rPr>
              <w:t>6</w:t>
            </w:r>
          </w:p>
        </w:tc>
        <w:tc>
          <w:tcPr>
            <w:tcW w:w="1064" w:type="dxa"/>
            <w:vAlign w:val="top"/>
          </w:tcPr>
          <w:p w14:paraId="57BA5E45">
            <w:pPr>
              <w:pStyle w:val="6"/>
              <w:spacing w:before="161" w:line="282" w:lineRule="exact"/>
              <w:ind w:left="471"/>
              <w:rPr>
                <w:sz w:val="21"/>
                <w:szCs w:val="21"/>
              </w:rPr>
            </w:pPr>
            <w:r>
              <w:rPr>
                <w:color w:val="212529"/>
                <w:position w:val="1"/>
                <w:sz w:val="21"/>
                <w:szCs w:val="21"/>
              </w:rPr>
              <w:t>7</w:t>
            </w:r>
          </w:p>
        </w:tc>
        <w:tc>
          <w:tcPr>
            <w:tcW w:w="1393" w:type="dxa"/>
            <w:vAlign w:val="top"/>
          </w:tcPr>
          <w:p w14:paraId="26C01CF2">
            <w:pPr>
              <w:pStyle w:val="6"/>
              <w:spacing w:before="161" w:line="282" w:lineRule="exact"/>
              <w:ind w:left="630"/>
              <w:rPr>
                <w:sz w:val="21"/>
                <w:szCs w:val="21"/>
              </w:rPr>
            </w:pPr>
            <w:r>
              <w:rPr>
                <w:color w:val="212529"/>
                <w:position w:val="1"/>
                <w:sz w:val="21"/>
                <w:szCs w:val="21"/>
              </w:rPr>
              <w:t>8</w:t>
            </w:r>
          </w:p>
        </w:tc>
        <w:tc>
          <w:tcPr>
            <w:tcW w:w="1064" w:type="dxa"/>
            <w:vAlign w:val="top"/>
          </w:tcPr>
          <w:p w14:paraId="672B39EB">
            <w:pPr>
              <w:pStyle w:val="6"/>
              <w:spacing w:before="161" w:line="282" w:lineRule="exact"/>
              <w:ind w:left="464"/>
              <w:rPr>
                <w:sz w:val="21"/>
                <w:szCs w:val="21"/>
              </w:rPr>
            </w:pPr>
            <w:r>
              <w:rPr>
                <w:color w:val="212529"/>
                <w:position w:val="1"/>
                <w:sz w:val="21"/>
                <w:szCs w:val="21"/>
              </w:rPr>
              <w:t>9</w:t>
            </w:r>
          </w:p>
        </w:tc>
        <w:tc>
          <w:tcPr>
            <w:tcW w:w="1064" w:type="dxa"/>
            <w:vAlign w:val="top"/>
          </w:tcPr>
          <w:p w14:paraId="7AD11E7D">
            <w:pPr>
              <w:pStyle w:val="6"/>
              <w:spacing w:before="161" w:line="282" w:lineRule="exact"/>
              <w:ind w:left="431"/>
              <w:rPr>
                <w:sz w:val="21"/>
                <w:szCs w:val="21"/>
              </w:rPr>
            </w:pPr>
            <w:r>
              <w:rPr>
                <w:color w:val="212529"/>
                <w:spacing w:val="-8"/>
                <w:position w:val="1"/>
                <w:sz w:val="21"/>
                <w:szCs w:val="21"/>
              </w:rPr>
              <w:t>10</w:t>
            </w:r>
          </w:p>
        </w:tc>
        <w:tc>
          <w:tcPr>
            <w:tcW w:w="1079" w:type="dxa"/>
            <w:vAlign w:val="top"/>
          </w:tcPr>
          <w:p w14:paraId="43F2CAA1">
            <w:pPr>
              <w:pStyle w:val="6"/>
              <w:spacing w:before="161" w:line="284" w:lineRule="exact"/>
              <w:ind w:left="437"/>
              <w:rPr>
                <w:sz w:val="21"/>
                <w:szCs w:val="21"/>
              </w:rPr>
            </w:pPr>
            <w:r>
              <w:rPr>
                <w:color w:val="212529"/>
                <w:spacing w:val="-8"/>
                <w:position w:val="1"/>
                <w:sz w:val="21"/>
                <w:szCs w:val="21"/>
              </w:rPr>
              <w:t>11</w:t>
            </w:r>
          </w:p>
        </w:tc>
        <w:tc>
          <w:tcPr>
            <w:tcW w:w="1071" w:type="dxa"/>
            <w:vAlign w:val="top"/>
          </w:tcPr>
          <w:p w14:paraId="50CE2763">
            <w:pPr>
              <w:pStyle w:val="6"/>
              <w:spacing w:before="161" w:line="284" w:lineRule="exact"/>
              <w:ind w:left="428"/>
              <w:rPr>
                <w:sz w:val="21"/>
                <w:szCs w:val="21"/>
              </w:rPr>
            </w:pPr>
            <w:r>
              <w:rPr>
                <w:color w:val="212529"/>
                <w:spacing w:val="-8"/>
                <w:position w:val="1"/>
                <w:sz w:val="21"/>
                <w:szCs w:val="21"/>
              </w:rPr>
              <w:t>12</w:t>
            </w:r>
          </w:p>
        </w:tc>
      </w:tr>
      <w:tr w14:paraId="71EDD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441A65CD">
            <w:pPr>
              <w:rPr>
                <w:rFonts w:ascii="Arial"/>
                <w:sz w:val="21"/>
              </w:rPr>
            </w:pPr>
          </w:p>
        </w:tc>
        <w:tc>
          <w:tcPr>
            <w:tcW w:w="1393" w:type="dxa"/>
            <w:vAlign w:val="top"/>
          </w:tcPr>
          <w:p w14:paraId="16D015CA">
            <w:pPr>
              <w:rPr>
                <w:rFonts w:ascii="Arial"/>
                <w:sz w:val="21"/>
              </w:rPr>
            </w:pPr>
          </w:p>
        </w:tc>
        <w:tc>
          <w:tcPr>
            <w:tcW w:w="1064" w:type="dxa"/>
            <w:vAlign w:val="top"/>
          </w:tcPr>
          <w:p w14:paraId="30C724BF">
            <w:pPr>
              <w:rPr>
                <w:rFonts w:ascii="Arial"/>
                <w:sz w:val="21"/>
              </w:rPr>
            </w:pPr>
          </w:p>
        </w:tc>
        <w:tc>
          <w:tcPr>
            <w:tcW w:w="1064" w:type="dxa"/>
            <w:vAlign w:val="top"/>
          </w:tcPr>
          <w:p w14:paraId="6A24A045">
            <w:pPr>
              <w:rPr>
                <w:rFonts w:ascii="Arial"/>
                <w:sz w:val="21"/>
              </w:rPr>
            </w:pPr>
          </w:p>
        </w:tc>
        <w:tc>
          <w:tcPr>
            <w:tcW w:w="1078" w:type="dxa"/>
            <w:vAlign w:val="top"/>
          </w:tcPr>
          <w:p w14:paraId="75C56E57">
            <w:pPr>
              <w:rPr>
                <w:rFonts w:ascii="Arial"/>
                <w:sz w:val="21"/>
              </w:rPr>
            </w:pPr>
          </w:p>
        </w:tc>
        <w:tc>
          <w:tcPr>
            <w:tcW w:w="1064" w:type="dxa"/>
            <w:vAlign w:val="top"/>
          </w:tcPr>
          <w:p w14:paraId="5ABA82C8">
            <w:pPr>
              <w:rPr>
                <w:rFonts w:ascii="Arial"/>
                <w:sz w:val="21"/>
              </w:rPr>
            </w:pPr>
          </w:p>
        </w:tc>
        <w:tc>
          <w:tcPr>
            <w:tcW w:w="1064" w:type="dxa"/>
            <w:vAlign w:val="top"/>
          </w:tcPr>
          <w:p w14:paraId="636AC4A1">
            <w:pPr>
              <w:rPr>
                <w:rFonts w:ascii="Arial"/>
                <w:sz w:val="21"/>
              </w:rPr>
            </w:pPr>
          </w:p>
        </w:tc>
        <w:tc>
          <w:tcPr>
            <w:tcW w:w="1393" w:type="dxa"/>
            <w:vAlign w:val="top"/>
          </w:tcPr>
          <w:p w14:paraId="041EF24F">
            <w:pPr>
              <w:rPr>
                <w:rFonts w:ascii="Arial"/>
                <w:sz w:val="21"/>
              </w:rPr>
            </w:pPr>
          </w:p>
        </w:tc>
        <w:tc>
          <w:tcPr>
            <w:tcW w:w="1064" w:type="dxa"/>
            <w:vAlign w:val="top"/>
          </w:tcPr>
          <w:p w14:paraId="5586C898">
            <w:pPr>
              <w:rPr>
                <w:rFonts w:ascii="Arial"/>
                <w:sz w:val="21"/>
              </w:rPr>
            </w:pPr>
          </w:p>
        </w:tc>
        <w:tc>
          <w:tcPr>
            <w:tcW w:w="1064" w:type="dxa"/>
            <w:vAlign w:val="top"/>
          </w:tcPr>
          <w:p w14:paraId="6675C97A">
            <w:pPr>
              <w:rPr>
                <w:rFonts w:ascii="Arial"/>
                <w:sz w:val="21"/>
              </w:rPr>
            </w:pPr>
          </w:p>
        </w:tc>
        <w:tc>
          <w:tcPr>
            <w:tcW w:w="1079" w:type="dxa"/>
            <w:vAlign w:val="top"/>
          </w:tcPr>
          <w:p w14:paraId="680C2FC2">
            <w:pPr>
              <w:rPr>
                <w:rFonts w:ascii="Arial"/>
                <w:sz w:val="21"/>
              </w:rPr>
            </w:pPr>
          </w:p>
        </w:tc>
        <w:tc>
          <w:tcPr>
            <w:tcW w:w="1071" w:type="dxa"/>
            <w:vAlign w:val="top"/>
          </w:tcPr>
          <w:p w14:paraId="0FA2FEE6">
            <w:pPr>
              <w:rPr>
                <w:rFonts w:ascii="Arial"/>
                <w:sz w:val="21"/>
              </w:rPr>
            </w:pPr>
          </w:p>
        </w:tc>
      </w:tr>
    </w:tbl>
    <w:p w14:paraId="72A2DAC4">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5661214E">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09F03749">
      <w:pPr>
        <w:spacing w:line="231" w:lineRule="auto"/>
        <w:rPr>
          <w:rFonts w:ascii="仿宋" w:hAnsi="仿宋" w:eastAsia="仿宋" w:cs="仿宋"/>
          <w:sz w:val="21"/>
          <w:szCs w:val="21"/>
        </w:rPr>
        <w:sectPr>
          <w:headerReference r:id="rId30" w:type="default"/>
          <w:footerReference r:id="rId31" w:type="default"/>
          <w:pgSz w:w="16840" w:h="11900"/>
          <w:pgMar w:top="642" w:right="0" w:bottom="340" w:left="0" w:header="326" w:footer="111" w:gutter="0"/>
          <w:cols w:space="720" w:num="1"/>
        </w:sectPr>
      </w:pPr>
    </w:p>
    <w:p w14:paraId="49072876">
      <w:pPr>
        <w:spacing w:before="103"/>
      </w:pPr>
    </w:p>
    <w:p w14:paraId="40198D43">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475C4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644FEAD6">
            <w:pPr>
              <w:spacing w:before="41" w:line="200" w:lineRule="exact"/>
              <w:ind w:left="3256"/>
              <w:outlineLvl w:val="1"/>
              <w:rPr>
                <w:rFonts w:ascii="微软雅黑" w:hAnsi="微软雅黑" w:eastAsia="微软雅黑" w:cs="微软雅黑"/>
                <w:sz w:val="19"/>
                <w:szCs w:val="19"/>
              </w:rPr>
            </w:pPr>
            <w:bookmarkStart w:id="24" w:name="bookmark39"/>
            <w:bookmarkEnd w:id="24"/>
            <w:bookmarkStart w:id="25" w:name="bookmark15"/>
            <w:bookmarkEnd w:id="25"/>
            <w:r>
              <w:rPr>
                <w:rFonts w:ascii="微软雅黑" w:hAnsi="微软雅黑" w:eastAsia="微软雅黑" w:cs="微软雅黑"/>
                <w:color w:val="212529"/>
                <w:spacing w:val="11"/>
                <w:position w:val="-1"/>
                <w:sz w:val="19"/>
                <w:szCs w:val="19"/>
              </w:rPr>
              <w:t>部门决算公开相关信息统计表</w:t>
            </w:r>
          </w:p>
        </w:tc>
      </w:tr>
      <w:tr w14:paraId="73368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070836F5">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300AC672">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69026032">
            <w:pPr>
              <w:pStyle w:val="6"/>
              <w:spacing w:before="66" w:line="226" w:lineRule="auto"/>
              <w:ind w:right="24"/>
              <w:jc w:val="right"/>
              <w:rPr>
                <w:sz w:val="14"/>
                <w:szCs w:val="14"/>
              </w:rPr>
            </w:pPr>
            <w:r>
              <w:rPr>
                <w:color w:val="212529"/>
                <w:spacing w:val="1"/>
                <w:sz w:val="14"/>
                <w:szCs w:val="14"/>
              </w:rPr>
              <w:t>公开10表</w:t>
            </w:r>
          </w:p>
        </w:tc>
      </w:tr>
      <w:tr w14:paraId="2D682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3035380E">
            <w:pPr>
              <w:pStyle w:val="6"/>
              <w:spacing w:before="79" w:line="234" w:lineRule="auto"/>
              <w:ind w:left="9"/>
              <w:rPr>
                <w:sz w:val="12"/>
                <w:szCs w:val="12"/>
              </w:rPr>
            </w:pPr>
            <w:r>
              <w:rPr>
                <w:color w:val="212529"/>
                <w:spacing w:val="9"/>
                <w:sz w:val="12"/>
                <w:szCs w:val="12"/>
              </w:rPr>
              <w:t>单位名称：兴县大数据服务中心</w:t>
            </w:r>
          </w:p>
        </w:tc>
        <w:tc>
          <w:tcPr>
            <w:tcW w:w="961" w:type="dxa"/>
            <w:tcBorders>
              <w:top w:val="single" w:color="FFFFFF" w:sz="4" w:space="0"/>
              <w:left w:val="single" w:color="FFFFFF" w:sz="2" w:space="0"/>
              <w:right w:val="single" w:color="FFFFFF" w:sz="2" w:space="0"/>
            </w:tcBorders>
            <w:vAlign w:val="top"/>
          </w:tcPr>
          <w:p w14:paraId="41B11D13">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05700F0A">
            <w:pPr>
              <w:pStyle w:val="6"/>
              <w:spacing w:before="66" w:line="225" w:lineRule="auto"/>
              <w:ind w:right="24"/>
              <w:jc w:val="right"/>
              <w:rPr>
                <w:sz w:val="14"/>
                <w:szCs w:val="14"/>
              </w:rPr>
            </w:pPr>
            <w:r>
              <w:rPr>
                <w:color w:val="212529"/>
                <w:spacing w:val="3"/>
                <w:sz w:val="14"/>
                <w:szCs w:val="14"/>
              </w:rPr>
              <w:t>金额单位：万元</w:t>
            </w:r>
          </w:p>
        </w:tc>
      </w:tr>
      <w:tr w14:paraId="3111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9E96594">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3C4A2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9B8824D">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23D1B919">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1CC85B47">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3238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B8954D7">
            <w:pPr>
              <w:pStyle w:val="6"/>
              <w:spacing w:before="67" w:line="231" w:lineRule="auto"/>
              <w:ind w:left="2082"/>
              <w:rPr>
                <w:sz w:val="15"/>
                <w:szCs w:val="15"/>
              </w:rPr>
            </w:pPr>
            <w:r>
              <w:rPr>
                <w:color w:val="212529"/>
                <w:spacing w:val="5"/>
                <w:sz w:val="15"/>
                <w:szCs w:val="15"/>
              </w:rPr>
              <w:t>合计</w:t>
            </w:r>
          </w:p>
        </w:tc>
        <w:tc>
          <w:tcPr>
            <w:tcW w:w="961" w:type="dxa"/>
            <w:vAlign w:val="top"/>
          </w:tcPr>
          <w:p w14:paraId="4E7EDF0F">
            <w:pPr>
              <w:pStyle w:val="6"/>
              <w:spacing w:before="67" w:line="204" w:lineRule="exact"/>
              <w:ind w:left="442"/>
              <w:rPr>
                <w:sz w:val="15"/>
                <w:szCs w:val="15"/>
              </w:rPr>
            </w:pPr>
            <w:r>
              <w:rPr>
                <w:color w:val="212529"/>
                <w:position w:val="1"/>
                <w:sz w:val="15"/>
                <w:szCs w:val="15"/>
              </w:rPr>
              <w:t>1</w:t>
            </w:r>
          </w:p>
        </w:tc>
        <w:tc>
          <w:tcPr>
            <w:tcW w:w="3699" w:type="dxa"/>
            <w:vAlign w:val="top"/>
          </w:tcPr>
          <w:p w14:paraId="15A297D1">
            <w:pPr>
              <w:rPr>
                <w:rFonts w:ascii="Arial"/>
                <w:sz w:val="21"/>
              </w:rPr>
            </w:pPr>
          </w:p>
        </w:tc>
      </w:tr>
      <w:tr w14:paraId="4F529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AFE44C9">
            <w:pPr>
              <w:pStyle w:val="6"/>
              <w:spacing w:before="68" w:line="229" w:lineRule="auto"/>
              <w:ind w:left="2086"/>
              <w:rPr>
                <w:sz w:val="15"/>
                <w:szCs w:val="15"/>
              </w:rPr>
            </w:pPr>
            <w:r>
              <w:rPr>
                <w:color w:val="212529"/>
                <w:spacing w:val="3"/>
                <w:sz w:val="15"/>
                <w:szCs w:val="15"/>
              </w:rPr>
              <w:t>货物</w:t>
            </w:r>
          </w:p>
        </w:tc>
        <w:tc>
          <w:tcPr>
            <w:tcW w:w="961" w:type="dxa"/>
            <w:vAlign w:val="top"/>
          </w:tcPr>
          <w:p w14:paraId="0648CE26">
            <w:pPr>
              <w:pStyle w:val="6"/>
              <w:spacing w:before="68" w:line="204" w:lineRule="exact"/>
              <w:ind w:left="433"/>
              <w:rPr>
                <w:sz w:val="15"/>
                <w:szCs w:val="15"/>
              </w:rPr>
            </w:pPr>
            <w:r>
              <w:rPr>
                <w:color w:val="212529"/>
                <w:position w:val="1"/>
                <w:sz w:val="15"/>
                <w:szCs w:val="15"/>
              </w:rPr>
              <w:t>2</w:t>
            </w:r>
          </w:p>
        </w:tc>
        <w:tc>
          <w:tcPr>
            <w:tcW w:w="3699" w:type="dxa"/>
            <w:vAlign w:val="top"/>
          </w:tcPr>
          <w:p w14:paraId="78DE9AA2">
            <w:pPr>
              <w:rPr>
                <w:rFonts w:ascii="Arial"/>
                <w:sz w:val="21"/>
              </w:rPr>
            </w:pPr>
          </w:p>
        </w:tc>
      </w:tr>
      <w:tr w14:paraId="2A5E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7850DC7">
            <w:pPr>
              <w:pStyle w:val="6"/>
              <w:spacing w:before="68" w:line="231" w:lineRule="auto"/>
              <w:ind w:left="2084"/>
              <w:rPr>
                <w:sz w:val="15"/>
                <w:szCs w:val="15"/>
              </w:rPr>
            </w:pPr>
            <w:r>
              <w:rPr>
                <w:color w:val="212529"/>
                <w:spacing w:val="4"/>
                <w:sz w:val="15"/>
                <w:szCs w:val="15"/>
              </w:rPr>
              <w:t>工程</w:t>
            </w:r>
          </w:p>
        </w:tc>
        <w:tc>
          <w:tcPr>
            <w:tcW w:w="961" w:type="dxa"/>
            <w:vAlign w:val="top"/>
          </w:tcPr>
          <w:p w14:paraId="1FFC4216">
            <w:pPr>
              <w:pStyle w:val="6"/>
              <w:spacing w:before="69" w:line="203" w:lineRule="exact"/>
              <w:ind w:left="434"/>
              <w:rPr>
                <w:sz w:val="15"/>
                <w:szCs w:val="15"/>
              </w:rPr>
            </w:pPr>
            <w:r>
              <w:rPr>
                <w:color w:val="212529"/>
                <w:position w:val="1"/>
                <w:sz w:val="15"/>
                <w:szCs w:val="15"/>
              </w:rPr>
              <w:t>3</w:t>
            </w:r>
          </w:p>
        </w:tc>
        <w:tc>
          <w:tcPr>
            <w:tcW w:w="3699" w:type="dxa"/>
            <w:vAlign w:val="top"/>
          </w:tcPr>
          <w:p w14:paraId="5A59F907">
            <w:pPr>
              <w:rPr>
                <w:rFonts w:ascii="Arial"/>
                <w:sz w:val="21"/>
              </w:rPr>
            </w:pPr>
          </w:p>
        </w:tc>
      </w:tr>
      <w:tr w14:paraId="6481A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08DA316">
            <w:pPr>
              <w:pStyle w:val="6"/>
              <w:spacing w:before="69" w:line="230" w:lineRule="auto"/>
              <w:ind w:left="2082"/>
              <w:rPr>
                <w:sz w:val="15"/>
                <w:szCs w:val="15"/>
              </w:rPr>
            </w:pPr>
            <w:r>
              <w:rPr>
                <w:color w:val="212529"/>
                <w:spacing w:val="5"/>
                <w:sz w:val="15"/>
                <w:szCs w:val="15"/>
              </w:rPr>
              <w:t>服务</w:t>
            </w:r>
          </w:p>
        </w:tc>
        <w:tc>
          <w:tcPr>
            <w:tcW w:w="961" w:type="dxa"/>
            <w:vAlign w:val="top"/>
          </w:tcPr>
          <w:p w14:paraId="1B1EC1B8">
            <w:pPr>
              <w:pStyle w:val="6"/>
              <w:spacing w:before="69" w:line="205" w:lineRule="exact"/>
              <w:ind w:left="430"/>
              <w:rPr>
                <w:sz w:val="15"/>
                <w:szCs w:val="15"/>
              </w:rPr>
            </w:pPr>
            <w:r>
              <w:rPr>
                <w:color w:val="212529"/>
                <w:position w:val="1"/>
                <w:sz w:val="15"/>
                <w:szCs w:val="15"/>
              </w:rPr>
              <w:t>4</w:t>
            </w:r>
          </w:p>
        </w:tc>
        <w:tc>
          <w:tcPr>
            <w:tcW w:w="3699" w:type="dxa"/>
            <w:vAlign w:val="top"/>
          </w:tcPr>
          <w:p w14:paraId="5F76E625">
            <w:pPr>
              <w:rPr>
                <w:rFonts w:ascii="Arial"/>
                <w:sz w:val="21"/>
              </w:rPr>
            </w:pPr>
          </w:p>
        </w:tc>
      </w:tr>
      <w:tr w14:paraId="32FC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9E17E5A">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6364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DC444A9">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46DC3647">
            <w:pPr>
              <w:rPr>
                <w:rFonts w:ascii="Arial"/>
                <w:sz w:val="21"/>
              </w:rPr>
            </w:pPr>
          </w:p>
        </w:tc>
        <w:tc>
          <w:tcPr>
            <w:tcW w:w="3699" w:type="dxa"/>
            <w:vAlign w:val="top"/>
          </w:tcPr>
          <w:p w14:paraId="65C56823">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0F6B0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F5E3035">
            <w:pPr>
              <w:pStyle w:val="6"/>
              <w:spacing w:before="71" w:line="231" w:lineRule="auto"/>
              <w:ind w:left="15"/>
              <w:rPr>
                <w:sz w:val="15"/>
                <w:szCs w:val="15"/>
              </w:rPr>
            </w:pPr>
            <w:r>
              <w:rPr>
                <w:color w:val="212529"/>
                <w:spacing w:val="6"/>
                <w:sz w:val="15"/>
                <w:szCs w:val="15"/>
              </w:rPr>
              <w:t>（一）行政单位</w:t>
            </w:r>
          </w:p>
        </w:tc>
        <w:tc>
          <w:tcPr>
            <w:tcW w:w="961" w:type="dxa"/>
            <w:vAlign w:val="top"/>
          </w:tcPr>
          <w:p w14:paraId="653DE037">
            <w:pPr>
              <w:pStyle w:val="6"/>
              <w:spacing w:before="72" w:line="203" w:lineRule="exact"/>
              <w:ind w:left="434"/>
              <w:rPr>
                <w:sz w:val="15"/>
                <w:szCs w:val="15"/>
              </w:rPr>
            </w:pPr>
            <w:r>
              <w:rPr>
                <w:color w:val="212529"/>
                <w:position w:val="1"/>
                <w:sz w:val="15"/>
                <w:szCs w:val="15"/>
              </w:rPr>
              <w:t>5</w:t>
            </w:r>
          </w:p>
        </w:tc>
        <w:tc>
          <w:tcPr>
            <w:tcW w:w="3699" w:type="dxa"/>
            <w:vAlign w:val="top"/>
          </w:tcPr>
          <w:p w14:paraId="625E22CA">
            <w:pPr>
              <w:rPr>
                <w:rFonts w:ascii="Arial"/>
                <w:sz w:val="21"/>
              </w:rPr>
            </w:pPr>
          </w:p>
        </w:tc>
      </w:tr>
      <w:tr w14:paraId="655F1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D1B2CDD">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1274A439">
            <w:pPr>
              <w:pStyle w:val="6"/>
              <w:spacing w:before="72" w:line="203" w:lineRule="exact"/>
              <w:ind w:left="432"/>
              <w:rPr>
                <w:sz w:val="15"/>
                <w:szCs w:val="15"/>
              </w:rPr>
            </w:pPr>
            <w:r>
              <w:rPr>
                <w:color w:val="212529"/>
                <w:position w:val="1"/>
                <w:sz w:val="15"/>
                <w:szCs w:val="15"/>
              </w:rPr>
              <w:t>6</w:t>
            </w:r>
          </w:p>
        </w:tc>
        <w:tc>
          <w:tcPr>
            <w:tcW w:w="3699" w:type="dxa"/>
            <w:vAlign w:val="top"/>
          </w:tcPr>
          <w:p w14:paraId="76CE606C">
            <w:pPr>
              <w:rPr>
                <w:rFonts w:ascii="Arial"/>
                <w:sz w:val="21"/>
              </w:rPr>
            </w:pPr>
          </w:p>
        </w:tc>
      </w:tr>
      <w:tr w14:paraId="33A4E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3560EA55">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3DD5B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51CD979">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51472423">
            <w:pPr>
              <w:pStyle w:val="6"/>
              <w:spacing w:before="74" w:line="203" w:lineRule="exact"/>
              <w:ind w:left="435"/>
              <w:rPr>
                <w:sz w:val="15"/>
                <w:szCs w:val="15"/>
              </w:rPr>
            </w:pPr>
            <w:r>
              <w:rPr>
                <w:color w:val="212529"/>
                <w:position w:val="1"/>
                <w:sz w:val="15"/>
                <w:szCs w:val="15"/>
              </w:rPr>
              <w:t>7</w:t>
            </w:r>
          </w:p>
        </w:tc>
        <w:tc>
          <w:tcPr>
            <w:tcW w:w="3699" w:type="dxa"/>
            <w:vAlign w:val="top"/>
          </w:tcPr>
          <w:p w14:paraId="156FD2AC">
            <w:pPr>
              <w:rPr>
                <w:rFonts w:ascii="Arial"/>
                <w:sz w:val="21"/>
              </w:rPr>
            </w:pPr>
          </w:p>
        </w:tc>
      </w:tr>
      <w:tr w14:paraId="58B48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67CB81D">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74CF6551">
            <w:pPr>
              <w:pStyle w:val="6"/>
              <w:spacing w:before="73" w:line="204" w:lineRule="exact"/>
              <w:ind w:left="431"/>
              <w:rPr>
                <w:sz w:val="15"/>
                <w:szCs w:val="15"/>
              </w:rPr>
            </w:pPr>
            <w:r>
              <w:rPr>
                <w:color w:val="212529"/>
                <w:position w:val="1"/>
                <w:sz w:val="15"/>
                <w:szCs w:val="15"/>
              </w:rPr>
              <w:t>8</w:t>
            </w:r>
          </w:p>
        </w:tc>
        <w:tc>
          <w:tcPr>
            <w:tcW w:w="3699" w:type="dxa"/>
            <w:vAlign w:val="top"/>
          </w:tcPr>
          <w:p w14:paraId="7B507FCA">
            <w:pPr>
              <w:rPr>
                <w:rFonts w:ascii="Arial"/>
                <w:sz w:val="21"/>
              </w:rPr>
            </w:pPr>
          </w:p>
        </w:tc>
      </w:tr>
      <w:tr w14:paraId="75083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8BF1D7D">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159F1A19">
            <w:pPr>
              <w:pStyle w:val="6"/>
              <w:spacing w:before="73" w:line="203" w:lineRule="exact"/>
              <w:ind w:left="431"/>
              <w:rPr>
                <w:sz w:val="15"/>
                <w:szCs w:val="15"/>
              </w:rPr>
            </w:pPr>
            <w:r>
              <w:rPr>
                <w:color w:val="212529"/>
                <w:position w:val="1"/>
                <w:sz w:val="15"/>
                <w:szCs w:val="15"/>
              </w:rPr>
              <w:t>9</w:t>
            </w:r>
          </w:p>
        </w:tc>
        <w:tc>
          <w:tcPr>
            <w:tcW w:w="3699" w:type="dxa"/>
            <w:vAlign w:val="top"/>
          </w:tcPr>
          <w:p w14:paraId="6F49DD7F">
            <w:pPr>
              <w:rPr>
                <w:rFonts w:ascii="Arial"/>
                <w:sz w:val="21"/>
              </w:rPr>
            </w:pPr>
          </w:p>
        </w:tc>
      </w:tr>
      <w:tr w14:paraId="6E012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8C4CE9D">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41697726">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68323457">
            <w:pPr>
              <w:rPr>
                <w:rFonts w:ascii="Arial"/>
                <w:sz w:val="21"/>
              </w:rPr>
            </w:pPr>
          </w:p>
        </w:tc>
      </w:tr>
      <w:tr w14:paraId="3F45D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009CC65">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3F7CEAC5">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524E2A41">
            <w:pPr>
              <w:rPr>
                <w:rFonts w:ascii="Arial"/>
                <w:sz w:val="21"/>
              </w:rPr>
            </w:pPr>
          </w:p>
        </w:tc>
      </w:tr>
      <w:tr w14:paraId="6AAC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2860197">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691AA305">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389C1DE4">
            <w:pPr>
              <w:rPr>
                <w:rFonts w:ascii="Arial"/>
                <w:sz w:val="21"/>
              </w:rPr>
            </w:pPr>
          </w:p>
        </w:tc>
      </w:tr>
      <w:tr w14:paraId="59C9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7AAB734">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698095F0">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62C60EBC">
            <w:pPr>
              <w:rPr>
                <w:rFonts w:ascii="Arial"/>
                <w:sz w:val="21"/>
              </w:rPr>
            </w:pPr>
          </w:p>
        </w:tc>
      </w:tr>
      <w:tr w14:paraId="56D9D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46DA9DB">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219D0472">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036402BD">
            <w:pPr>
              <w:rPr>
                <w:rFonts w:ascii="Arial"/>
                <w:sz w:val="21"/>
              </w:rPr>
            </w:pPr>
          </w:p>
        </w:tc>
      </w:tr>
      <w:tr w14:paraId="192F7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730DA2F">
            <w:pPr>
              <w:pStyle w:val="6"/>
              <w:spacing w:before="73" w:line="230" w:lineRule="auto"/>
              <w:ind w:left="166"/>
              <w:rPr>
                <w:sz w:val="15"/>
                <w:szCs w:val="15"/>
              </w:rPr>
            </w:pPr>
            <w:r>
              <w:rPr>
                <w:color w:val="212529"/>
                <w:spacing w:val="5"/>
                <w:sz w:val="15"/>
                <w:szCs w:val="15"/>
              </w:rPr>
              <w:t>8.其他用车</w:t>
            </w:r>
          </w:p>
        </w:tc>
        <w:tc>
          <w:tcPr>
            <w:tcW w:w="961" w:type="dxa"/>
            <w:vAlign w:val="top"/>
          </w:tcPr>
          <w:p w14:paraId="6D7278FE">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1A7F1FC6">
            <w:pPr>
              <w:rPr>
                <w:rFonts w:ascii="Arial"/>
                <w:sz w:val="21"/>
              </w:rPr>
            </w:pPr>
          </w:p>
        </w:tc>
      </w:tr>
      <w:tr w14:paraId="4E8BE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3410750">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45C5B354">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5386A4E3">
            <w:pPr>
              <w:rPr>
                <w:rFonts w:ascii="Arial"/>
                <w:sz w:val="21"/>
              </w:rPr>
            </w:pPr>
          </w:p>
        </w:tc>
      </w:tr>
      <w:tr w14:paraId="79963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3E13E518">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3847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1AB2C43B">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2665C044">
      <w:pPr>
        <w:pStyle w:val="2"/>
      </w:pPr>
    </w:p>
    <w:p w14:paraId="146D4606">
      <w:pPr>
        <w:sectPr>
          <w:headerReference r:id="rId32" w:type="default"/>
          <w:footerReference r:id="rId33" w:type="default"/>
          <w:pgSz w:w="11900" w:h="16840"/>
          <w:pgMar w:top="642" w:right="0" w:bottom="340" w:left="0" w:header="326" w:footer="110" w:gutter="0"/>
          <w:cols w:space="720" w:num="1"/>
        </w:sectPr>
      </w:pPr>
    </w:p>
    <w:p w14:paraId="6FD87029">
      <w:pPr>
        <w:pStyle w:val="2"/>
        <w:spacing w:line="264" w:lineRule="auto"/>
      </w:pPr>
    </w:p>
    <w:p w14:paraId="7709696B">
      <w:pPr>
        <w:pStyle w:val="2"/>
        <w:spacing w:line="264" w:lineRule="auto"/>
      </w:pPr>
    </w:p>
    <w:p w14:paraId="2EBCAA72">
      <w:pPr>
        <w:pStyle w:val="2"/>
        <w:spacing w:line="264" w:lineRule="auto"/>
      </w:pPr>
    </w:p>
    <w:p w14:paraId="467F1195">
      <w:pPr>
        <w:pStyle w:val="2"/>
        <w:spacing w:line="264" w:lineRule="auto"/>
      </w:pPr>
    </w:p>
    <w:p w14:paraId="1254B331">
      <w:pPr>
        <w:spacing w:before="95" w:line="229" w:lineRule="exact"/>
        <w:ind w:left="4986"/>
        <w:outlineLvl w:val="0"/>
        <w:rPr>
          <w:rFonts w:ascii="微软雅黑" w:hAnsi="微软雅黑" w:eastAsia="微软雅黑" w:cs="微软雅黑"/>
          <w:sz w:val="22"/>
          <w:szCs w:val="22"/>
        </w:rPr>
      </w:pPr>
      <w:bookmarkStart w:id="26" w:name="bookmark16"/>
      <w:bookmarkEnd w:id="26"/>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1275D7CE">
      <w:pPr>
        <w:spacing w:before="299" w:line="230" w:lineRule="exact"/>
        <w:ind w:left="1722"/>
        <w:outlineLvl w:val="1"/>
        <w:rPr>
          <w:rFonts w:ascii="微软雅黑" w:hAnsi="微软雅黑" w:eastAsia="微软雅黑" w:cs="微软雅黑"/>
          <w:sz w:val="22"/>
          <w:szCs w:val="22"/>
        </w:rPr>
      </w:pPr>
      <w:bookmarkStart w:id="27" w:name="bookmark17"/>
      <w:bookmarkEnd w:id="27"/>
      <w:r>
        <w:rPr>
          <w:rFonts w:ascii="微软雅黑" w:hAnsi="微软雅黑" w:eastAsia="微软雅黑" w:cs="微软雅黑"/>
          <w:spacing w:val="8"/>
          <w:position w:val="-1"/>
          <w:sz w:val="22"/>
          <w:szCs w:val="22"/>
        </w:rPr>
        <w:t>一、收入支出决算总体情况说明</w:t>
      </w:r>
    </w:p>
    <w:p w14:paraId="1E9E231C">
      <w:pPr>
        <w:spacing w:before="186" w:line="321" w:lineRule="auto"/>
        <w:ind w:left="1267" w:right="1223" w:firstLine="453"/>
        <w:jc w:val="both"/>
        <w:rPr>
          <w:rFonts w:ascii="仿宋" w:hAnsi="仿宋" w:eastAsia="仿宋" w:cs="仿宋"/>
          <w:sz w:val="23"/>
          <w:szCs w:val="23"/>
        </w:rPr>
      </w:pPr>
      <w:r>
        <w:rPr>
          <w:rFonts w:ascii="仿宋" w:hAnsi="仿宋" w:eastAsia="仿宋" w:cs="仿宋"/>
          <w:spacing w:val="2"/>
          <w:sz w:val="23"/>
          <w:szCs w:val="23"/>
        </w:rPr>
        <w:t>2024年度收入总计39.19万元，支出总计39.19万元。与上年相比，收入总计减少18.08万</w:t>
      </w:r>
      <w:r>
        <w:rPr>
          <w:rFonts w:ascii="仿宋" w:hAnsi="仿宋" w:eastAsia="仿宋" w:cs="仿宋"/>
          <w:spacing w:val="3"/>
          <w:sz w:val="23"/>
          <w:szCs w:val="23"/>
        </w:rPr>
        <w:t xml:space="preserve"> </w:t>
      </w:r>
      <w:r>
        <w:rPr>
          <w:rFonts w:ascii="仿宋" w:hAnsi="仿宋" w:eastAsia="仿宋" w:cs="仿宋"/>
          <w:spacing w:val="4"/>
          <w:sz w:val="23"/>
          <w:szCs w:val="23"/>
        </w:rPr>
        <w:t>元，下降31.57%，支出总计减少18.08万元，下降31.57%。主要原因是2024年调走2人</w:t>
      </w:r>
      <w:r>
        <w:rPr>
          <w:rFonts w:ascii="仿宋" w:hAnsi="仿宋" w:eastAsia="仿宋" w:cs="仿宋"/>
          <w:spacing w:val="3"/>
          <w:sz w:val="23"/>
          <w:szCs w:val="23"/>
        </w:rPr>
        <w:t>，2024</w:t>
      </w:r>
      <w:r>
        <w:rPr>
          <w:rFonts w:ascii="仿宋" w:hAnsi="仿宋" w:eastAsia="仿宋" w:cs="仿宋"/>
          <w:sz w:val="23"/>
          <w:szCs w:val="23"/>
        </w:rPr>
        <w:t xml:space="preserve"> </w:t>
      </w:r>
      <w:r>
        <w:rPr>
          <w:rFonts w:ascii="仿宋" w:hAnsi="仿宋" w:eastAsia="仿宋" w:cs="仿宋"/>
          <w:spacing w:val="-1"/>
          <w:sz w:val="23"/>
          <w:szCs w:val="23"/>
        </w:rPr>
        <w:t>年1-12月下乡补助未发放。</w:t>
      </w:r>
    </w:p>
    <w:p w14:paraId="7261F830">
      <w:pPr>
        <w:spacing w:before="5" w:line="230" w:lineRule="exact"/>
        <w:ind w:left="1722"/>
        <w:outlineLvl w:val="1"/>
        <w:rPr>
          <w:rFonts w:ascii="微软雅黑" w:hAnsi="微软雅黑" w:eastAsia="微软雅黑" w:cs="微软雅黑"/>
          <w:sz w:val="22"/>
          <w:szCs w:val="22"/>
        </w:rPr>
      </w:pPr>
      <w:bookmarkStart w:id="28" w:name="bookmark18"/>
      <w:bookmarkEnd w:id="28"/>
      <w:r>
        <w:rPr>
          <w:rFonts w:ascii="微软雅黑" w:hAnsi="微软雅黑" w:eastAsia="微软雅黑" w:cs="微软雅黑"/>
          <w:spacing w:val="8"/>
          <w:position w:val="-1"/>
          <w:sz w:val="22"/>
          <w:szCs w:val="22"/>
        </w:rPr>
        <w:t>二、收入决算情况说明</w:t>
      </w:r>
    </w:p>
    <w:p w14:paraId="1E5FBB76">
      <w:pPr>
        <w:spacing w:before="174" w:line="223" w:lineRule="auto"/>
        <w:ind w:left="1720"/>
        <w:rPr>
          <w:rFonts w:ascii="仿宋" w:hAnsi="仿宋" w:eastAsia="仿宋" w:cs="仿宋"/>
          <w:sz w:val="23"/>
          <w:szCs w:val="23"/>
        </w:rPr>
      </w:pPr>
      <w:r>
        <w:rPr>
          <w:rFonts w:ascii="仿宋" w:hAnsi="仿宋" w:eastAsia="仿宋" w:cs="仿宋"/>
          <w:spacing w:val="-1"/>
          <w:sz w:val="23"/>
          <w:szCs w:val="23"/>
        </w:rPr>
        <w:t>2024年度收入合计39.19万元，其中：</w:t>
      </w:r>
    </w:p>
    <w:p w14:paraId="1284361A">
      <w:pPr>
        <w:spacing w:before="122" w:line="224" w:lineRule="auto"/>
        <w:ind w:left="1727"/>
        <w:rPr>
          <w:rFonts w:ascii="仿宋" w:hAnsi="仿宋" w:eastAsia="仿宋" w:cs="仿宋"/>
          <w:sz w:val="23"/>
          <w:szCs w:val="23"/>
        </w:rPr>
      </w:pPr>
      <w:r>
        <w:rPr>
          <w:rFonts w:ascii="仿宋" w:hAnsi="仿宋" w:eastAsia="仿宋" w:cs="仿宋"/>
          <w:spacing w:val="-3"/>
          <w:sz w:val="23"/>
          <w:szCs w:val="23"/>
        </w:rPr>
        <w:t>财政拨款收入39.19万元，</w:t>
      </w:r>
      <w:r>
        <w:rPr>
          <w:rFonts w:ascii="仿宋" w:hAnsi="仿宋" w:eastAsia="仿宋" w:cs="仿宋"/>
          <w:spacing w:val="-52"/>
          <w:sz w:val="23"/>
          <w:szCs w:val="23"/>
        </w:rPr>
        <w:t xml:space="preserve"> </w:t>
      </w:r>
      <w:r>
        <w:rPr>
          <w:rFonts w:ascii="仿宋" w:hAnsi="仿宋" w:eastAsia="仿宋" w:cs="仿宋"/>
          <w:spacing w:val="-3"/>
          <w:sz w:val="23"/>
          <w:szCs w:val="23"/>
        </w:rPr>
        <w:t>占比100.00%。</w:t>
      </w:r>
    </w:p>
    <w:p w14:paraId="782002DF">
      <w:pPr>
        <w:spacing w:before="128" w:line="230" w:lineRule="exact"/>
        <w:ind w:left="1723"/>
        <w:outlineLvl w:val="1"/>
        <w:rPr>
          <w:rFonts w:ascii="微软雅黑" w:hAnsi="微软雅黑" w:eastAsia="微软雅黑" w:cs="微软雅黑"/>
          <w:sz w:val="22"/>
          <w:szCs w:val="22"/>
        </w:rPr>
      </w:pPr>
      <w:bookmarkStart w:id="29" w:name="bookmark19"/>
      <w:bookmarkEnd w:id="29"/>
      <w:r>
        <w:rPr>
          <w:rFonts w:ascii="微软雅黑" w:hAnsi="微软雅黑" w:eastAsia="微软雅黑" w:cs="微软雅黑"/>
          <w:spacing w:val="7"/>
          <w:position w:val="-1"/>
          <w:sz w:val="22"/>
          <w:szCs w:val="22"/>
        </w:rPr>
        <w:t>三、支出决算情况说明</w:t>
      </w:r>
    </w:p>
    <w:p w14:paraId="1638E68C">
      <w:pPr>
        <w:spacing w:before="174" w:line="223" w:lineRule="auto"/>
        <w:ind w:left="1720"/>
        <w:rPr>
          <w:rFonts w:ascii="仿宋" w:hAnsi="仿宋" w:eastAsia="仿宋" w:cs="仿宋"/>
          <w:sz w:val="23"/>
          <w:szCs w:val="23"/>
        </w:rPr>
      </w:pPr>
      <w:r>
        <w:rPr>
          <w:rFonts w:ascii="仿宋" w:hAnsi="仿宋" w:eastAsia="仿宋" w:cs="仿宋"/>
          <w:spacing w:val="-1"/>
          <w:sz w:val="23"/>
          <w:szCs w:val="23"/>
        </w:rPr>
        <w:t>2024年度支出合计39.19万元，其中：</w:t>
      </w:r>
    </w:p>
    <w:p w14:paraId="04A23177">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基本支出38.96万元，</w:t>
      </w:r>
      <w:r>
        <w:rPr>
          <w:rFonts w:ascii="仿宋" w:hAnsi="仿宋" w:eastAsia="仿宋" w:cs="仿宋"/>
          <w:spacing w:val="-60"/>
          <w:sz w:val="23"/>
          <w:szCs w:val="23"/>
        </w:rPr>
        <w:t xml:space="preserve"> </w:t>
      </w:r>
      <w:r>
        <w:rPr>
          <w:rFonts w:ascii="仿宋" w:hAnsi="仿宋" w:eastAsia="仿宋" w:cs="仿宋"/>
          <w:spacing w:val="-3"/>
          <w:sz w:val="23"/>
          <w:szCs w:val="23"/>
        </w:rPr>
        <w:t>占比99.40%；</w:t>
      </w:r>
    </w:p>
    <w:p w14:paraId="11355897">
      <w:pPr>
        <w:spacing w:before="134" w:line="224" w:lineRule="auto"/>
        <w:ind w:left="1726"/>
        <w:rPr>
          <w:rFonts w:ascii="仿宋" w:hAnsi="仿宋" w:eastAsia="仿宋" w:cs="仿宋"/>
          <w:sz w:val="23"/>
          <w:szCs w:val="23"/>
        </w:rPr>
      </w:pPr>
      <w:r>
        <w:rPr>
          <w:rFonts w:ascii="仿宋" w:hAnsi="仿宋" w:eastAsia="仿宋" w:cs="仿宋"/>
          <w:spacing w:val="-4"/>
          <w:sz w:val="23"/>
          <w:szCs w:val="23"/>
        </w:rPr>
        <w:t>项目支出0.24万元，</w:t>
      </w:r>
      <w:r>
        <w:rPr>
          <w:rFonts w:ascii="仿宋" w:hAnsi="仿宋" w:eastAsia="仿宋" w:cs="仿宋"/>
          <w:spacing w:val="-49"/>
          <w:sz w:val="23"/>
          <w:szCs w:val="23"/>
        </w:rPr>
        <w:t xml:space="preserve"> </w:t>
      </w:r>
      <w:r>
        <w:rPr>
          <w:rFonts w:ascii="仿宋" w:hAnsi="仿宋" w:eastAsia="仿宋" w:cs="仿宋"/>
          <w:spacing w:val="-4"/>
          <w:sz w:val="23"/>
          <w:szCs w:val="23"/>
        </w:rPr>
        <w:t>占比0.60%。</w:t>
      </w:r>
    </w:p>
    <w:p w14:paraId="4E216357">
      <w:pPr>
        <w:spacing w:before="116" w:line="230" w:lineRule="exact"/>
        <w:ind w:left="1732"/>
        <w:outlineLvl w:val="1"/>
        <w:rPr>
          <w:rFonts w:ascii="微软雅黑" w:hAnsi="微软雅黑" w:eastAsia="微软雅黑" w:cs="微软雅黑"/>
          <w:sz w:val="22"/>
          <w:szCs w:val="22"/>
        </w:rPr>
      </w:pPr>
      <w:bookmarkStart w:id="30" w:name="bookmark20"/>
      <w:bookmarkEnd w:id="30"/>
      <w:r>
        <w:rPr>
          <w:rFonts w:ascii="微软雅黑" w:hAnsi="微软雅黑" w:eastAsia="微软雅黑" w:cs="微软雅黑"/>
          <w:spacing w:val="8"/>
          <w:position w:val="-1"/>
          <w:sz w:val="22"/>
          <w:szCs w:val="22"/>
        </w:rPr>
        <w:t>四、财政拨款收支决算总体情况说明</w:t>
      </w:r>
    </w:p>
    <w:p w14:paraId="0C51E919">
      <w:pPr>
        <w:spacing w:before="174" w:line="323"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2024年度财政拨款收入总计39.19万元，支出总计39.19万元。</w:t>
      </w:r>
      <w:r>
        <w:rPr>
          <w:rFonts w:ascii="仿宋" w:hAnsi="仿宋" w:eastAsia="仿宋" w:cs="仿宋"/>
          <w:spacing w:val="4"/>
          <w:sz w:val="23"/>
          <w:szCs w:val="23"/>
        </w:rPr>
        <w:t>与上年相比，财政拨款收</w:t>
      </w:r>
      <w:r>
        <w:rPr>
          <w:rFonts w:ascii="仿宋" w:hAnsi="仿宋" w:eastAsia="仿宋" w:cs="仿宋"/>
          <w:sz w:val="23"/>
          <w:szCs w:val="23"/>
        </w:rPr>
        <w:t xml:space="preserve"> </w:t>
      </w:r>
      <w:r>
        <w:rPr>
          <w:rFonts w:ascii="仿宋" w:hAnsi="仿宋" w:eastAsia="仿宋" w:cs="仿宋"/>
          <w:spacing w:val="4"/>
          <w:sz w:val="23"/>
          <w:szCs w:val="23"/>
        </w:rPr>
        <w:t>入总计减少18.08万元，下降31.57%；财政拨款支出总计减少18.08万元，下降31.57%。主要</w:t>
      </w:r>
      <w:r>
        <w:rPr>
          <w:rFonts w:ascii="仿宋" w:hAnsi="仿宋" w:eastAsia="仿宋" w:cs="仿宋"/>
          <w:spacing w:val="7"/>
          <w:sz w:val="23"/>
          <w:szCs w:val="23"/>
        </w:rPr>
        <w:t xml:space="preserve"> </w:t>
      </w:r>
      <w:r>
        <w:rPr>
          <w:rFonts w:ascii="仿宋" w:hAnsi="仿宋" w:eastAsia="仿宋" w:cs="仿宋"/>
          <w:sz w:val="23"/>
          <w:szCs w:val="23"/>
        </w:rPr>
        <w:t>原因是2024年调走2人，2024年1-12月下乡补助未</w:t>
      </w:r>
      <w:r>
        <w:rPr>
          <w:rFonts w:ascii="仿宋" w:hAnsi="仿宋" w:eastAsia="仿宋" w:cs="仿宋"/>
          <w:spacing w:val="-1"/>
          <w:sz w:val="23"/>
          <w:szCs w:val="23"/>
        </w:rPr>
        <w:t>发放。</w:t>
      </w:r>
    </w:p>
    <w:p w14:paraId="401664C6">
      <w:pPr>
        <w:spacing w:line="230" w:lineRule="exact"/>
        <w:ind w:left="1725"/>
        <w:outlineLvl w:val="1"/>
        <w:rPr>
          <w:rFonts w:ascii="微软雅黑" w:hAnsi="微软雅黑" w:eastAsia="微软雅黑" w:cs="微软雅黑"/>
          <w:sz w:val="22"/>
          <w:szCs w:val="22"/>
        </w:rPr>
      </w:pPr>
      <w:bookmarkStart w:id="31" w:name="bookmark21"/>
      <w:bookmarkEnd w:id="31"/>
      <w:r>
        <w:rPr>
          <w:rFonts w:ascii="微软雅黑" w:hAnsi="微软雅黑" w:eastAsia="微软雅黑" w:cs="微软雅黑"/>
          <w:spacing w:val="9"/>
          <w:position w:val="-1"/>
          <w:sz w:val="22"/>
          <w:szCs w:val="22"/>
        </w:rPr>
        <w:t>五、一般公共预算财政拨款支出决算情况说明</w:t>
      </w:r>
    </w:p>
    <w:p w14:paraId="292F094A">
      <w:pPr>
        <w:spacing w:before="18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62C4F717">
      <w:pPr>
        <w:spacing w:before="124" w:line="324" w:lineRule="auto"/>
        <w:ind w:left="1265" w:right="1223" w:firstLine="454"/>
        <w:jc w:val="both"/>
        <w:rPr>
          <w:rFonts w:ascii="仿宋" w:hAnsi="仿宋" w:eastAsia="仿宋" w:cs="仿宋"/>
          <w:sz w:val="23"/>
          <w:szCs w:val="23"/>
        </w:rPr>
      </w:pPr>
      <w:r>
        <w:rPr>
          <w:rFonts w:ascii="仿宋" w:hAnsi="仿宋" w:eastAsia="仿宋" w:cs="仿宋"/>
          <w:spacing w:val="3"/>
          <w:sz w:val="23"/>
          <w:szCs w:val="23"/>
        </w:rPr>
        <w:t>2024年一般公共预算财政拨款决算支出39.19万元，</w:t>
      </w:r>
      <w:r>
        <w:rPr>
          <w:rFonts w:ascii="仿宋" w:hAnsi="仿宋" w:eastAsia="仿宋" w:cs="仿宋"/>
          <w:spacing w:val="-39"/>
          <w:sz w:val="23"/>
          <w:szCs w:val="23"/>
        </w:rPr>
        <w:t xml:space="preserve"> </w:t>
      </w:r>
      <w:r>
        <w:rPr>
          <w:rFonts w:ascii="仿宋" w:hAnsi="仿宋" w:eastAsia="仿宋" w:cs="仿宋"/>
          <w:spacing w:val="3"/>
          <w:sz w:val="23"/>
          <w:szCs w:val="23"/>
        </w:rPr>
        <w:t>占本年支出合计的100.00%。与上年</w:t>
      </w:r>
      <w:r>
        <w:rPr>
          <w:rFonts w:ascii="仿宋" w:hAnsi="仿宋" w:eastAsia="仿宋" w:cs="仿宋"/>
          <w:sz w:val="23"/>
          <w:szCs w:val="23"/>
        </w:rPr>
        <w:t xml:space="preserve"> </w:t>
      </w:r>
      <w:r>
        <w:rPr>
          <w:rFonts w:ascii="仿宋" w:hAnsi="仿宋" w:eastAsia="仿宋" w:cs="仿宋"/>
          <w:spacing w:val="8"/>
          <w:sz w:val="23"/>
          <w:szCs w:val="23"/>
        </w:rPr>
        <w:t>相</w:t>
      </w:r>
      <w:r>
        <w:rPr>
          <w:rFonts w:ascii="仿宋" w:hAnsi="仿宋" w:eastAsia="仿宋" w:cs="仿宋"/>
          <w:spacing w:val="-52"/>
          <w:sz w:val="23"/>
          <w:szCs w:val="23"/>
        </w:rPr>
        <w:t xml:space="preserve"> </w:t>
      </w:r>
      <w:r>
        <w:rPr>
          <w:rFonts w:ascii="仿宋" w:hAnsi="仿宋" w:eastAsia="仿宋" w:cs="仿宋"/>
          <w:spacing w:val="8"/>
          <w:sz w:val="23"/>
          <w:szCs w:val="23"/>
        </w:rPr>
        <w:t>比，一般公共预算财政拨款支出减少18.08万元，下降31.57%。主要原因是2024年调走2</w:t>
      </w:r>
      <w:r>
        <w:rPr>
          <w:rFonts w:ascii="仿宋" w:hAnsi="仿宋" w:eastAsia="仿宋" w:cs="仿宋"/>
          <w:sz w:val="23"/>
          <w:szCs w:val="23"/>
        </w:rPr>
        <w:t xml:space="preserve"> </w:t>
      </w:r>
      <w:r>
        <w:rPr>
          <w:rFonts w:ascii="仿宋" w:hAnsi="仿宋" w:eastAsia="仿宋" w:cs="仿宋"/>
          <w:spacing w:val="-1"/>
          <w:sz w:val="23"/>
          <w:szCs w:val="23"/>
        </w:rPr>
        <w:t>人，2024年1-12月下乡补助未发放。</w:t>
      </w:r>
    </w:p>
    <w:p w14:paraId="0C3B20AD">
      <w:pPr>
        <w:spacing w:before="1"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2E3ADB00">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2024年度一般公共预算财政拨款支出39.19万元，主要用于以下方面：</w:t>
      </w:r>
    </w:p>
    <w:p w14:paraId="1D4FC8A7">
      <w:pPr>
        <w:spacing w:before="134" w:line="223" w:lineRule="auto"/>
        <w:ind w:left="1728"/>
        <w:rPr>
          <w:rFonts w:ascii="仿宋" w:hAnsi="仿宋" w:eastAsia="仿宋" w:cs="仿宋"/>
          <w:sz w:val="23"/>
          <w:szCs w:val="23"/>
        </w:rPr>
      </w:pPr>
      <w:r>
        <w:rPr>
          <w:rFonts w:ascii="仿宋" w:hAnsi="仿宋" w:eastAsia="仿宋" w:cs="仿宋"/>
          <w:spacing w:val="-2"/>
          <w:sz w:val="23"/>
          <w:szCs w:val="23"/>
        </w:rPr>
        <w:t>一般公共服务支出(类)29.76万元，</w:t>
      </w:r>
      <w:r>
        <w:rPr>
          <w:rFonts w:ascii="仿宋" w:hAnsi="仿宋" w:eastAsia="仿宋" w:cs="仿宋"/>
          <w:spacing w:val="-59"/>
          <w:sz w:val="23"/>
          <w:szCs w:val="23"/>
        </w:rPr>
        <w:t xml:space="preserve"> </w:t>
      </w:r>
      <w:r>
        <w:rPr>
          <w:rFonts w:ascii="仿宋" w:hAnsi="仿宋" w:eastAsia="仿宋" w:cs="仿宋"/>
          <w:spacing w:val="-2"/>
          <w:sz w:val="23"/>
          <w:szCs w:val="23"/>
        </w:rPr>
        <w:t>占</w:t>
      </w:r>
      <w:r>
        <w:rPr>
          <w:rFonts w:ascii="仿宋" w:hAnsi="仿宋" w:eastAsia="仿宋" w:cs="仿宋"/>
          <w:spacing w:val="-3"/>
          <w:sz w:val="23"/>
          <w:szCs w:val="23"/>
        </w:rPr>
        <w:t>比75.94%；</w:t>
      </w:r>
    </w:p>
    <w:p w14:paraId="5CC61741">
      <w:pPr>
        <w:spacing w:before="12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社会保障和就业支出(类)4.13万元，</w:t>
      </w:r>
      <w:r>
        <w:rPr>
          <w:rFonts w:ascii="仿宋" w:hAnsi="仿宋" w:eastAsia="仿宋" w:cs="仿宋"/>
          <w:spacing w:val="-59"/>
          <w:sz w:val="23"/>
          <w:szCs w:val="23"/>
        </w:rPr>
        <w:t xml:space="preserve"> </w:t>
      </w:r>
      <w:r>
        <w:rPr>
          <w:rFonts w:ascii="仿宋" w:hAnsi="仿宋" w:eastAsia="仿宋" w:cs="仿宋"/>
          <w:spacing w:val="-2"/>
          <w:sz w:val="23"/>
          <w:szCs w:val="23"/>
        </w:rPr>
        <w:t>占比10.</w:t>
      </w:r>
      <w:r>
        <w:rPr>
          <w:rFonts w:ascii="仿宋" w:hAnsi="仿宋" w:eastAsia="仿宋" w:cs="仿宋"/>
          <w:spacing w:val="-3"/>
          <w:sz w:val="23"/>
          <w:szCs w:val="23"/>
        </w:rPr>
        <w:t>54%；</w:t>
      </w:r>
    </w:p>
    <w:p w14:paraId="099D58D7">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卫生健康支出(类)1.69万元，</w:t>
      </w:r>
      <w:r>
        <w:rPr>
          <w:rFonts w:ascii="仿宋" w:hAnsi="仿宋" w:eastAsia="仿宋" w:cs="仿宋"/>
          <w:spacing w:val="-53"/>
          <w:sz w:val="23"/>
          <w:szCs w:val="23"/>
        </w:rPr>
        <w:t xml:space="preserve"> </w:t>
      </w:r>
      <w:r>
        <w:rPr>
          <w:rFonts w:ascii="仿宋" w:hAnsi="仿宋" w:eastAsia="仿宋" w:cs="仿宋"/>
          <w:spacing w:val="-3"/>
          <w:sz w:val="23"/>
          <w:szCs w:val="23"/>
        </w:rPr>
        <w:t>占比4.31%；</w:t>
      </w:r>
    </w:p>
    <w:p w14:paraId="657AE2D4">
      <w:pPr>
        <w:spacing w:before="134" w:line="221" w:lineRule="auto"/>
        <w:ind w:left="1725"/>
        <w:rPr>
          <w:rFonts w:ascii="仿宋" w:hAnsi="仿宋" w:eastAsia="仿宋" w:cs="仿宋"/>
          <w:sz w:val="23"/>
          <w:szCs w:val="23"/>
        </w:rPr>
      </w:pPr>
      <w:r>
        <w:rPr>
          <w:rFonts w:ascii="仿宋" w:hAnsi="仿宋" w:eastAsia="仿宋" w:cs="仿宋"/>
          <w:spacing w:val="-3"/>
          <w:sz w:val="23"/>
          <w:szCs w:val="23"/>
        </w:rPr>
        <w:t>住房保障支出(类)3.61万元，</w:t>
      </w:r>
      <w:r>
        <w:rPr>
          <w:rFonts w:ascii="仿宋" w:hAnsi="仿宋" w:eastAsia="仿宋" w:cs="仿宋"/>
          <w:spacing w:val="-49"/>
          <w:sz w:val="23"/>
          <w:szCs w:val="23"/>
        </w:rPr>
        <w:t xml:space="preserve"> </w:t>
      </w:r>
      <w:r>
        <w:rPr>
          <w:rFonts w:ascii="仿宋" w:hAnsi="仿宋" w:eastAsia="仿宋" w:cs="仿宋"/>
          <w:spacing w:val="-3"/>
          <w:sz w:val="23"/>
          <w:szCs w:val="23"/>
        </w:rPr>
        <w:t>占比9.21%。</w:t>
      </w:r>
    </w:p>
    <w:p w14:paraId="09EC83B6">
      <w:pPr>
        <w:spacing w:before="12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0A0B9F53">
      <w:pPr>
        <w:spacing w:before="126" w:line="325" w:lineRule="auto"/>
        <w:ind w:left="1263" w:right="1223" w:firstLine="456"/>
        <w:rPr>
          <w:rFonts w:ascii="仿宋" w:hAnsi="仿宋" w:eastAsia="仿宋" w:cs="仿宋"/>
          <w:sz w:val="23"/>
          <w:szCs w:val="23"/>
        </w:rPr>
      </w:pPr>
      <w:r>
        <w:rPr>
          <w:rFonts w:ascii="仿宋" w:hAnsi="仿宋" w:eastAsia="仿宋" w:cs="仿宋"/>
          <w:spacing w:val="5"/>
          <w:sz w:val="23"/>
          <w:szCs w:val="23"/>
        </w:rPr>
        <w:t>2024年度一般公共预算财政拨款支出年初预算57.11万元，支出决算</w:t>
      </w:r>
      <w:r>
        <w:rPr>
          <w:rFonts w:ascii="仿宋" w:hAnsi="仿宋" w:eastAsia="仿宋" w:cs="仿宋"/>
          <w:spacing w:val="4"/>
          <w:sz w:val="23"/>
          <w:szCs w:val="23"/>
        </w:rPr>
        <w:t>39.19万元，完成年</w:t>
      </w:r>
      <w:r>
        <w:rPr>
          <w:rFonts w:ascii="仿宋" w:hAnsi="仿宋" w:eastAsia="仿宋" w:cs="仿宋"/>
          <w:sz w:val="23"/>
          <w:szCs w:val="23"/>
        </w:rPr>
        <w:t xml:space="preserve"> </w:t>
      </w:r>
      <w:r>
        <w:rPr>
          <w:rFonts w:ascii="仿宋" w:hAnsi="仿宋" w:eastAsia="仿宋" w:cs="仿宋"/>
          <w:spacing w:val="-1"/>
          <w:sz w:val="23"/>
          <w:szCs w:val="23"/>
        </w:rPr>
        <w:t>初预算的68.62%。其中：</w:t>
      </w:r>
    </w:p>
    <w:p w14:paraId="6B5BA3A0">
      <w:pPr>
        <w:spacing w:before="3" w:line="323" w:lineRule="auto"/>
        <w:ind w:left="1263" w:right="1223" w:firstLine="464"/>
        <w:jc w:val="both"/>
        <w:rPr>
          <w:rFonts w:ascii="仿宋" w:hAnsi="仿宋" w:eastAsia="仿宋" w:cs="仿宋"/>
          <w:sz w:val="23"/>
          <w:szCs w:val="23"/>
        </w:rPr>
      </w:pPr>
      <w:r>
        <w:rPr>
          <w:rFonts w:ascii="仿宋" w:hAnsi="仿宋" w:eastAsia="仿宋" w:cs="仿宋"/>
          <w:spacing w:val="5"/>
          <w:sz w:val="23"/>
          <w:szCs w:val="23"/>
        </w:rPr>
        <w:t>一般公共服务支出年初预算45.09万元，支出</w:t>
      </w:r>
      <w:r>
        <w:rPr>
          <w:rFonts w:ascii="仿宋" w:hAnsi="仿宋" w:eastAsia="仿宋" w:cs="仿宋"/>
          <w:spacing w:val="4"/>
          <w:sz w:val="23"/>
          <w:szCs w:val="23"/>
        </w:rPr>
        <w:t>决算29.76万元，完成年初预算的66.00%，</w:t>
      </w:r>
      <w:r>
        <w:rPr>
          <w:rFonts w:ascii="仿宋" w:hAnsi="仿宋" w:eastAsia="仿宋" w:cs="仿宋"/>
          <w:sz w:val="23"/>
          <w:szCs w:val="23"/>
        </w:rPr>
        <w:t xml:space="preserve"> </w:t>
      </w:r>
      <w:r>
        <w:rPr>
          <w:rFonts w:ascii="仿宋" w:hAnsi="仿宋" w:eastAsia="仿宋" w:cs="仿宋"/>
          <w:spacing w:val="2"/>
          <w:sz w:val="23"/>
          <w:szCs w:val="23"/>
        </w:rPr>
        <w:t>用于单位在职人员基本支出和项目支出。较上年决算减少16.13万元，下降35.15%，主要原因</w:t>
      </w:r>
      <w:r>
        <w:rPr>
          <w:rFonts w:ascii="仿宋" w:hAnsi="仿宋" w:eastAsia="仿宋" w:cs="仿宋"/>
          <w:spacing w:val="4"/>
          <w:sz w:val="23"/>
          <w:szCs w:val="23"/>
        </w:rPr>
        <w:t xml:space="preserve"> </w:t>
      </w:r>
      <w:r>
        <w:rPr>
          <w:rFonts w:ascii="仿宋" w:hAnsi="仿宋" w:eastAsia="仿宋" w:cs="仿宋"/>
          <w:sz w:val="23"/>
          <w:szCs w:val="23"/>
        </w:rPr>
        <w:t>是2024年调走2人，2024年1-12月下乡补助</w:t>
      </w:r>
      <w:r>
        <w:rPr>
          <w:rFonts w:ascii="仿宋" w:hAnsi="仿宋" w:eastAsia="仿宋" w:cs="仿宋"/>
          <w:spacing w:val="-1"/>
          <w:sz w:val="23"/>
          <w:szCs w:val="23"/>
        </w:rPr>
        <w:t>未发放。</w:t>
      </w:r>
    </w:p>
    <w:p w14:paraId="43FA0631">
      <w:pPr>
        <w:spacing w:before="2" w:line="320" w:lineRule="auto"/>
        <w:ind w:left="1263" w:right="1223" w:firstLine="461"/>
        <w:rPr>
          <w:rFonts w:ascii="仿宋" w:hAnsi="仿宋" w:eastAsia="仿宋" w:cs="仿宋"/>
          <w:sz w:val="23"/>
          <w:szCs w:val="23"/>
        </w:rPr>
      </w:pPr>
      <w:r>
        <w:rPr>
          <w:rFonts w:ascii="仿宋" w:hAnsi="仿宋" w:eastAsia="仿宋" w:cs="仿宋"/>
          <w:spacing w:val="5"/>
          <w:sz w:val="23"/>
          <w:szCs w:val="23"/>
        </w:rPr>
        <w:t>社会保障和就业支出年初预算5.19万元，支出决算4.13万元</w:t>
      </w:r>
      <w:r>
        <w:rPr>
          <w:rFonts w:ascii="仿宋" w:hAnsi="仿宋" w:eastAsia="仿宋" w:cs="仿宋"/>
          <w:spacing w:val="4"/>
          <w:sz w:val="23"/>
          <w:szCs w:val="23"/>
        </w:rPr>
        <w:t>，完成年初预算的79.58%，</w:t>
      </w:r>
      <w:r>
        <w:rPr>
          <w:rFonts w:ascii="仿宋" w:hAnsi="仿宋" w:eastAsia="仿宋" w:cs="仿宋"/>
          <w:sz w:val="23"/>
          <w:szCs w:val="23"/>
        </w:rPr>
        <w:t xml:space="preserve"> </w:t>
      </w:r>
      <w:r>
        <w:rPr>
          <w:rFonts w:ascii="仿宋" w:hAnsi="仿宋" w:eastAsia="仿宋" w:cs="仿宋"/>
          <w:spacing w:val="5"/>
          <w:sz w:val="23"/>
          <w:szCs w:val="23"/>
        </w:rPr>
        <w:t>用于单位在职人员养老保险缴费支出。较上年决算减少1.03万元，</w:t>
      </w:r>
      <w:r>
        <w:rPr>
          <w:rFonts w:ascii="仿宋" w:hAnsi="仿宋" w:eastAsia="仿宋" w:cs="仿宋"/>
          <w:spacing w:val="4"/>
          <w:sz w:val="23"/>
          <w:szCs w:val="23"/>
        </w:rPr>
        <w:t>下降19.96%，主要原因是</w:t>
      </w:r>
    </w:p>
    <w:p w14:paraId="62B5CE20">
      <w:pPr>
        <w:spacing w:line="320" w:lineRule="auto"/>
        <w:rPr>
          <w:rFonts w:ascii="仿宋" w:hAnsi="仿宋" w:eastAsia="仿宋" w:cs="仿宋"/>
          <w:sz w:val="23"/>
          <w:szCs w:val="23"/>
        </w:rPr>
        <w:sectPr>
          <w:headerReference r:id="rId34" w:type="default"/>
          <w:footerReference r:id="rId35" w:type="default"/>
          <w:pgSz w:w="11900" w:h="16840"/>
          <w:pgMar w:top="642" w:right="0" w:bottom="340" w:left="0" w:header="326" w:footer="111" w:gutter="0"/>
          <w:cols w:space="720" w:num="1"/>
        </w:sectPr>
      </w:pPr>
    </w:p>
    <w:p w14:paraId="297158C6">
      <w:pPr>
        <w:pStyle w:val="2"/>
        <w:spacing w:line="281" w:lineRule="auto"/>
      </w:pPr>
    </w:p>
    <w:p w14:paraId="000F34AD">
      <w:pPr>
        <w:pStyle w:val="2"/>
        <w:spacing w:line="282" w:lineRule="auto"/>
      </w:pPr>
    </w:p>
    <w:p w14:paraId="4B41EDDC">
      <w:pPr>
        <w:spacing w:before="75" w:line="223" w:lineRule="auto"/>
        <w:ind w:left="1259"/>
        <w:rPr>
          <w:rFonts w:ascii="仿宋" w:hAnsi="仿宋" w:eastAsia="仿宋" w:cs="仿宋"/>
          <w:sz w:val="23"/>
          <w:szCs w:val="23"/>
        </w:rPr>
      </w:pPr>
      <w:bookmarkStart w:id="32" w:name="bookmark40"/>
      <w:bookmarkEnd w:id="32"/>
      <w:r>
        <w:rPr>
          <w:rFonts w:ascii="仿宋" w:hAnsi="仿宋" w:eastAsia="仿宋" w:cs="仿宋"/>
          <w:spacing w:val="-1"/>
          <w:sz w:val="23"/>
          <w:szCs w:val="23"/>
        </w:rPr>
        <w:t>2024年调走2人。</w:t>
      </w:r>
    </w:p>
    <w:p w14:paraId="41A77FFF">
      <w:pPr>
        <w:spacing w:before="122" w:line="324" w:lineRule="auto"/>
        <w:ind w:left="1264" w:right="1223" w:firstLine="463"/>
        <w:jc w:val="both"/>
        <w:rPr>
          <w:rFonts w:ascii="仿宋" w:hAnsi="仿宋" w:eastAsia="仿宋" w:cs="仿宋"/>
          <w:sz w:val="23"/>
          <w:szCs w:val="23"/>
        </w:rPr>
      </w:pPr>
      <w:r>
        <w:rPr>
          <w:rFonts w:ascii="仿宋" w:hAnsi="仿宋" w:eastAsia="仿宋" w:cs="仿宋"/>
          <w:spacing w:val="5"/>
          <w:sz w:val="23"/>
          <w:szCs w:val="23"/>
        </w:rPr>
        <w:t>卫生健康支出年初预算2.13万元，支出决算1.69万</w:t>
      </w:r>
      <w:r>
        <w:rPr>
          <w:rFonts w:ascii="仿宋" w:hAnsi="仿宋" w:eastAsia="仿宋" w:cs="仿宋"/>
          <w:spacing w:val="4"/>
          <w:sz w:val="23"/>
          <w:szCs w:val="23"/>
        </w:rPr>
        <w:t>元，完成年初预算的79.34%，用于单</w:t>
      </w:r>
      <w:r>
        <w:rPr>
          <w:rFonts w:ascii="仿宋" w:hAnsi="仿宋" w:eastAsia="仿宋" w:cs="仿宋"/>
          <w:sz w:val="23"/>
          <w:szCs w:val="23"/>
        </w:rPr>
        <w:t xml:space="preserve"> </w:t>
      </w:r>
      <w:r>
        <w:rPr>
          <w:rFonts w:ascii="仿宋" w:hAnsi="仿宋" w:eastAsia="仿宋" w:cs="仿宋"/>
          <w:spacing w:val="2"/>
          <w:sz w:val="23"/>
          <w:szCs w:val="23"/>
        </w:rPr>
        <w:t>位在职人员医疗保险支出。较上年决算减少0.40万元，下降19.14%，主要原因是2024年调走2</w:t>
      </w:r>
      <w:r>
        <w:rPr>
          <w:rFonts w:ascii="仿宋" w:hAnsi="仿宋" w:eastAsia="仿宋" w:cs="仿宋"/>
          <w:sz w:val="23"/>
          <w:szCs w:val="23"/>
        </w:rPr>
        <w:t xml:space="preserve"> </w:t>
      </w:r>
      <w:r>
        <w:rPr>
          <w:rFonts w:ascii="仿宋" w:hAnsi="仿宋" w:eastAsia="仿宋" w:cs="仿宋"/>
          <w:spacing w:val="-8"/>
          <w:sz w:val="23"/>
          <w:szCs w:val="23"/>
        </w:rPr>
        <w:t>人。</w:t>
      </w:r>
    </w:p>
    <w:p w14:paraId="049FD224">
      <w:pPr>
        <w:spacing w:before="3" w:line="322" w:lineRule="auto"/>
        <w:ind w:left="1264" w:right="1223" w:firstLine="460"/>
        <w:jc w:val="both"/>
        <w:rPr>
          <w:rFonts w:ascii="仿宋" w:hAnsi="仿宋" w:eastAsia="仿宋" w:cs="仿宋"/>
          <w:sz w:val="23"/>
          <w:szCs w:val="23"/>
        </w:rPr>
      </w:pPr>
      <w:r>
        <w:rPr>
          <w:rFonts w:ascii="仿宋" w:hAnsi="仿宋" w:eastAsia="仿宋" w:cs="仿宋"/>
          <w:spacing w:val="5"/>
          <w:sz w:val="23"/>
          <w:szCs w:val="23"/>
        </w:rPr>
        <w:t>住房保障支出年初预算4.71万元，支出决算3.61万元，完成</w:t>
      </w:r>
      <w:r>
        <w:rPr>
          <w:rFonts w:ascii="仿宋" w:hAnsi="仿宋" w:eastAsia="仿宋" w:cs="仿宋"/>
          <w:spacing w:val="4"/>
          <w:sz w:val="23"/>
          <w:szCs w:val="23"/>
        </w:rPr>
        <w:t>年初预算的76.65%，用于单</w:t>
      </w:r>
      <w:r>
        <w:rPr>
          <w:rFonts w:ascii="仿宋" w:hAnsi="仿宋" w:eastAsia="仿宋" w:cs="仿宋"/>
          <w:sz w:val="23"/>
          <w:szCs w:val="23"/>
        </w:rPr>
        <w:t xml:space="preserve"> </w:t>
      </w:r>
      <w:r>
        <w:rPr>
          <w:rFonts w:ascii="仿宋" w:hAnsi="仿宋" w:eastAsia="仿宋" w:cs="仿宋"/>
          <w:spacing w:val="5"/>
          <w:sz w:val="23"/>
          <w:szCs w:val="23"/>
        </w:rPr>
        <w:t>位在职人员住房公积金缴费。较上年决算减少0.5</w:t>
      </w:r>
      <w:r>
        <w:rPr>
          <w:rFonts w:ascii="仿宋" w:hAnsi="仿宋" w:eastAsia="仿宋" w:cs="仿宋"/>
          <w:spacing w:val="4"/>
          <w:sz w:val="23"/>
          <w:szCs w:val="23"/>
        </w:rPr>
        <w:t>2万元，下降12.59%，主要原因是2024年调</w:t>
      </w:r>
      <w:r>
        <w:rPr>
          <w:rFonts w:ascii="仿宋" w:hAnsi="仿宋" w:eastAsia="仿宋" w:cs="仿宋"/>
          <w:sz w:val="23"/>
          <w:szCs w:val="23"/>
        </w:rPr>
        <w:t xml:space="preserve"> </w:t>
      </w:r>
      <w:r>
        <w:rPr>
          <w:rFonts w:ascii="仿宋" w:hAnsi="仿宋" w:eastAsia="仿宋" w:cs="仿宋"/>
          <w:spacing w:val="-4"/>
          <w:sz w:val="23"/>
          <w:szCs w:val="23"/>
        </w:rPr>
        <w:t>走2人。</w:t>
      </w:r>
    </w:p>
    <w:p w14:paraId="5B5B09DA">
      <w:pPr>
        <w:spacing w:line="229" w:lineRule="exact"/>
        <w:ind w:left="1723"/>
        <w:outlineLvl w:val="1"/>
        <w:rPr>
          <w:rFonts w:ascii="微软雅黑" w:hAnsi="微软雅黑" w:eastAsia="微软雅黑" w:cs="微软雅黑"/>
          <w:sz w:val="22"/>
          <w:szCs w:val="22"/>
        </w:rPr>
      </w:pPr>
      <w:bookmarkStart w:id="33" w:name="bookmark22"/>
      <w:bookmarkEnd w:id="33"/>
      <w:r>
        <w:rPr>
          <w:rFonts w:ascii="微软雅黑" w:hAnsi="微软雅黑" w:eastAsia="微软雅黑" w:cs="微软雅黑"/>
          <w:spacing w:val="9"/>
          <w:position w:val="-1"/>
          <w:sz w:val="22"/>
          <w:szCs w:val="22"/>
        </w:rPr>
        <w:t>六、一般公共预算财政拨款基本支出决算情况说明</w:t>
      </w:r>
    </w:p>
    <w:p w14:paraId="1ED61ED4">
      <w:pPr>
        <w:spacing w:before="184" w:line="223" w:lineRule="auto"/>
        <w:ind w:left="1720"/>
        <w:rPr>
          <w:rFonts w:ascii="仿宋" w:hAnsi="仿宋" w:eastAsia="仿宋" w:cs="仿宋"/>
          <w:sz w:val="23"/>
          <w:szCs w:val="23"/>
        </w:rPr>
      </w:pPr>
      <w:r>
        <w:rPr>
          <w:rFonts w:ascii="仿宋" w:hAnsi="仿宋" w:eastAsia="仿宋" w:cs="仿宋"/>
          <w:sz w:val="23"/>
          <w:szCs w:val="23"/>
        </w:rPr>
        <w:t>2024年度财政拨款基本支出38.96万元，其中：</w:t>
      </w:r>
    </w:p>
    <w:p w14:paraId="63E456BD">
      <w:pPr>
        <w:spacing w:before="123" w:line="324" w:lineRule="auto"/>
        <w:ind w:left="1265" w:right="1223" w:firstLine="463"/>
        <w:jc w:val="both"/>
        <w:rPr>
          <w:rFonts w:ascii="仿宋" w:hAnsi="仿宋" w:eastAsia="仿宋" w:cs="仿宋"/>
          <w:sz w:val="23"/>
          <w:szCs w:val="23"/>
        </w:rPr>
      </w:pPr>
      <w:r>
        <w:rPr>
          <w:rFonts w:ascii="仿宋" w:hAnsi="仿宋" w:eastAsia="仿宋" w:cs="仿宋"/>
          <w:spacing w:val="4"/>
          <w:sz w:val="23"/>
          <w:szCs w:val="23"/>
        </w:rPr>
        <w:t>人员经费38.51万元，主要包括基本工资12.85万元，津贴补贴3.08万元，奖金1.85万，</w:t>
      </w:r>
      <w:r>
        <w:rPr>
          <w:rFonts w:ascii="仿宋" w:hAnsi="仿宋" w:eastAsia="仿宋" w:cs="仿宋"/>
          <w:spacing w:val="18"/>
          <w:sz w:val="23"/>
          <w:szCs w:val="23"/>
        </w:rPr>
        <w:t xml:space="preserve"> </w:t>
      </w:r>
      <w:r>
        <w:rPr>
          <w:rFonts w:ascii="仿宋" w:hAnsi="仿宋" w:eastAsia="仿宋" w:cs="仿宋"/>
          <w:spacing w:val="2"/>
          <w:sz w:val="23"/>
          <w:szCs w:val="23"/>
        </w:rPr>
        <w:t>绩效工资11.24万元，机关事业单位基本养老保险缴费4.13万元，职工基本医疗保险缴费1.69</w:t>
      </w:r>
      <w:r>
        <w:rPr>
          <w:rFonts w:ascii="仿宋" w:hAnsi="仿宋" w:eastAsia="仿宋" w:cs="仿宋"/>
          <w:sz w:val="23"/>
          <w:szCs w:val="23"/>
        </w:rPr>
        <w:t xml:space="preserve"> 万元，其他社会保障缴费0.06万元，住房公积金3.6</w:t>
      </w:r>
      <w:r>
        <w:rPr>
          <w:rFonts w:ascii="仿宋" w:hAnsi="仿宋" w:eastAsia="仿宋" w:cs="仿宋"/>
          <w:spacing w:val="-1"/>
          <w:sz w:val="23"/>
          <w:szCs w:val="23"/>
        </w:rPr>
        <w:t>1万元；</w:t>
      </w:r>
    </w:p>
    <w:p w14:paraId="5A828987">
      <w:pPr>
        <w:spacing w:line="224" w:lineRule="auto"/>
        <w:ind w:left="1729"/>
        <w:rPr>
          <w:rFonts w:ascii="仿宋" w:hAnsi="仿宋" w:eastAsia="仿宋" w:cs="仿宋"/>
          <w:sz w:val="23"/>
          <w:szCs w:val="23"/>
        </w:rPr>
      </w:pPr>
      <w:r>
        <w:rPr>
          <w:rFonts w:ascii="仿宋" w:hAnsi="仿宋" w:eastAsia="仿宋" w:cs="仿宋"/>
          <w:sz w:val="23"/>
          <w:szCs w:val="23"/>
        </w:rPr>
        <w:t>公用经费0.45万元，主要包括办公费0.30万元，工会经费0.1</w:t>
      </w:r>
      <w:r>
        <w:rPr>
          <w:rFonts w:ascii="仿宋" w:hAnsi="仿宋" w:eastAsia="仿宋" w:cs="仿宋"/>
          <w:spacing w:val="-1"/>
          <w:sz w:val="23"/>
          <w:szCs w:val="23"/>
        </w:rPr>
        <w:t>5万元。</w:t>
      </w:r>
    </w:p>
    <w:p w14:paraId="435BC677">
      <w:pPr>
        <w:spacing w:before="117" w:line="230" w:lineRule="exact"/>
        <w:ind w:left="1716"/>
        <w:outlineLvl w:val="1"/>
        <w:rPr>
          <w:rFonts w:ascii="微软雅黑" w:hAnsi="微软雅黑" w:eastAsia="微软雅黑" w:cs="微软雅黑"/>
          <w:sz w:val="22"/>
          <w:szCs w:val="22"/>
        </w:rPr>
      </w:pPr>
      <w:bookmarkStart w:id="34" w:name="bookmark23"/>
      <w:bookmarkEnd w:id="34"/>
      <w:r>
        <w:rPr>
          <w:rFonts w:ascii="微软雅黑" w:hAnsi="微软雅黑" w:eastAsia="微软雅黑" w:cs="微软雅黑"/>
          <w:spacing w:val="9"/>
          <w:position w:val="-1"/>
          <w:sz w:val="22"/>
          <w:szCs w:val="22"/>
        </w:rPr>
        <w:t>七、政府性基金预算财政拨款收支决算情况说明</w:t>
      </w:r>
    </w:p>
    <w:p w14:paraId="5762D1A7">
      <w:pPr>
        <w:spacing w:before="18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465E02AE">
      <w:pPr>
        <w:spacing w:before="119" w:line="230" w:lineRule="exact"/>
        <w:ind w:left="1715"/>
        <w:outlineLvl w:val="1"/>
        <w:rPr>
          <w:rFonts w:ascii="微软雅黑" w:hAnsi="微软雅黑" w:eastAsia="微软雅黑" w:cs="微软雅黑"/>
          <w:sz w:val="22"/>
          <w:szCs w:val="22"/>
        </w:rPr>
      </w:pPr>
      <w:bookmarkStart w:id="35" w:name="bookmark24"/>
      <w:bookmarkEnd w:id="35"/>
      <w:r>
        <w:rPr>
          <w:rFonts w:ascii="微软雅黑" w:hAnsi="微软雅黑" w:eastAsia="微软雅黑" w:cs="微软雅黑"/>
          <w:spacing w:val="9"/>
          <w:position w:val="-1"/>
          <w:sz w:val="22"/>
          <w:szCs w:val="22"/>
        </w:rPr>
        <w:t>八、国有资本经营预算财政拨款支出决算情况说明</w:t>
      </w:r>
    </w:p>
    <w:p w14:paraId="16E8DCF5">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43073E53">
      <w:pPr>
        <w:spacing w:before="129" w:line="230" w:lineRule="exact"/>
        <w:ind w:left="1719"/>
        <w:outlineLvl w:val="1"/>
        <w:rPr>
          <w:rFonts w:ascii="微软雅黑" w:hAnsi="微软雅黑" w:eastAsia="微软雅黑" w:cs="微软雅黑"/>
          <w:sz w:val="22"/>
          <w:szCs w:val="22"/>
        </w:rPr>
      </w:pPr>
      <w:bookmarkStart w:id="36" w:name="bookmark25"/>
      <w:bookmarkEnd w:id="36"/>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7B4A0887">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0F79ABDA">
      <w:pPr>
        <w:spacing w:before="126" w:line="325"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26D5162F">
      <w:pPr>
        <w:spacing w:line="322" w:lineRule="auto"/>
        <w:ind w:left="1287" w:right="1223" w:firstLine="461"/>
        <w:rPr>
          <w:rFonts w:ascii="仿宋" w:hAnsi="仿宋" w:eastAsia="仿宋" w:cs="仿宋"/>
          <w:sz w:val="23"/>
          <w:szCs w:val="23"/>
        </w:rPr>
      </w:pPr>
      <w:r>
        <w:rPr>
          <w:rFonts w:ascii="仿宋" w:hAnsi="仿宋" w:eastAsia="仿宋" w:cs="仿宋"/>
          <w:spacing w:val="8"/>
          <w:sz w:val="23"/>
          <w:szCs w:val="23"/>
        </w:rPr>
        <w:t>因公出国（境）费支出0万元，与上年相同，主要原因是：本单位无因公出国（境</w:t>
      </w:r>
      <w:r>
        <w:rPr>
          <w:rFonts w:ascii="仿宋" w:hAnsi="仿宋" w:eastAsia="仿宋" w:cs="仿宋"/>
          <w:spacing w:val="7"/>
          <w:sz w:val="23"/>
          <w:szCs w:val="23"/>
        </w:rPr>
        <w:t>）支</w:t>
      </w:r>
      <w:r>
        <w:rPr>
          <w:rFonts w:ascii="仿宋" w:hAnsi="仿宋" w:eastAsia="仿宋" w:cs="仿宋"/>
          <w:sz w:val="23"/>
          <w:szCs w:val="23"/>
        </w:rPr>
        <w:t xml:space="preserve"> </w:t>
      </w:r>
      <w:r>
        <w:rPr>
          <w:rFonts w:ascii="仿宋" w:hAnsi="仿宋" w:eastAsia="仿宋" w:cs="仿宋"/>
          <w:spacing w:val="-20"/>
          <w:sz w:val="23"/>
          <w:szCs w:val="23"/>
        </w:rPr>
        <w:t>出；</w:t>
      </w:r>
    </w:p>
    <w:p w14:paraId="12D2F95E">
      <w:pPr>
        <w:spacing w:before="8"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公务用车购置费支出0万元，与上年相同，主要原因是：本单位无公务用车购置费；</w:t>
      </w:r>
    </w:p>
    <w:p w14:paraId="5D7C120A">
      <w:pPr>
        <w:spacing w:before="126" w:line="220" w:lineRule="auto"/>
        <w:ind w:left="1729"/>
        <w:rPr>
          <w:rFonts w:ascii="仿宋" w:hAnsi="仿宋" w:eastAsia="仿宋" w:cs="仿宋"/>
          <w:sz w:val="23"/>
          <w:szCs w:val="23"/>
        </w:rPr>
      </w:pPr>
      <w:r>
        <w:rPr>
          <w:rFonts w:ascii="仿宋" w:hAnsi="仿宋" w:eastAsia="仿宋" w:cs="仿宋"/>
          <w:sz w:val="23"/>
          <w:szCs w:val="23"/>
        </w:rPr>
        <w:t>公务用车运行维护费支出0万元，与上年相同，主要原因是：本单位无公务用车维护费；</w:t>
      </w:r>
    </w:p>
    <w:p w14:paraId="4F2D15ED">
      <w:pPr>
        <w:spacing w:before="127"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公务接待费支出0万元，与上年相同，主要原因是：本单位无公务接</w:t>
      </w:r>
      <w:r>
        <w:rPr>
          <w:rFonts w:ascii="仿宋" w:hAnsi="仿宋" w:eastAsia="仿宋" w:cs="仿宋"/>
          <w:spacing w:val="-1"/>
          <w:sz w:val="23"/>
          <w:szCs w:val="23"/>
        </w:rPr>
        <w:t>待费。</w:t>
      </w:r>
    </w:p>
    <w:p w14:paraId="73E1E540">
      <w:pPr>
        <w:spacing w:before="135"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03691131">
      <w:pPr>
        <w:spacing w:before="125" w:line="272" w:lineRule="auto"/>
        <w:ind w:left="1287" w:right="1223" w:firstLine="447"/>
        <w:rPr>
          <w:rFonts w:ascii="仿宋" w:hAnsi="仿宋" w:eastAsia="仿宋" w:cs="仿宋"/>
          <w:sz w:val="23"/>
          <w:szCs w:val="23"/>
        </w:rPr>
      </w:pPr>
      <w:r>
        <w:rPr>
          <w:rFonts w:ascii="仿宋" w:hAnsi="仿宋" w:eastAsia="仿宋" w:cs="仿宋"/>
          <w:spacing w:val="4"/>
          <w:sz w:val="23"/>
          <w:szCs w:val="23"/>
        </w:rPr>
        <w:t>1、因公出国（境）费支出0万元，出国（境）</w:t>
      </w:r>
      <w:r>
        <w:rPr>
          <w:rFonts w:ascii="仿宋" w:hAnsi="仿宋" w:eastAsia="仿宋" w:cs="仿宋"/>
          <w:spacing w:val="-64"/>
          <w:sz w:val="23"/>
          <w:szCs w:val="23"/>
        </w:rPr>
        <w:t xml:space="preserve"> </w:t>
      </w:r>
      <w:r>
        <w:rPr>
          <w:rFonts w:ascii="仿宋" w:hAnsi="仿宋" w:eastAsia="仿宋" w:cs="仿宋"/>
          <w:spacing w:val="4"/>
          <w:sz w:val="23"/>
          <w:szCs w:val="23"/>
        </w:rPr>
        <w:t>团组共0个，0人</w:t>
      </w:r>
      <w:r>
        <w:rPr>
          <w:rFonts w:ascii="仿宋" w:hAnsi="仿宋" w:eastAsia="仿宋" w:cs="仿宋"/>
          <w:spacing w:val="3"/>
          <w:sz w:val="23"/>
          <w:szCs w:val="23"/>
        </w:rPr>
        <w:t>次。主要用于：本单位无</w:t>
      </w:r>
      <w:r>
        <w:rPr>
          <w:rFonts w:ascii="仿宋" w:hAnsi="仿宋" w:eastAsia="仿宋" w:cs="仿宋"/>
          <w:sz w:val="23"/>
          <w:szCs w:val="23"/>
        </w:rPr>
        <w:t xml:space="preserve"> </w:t>
      </w:r>
      <w:r>
        <w:rPr>
          <w:rFonts w:ascii="仿宋" w:hAnsi="仿宋" w:eastAsia="仿宋" w:cs="仿宋"/>
          <w:spacing w:val="-4"/>
          <w:sz w:val="23"/>
          <w:szCs w:val="23"/>
        </w:rPr>
        <w:t>因公出国（境）支出。</w:t>
      </w:r>
    </w:p>
    <w:p w14:paraId="596D4517">
      <w:pPr>
        <w:spacing w:before="131" w:line="271" w:lineRule="auto"/>
        <w:ind w:left="1270" w:right="1223" w:firstLine="450"/>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w:t>
      </w:r>
      <w:r>
        <w:rPr>
          <w:rFonts w:ascii="仿宋" w:hAnsi="仿宋" w:eastAsia="仿宋" w:cs="仿宋"/>
          <w:sz w:val="23"/>
          <w:szCs w:val="23"/>
        </w:rPr>
        <w:t xml:space="preserve"> </w:t>
      </w:r>
      <w:r>
        <w:rPr>
          <w:rFonts w:ascii="仿宋" w:hAnsi="仿宋" w:eastAsia="仿宋" w:cs="仿宋"/>
          <w:spacing w:val="-3"/>
          <w:sz w:val="23"/>
          <w:szCs w:val="23"/>
        </w:rPr>
        <w:t>务用车购置支出。</w:t>
      </w:r>
    </w:p>
    <w:p w14:paraId="1295858E">
      <w:pPr>
        <w:spacing w:before="126" w:line="275"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1"/>
          <w:sz w:val="23"/>
          <w:szCs w:val="23"/>
        </w:rPr>
        <w:t>于：本单位无公务用车运行维护费支出。</w:t>
      </w:r>
    </w:p>
    <w:p w14:paraId="49C2034D">
      <w:pPr>
        <w:spacing w:before="125" w:line="288"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2"/>
          <w:sz w:val="23"/>
          <w:szCs w:val="23"/>
        </w:rPr>
        <w:t>次，其中外事接待费0万元，共接待0批次，0人次，主要是本单位无公务接待费；国（境）外</w:t>
      </w:r>
      <w:r>
        <w:rPr>
          <w:rFonts w:ascii="仿宋" w:hAnsi="仿宋" w:eastAsia="仿宋" w:cs="仿宋"/>
          <w:spacing w:val="13"/>
          <w:sz w:val="23"/>
          <w:szCs w:val="23"/>
        </w:rPr>
        <w:t xml:space="preserve"> </w:t>
      </w:r>
      <w:r>
        <w:rPr>
          <w:rFonts w:ascii="仿宋" w:hAnsi="仿宋" w:eastAsia="仿宋" w:cs="仿宋"/>
          <w:sz w:val="23"/>
          <w:szCs w:val="23"/>
        </w:rPr>
        <w:t>接待费0万元，共接待国（境）外0批次，0人次，主要是本单位无国（境）外接待费。</w:t>
      </w:r>
    </w:p>
    <w:p w14:paraId="739E2118">
      <w:pPr>
        <w:spacing w:before="134" w:line="227" w:lineRule="exact"/>
        <w:ind w:left="1721"/>
        <w:outlineLvl w:val="1"/>
        <w:rPr>
          <w:rFonts w:ascii="微软雅黑" w:hAnsi="微软雅黑" w:eastAsia="微软雅黑" w:cs="微软雅黑"/>
          <w:sz w:val="22"/>
          <w:szCs w:val="22"/>
        </w:rPr>
      </w:pPr>
      <w:bookmarkStart w:id="37" w:name="bookmark26"/>
      <w:bookmarkEnd w:id="37"/>
      <w:r>
        <w:rPr>
          <w:rFonts w:ascii="微软雅黑" w:hAnsi="微软雅黑" w:eastAsia="微软雅黑" w:cs="微软雅黑"/>
          <w:spacing w:val="8"/>
          <w:position w:val="-1"/>
          <w:sz w:val="22"/>
          <w:szCs w:val="22"/>
        </w:rPr>
        <w:t>十、其他重要事项情况说明</w:t>
      </w:r>
    </w:p>
    <w:p w14:paraId="728F398A">
      <w:pPr>
        <w:spacing w:line="227" w:lineRule="exact"/>
        <w:rPr>
          <w:rFonts w:ascii="微软雅黑" w:hAnsi="微软雅黑" w:eastAsia="微软雅黑" w:cs="微软雅黑"/>
          <w:sz w:val="22"/>
          <w:szCs w:val="22"/>
        </w:rPr>
        <w:sectPr>
          <w:headerReference r:id="rId36" w:type="default"/>
          <w:footerReference r:id="rId37" w:type="default"/>
          <w:pgSz w:w="11900" w:h="16840"/>
          <w:pgMar w:top="642" w:right="0" w:bottom="340" w:left="0" w:header="326" w:footer="111" w:gutter="0"/>
          <w:cols w:space="720" w:num="1"/>
        </w:sectPr>
      </w:pPr>
    </w:p>
    <w:p w14:paraId="3795DC89">
      <w:pPr>
        <w:pStyle w:val="2"/>
        <w:spacing w:line="282" w:lineRule="auto"/>
      </w:pPr>
    </w:p>
    <w:p w14:paraId="214AB215">
      <w:pPr>
        <w:pStyle w:val="2"/>
        <w:spacing w:line="282" w:lineRule="auto"/>
      </w:pPr>
    </w:p>
    <w:p w14:paraId="7971DBC5">
      <w:pPr>
        <w:spacing w:before="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2BF02593">
      <w:pPr>
        <w:spacing w:before="124" w:line="221" w:lineRule="auto"/>
        <w:ind w:left="1726"/>
        <w:rPr>
          <w:rFonts w:ascii="仿宋" w:hAnsi="仿宋" w:eastAsia="仿宋" w:cs="仿宋"/>
          <w:sz w:val="23"/>
          <w:szCs w:val="23"/>
        </w:rPr>
      </w:pPr>
      <w:r>
        <w:rPr>
          <w:rFonts w:ascii="仿宋" w:hAnsi="仿宋" w:eastAsia="仿宋" w:cs="仿宋"/>
          <w:spacing w:val="-1"/>
          <w:sz w:val="23"/>
          <w:szCs w:val="23"/>
        </w:rPr>
        <w:t>本部门（单位）无机关运行经费。</w:t>
      </w:r>
    </w:p>
    <w:p w14:paraId="790DA50C">
      <w:pPr>
        <w:spacing w:before="13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3BAAC449">
      <w:pPr>
        <w:spacing w:before="124"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6B722A68">
      <w:pPr>
        <w:spacing w:before="122"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50A46F68">
      <w:pPr>
        <w:spacing w:before="134" w:line="321" w:lineRule="auto"/>
        <w:ind w:left="1265" w:right="12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z w:val="23"/>
          <w:szCs w:val="23"/>
        </w:rPr>
        <w:t xml:space="preserve"> </w:t>
      </w:r>
      <w:r>
        <w:rPr>
          <w:rFonts w:ascii="仿宋" w:hAnsi="仿宋" w:eastAsia="仿宋" w:cs="仿宋"/>
          <w:spacing w:val="-2"/>
          <w:sz w:val="23"/>
          <w:szCs w:val="23"/>
        </w:rPr>
        <w:t>含车辆）0台（套）。</w:t>
      </w:r>
    </w:p>
    <w:p w14:paraId="3A604BB1">
      <w:pPr>
        <w:spacing w:before="2"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2E508075">
      <w:pPr>
        <w:spacing w:before="13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7A0C650B">
      <w:pPr>
        <w:spacing w:before="122" w:line="324" w:lineRule="auto"/>
        <w:ind w:left="1263" w:right="1223" w:firstLine="353"/>
        <w:rPr>
          <w:rFonts w:ascii="仿宋" w:hAnsi="仿宋" w:eastAsia="仿宋" w:cs="仿宋"/>
          <w:sz w:val="23"/>
          <w:szCs w:val="23"/>
        </w:rPr>
      </w:pPr>
      <w:r>
        <w:rPr>
          <w:rFonts w:ascii="仿宋" w:hAnsi="仿宋" w:eastAsia="仿宋" w:cs="仿宋"/>
          <w:spacing w:val="2"/>
          <w:sz w:val="23"/>
          <w:szCs w:val="23"/>
        </w:rPr>
        <w:t>根据预算绩效管理要求，一是组织对2024年初预算安排的所有项目资金全面开展了绩效自</w:t>
      </w:r>
      <w:r>
        <w:rPr>
          <w:rFonts w:ascii="仿宋" w:hAnsi="仿宋" w:eastAsia="仿宋" w:cs="仿宋"/>
          <w:spacing w:val="5"/>
          <w:sz w:val="23"/>
          <w:szCs w:val="23"/>
        </w:rPr>
        <w:t xml:space="preserve"> </w:t>
      </w:r>
      <w:r>
        <w:rPr>
          <w:rFonts w:ascii="仿宋" w:hAnsi="仿宋" w:eastAsia="仿宋" w:cs="仿宋"/>
          <w:spacing w:val="2"/>
          <w:sz w:val="23"/>
          <w:szCs w:val="23"/>
        </w:rPr>
        <w:t>评，涉及二级项目2个，资金3.652万元，其中一般公共预算项目支出3.652万元、政府性基金</w:t>
      </w:r>
      <w:r>
        <w:rPr>
          <w:rFonts w:ascii="仿宋" w:hAnsi="仿宋" w:eastAsia="仿宋" w:cs="仿宋"/>
          <w:spacing w:val="4"/>
          <w:sz w:val="23"/>
          <w:szCs w:val="23"/>
        </w:rPr>
        <w:t xml:space="preserve"> </w:t>
      </w:r>
      <w:r>
        <w:rPr>
          <w:rFonts w:ascii="仿宋" w:hAnsi="仿宋" w:eastAsia="仿宋" w:cs="仿宋"/>
          <w:spacing w:val="2"/>
          <w:sz w:val="23"/>
          <w:szCs w:val="23"/>
        </w:rPr>
        <w:t>预算项目支出0万元、国有资金经营预算项目支出0万元、社会保险基金预算项目支出0万元。</w:t>
      </w:r>
      <w:r>
        <w:rPr>
          <w:rFonts w:ascii="仿宋" w:hAnsi="仿宋" w:eastAsia="仿宋" w:cs="仿宋"/>
          <w:spacing w:val="12"/>
          <w:sz w:val="23"/>
          <w:szCs w:val="23"/>
        </w:rPr>
        <w:t xml:space="preserve"> </w:t>
      </w:r>
      <w:r>
        <w:rPr>
          <w:rFonts w:ascii="仿宋" w:hAnsi="仿宋" w:eastAsia="仿宋" w:cs="仿宋"/>
          <w:spacing w:val="3"/>
          <w:sz w:val="23"/>
          <w:szCs w:val="23"/>
        </w:rPr>
        <w:t>自评结果为：</w:t>
      </w:r>
      <w:r>
        <w:rPr>
          <w:rFonts w:ascii="仿宋" w:hAnsi="仿宋" w:eastAsia="仿宋" w:cs="仿宋"/>
          <w:spacing w:val="-62"/>
          <w:sz w:val="23"/>
          <w:szCs w:val="23"/>
        </w:rPr>
        <w:t xml:space="preserve"> </w:t>
      </w:r>
      <w:r>
        <w:rPr>
          <w:rFonts w:ascii="仿宋" w:hAnsi="仿宋" w:eastAsia="仿宋" w:cs="仿宋"/>
          <w:spacing w:val="3"/>
          <w:sz w:val="23"/>
          <w:szCs w:val="23"/>
        </w:rPr>
        <w:t>1个项目</w:t>
      </w:r>
      <w:r>
        <w:rPr>
          <w:rFonts w:ascii="仿宋" w:hAnsi="仿宋" w:eastAsia="仿宋" w:cs="仿宋"/>
          <w:spacing w:val="-42"/>
          <w:sz w:val="23"/>
          <w:szCs w:val="23"/>
        </w:rPr>
        <w:t xml:space="preserve"> </w:t>
      </w:r>
      <w:r>
        <w:rPr>
          <w:rFonts w:ascii="仿宋" w:hAnsi="仿宋" w:eastAsia="仿宋" w:cs="仿宋"/>
          <w:spacing w:val="3"/>
          <w:sz w:val="23"/>
          <w:szCs w:val="23"/>
        </w:rPr>
        <w:t>自评等级为“</w:t>
      </w:r>
      <w:r>
        <w:rPr>
          <w:rFonts w:ascii="仿宋" w:hAnsi="仿宋" w:eastAsia="仿宋" w:cs="仿宋"/>
          <w:spacing w:val="-86"/>
          <w:sz w:val="23"/>
          <w:szCs w:val="23"/>
        </w:rPr>
        <w:t xml:space="preserve"> </w:t>
      </w:r>
      <w:r>
        <w:rPr>
          <w:rFonts w:ascii="仿宋" w:hAnsi="仿宋" w:eastAsia="仿宋" w:cs="仿宋"/>
          <w:spacing w:val="3"/>
          <w:sz w:val="23"/>
          <w:szCs w:val="23"/>
        </w:rPr>
        <w:t>优</w:t>
      </w:r>
      <w:r>
        <w:rPr>
          <w:rFonts w:ascii="仿宋" w:hAnsi="仿宋" w:eastAsia="仿宋" w:cs="仿宋"/>
          <w:spacing w:val="-70"/>
          <w:sz w:val="23"/>
          <w:szCs w:val="23"/>
        </w:rPr>
        <w:t xml:space="preserve"> </w:t>
      </w:r>
      <w:r>
        <w:rPr>
          <w:rFonts w:ascii="仿宋" w:hAnsi="仿宋" w:eastAsia="仿宋" w:cs="仿宋"/>
          <w:spacing w:val="3"/>
          <w:sz w:val="23"/>
          <w:szCs w:val="23"/>
        </w:rPr>
        <w:t>”，0个项</w:t>
      </w:r>
      <w:r>
        <w:rPr>
          <w:rFonts w:ascii="仿宋" w:hAnsi="仿宋" w:eastAsia="仿宋" w:cs="仿宋"/>
          <w:spacing w:val="2"/>
          <w:sz w:val="23"/>
          <w:szCs w:val="23"/>
        </w:rPr>
        <w:t>目</w:t>
      </w:r>
      <w:r>
        <w:rPr>
          <w:rFonts w:ascii="仿宋" w:hAnsi="仿宋" w:eastAsia="仿宋" w:cs="仿宋"/>
          <w:spacing w:val="-42"/>
          <w:sz w:val="23"/>
          <w:szCs w:val="23"/>
        </w:rPr>
        <w:t xml:space="preserve"> </w:t>
      </w:r>
      <w:r>
        <w:rPr>
          <w:rFonts w:ascii="仿宋" w:hAnsi="仿宋" w:eastAsia="仿宋" w:cs="仿宋"/>
          <w:spacing w:val="2"/>
          <w:sz w:val="23"/>
          <w:szCs w:val="23"/>
        </w:rPr>
        <w:t>自评等级为“</w:t>
      </w:r>
      <w:r>
        <w:rPr>
          <w:rFonts w:ascii="仿宋" w:hAnsi="仿宋" w:eastAsia="仿宋" w:cs="仿宋"/>
          <w:spacing w:val="-52"/>
          <w:sz w:val="23"/>
          <w:szCs w:val="23"/>
        </w:rPr>
        <w:t xml:space="preserve"> </w:t>
      </w:r>
      <w:r>
        <w:rPr>
          <w:rFonts w:ascii="仿宋" w:hAnsi="仿宋" w:eastAsia="仿宋" w:cs="仿宋"/>
          <w:spacing w:val="2"/>
          <w:sz w:val="23"/>
          <w:szCs w:val="23"/>
        </w:rPr>
        <w:t>良</w:t>
      </w:r>
      <w:r>
        <w:rPr>
          <w:rFonts w:ascii="仿宋" w:hAnsi="仿宋" w:eastAsia="仿宋" w:cs="仿宋"/>
          <w:spacing w:val="-70"/>
          <w:sz w:val="23"/>
          <w:szCs w:val="23"/>
        </w:rPr>
        <w:t xml:space="preserve"> </w:t>
      </w:r>
      <w:r>
        <w:rPr>
          <w:rFonts w:ascii="仿宋" w:hAnsi="仿宋" w:eastAsia="仿宋" w:cs="仿宋"/>
          <w:spacing w:val="2"/>
          <w:sz w:val="23"/>
          <w:szCs w:val="23"/>
        </w:rPr>
        <w:t>”，0个项目</w:t>
      </w:r>
      <w:r>
        <w:rPr>
          <w:rFonts w:ascii="仿宋" w:hAnsi="仿宋" w:eastAsia="仿宋" w:cs="仿宋"/>
          <w:spacing w:val="-42"/>
          <w:sz w:val="23"/>
          <w:szCs w:val="23"/>
        </w:rPr>
        <w:t xml:space="preserve"> </w:t>
      </w:r>
      <w:r>
        <w:rPr>
          <w:rFonts w:ascii="仿宋" w:hAnsi="仿宋" w:eastAsia="仿宋" w:cs="仿宋"/>
          <w:spacing w:val="2"/>
          <w:sz w:val="23"/>
          <w:szCs w:val="23"/>
        </w:rPr>
        <w:t>自评等级</w:t>
      </w:r>
      <w:r>
        <w:rPr>
          <w:rFonts w:ascii="仿宋" w:hAnsi="仿宋" w:eastAsia="仿宋" w:cs="仿宋"/>
          <w:sz w:val="23"/>
          <w:szCs w:val="23"/>
        </w:rPr>
        <w:t xml:space="preserve"> </w:t>
      </w:r>
      <w:r>
        <w:rPr>
          <w:rFonts w:ascii="仿宋" w:hAnsi="仿宋" w:eastAsia="仿宋" w:cs="仿宋"/>
          <w:spacing w:val="-3"/>
          <w:sz w:val="23"/>
          <w:szCs w:val="23"/>
        </w:rPr>
        <w:t>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”，1个项目自评等级为“差</w:t>
      </w:r>
      <w:r>
        <w:rPr>
          <w:rFonts w:ascii="仿宋" w:hAnsi="仿宋" w:eastAsia="仿宋" w:cs="仿宋"/>
          <w:spacing w:val="-82"/>
          <w:sz w:val="23"/>
          <w:szCs w:val="23"/>
        </w:rPr>
        <w:t xml:space="preserve"> </w:t>
      </w:r>
      <w:r>
        <w:rPr>
          <w:rFonts w:ascii="仿宋" w:hAnsi="仿宋" w:eastAsia="仿宋" w:cs="仿宋"/>
          <w:spacing w:val="-3"/>
          <w:sz w:val="23"/>
          <w:szCs w:val="23"/>
        </w:rPr>
        <w:t>”。对于自评结果为“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”和“差</w:t>
      </w:r>
      <w:r>
        <w:rPr>
          <w:rFonts w:ascii="仿宋" w:hAnsi="仿宋" w:eastAsia="仿宋" w:cs="仿宋"/>
          <w:spacing w:val="-82"/>
          <w:sz w:val="23"/>
          <w:szCs w:val="23"/>
        </w:rPr>
        <w:t xml:space="preserve"> </w:t>
      </w:r>
      <w:r>
        <w:rPr>
          <w:rFonts w:ascii="仿宋" w:hAnsi="仿宋" w:eastAsia="仿宋" w:cs="仿宋"/>
          <w:spacing w:val="-3"/>
          <w:sz w:val="23"/>
          <w:szCs w:val="23"/>
        </w:rPr>
        <w:t>”的项</w:t>
      </w:r>
      <w:r>
        <w:rPr>
          <w:rFonts w:ascii="仿宋" w:hAnsi="仿宋" w:eastAsia="仿宋" w:cs="仿宋"/>
          <w:spacing w:val="-4"/>
          <w:sz w:val="23"/>
          <w:szCs w:val="23"/>
        </w:rPr>
        <w:t>目，采取的改进</w:t>
      </w:r>
      <w:r>
        <w:rPr>
          <w:rFonts w:ascii="仿宋" w:hAnsi="仿宋" w:eastAsia="仿宋" w:cs="仿宋"/>
          <w:sz w:val="23"/>
          <w:szCs w:val="23"/>
        </w:rPr>
        <w:t xml:space="preserve"> </w:t>
      </w:r>
      <w:r>
        <w:rPr>
          <w:rFonts w:ascii="仿宋" w:hAnsi="仿宋" w:eastAsia="仿宋" w:cs="仿宋"/>
          <w:spacing w:val="3"/>
          <w:sz w:val="23"/>
          <w:szCs w:val="23"/>
        </w:rPr>
        <w:t>管理措施为坚持“项目为王</w:t>
      </w:r>
      <w:r>
        <w:rPr>
          <w:rFonts w:ascii="仿宋" w:hAnsi="仿宋" w:eastAsia="仿宋" w:cs="仿宋"/>
          <w:spacing w:val="-79"/>
          <w:sz w:val="23"/>
          <w:szCs w:val="23"/>
        </w:rPr>
        <w:t xml:space="preserve"> </w:t>
      </w:r>
      <w:r>
        <w:rPr>
          <w:rFonts w:ascii="仿宋" w:hAnsi="仿宋" w:eastAsia="仿宋" w:cs="仿宋"/>
          <w:spacing w:val="3"/>
          <w:sz w:val="23"/>
          <w:szCs w:val="23"/>
        </w:rPr>
        <w:t>”，注重“</w:t>
      </w:r>
      <w:r>
        <w:rPr>
          <w:rFonts w:ascii="仿宋" w:hAnsi="仿宋" w:eastAsia="仿宋" w:cs="仿宋"/>
          <w:spacing w:val="-82"/>
          <w:sz w:val="23"/>
          <w:szCs w:val="23"/>
        </w:rPr>
        <w:t xml:space="preserve"> </w:t>
      </w:r>
      <w:r>
        <w:rPr>
          <w:rFonts w:ascii="仿宋" w:hAnsi="仿宋" w:eastAsia="仿宋" w:cs="仿宋"/>
          <w:spacing w:val="3"/>
          <w:sz w:val="23"/>
          <w:szCs w:val="23"/>
        </w:rPr>
        <w:t>点面结合</w:t>
      </w:r>
      <w:r>
        <w:rPr>
          <w:rFonts w:ascii="仿宋" w:hAnsi="仿宋" w:eastAsia="仿宋" w:cs="仿宋"/>
          <w:spacing w:val="-79"/>
          <w:sz w:val="23"/>
          <w:szCs w:val="23"/>
        </w:rPr>
        <w:t xml:space="preserve"> </w:t>
      </w:r>
      <w:r>
        <w:rPr>
          <w:rFonts w:ascii="仿宋" w:hAnsi="仿宋" w:eastAsia="仿宋" w:cs="仿宋"/>
          <w:spacing w:val="3"/>
          <w:sz w:val="23"/>
          <w:szCs w:val="23"/>
        </w:rPr>
        <w:t>”抓好项目</w:t>
      </w:r>
      <w:r>
        <w:rPr>
          <w:rFonts w:ascii="仿宋" w:hAnsi="仿宋" w:eastAsia="仿宋" w:cs="仿宋"/>
          <w:spacing w:val="2"/>
          <w:sz w:val="23"/>
          <w:szCs w:val="23"/>
        </w:rPr>
        <w:t>投资，释放政策红利。（涉密项</w:t>
      </w:r>
      <w:r>
        <w:rPr>
          <w:rFonts w:ascii="仿宋" w:hAnsi="仿宋" w:eastAsia="仿宋" w:cs="仿宋"/>
          <w:sz w:val="23"/>
          <w:szCs w:val="23"/>
        </w:rPr>
        <w:t xml:space="preserve"> </w:t>
      </w:r>
      <w:r>
        <w:rPr>
          <w:rFonts w:ascii="仿宋" w:hAnsi="仿宋" w:eastAsia="仿宋" w:cs="仿宋"/>
          <w:spacing w:val="5"/>
          <w:sz w:val="23"/>
          <w:szCs w:val="23"/>
        </w:rPr>
        <w:t>目除外）。二是未组织对兴县大数据服务中心部门（单位）整体支出开展了部门评价（以部</w:t>
      </w:r>
      <w:r>
        <w:rPr>
          <w:rFonts w:ascii="仿宋" w:hAnsi="仿宋" w:eastAsia="仿宋" w:cs="仿宋"/>
          <w:spacing w:val="11"/>
          <w:sz w:val="23"/>
          <w:szCs w:val="23"/>
        </w:rPr>
        <w:t xml:space="preserve"> </w:t>
      </w:r>
      <w:r>
        <w:rPr>
          <w:rFonts w:ascii="仿宋" w:hAnsi="仿宋" w:eastAsia="仿宋" w:cs="仿宋"/>
          <w:spacing w:val="5"/>
          <w:sz w:val="23"/>
          <w:szCs w:val="23"/>
        </w:rPr>
        <w:t>门为主体开展的重点绩效评价</w:t>
      </w:r>
      <w:r>
        <w:rPr>
          <w:rFonts w:ascii="仿宋" w:hAnsi="仿宋" w:eastAsia="仿宋" w:cs="仿宋"/>
          <w:spacing w:val="17"/>
          <w:sz w:val="23"/>
          <w:szCs w:val="23"/>
        </w:rPr>
        <w:t>），</w:t>
      </w:r>
      <w:r>
        <w:rPr>
          <w:rFonts w:ascii="仿宋" w:hAnsi="仿宋" w:eastAsia="仿宋" w:cs="仿宋"/>
          <w:spacing w:val="5"/>
          <w:sz w:val="23"/>
          <w:szCs w:val="23"/>
        </w:rPr>
        <w:t>涉及资金0万元</w:t>
      </w:r>
      <w:r>
        <w:rPr>
          <w:rFonts w:ascii="仿宋" w:hAnsi="仿宋" w:eastAsia="仿宋" w:cs="仿宋"/>
          <w:spacing w:val="4"/>
          <w:sz w:val="23"/>
          <w:szCs w:val="23"/>
        </w:rPr>
        <w:t>，其中一般公共预算支出0万元、政府性基</w:t>
      </w:r>
      <w:r>
        <w:rPr>
          <w:rFonts w:ascii="仿宋" w:hAnsi="仿宋" w:eastAsia="仿宋" w:cs="仿宋"/>
          <w:spacing w:val="1"/>
          <w:sz w:val="23"/>
          <w:szCs w:val="23"/>
        </w:rPr>
        <w:t xml:space="preserve"> </w:t>
      </w:r>
      <w:r>
        <w:rPr>
          <w:rFonts w:ascii="仿宋" w:hAnsi="仿宋" w:eastAsia="仿宋" w:cs="仿宋"/>
          <w:spacing w:val="2"/>
          <w:sz w:val="23"/>
          <w:szCs w:val="23"/>
        </w:rPr>
        <w:t>金预算支出0万元、国有资金经营预算支出0万元、社会保险基金预算支出0万元。从评价结果</w:t>
      </w:r>
      <w:r>
        <w:rPr>
          <w:rFonts w:ascii="仿宋" w:hAnsi="仿宋" w:eastAsia="仿宋" w:cs="仿宋"/>
          <w:spacing w:val="12"/>
          <w:sz w:val="23"/>
          <w:szCs w:val="23"/>
        </w:rPr>
        <w:t xml:space="preserve"> </w:t>
      </w:r>
      <w:r>
        <w:rPr>
          <w:rFonts w:ascii="仿宋" w:hAnsi="仿宋" w:eastAsia="仿宋" w:cs="仿宋"/>
          <w:sz w:val="23"/>
          <w:szCs w:val="23"/>
        </w:rPr>
        <w:t>来看，2024年目标任务完成情况良好,具体项目和项目绩效自评详情见附件。</w:t>
      </w:r>
    </w:p>
    <w:p w14:paraId="0FAF0294">
      <w:pPr>
        <w:spacing w:line="332"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72875F2C">
      <w:pPr>
        <w:spacing w:line="332" w:lineRule="auto"/>
        <w:rPr>
          <w:rFonts w:ascii="仿宋" w:hAnsi="仿宋" w:eastAsia="仿宋" w:cs="仿宋"/>
          <w:sz w:val="23"/>
          <w:szCs w:val="23"/>
        </w:rPr>
        <w:sectPr>
          <w:headerReference r:id="rId38" w:type="default"/>
          <w:footerReference r:id="rId39" w:type="default"/>
          <w:pgSz w:w="11900" w:h="16840"/>
          <w:pgMar w:top="642" w:right="0" w:bottom="340" w:left="0" w:header="326" w:footer="111" w:gutter="0"/>
          <w:cols w:space="720" w:num="1"/>
        </w:sectPr>
      </w:pPr>
    </w:p>
    <w:p w14:paraId="460BE431">
      <w:pPr>
        <w:pStyle w:val="2"/>
        <w:spacing w:line="263" w:lineRule="auto"/>
      </w:pPr>
    </w:p>
    <w:p w14:paraId="14860AFC">
      <w:pPr>
        <w:pStyle w:val="2"/>
        <w:spacing w:line="264" w:lineRule="auto"/>
      </w:pPr>
    </w:p>
    <w:p w14:paraId="6C382C92">
      <w:pPr>
        <w:pStyle w:val="2"/>
        <w:spacing w:line="264" w:lineRule="auto"/>
      </w:pPr>
    </w:p>
    <w:p w14:paraId="7B76D2C6">
      <w:pPr>
        <w:pStyle w:val="2"/>
        <w:spacing w:line="264" w:lineRule="auto"/>
      </w:pPr>
    </w:p>
    <w:p w14:paraId="7C8C2964">
      <w:pPr>
        <w:spacing w:before="94" w:line="228" w:lineRule="exact"/>
        <w:ind w:left="4986"/>
        <w:outlineLvl w:val="0"/>
        <w:rPr>
          <w:rFonts w:ascii="微软雅黑" w:hAnsi="微软雅黑" w:eastAsia="微软雅黑" w:cs="微软雅黑"/>
          <w:sz w:val="22"/>
          <w:szCs w:val="22"/>
        </w:rPr>
      </w:pPr>
      <w:bookmarkStart w:id="38" w:name="bookmark27"/>
      <w:bookmarkEnd w:id="38"/>
      <w:r>
        <w:rPr>
          <w:rFonts w:ascii="微软雅黑" w:hAnsi="微软雅黑" w:eastAsia="微软雅黑" w:cs="微软雅黑"/>
          <w:spacing w:val="15"/>
          <w:position w:val="-1"/>
          <w:sz w:val="22"/>
          <w:szCs w:val="22"/>
        </w:rPr>
        <w:t>第四部分 名词解释</w:t>
      </w:r>
    </w:p>
    <w:p w14:paraId="4AC55586">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009B6142">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27DDB464">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4E266C95">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583BA396">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616676B0">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1E5B9D05">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244E574E">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4BF6B3E6">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223E853A">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64F8D0E1">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63715F27">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6F19FAE9">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055AD861">
      <w:pPr>
        <w:spacing w:before="148" w:line="226" w:lineRule="exact"/>
        <w:ind w:left="5217"/>
        <w:outlineLvl w:val="0"/>
        <w:rPr>
          <w:rFonts w:ascii="微软雅黑" w:hAnsi="微软雅黑" w:eastAsia="微软雅黑" w:cs="微软雅黑"/>
          <w:sz w:val="22"/>
          <w:szCs w:val="22"/>
        </w:rPr>
      </w:pPr>
      <w:bookmarkStart w:id="39" w:name="bookmark28"/>
      <w:bookmarkEnd w:id="39"/>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2EDA83AC">
      <w:pPr>
        <w:spacing w:line="226" w:lineRule="exact"/>
        <w:rPr>
          <w:rFonts w:ascii="微软雅黑" w:hAnsi="微软雅黑" w:eastAsia="微软雅黑" w:cs="微软雅黑"/>
          <w:sz w:val="22"/>
          <w:szCs w:val="22"/>
        </w:rPr>
        <w:sectPr>
          <w:headerReference r:id="rId40" w:type="default"/>
          <w:footerReference r:id="rId41" w:type="default"/>
          <w:pgSz w:w="11900" w:h="16840"/>
          <w:pgMar w:top="642" w:right="0" w:bottom="340" w:left="0" w:header="326" w:footer="111" w:gutter="0"/>
          <w:cols w:space="720" w:num="1"/>
        </w:sectPr>
      </w:pPr>
    </w:p>
    <w:p w14:paraId="3BA228B6">
      <w:pPr>
        <w:pStyle w:val="2"/>
        <w:spacing w:line="277" w:lineRule="auto"/>
      </w:pPr>
    </w:p>
    <w:p w14:paraId="08A55BD0">
      <w:pPr>
        <w:pStyle w:val="2"/>
        <w:spacing w:line="278" w:lineRule="auto"/>
      </w:pPr>
    </w:p>
    <w:p w14:paraId="6AA86E85">
      <w:pPr>
        <w:spacing w:line="12293" w:lineRule="exact"/>
        <w:ind w:firstLine="2632"/>
      </w:pPr>
      <w:r>
        <w:pict>
          <v:shape id="_x0000_s1027" o:spid="_x0000_s1027" o:spt="136" type="#_x0000_t136" style="position:absolute;left:0pt;margin-left:391.9pt;margin-top:228.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8" o:spid="_x0000_s1028" o:spt="136" type="#_x0000_t136" style="position:absolute;left:0pt;margin-left:86.9pt;margin-top:472.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45"/>
        </w:rPr>
        <w:drawing>
          <wp:inline distT="0" distB="0" distL="0" distR="0">
            <wp:extent cx="4297045" cy="78054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5"/>
                    <a:stretch>
                      <a:fillRect/>
                    </a:stretch>
                  </pic:blipFill>
                  <pic:spPr>
                    <a:xfrm>
                      <a:off x="0" y="0"/>
                      <a:ext cx="4297676" cy="7805842"/>
                    </a:xfrm>
                    <a:prstGeom prst="rect">
                      <a:avLst/>
                    </a:prstGeom>
                  </pic:spPr>
                </pic:pic>
              </a:graphicData>
            </a:graphic>
          </wp:inline>
        </w:drawing>
      </w:r>
    </w:p>
    <w:sectPr>
      <w:headerReference r:id="rId42" w:type="default"/>
      <w:footerReference r:id="rId43"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8557">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B4A5C">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1CB2">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345D">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F8FD7">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A2C61">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57D5">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341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615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FFE2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A9AC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A8E5">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C2A5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4CB9">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5383">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0B5D5">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466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4E365">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C1A9">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573BF">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491.9pt;margin-top:44.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391.9pt;margin-top:288.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40AE">
    <w:pPr>
      <w:spacing w:before="32" w:line="210" w:lineRule="exact"/>
      <w:ind w:left="649"/>
      <w:rPr>
        <w:rFonts w:ascii="宋体" w:hAnsi="宋体" w:eastAsia="宋体" w:cs="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3F707">
    <w:pPr>
      <w:spacing w:before="32" w:line="210" w:lineRule="exact"/>
      <w:ind w:left="649"/>
      <w:rPr>
        <w:rFonts w:ascii="宋体" w:hAnsi="宋体" w:eastAsia="宋体" w:cs="宋体"/>
        <w:sz w:val="16"/>
        <w:szCs w:val="16"/>
      </w:rPr>
    </w:pPr>
    <w:r>
      <w:pict>
        <v:shape id="PowerPlusWaterMarkObject178" o:spid="_x0000_s2137" o:spt="136" type="#_x0000_t136" style="position:absolute;left:0pt;margin-left:-13.05pt;margin-top:28.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312.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86.9pt;margin-top:287.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638.9pt;margin-top:45.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1" o:spt="136" type="#_x0000_t136" style="position:absolute;left:0pt;margin-left:-45pt;margin-top:406.35pt;height:22.25pt;width:609.35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88" o:spid="_x0000_s2142" o:spt="136" type="#_x0000_t136" style="position:absolute;left:0pt;margin-left:280.95pt;margin-top:406.35pt;height:22.25pt;width:609.35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90" o:spid="_x0000_s2143" o:spt="136" type="#_x0000_t136" style="position:absolute;left:0pt;margin-left:638.9pt;margin-top:529.1pt;height:18.85pt;width:119.4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4" o:spid="_x0000_s2144" style="position:absolute;left:0pt;margin-left:30pt;margin-top:29.5pt;height:1pt;width:782pt;mso-position-horizontal-relative:page;mso-position-vertical-relative:page;z-index:-25156300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EC7A">
    <w:pPr>
      <w:spacing w:before="32" w:line="210" w:lineRule="exact"/>
      <w:ind w:left="649"/>
      <w:rPr>
        <w:rFonts w:ascii="宋体" w:hAnsi="宋体" w:eastAsia="宋体" w:cs="宋体"/>
        <w:sz w:val="16"/>
        <w:szCs w:val="16"/>
      </w:rPr>
    </w:pPr>
    <w:r>
      <w:pict>
        <v:shape id="PowerPlusWaterMarkObject194" o:spid="_x0000_s2145" o:spt="136" type="#_x0000_t136" style="position:absolute;left:0pt;margin-left:-13.05pt;margin-top:28.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6" o:spt="136" type="#_x0000_t136" style="position:absolute;left:0pt;margin-left:312.9pt;margin-top:45.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86.9pt;margin-top:287.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638.9pt;margin-top:45.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9" o:spt="136" type="#_x0000_t136" style="position:absolute;left:0pt;margin-left:-45pt;margin-top:406.35pt;height:22.25pt;width:609.35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4" o:spid="_x0000_s2150" o:spt="136" type="#_x0000_t136" style="position:absolute;left:0pt;margin-left:280.95pt;margin-top:406.35pt;height:22.25pt;width:609.35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6" o:spid="_x0000_s2151" o:spt="136" type="#_x0000_t136" style="position:absolute;left:0pt;margin-left:638.9pt;margin-top:529.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2" o:spid="_x0000_s2152" style="position:absolute;left:0pt;margin-left:30pt;margin-top:29.5pt;height:1pt;width:782pt;mso-position-horizontal-relative:page;mso-position-vertical-relative:page;z-index:-25155481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5AD">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D7CC9">
    <w:pPr>
      <w:spacing w:before="32" w:line="210" w:lineRule="exact"/>
      <w:ind w:left="649"/>
      <w:rPr>
        <w:rFonts w:ascii="宋体" w:hAnsi="宋体" w:eastAsia="宋体" w:cs="宋体"/>
        <w:sz w:val="16"/>
        <w:szCs w:val="16"/>
      </w:rPr>
    </w:pPr>
    <w:r>
      <w:pict>
        <v:shape id="PowerPlusWaterMarkObject210" o:spid="_x0000_s2153" o:spt="136" type="#_x0000_t136" style="position:absolute;left:0pt;margin-left:-13.05pt;margin-top:28.75pt;height:18.85pt;width:119.4pt;rotation:21626880f;z-index:-251543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2" o:spid="_x0000_s2154" o:spt="136" type="#_x0000_t136" style="position:absolute;left:0pt;margin-left:312.9pt;margin-top:45.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4" o:spid="_x0000_s2155" o:spt="136" type="#_x0000_t136" style="position:absolute;left:0pt;margin-left:86.9pt;margin-top:287.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6" o:spt="136" type="#_x0000_t136" style="position:absolute;left:0pt;margin-left:638.9pt;margin-top:45.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7" o:spt="136" type="#_x0000_t136" style="position:absolute;left:0pt;margin-left:-45pt;margin-top:406.35pt;height:22.25pt;width:609.35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0" o:spid="_x0000_s2158" o:spt="136" type="#_x0000_t136" style="position:absolute;left:0pt;margin-left:280.95pt;margin-top:406.35pt;height:22.25pt;width:609.35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22" o:spid="_x0000_s2159" o:spt="136" type="#_x0000_t136" style="position:absolute;left:0pt;margin-left:638.9pt;margin-top:529.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0" o:spid="_x0000_s2160" style="position:absolute;left:0pt;margin-left:30pt;margin-top:29.5pt;height:1pt;width:782pt;mso-position-horizontal-relative:page;mso-position-vertical-relative:page;z-index:-251546624;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CB42">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71FB">
    <w:pPr>
      <w:spacing w:before="32" w:line="210" w:lineRule="exact"/>
      <w:ind w:left="649"/>
      <w:rPr>
        <w:rFonts w:ascii="宋体" w:hAnsi="宋体" w:eastAsia="宋体" w:cs="宋体"/>
        <w:sz w:val="16"/>
        <w:szCs w:val="16"/>
      </w:rPr>
    </w:pPr>
    <w:r>
      <w:pict>
        <v:shape id="PowerPlusWaterMarkObject228" o:spid="_x0000_s2161" o:spt="136" type="#_x0000_t136" style="position:absolute;left:0pt;margin-left:86.9pt;margin-top:27.75pt;height:18.85pt;width:119.4pt;rotation:21626880f;z-index:-251534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0" o:spid="_x0000_s2162" o:spt="136" type="#_x0000_t136" style="position:absolute;left:0pt;margin-left:-13.05pt;margin-top:288.1pt;height:18.85pt;width:119.4pt;mso-position-horizontal-relative:page;mso-position-vertical-relative:page;rotation:21626880f;z-index:-2515425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2" o:spid="_x0000_s2163" o:spt="136" type="#_x0000_t136" style="position:absolute;left:0pt;margin-left:491.9pt;margin-top:44.1pt;height:18.85pt;width:119.4pt;mso-position-horizontal-relative:page;mso-position-vertical-relative:page;rotation:21626880f;z-index:-2515353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4" o:spt="136" type="#_x0000_t136" style="position:absolute;left:0pt;margin-left:391.9pt;margin-top:288.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65" o:spt="136" type="#_x0000_t136" style="position:absolute;left:0pt;margin-left:86.9pt;margin-top:532.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8" o:spid="_x0000_s2166" o:spt="136" type="#_x0000_t136" style="position:absolute;left:0pt;margin-left:-13.05pt;margin-top:776.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0" o:spid="_x0000_s2167" o:spt="136" type="#_x0000_t136" style="position:absolute;left:0pt;margin-left:491.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2" o:spid="_x0000_s2168" o:spt="136" type="#_x0000_t136" style="position:absolute;left:0pt;margin-left:391.9pt;margin-top:776.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9" o:spid="_x0000_s2169" style="position:absolute;left:0pt;margin-left:30pt;margin-top:29.5pt;height:1pt;width:535pt;mso-position-horizontal-relative:page;mso-position-vertical-relative:page;z-index:-25153638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8282">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CB42">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8282">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F312C">
    <w:pPr>
      <w:pStyle w:val="2"/>
      <w:spacing w:line="14" w:lineRule="auto"/>
      <w:rPr>
        <w:sz w:val="2"/>
      </w:rPr>
    </w:pPr>
    <w:r>
      <w:pict>
        <v:shape id="PowerPlusWaterMarkObject18" o:spid="_x0000_s2057" o:spt="136" type="#_x0000_t136" style="position:absolute;left:0pt;margin-left:491.9pt;margin-top:532.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13.05pt;margin-top:288.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288.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776.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F595">
    <w:pPr>
      <w:spacing w:before="32" w:line="210" w:lineRule="exact"/>
      <w:ind w:left="649"/>
      <w:rPr>
        <w:rFonts w:ascii="宋体" w:hAnsi="宋体" w:eastAsia="宋体" w:cs="宋体"/>
        <w:sz w:val="16"/>
        <w:szCs w:val="16"/>
      </w:rPr>
    </w:pPr>
    <w:r>
      <w:pict>
        <v:shape id="PowerPlusWaterMarkObject246" o:spid="_x0000_s2170" o:spt="136" type="#_x0000_t136" style="position:absolute;left:0pt;margin-left:86.9pt;margin-top:27.75pt;height:18.85pt;width:119.4pt;rotation:21626880f;z-index:-2515271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48" o:spid="_x0000_s2171" o:spt="136" type="#_x0000_t136" style="position:absolute;left:0pt;margin-left:-13.05pt;margin-top:288.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0" o:spid="_x0000_s2172" o:spt="136" type="#_x0000_t136" style="position:absolute;left:0pt;margin-left:491.9pt;margin-top:44.1pt;height:18.85pt;width:119.4pt;mso-position-horizontal-relative:page;mso-position-vertical-relative:page;rotation:21626880f;z-index:-251528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2" o:spid="_x0000_s2173" o:spt="136" type="#_x0000_t136" style="position:absolute;left:0pt;margin-left:-13.05pt;margin-top:776.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4" o:spid="_x0000_s2174" o:spt="136" type="#_x0000_t136" style="position:absolute;left:0pt;margin-left:491.9pt;margin-top:532.1pt;height:18.85pt;width:119.4pt;mso-position-horizontal-relative:page;mso-position-vertical-relative:page;rotation:21626880f;z-index:-2515333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6" o:spid="_x0000_s2175" o:spt="136" type="#_x0000_t136" style="position:absolute;left:0pt;margin-left:391.9pt;margin-top:776.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76" o:spid="_x0000_s2176" style="position:absolute;left:0pt;margin-left:30pt;margin-top:29.5pt;height:1pt;width:535pt;mso-position-horizontal-relative:page;mso-position-vertical-relative:page;z-index:-2515292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78282">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648BA">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CB42">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18FBF">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8D71">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8573">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C5AD">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兴县大数据服务中心2024年部门决算公开报告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5B10E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image" Target="media/image1.png"/><Relationship Id="rId44" Type="http://schemas.openxmlformats.org/officeDocument/2006/relationships/theme" Target="theme/theme1.xml"/><Relationship Id="rId43" Type="http://schemas.openxmlformats.org/officeDocument/2006/relationships/footer" Target="footer19.xml"/><Relationship Id="rId42" Type="http://schemas.openxmlformats.org/officeDocument/2006/relationships/header" Target="header20.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1386</Words>
  <Characters>1496</Characters>
  <TotalTime>0</TotalTime>
  <ScaleCrop>false</ScaleCrop>
  <LinksUpToDate>false</LinksUpToDate>
  <CharactersWithSpaces>1633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2025-09-25T15:31:00Z</dcterms:created>
  <dc:creator>Administrator</dc:creator>
  <cp:lastModifiedBy>杨巍巍</cp:lastModifiedBy>
  <dcterms:modified xsi:type="dcterms:W3CDTF">2025-09-25T09:48:45Z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2025-09-25T17:48:39Z</vt:filetime>
  </property>
  <property fmtid="{D5CDD505-2E9C-101B-9397-08002B2CF9AE}" pid="4" name="KSOProductBuildVer">
    <vt:lpwstr>2052-12.1.0.22529</vt:lpwstr>
  </property>
  <property fmtid="{D5CDD505-2E9C-101B-9397-08002B2CF9AE}" pid="5" name="ICV">
    <vt:lpwstr>15F7921B71A54881B93F7E76CBB7B9CD_13</vt:lpwstr>
  </property>
</Properties>
</file>