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94130">
      <w:pPr>
        <w:ind w:firstLine="643" w:firstLineChars="200"/>
        <w:jc w:val="center"/>
        <w:rPr>
          <w:b/>
          <w:bCs/>
          <w:sz w:val="32"/>
          <w:szCs w:val="22"/>
        </w:rPr>
      </w:pPr>
      <w:bookmarkStart w:id="0" w:name="bookmark1"/>
      <w:bookmarkEnd w:id="0"/>
    </w:p>
    <w:p w14:paraId="6460BC9C">
      <w:pPr>
        <w:ind w:firstLine="643" w:firstLineChars="200"/>
        <w:jc w:val="center"/>
        <w:rPr>
          <w:b/>
          <w:bCs/>
          <w:sz w:val="32"/>
          <w:szCs w:val="22"/>
        </w:rPr>
      </w:pPr>
    </w:p>
    <w:p w14:paraId="1F0E209E">
      <w:pPr>
        <w:ind w:firstLine="643" w:firstLineChars="200"/>
        <w:jc w:val="center"/>
        <w:rPr>
          <w:b/>
          <w:bCs/>
          <w:sz w:val="32"/>
          <w:szCs w:val="22"/>
        </w:rPr>
      </w:pPr>
    </w:p>
    <w:p w14:paraId="614B23C3">
      <w:pPr>
        <w:ind w:firstLine="643" w:firstLineChars="200"/>
        <w:jc w:val="center"/>
        <w:rPr>
          <w:b/>
          <w:bCs/>
          <w:sz w:val="32"/>
          <w:szCs w:val="22"/>
        </w:rPr>
      </w:pPr>
    </w:p>
    <w:p w14:paraId="633A7A5E">
      <w:pPr>
        <w:ind w:firstLine="643" w:firstLineChars="200"/>
        <w:jc w:val="center"/>
        <w:rPr>
          <w:b/>
          <w:bCs/>
          <w:sz w:val="32"/>
          <w:szCs w:val="22"/>
        </w:rPr>
      </w:pPr>
    </w:p>
    <w:p w14:paraId="12C7BF37">
      <w:pPr>
        <w:ind w:firstLine="643" w:firstLineChars="200"/>
        <w:jc w:val="center"/>
        <w:rPr>
          <w:b/>
          <w:bCs/>
          <w:sz w:val="32"/>
          <w:szCs w:val="22"/>
        </w:rPr>
      </w:pPr>
    </w:p>
    <w:p w14:paraId="52F5902B">
      <w:pPr>
        <w:ind w:firstLine="643" w:firstLineChars="200"/>
        <w:jc w:val="center"/>
        <w:rPr>
          <w:b/>
          <w:bCs/>
          <w:sz w:val="32"/>
          <w:szCs w:val="22"/>
        </w:rPr>
      </w:pPr>
      <w:r>
        <w:rPr>
          <w:b/>
          <w:bCs/>
          <w:sz w:val="32"/>
          <w:szCs w:val="22"/>
        </w:rPr>
        <w:t>兴县公用事业发展服务中心</w:t>
      </w:r>
    </w:p>
    <w:p w14:paraId="28810B97"/>
    <w:p w14:paraId="47008F0D">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3 </w:t>
      </w:r>
      <w:r>
        <w:rPr>
          <w:rFonts w:hint="eastAsia" w:ascii="仿宋" w:hAnsi="仿宋" w:eastAsia="仿宋" w:cs="仿宋"/>
          <w:b/>
          <w:bCs/>
          <w:sz w:val="32"/>
          <w:szCs w:val="22"/>
        </w:rPr>
        <w:t>年度部门决算公开</w:t>
      </w:r>
    </w:p>
    <w:p w14:paraId="66AF1C7A">
      <w:pPr>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0D88837F">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56E7A188">
          <w:pPr>
            <w:pStyle w:val="8"/>
            <w:tabs>
              <w:tab w:val="right" w:leader="dot" w:pos="9740"/>
            </w:tabs>
          </w:pPr>
          <w:r>
            <w:fldChar w:fldCharType="begin"/>
          </w:r>
          <w:r>
            <w:instrText xml:space="preserve">TOC \o "1-2" \h \u </w:instrText>
          </w:r>
          <w:r>
            <w:fldChar w:fldCharType="separate"/>
          </w:r>
          <w:r>
            <w:fldChar w:fldCharType="begin"/>
          </w:r>
          <w:r>
            <w:instrText xml:space="preserve"> HYPERLINK \l _Toc19233 </w:instrText>
          </w:r>
          <w:r>
            <w:fldChar w:fldCharType="separate"/>
          </w:r>
          <w:r>
            <w:t>第一部分</w:t>
          </w:r>
          <w:r>
            <w:rPr>
              <w:rFonts w:hint="eastAsia"/>
              <w:lang w:val="en-US" w:eastAsia="zh-CN"/>
            </w:rPr>
            <w:t xml:space="preserve">  </w:t>
          </w:r>
          <w:r>
            <w:t>概况</w:t>
          </w:r>
          <w:r>
            <w:tab/>
          </w:r>
          <w:r>
            <w:fldChar w:fldCharType="begin"/>
          </w:r>
          <w:r>
            <w:instrText xml:space="preserve"> PAGEREF _Toc19233 \h </w:instrText>
          </w:r>
          <w:r>
            <w:fldChar w:fldCharType="separate"/>
          </w:r>
          <w:r>
            <w:t>1</w:t>
          </w:r>
          <w:r>
            <w:fldChar w:fldCharType="end"/>
          </w:r>
          <w:r>
            <w:fldChar w:fldCharType="end"/>
          </w:r>
        </w:p>
        <w:p w14:paraId="4802E0BF">
          <w:pPr>
            <w:pStyle w:val="9"/>
            <w:tabs>
              <w:tab w:val="right" w:leader="dot" w:pos="9740"/>
            </w:tabs>
          </w:pPr>
          <w:r>
            <w:fldChar w:fldCharType="begin"/>
          </w:r>
          <w:r>
            <w:instrText xml:space="preserve"> HYPERLINK \l _Toc2882 </w:instrText>
          </w:r>
          <w:r>
            <w:fldChar w:fldCharType="separate"/>
          </w:r>
          <w:r>
            <w:t>一、本部门(单位)职责</w:t>
          </w:r>
          <w:r>
            <w:tab/>
          </w:r>
          <w:r>
            <w:fldChar w:fldCharType="begin"/>
          </w:r>
          <w:r>
            <w:instrText xml:space="preserve"> PAGEREF _Toc2882 \h </w:instrText>
          </w:r>
          <w:r>
            <w:fldChar w:fldCharType="separate"/>
          </w:r>
          <w:r>
            <w:t>1</w:t>
          </w:r>
          <w:r>
            <w:fldChar w:fldCharType="end"/>
          </w:r>
          <w:r>
            <w:fldChar w:fldCharType="end"/>
          </w:r>
        </w:p>
        <w:p w14:paraId="3024CB8F">
          <w:pPr>
            <w:pStyle w:val="9"/>
            <w:tabs>
              <w:tab w:val="right" w:leader="dot" w:pos="9740"/>
            </w:tabs>
          </w:pPr>
          <w:r>
            <w:fldChar w:fldCharType="begin"/>
          </w:r>
          <w:r>
            <w:instrText xml:space="preserve"> HYPERLINK \l _Toc2788 </w:instrText>
          </w:r>
          <w:r>
            <w:fldChar w:fldCharType="separate"/>
          </w:r>
          <w:r>
            <w:t>二、机构设置情况</w:t>
          </w:r>
          <w:r>
            <w:tab/>
          </w:r>
          <w:r>
            <w:fldChar w:fldCharType="begin"/>
          </w:r>
          <w:r>
            <w:instrText xml:space="preserve"> PAGEREF _Toc2788 \h </w:instrText>
          </w:r>
          <w:r>
            <w:fldChar w:fldCharType="separate"/>
          </w:r>
          <w:r>
            <w:t>1</w:t>
          </w:r>
          <w:r>
            <w:fldChar w:fldCharType="end"/>
          </w:r>
          <w:r>
            <w:fldChar w:fldCharType="end"/>
          </w:r>
        </w:p>
        <w:p w14:paraId="637B7FFB">
          <w:pPr>
            <w:pStyle w:val="8"/>
            <w:tabs>
              <w:tab w:val="right" w:leader="dot" w:pos="9740"/>
            </w:tabs>
          </w:pPr>
          <w:r>
            <w:fldChar w:fldCharType="begin"/>
          </w:r>
          <w:r>
            <w:instrText xml:space="preserve"> HYPERLINK \l _Toc10204 </w:instrText>
          </w:r>
          <w:r>
            <w:fldChar w:fldCharType="separate"/>
          </w:r>
          <w:r>
            <w:t>第二部分</w:t>
          </w:r>
          <w:r>
            <w:rPr>
              <w:rFonts w:hint="eastAsia"/>
              <w:lang w:val="en-US" w:eastAsia="zh-CN"/>
            </w:rPr>
            <w:t xml:space="preserve">  </w:t>
          </w:r>
          <w:r>
            <w:t>2023年部门决算表</w:t>
          </w:r>
          <w:r>
            <w:tab/>
          </w:r>
          <w:r>
            <w:fldChar w:fldCharType="begin"/>
          </w:r>
          <w:r>
            <w:instrText xml:space="preserve"> PAGEREF _Toc10204 \h </w:instrText>
          </w:r>
          <w:r>
            <w:fldChar w:fldCharType="separate"/>
          </w:r>
          <w:r>
            <w:t>4</w:t>
          </w:r>
          <w:r>
            <w:fldChar w:fldCharType="end"/>
          </w:r>
          <w:r>
            <w:fldChar w:fldCharType="end"/>
          </w:r>
        </w:p>
        <w:p w14:paraId="5CA1B305">
          <w:pPr>
            <w:pStyle w:val="9"/>
            <w:tabs>
              <w:tab w:val="right" w:leader="dot" w:pos="9740"/>
            </w:tabs>
          </w:pPr>
          <w:r>
            <w:fldChar w:fldCharType="begin"/>
          </w:r>
          <w:r>
            <w:instrText xml:space="preserve"> HYPERLINK \l _Toc10637 </w:instrText>
          </w:r>
          <w:r>
            <w:fldChar w:fldCharType="separate"/>
          </w:r>
          <w:r>
            <w:rPr>
              <w:rFonts w:hint="eastAsia"/>
              <w:lang w:val="en-US" w:eastAsia="zh-CN"/>
            </w:rPr>
            <w:t>一、</w:t>
          </w:r>
          <w:r>
            <w:t>收入支出决算总表</w:t>
          </w:r>
          <w:r>
            <w:tab/>
          </w:r>
          <w:r>
            <w:fldChar w:fldCharType="begin"/>
          </w:r>
          <w:r>
            <w:instrText xml:space="preserve"> PAGEREF _Toc10637 \h </w:instrText>
          </w:r>
          <w:r>
            <w:fldChar w:fldCharType="separate"/>
          </w:r>
          <w:r>
            <w:t>5</w:t>
          </w:r>
          <w:r>
            <w:fldChar w:fldCharType="end"/>
          </w:r>
          <w:r>
            <w:fldChar w:fldCharType="end"/>
          </w:r>
        </w:p>
        <w:p w14:paraId="5DA33D84">
          <w:pPr>
            <w:pStyle w:val="9"/>
            <w:tabs>
              <w:tab w:val="right" w:leader="dot" w:pos="9740"/>
            </w:tabs>
          </w:pPr>
          <w:r>
            <w:fldChar w:fldCharType="begin"/>
          </w:r>
          <w:r>
            <w:instrText xml:space="preserve"> HYPERLINK \l _Toc22049 </w:instrText>
          </w:r>
          <w:r>
            <w:fldChar w:fldCharType="separate"/>
          </w:r>
          <w:r>
            <w:rPr>
              <w:rFonts w:hint="eastAsia"/>
              <w:lang w:val="en-US" w:eastAsia="zh-CN"/>
            </w:rPr>
            <w:t>二、</w:t>
          </w:r>
          <w:r>
            <w:t>收入决算表</w:t>
          </w:r>
          <w:r>
            <w:tab/>
          </w:r>
          <w:r>
            <w:fldChar w:fldCharType="begin"/>
          </w:r>
          <w:r>
            <w:instrText xml:space="preserve"> PAGEREF _Toc22049 \h </w:instrText>
          </w:r>
          <w:r>
            <w:fldChar w:fldCharType="separate"/>
          </w:r>
          <w:r>
            <w:t>7</w:t>
          </w:r>
          <w:r>
            <w:fldChar w:fldCharType="end"/>
          </w:r>
          <w:r>
            <w:fldChar w:fldCharType="end"/>
          </w:r>
        </w:p>
        <w:p w14:paraId="1E22ED1F">
          <w:pPr>
            <w:pStyle w:val="9"/>
            <w:tabs>
              <w:tab w:val="right" w:leader="dot" w:pos="9740"/>
            </w:tabs>
          </w:pPr>
          <w:r>
            <w:fldChar w:fldCharType="begin"/>
          </w:r>
          <w:r>
            <w:instrText xml:space="preserve"> HYPERLINK \l _Toc18717 </w:instrText>
          </w:r>
          <w:r>
            <w:fldChar w:fldCharType="separate"/>
          </w:r>
          <w:r>
            <w:rPr>
              <w:rFonts w:hint="eastAsia"/>
              <w:lang w:val="en-US" w:eastAsia="zh-CN"/>
            </w:rPr>
            <w:t>三、</w:t>
          </w:r>
          <w:r>
            <w:t>支出决算表</w:t>
          </w:r>
          <w:r>
            <w:tab/>
          </w:r>
          <w:r>
            <w:fldChar w:fldCharType="begin"/>
          </w:r>
          <w:r>
            <w:instrText xml:space="preserve"> PAGEREF _Toc18717 \h </w:instrText>
          </w:r>
          <w:r>
            <w:fldChar w:fldCharType="separate"/>
          </w:r>
          <w:r>
            <w:t>8</w:t>
          </w:r>
          <w:r>
            <w:fldChar w:fldCharType="end"/>
          </w:r>
          <w:r>
            <w:fldChar w:fldCharType="end"/>
          </w:r>
        </w:p>
        <w:p w14:paraId="4C9F1AC1">
          <w:pPr>
            <w:pStyle w:val="9"/>
            <w:tabs>
              <w:tab w:val="right" w:leader="dot" w:pos="9740"/>
            </w:tabs>
          </w:pPr>
          <w:r>
            <w:fldChar w:fldCharType="begin"/>
          </w:r>
          <w:r>
            <w:instrText xml:space="preserve"> HYPERLINK \l _Toc7407 </w:instrText>
          </w:r>
          <w:r>
            <w:fldChar w:fldCharType="separate"/>
          </w:r>
          <w:r>
            <w:rPr>
              <w:rFonts w:hint="eastAsia"/>
              <w:lang w:val="en-US" w:eastAsia="zh-CN"/>
            </w:rPr>
            <w:t>四、</w:t>
          </w:r>
          <w:r>
            <w:t>财政拨款收入支出决算总表</w:t>
          </w:r>
          <w:r>
            <w:tab/>
          </w:r>
          <w:r>
            <w:fldChar w:fldCharType="begin"/>
          </w:r>
          <w:r>
            <w:instrText xml:space="preserve"> PAGEREF _Toc7407 \h </w:instrText>
          </w:r>
          <w:r>
            <w:fldChar w:fldCharType="separate"/>
          </w:r>
          <w:r>
            <w:t>10</w:t>
          </w:r>
          <w:r>
            <w:fldChar w:fldCharType="end"/>
          </w:r>
          <w:r>
            <w:fldChar w:fldCharType="end"/>
          </w:r>
        </w:p>
        <w:p w14:paraId="43801CF8">
          <w:pPr>
            <w:pStyle w:val="9"/>
            <w:tabs>
              <w:tab w:val="right" w:leader="dot" w:pos="9740"/>
            </w:tabs>
          </w:pPr>
          <w:r>
            <w:fldChar w:fldCharType="begin"/>
          </w:r>
          <w:r>
            <w:instrText xml:space="preserve"> HYPERLINK \l _Toc5720 </w:instrText>
          </w:r>
          <w:r>
            <w:fldChar w:fldCharType="separate"/>
          </w:r>
          <w:r>
            <w:rPr>
              <w:rFonts w:hint="eastAsia"/>
              <w:lang w:val="en-US" w:eastAsia="zh-CN"/>
            </w:rPr>
            <w:t>五、</w:t>
          </w:r>
          <w:r>
            <w:t>一般公共预算财政拨款支出决算表</w:t>
          </w:r>
          <w:r>
            <w:tab/>
          </w:r>
          <w:r>
            <w:fldChar w:fldCharType="begin"/>
          </w:r>
          <w:r>
            <w:instrText xml:space="preserve"> PAGEREF _Toc5720 \h </w:instrText>
          </w:r>
          <w:r>
            <w:fldChar w:fldCharType="separate"/>
          </w:r>
          <w:r>
            <w:t>12</w:t>
          </w:r>
          <w:r>
            <w:fldChar w:fldCharType="end"/>
          </w:r>
          <w:r>
            <w:fldChar w:fldCharType="end"/>
          </w:r>
        </w:p>
        <w:p w14:paraId="483C43E8">
          <w:pPr>
            <w:pStyle w:val="9"/>
            <w:tabs>
              <w:tab w:val="right" w:leader="dot" w:pos="9740"/>
            </w:tabs>
          </w:pPr>
          <w:r>
            <w:fldChar w:fldCharType="begin"/>
          </w:r>
          <w:r>
            <w:instrText xml:space="preserve"> HYPERLINK \l _Toc6635 </w:instrText>
          </w:r>
          <w:r>
            <w:fldChar w:fldCharType="separate"/>
          </w:r>
          <w:r>
            <w:rPr>
              <w:rFonts w:hint="eastAsia"/>
              <w:lang w:val="en-US" w:eastAsia="zh-CN"/>
            </w:rPr>
            <w:t>六、</w:t>
          </w:r>
          <w:r>
            <w:t>一般公共预算财政拨款基本支出决算明细表</w:t>
          </w:r>
          <w:r>
            <w:tab/>
          </w:r>
          <w:r>
            <w:fldChar w:fldCharType="begin"/>
          </w:r>
          <w:r>
            <w:instrText xml:space="preserve"> PAGEREF _Toc6635 \h </w:instrText>
          </w:r>
          <w:r>
            <w:fldChar w:fldCharType="separate"/>
          </w:r>
          <w:r>
            <w:t>13</w:t>
          </w:r>
          <w:r>
            <w:fldChar w:fldCharType="end"/>
          </w:r>
          <w:r>
            <w:fldChar w:fldCharType="end"/>
          </w:r>
        </w:p>
        <w:p w14:paraId="20CB06BC">
          <w:pPr>
            <w:pStyle w:val="9"/>
            <w:tabs>
              <w:tab w:val="right" w:leader="dot" w:pos="9740"/>
            </w:tabs>
          </w:pPr>
          <w:r>
            <w:fldChar w:fldCharType="begin"/>
          </w:r>
          <w:r>
            <w:instrText xml:space="preserve"> HYPERLINK \l _Toc5242 </w:instrText>
          </w:r>
          <w:r>
            <w:fldChar w:fldCharType="separate"/>
          </w:r>
          <w:r>
            <w:rPr>
              <w:rFonts w:hint="eastAsia"/>
              <w:lang w:val="en-US" w:eastAsia="zh-CN"/>
            </w:rPr>
            <w:t>七、</w:t>
          </w:r>
          <w:r>
            <w:t>政府性基金预算财政拨款收入支出决算表</w:t>
          </w:r>
          <w:r>
            <w:tab/>
          </w:r>
          <w:r>
            <w:fldChar w:fldCharType="begin"/>
          </w:r>
          <w:r>
            <w:instrText xml:space="preserve"> PAGEREF _Toc5242 \h </w:instrText>
          </w:r>
          <w:r>
            <w:fldChar w:fldCharType="separate"/>
          </w:r>
          <w:r>
            <w:t>15</w:t>
          </w:r>
          <w:r>
            <w:fldChar w:fldCharType="end"/>
          </w:r>
          <w:r>
            <w:fldChar w:fldCharType="end"/>
          </w:r>
        </w:p>
        <w:p w14:paraId="55F23B7B">
          <w:pPr>
            <w:pStyle w:val="9"/>
            <w:tabs>
              <w:tab w:val="right" w:leader="dot" w:pos="9740"/>
            </w:tabs>
          </w:pPr>
          <w:r>
            <w:fldChar w:fldCharType="begin"/>
          </w:r>
          <w:r>
            <w:instrText xml:space="preserve"> HYPERLINK \l _Toc22245 </w:instrText>
          </w:r>
          <w:r>
            <w:fldChar w:fldCharType="separate"/>
          </w:r>
          <w:r>
            <w:rPr>
              <w:rFonts w:hint="eastAsia"/>
              <w:lang w:val="en-US" w:eastAsia="zh-CN"/>
            </w:rPr>
            <w:t>八、</w:t>
          </w:r>
          <w:r>
            <w:t>国有资本经营预算财政拨款支出决算表</w:t>
          </w:r>
          <w:r>
            <w:tab/>
          </w:r>
          <w:r>
            <w:fldChar w:fldCharType="begin"/>
          </w:r>
          <w:r>
            <w:instrText xml:space="preserve"> PAGEREF _Toc22245 \h </w:instrText>
          </w:r>
          <w:r>
            <w:fldChar w:fldCharType="separate"/>
          </w:r>
          <w:r>
            <w:t>16</w:t>
          </w:r>
          <w:r>
            <w:fldChar w:fldCharType="end"/>
          </w:r>
          <w:r>
            <w:fldChar w:fldCharType="end"/>
          </w:r>
        </w:p>
        <w:p w14:paraId="51F4D44F">
          <w:pPr>
            <w:pStyle w:val="9"/>
            <w:tabs>
              <w:tab w:val="right" w:leader="dot" w:pos="9740"/>
            </w:tabs>
          </w:pPr>
          <w:r>
            <w:fldChar w:fldCharType="begin"/>
          </w:r>
          <w:r>
            <w:instrText xml:space="preserve"> HYPERLINK \l _Toc29578 </w:instrText>
          </w:r>
          <w:r>
            <w:fldChar w:fldCharType="separate"/>
          </w:r>
          <w:r>
            <w:rPr>
              <w:rFonts w:hint="eastAsia"/>
              <w:lang w:val="en-US" w:eastAsia="zh-CN"/>
            </w:rPr>
            <w:t>九、</w:t>
          </w:r>
          <w:r>
            <w:t>财政拨款“三公”经费支出决算表</w:t>
          </w:r>
          <w:r>
            <w:tab/>
          </w:r>
          <w:r>
            <w:fldChar w:fldCharType="begin"/>
          </w:r>
          <w:r>
            <w:instrText xml:space="preserve"> PAGEREF _Toc29578 \h </w:instrText>
          </w:r>
          <w:r>
            <w:fldChar w:fldCharType="separate"/>
          </w:r>
          <w:r>
            <w:t>17</w:t>
          </w:r>
          <w:r>
            <w:fldChar w:fldCharType="end"/>
          </w:r>
          <w:r>
            <w:fldChar w:fldCharType="end"/>
          </w:r>
        </w:p>
        <w:p w14:paraId="0634ED53">
          <w:pPr>
            <w:pStyle w:val="9"/>
            <w:tabs>
              <w:tab w:val="right" w:leader="dot" w:pos="9740"/>
            </w:tabs>
          </w:pPr>
          <w:r>
            <w:fldChar w:fldCharType="begin"/>
          </w:r>
          <w:r>
            <w:instrText xml:space="preserve"> HYPERLINK \l _Toc17244 </w:instrText>
          </w:r>
          <w:r>
            <w:fldChar w:fldCharType="separate"/>
          </w:r>
          <w:r>
            <w:rPr>
              <w:rFonts w:hint="eastAsia"/>
              <w:lang w:val="en-US" w:eastAsia="zh-CN"/>
            </w:rPr>
            <w:t>十、</w:t>
          </w:r>
          <w:r>
            <w:t>部门决算公开相关信息统计表</w:t>
          </w:r>
          <w:r>
            <w:tab/>
          </w:r>
          <w:r>
            <w:fldChar w:fldCharType="begin"/>
          </w:r>
          <w:r>
            <w:instrText xml:space="preserve"> PAGEREF _Toc17244 \h </w:instrText>
          </w:r>
          <w:r>
            <w:fldChar w:fldCharType="separate"/>
          </w:r>
          <w:r>
            <w:t>18</w:t>
          </w:r>
          <w:r>
            <w:fldChar w:fldCharType="end"/>
          </w:r>
          <w:r>
            <w:fldChar w:fldCharType="end"/>
          </w:r>
        </w:p>
        <w:p w14:paraId="7A6EB246">
          <w:pPr>
            <w:pStyle w:val="8"/>
            <w:tabs>
              <w:tab w:val="right" w:leader="dot" w:pos="9740"/>
            </w:tabs>
          </w:pPr>
          <w:r>
            <w:fldChar w:fldCharType="begin"/>
          </w:r>
          <w:r>
            <w:instrText xml:space="preserve"> HYPERLINK \l _Toc11863 </w:instrText>
          </w:r>
          <w:r>
            <w:fldChar w:fldCharType="separate"/>
          </w:r>
          <w:r>
            <w:t>第三部分</w:t>
          </w:r>
          <w:r>
            <w:rPr>
              <w:rFonts w:hint="eastAsia"/>
              <w:lang w:val="en-US" w:eastAsia="zh-CN"/>
            </w:rPr>
            <w:t xml:space="preserve">  </w:t>
          </w:r>
          <w:r>
            <w:t>情况说明</w:t>
          </w:r>
          <w:r>
            <w:tab/>
          </w:r>
          <w:r>
            <w:fldChar w:fldCharType="begin"/>
          </w:r>
          <w:r>
            <w:instrText xml:space="preserve"> PAGEREF _Toc11863 \h </w:instrText>
          </w:r>
          <w:r>
            <w:fldChar w:fldCharType="separate"/>
          </w:r>
          <w:r>
            <w:t>19</w:t>
          </w:r>
          <w:r>
            <w:fldChar w:fldCharType="end"/>
          </w:r>
          <w:r>
            <w:fldChar w:fldCharType="end"/>
          </w:r>
        </w:p>
        <w:p w14:paraId="2EC54A1D">
          <w:pPr>
            <w:pStyle w:val="9"/>
            <w:tabs>
              <w:tab w:val="right" w:leader="dot" w:pos="9740"/>
            </w:tabs>
          </w:pPr>
          <w:r>
            <w:fldChar w:fldCharType="begin"/>
          </w:r>
          <w:r>
            <w:instrText xml:space="preserve"> HYPERLINK \l _Toc15104 </w:instrText>
          </w:r>
          <w:r>
            <w:fldChar w:fldCharType="separate"/>
          </w:r>
          <w:r>
            <w:t>一、收入支出决算总体情况说明</w:t>
          </w:r>
          <w:r>
            <w:tab/>
          </w:r>
          <w:r>
            <w:fldChar w:fldCharType="begin"/>
          </w:r>
          <w:r>
            <w:instrText xml:space="preserve"> PAGEREF _Toc15104 \h </w:instrText>
          </w:r>
          <w:r>
            <w:fldChar w:fldCharType="separate"/>
          </w:r>
          <w:r>
            <w:t>19</w:t>
          </w:r>
          <w:r>
            <w:fldChar w:fldCharType="end"/>
          </w:r>
          <w:r>
            <w:fldChar w:fldCharType="end"/>
          </w:r>
        </w:p>
        <w:p w14:paraId="79FC6C50">
          <w:pPr>
            <w:pStyle w:val="9"/>
            <w:tabs>
              <w:tab w:val="right" w:leader="dot" w:pos="9740"/>
            </w:tabs>
          </w:pPr>
          <w:r>
            <w:fldChar w:fldCharType="begin"/>
          </w:r>
          <w:r>
            <w:instrText xml:space="preserve"> HYPERLINK \l _Toc21868 </w:instrText>
          </w:r>
          <w:r>
            <w:fldChar w:fldCharType="separate"/>
          </w:r>
          <w:r>
            <w:t>二、收入决算情况说明</w:t>
          </w:r>
          <w:r>
            <w:tab/>
          </w:r>
          <w:r>
            <w:fldChar w:fldCharType="begin"/>
          </w:r>
          <w:r>
            <w:instrText xml:space="preserve"> PAGEREF _Toc21868 \h </w:instrText>
          </w:r>
          <w:r>
            <w:fldChar w:fldCharType="separate"/>
          </w:r>
          <w:r>
            <w:t>19</w:t>
          </w:r>
          <w:r>
            <w:fldChar w:fldCharType="end"/>
          </w:r>
          <w:r>
            <w:fldChar w:fldCharType="end"/>
          </w:r>
        </w:p>
        <w:p w14:paraId="2B4035C5">
          <w:pPr>
            <w:pStyle w:val="9"/>
            <w:tabs>
              <w:tab w:val="right" w:leader="dot" w:pos="9740"/>
            </w:tabs>
          </w:pPr>
          <w:r>
            <w:fldChar w:fldCharType="begin"/>
          </w:r>
          <w:r>
            <w:instrText xml:space="preserve"> HYPERLINK \l _Toc2405 </w:instrText>
          </w:r>
          <w:r>
            <w:fldChar w:fldCharType="separate"/>
          </w:r>
          <w:r>
            <w:t>三、支出决算情况说明</w:t>
          </w:r>
          <w:r>
            <w:tab/>
          </w:r>
          <w:r>
            <w:fldChar w:fldCharType="begin"/>
          </w:r>
          <w:r>
            <w:instrText xml:space="preserve"> PAGEREF _Toc2405 \h </w:instrText>
          </w:r>
          <w:r>
            <w:fldChar w:fldCharType="separate"/>
          </w:r>
          <w:r>
            <w:t>19</w:t>
          </w:r>
          <w:r>
            <w:fldChar w:fldCharType="end"/>
          </w:r>
          <w:r>
            <w:fldChar w:fldCharType="end"/>
          </w:r>
        </w:p>
        <w:p w14:paraId="57BA10FB">
          <w:pPr>
            <w:pStyle w:val="9"/>
            <w:tabs>
              <w:tab w:val="right" w:leader="dot" w:pos="9740"/>
            </w:tabs>
          </w:pPr>
          <w:r>
            <w:fldChar w:fldCharType="begin"/>
          </w:r>
          <w:r>
            <w:instrText xml:space="preserve"> HYPERLINK \l _Toc22131 </w:instrText>
          </w:r>
          <w:r>
            <w:fldChar w:fldCharType="separate"/>
          </w:r>
          <w:r>
            <w:t>四、财政拨款收支决算总体情况说明</w:t>
          </w:r>
          <w:r>
            <w:tab/>
          </w:r>
          <w:r>
            <w:fldChar w:fldCharType="begin"/>
          </w:r>
          <w:r>
            <w:instrText xml:space="preserve"> PAGEREF _Toc22131 \h </w:instrText>
          </w:r>
          <w:r>
            <w:fldChar w:fldCharType="separate"/>
          </w:r>
          <w:r>
            <w:t>19</w:t>
          </w:r>
          <w:r>
            <w:fldChar w:fldCharType="end"/>
          </w:r>
          <w:r>
            <w:fldChar w:fldCharType="end"/>
          </w:r>
        </w:p>
        <w:p w14:paraId="01F814DF">
          <w:pPr>
            <w:pStyle w:val="9"/>
            <w:tabs>
              <w:tab w:val="right" w:leader="dot" w:pos="9740"/>
            </w:tabs>
          </w:pPr>
          <w:r>
            <w:fldChar w:fldCharType="begin"/>
          </w:r>
          <w:r>
            <w:instrText xml:space="preserve"> HYPERLINK \l _Toc7245 </w:instrText>
          </w:r>
          <w:r>
            <w:fldChar w:fldCharType="separate"/>
          </w:r>
          <w:r>
            <w:t>五、一般公共预算财政拨款支出决算情况说明</w:t>
          </w:r>
          <w:r>
            <w:tab/>
          </w:r>
          <w:r>
            <w:fldChar w:fldCharType="begin"/>
          </w:r>
          <w:r>
            <w:instrText xml:space="preserve"> PAGEREF _Toc7245 \h </w:instrText>
          </w:r>
          <w:r>
            <w:fldChar w:fldCharType="separate"/>
          </w:r>
          <w:r>
            <w:t>20</w:t>
          </w:r>
          <w:r>
            <w:fldChar w:fldCharType="end"/>
          </w:r>
          <w:r>
            <w:fldChar w:fldCharType="end"/>
          </w:r>
        </w:p>
        <w:p w14:paraId="1282378D">
          <w:pPr>
            <w:pStyle w:val="9"/>
            <w:tabs>
              <w:tab w:val="right" w:leader="dot" w:pos="9740"/>
            </w:tabs>
          </w:pPr>
          <w:r>
            <w:fldChar w:fldCharType="begin"/>
          </w:r>
          <w:r>
            <w:instrText xml:space="preserve"> HYPERLINK \l _Toc19425 </w:instrText>
          </w:r>
          <w:r>
            <w:fldChar w:fldCharType="separate"/>
          </w:r>
          <w:r>
            <w:t>六、一般公共预算财政拨款基本支出决算情况说明</w:t>
          </w:r>
          <w:r>
            <w:tab/>
          </w:r>
          <w:r>
            <w:fldChar w:fldCharType="begin"/>
          </w:r>
          <w:r>
            <w:instrText xml:space="preserve"> PAGEREF _Toc19425 \h </w:instrText>
          </w:r>
          <w:r>
            <w:fldChar w:fldCharType="separate"/>
          </w:r>
          <w:r>
            <w:t>21</w:t>
          </w:r>
          <w:r>
            <w:fldChar w:fldCharType="end"/>
          </w:r>
          <w:r>
            <w:fldChar w:fldCharType="end"/>
          </w:r>
        </w:p>
        <w:p w14:paraId="3F04EEB7">
          <w:pPr>
            <w:pStyle w:val="9"/>
            <w:tabs>
              <w:tab w:val="right" w:leader="dot" w:pos="9740"/>
            </w:tabs>
          </w:pPr>
          <w:r>
            <w:fldChar w:fldCharType="begin"/>
          </w:r>
          <w:r>
            <w:instrText xml:space="preserve"> HYPERLINK \l _Toc24875 </w:instrText>
          </w:r>
          <w:r>
            <w:fldChar w:fldCharType="separate"/>
          </w:r>
          <w:r>
            <w:t>七、政府性基金预算财政拨款收支决算情况说明</w:t>
          </w:r>
          <w:r>
            <w:tab/>
          </w:r>
          <w:r>
            <w:fldChar w:fldCharType="begin"/>
          </w:r>
          <w:r>
            <w:instrText xml:space="preserve"> PAGEREF _Toc24875 \h </w:instrText>
          </w:r>
          <w:r>
            <w:fldChar w:fldCharType="separate"/>
          </w:r>
          <w:r>
            <w:t>22</w:t>
          </w:r>
          <w:r>
            <w:fldChar w:fldCharType="end"/>
          </w:r>
          <w:r>
            <w:fldChar w:fldCharType="end"/>
          </w:r>
        </w:p>
        <w:p w14:paraId="0ECFD58F">
          <w:pPr>
            <w:pStyle w:val="9"/>
            <w:tabs>
              <w:tab w:val="right" w:leader="dot" w:pos="9740"/>
            </w:tabs>
          </w:pPr>
          <w:r>
            <w:fldChar w:fldCharType="begin"/>
          </w:r>
          <w:r>
            <w:instrText xml:space="preserve"> HYPERLINK \l _Toc32488 </w:instrText>
          </w:r>
          <w:r>
            <w:fldChar w:fldCharType="separate"/>
          </w:r>
          <w:r>
            <w:t>八、国有资本经营预算财政拨款支出决算情况说明</w:t>
          </w:r>
          <w:r>
            <w:tab/>
          </w:r>
          <w:r>
            <w:fldChar w:fldCharType="begin"/>
          </w:r>
          <w:r>
            <w:instrText xml:space="preserve"> PAGEREF _Toc32488 \h </w:instrText>
          </w:r>
          <w:r>
            <w:fldChar w:fldCharType="separate"/>
          </w:r>
          <w:r>
            <w:t>22</w:t>
          </w:r>
          <w:r>
            <w:fldChar w:fldCharType="end"/>
          </w:r>
          <w:r>
            <w:fldChar w:fldCharType="end"/>
          </w:r>
        </w:p>
        <w:p w14:paraId="546D754A">
          <w:pPr>
            <w:pStyle w:val="9"/>
            <w:tabs>
              <w:tab w:val="right" w:leader="dot" w:pos="9740"/>
            </w:tabs>
          </w:pPr>
          <w:r>
            <w:fldChar w:fldCharType="begin"/>
          </w:r>
          <w:r>
            <w:instrText xml:space="preserve"> HYPERLINK \l _Toc28622 </w:instrText>
          </w:r>
          <w:r>
            <w:fldChar w:fldCharType="separate"/>
          </w:r>
          <w:r>
            <w:t>九、财政拨款“三公”经费支出决算情况说明</w:t>
          </w:r>
          <w:r>
            <w:tab/>
          </w:r>
          <w:r>
            <w:fldChar w:fldCharType="begin"/>
          </w:r>
          <w:r>
            <w:instrText xml:space="preserve"> PAGEREF _Toc28622 \h </w:instrText>
          </w:r>
          <w:r>
            <w:fldChar w:fldCharType="separate"/>
          </w:r>
          <w:r>
            <w:t>22</w:t>
          </w:r>
          <w:r>
            <w:fldChar w:fldCharType="end"/>
          </w:r>
          <w:r>
            <w:fldChar w:fldCharType="end"/>
          </w:r>
        </w:p>
        <w:p w14:paraId="2D7BFE87">
          <w:pPr>
            <w:pStyle w:val="9"/>
            <w:tabs>
              <w:tab w:val="right" w:leader="dot" w:pos="9740"/>
            </w:tabs>
          </w:pPr>
          <w:r>
            <w:fldChar w:fldCharType="begin"/>
          </w:r>
          <w:r>
            <w:instrText xml:space="preserve"> HYPERLINK \l _Toc22009 </w:instrText>
          </w:r>
          <w:r>
            <w:fldChar w:fldCharType="separate"/>
          </w:r>
          <w:r>
            <w:t>十、其他重要事项情况说明</w:t>
          </w:r>
          <w:r>
            <w:tab/>
          </w:r>
          <w:r>
            <w:fldChar w:fldCharType="begin"/>
          </w:r>
          <w:r>
            <w:instrText xml:space="preserve"> PAGEREF _Toc22009 \h </w:instrText>
          </w:r>
          <w:r>
            <w:fldChar w:fldCharType="separate"/>
          </w:r>
          <w:r>
            <w:t>23</w:t>
          </w:r>
          <w:r>
            <w:fldChar w:fldCharType="end"/>
          </w:r>
          <w:r>
            <w:fldChar w:fldCharType="end"/>
          </w:r>
        </w:p>
        <w:p w14:paraId="40FBFEDB">
          <w:pPr>
            <w:pStyle w:val="8"/>
            <w:tabs>
              <w:tab w:val="right" w:leader="dot" w:pos="9740"/>
            </w:tabs>
          </w:pPr>
          <w:r>
            <w:fldChar w:fldCharType="begin"/>
          </w:r>
          <w:r>
            <w:instrText xml:space="preserve"> HYPERLINK \l _Toc29523 </w:instrText>
          </w:r>
          <w:r>
            <w:fldChar w:fldCharType="separate"/>
          </w:r>
          <w:r>
            <w:t>第四部分</w:t>
          </w:r>
          <w:r>
            <w:rPr>
              <w:rFonts w:hint="eastAsia"/>
              <w:lang w:val="en-US" w:eastAsia="zh-CN"/>
            </w:rPr>
            <w:t xml:space="preserve">  </w:t>
          </w:r>
          <w:r>
            <w:t>名词解释</w:t>
          </w:r>
          <w:r>
            <w:tab/>
          </w:r>
          <w:r>
            <w:fldChar w:fldCharType="begin"/>
          </w:r>
          <w:r>
            <w:instrText xml:space="preserve"> PAGEREF _Toc29523 \h </w:instrText>
          </w:r>
          <w:r>
            <w:fldChar w:fldCharType="separate"/>
          </w:r>
          <w:r>
            <w:t>26</w:t>
          </w:r>
          <w:r>
            <w:fldChar w:fldCharType="end"/>
          </w:r>
          <w:r>
            <w:fldChar w:fldCharType="end"/>
          </w:r>
        </w:p>
        <w:p w14:paraId="7C3BFEDB">
          <w:pPr>
            <w:pStyle w:val="8"/>
            <w:tabs>
              <w:tab w:val="right" w:leader="dot" w:pos="9740"/>
            </w:tabs>
          </w:pPr>
          <w:r>
            <w:fldChar w:fldCharType="begin"/>
          </w:r>
          <w:r>
            <w:instrText xml:space="preserve"> HYPERLINK \l _Toc31841 </w:instrText>
          </w:r>
          <w:r>
            <w:fldChar w:fldCharType="separate"/>
          </w:r>
          <w:r>
            <w:t>第五部分</w:t>
          </w:r>
          <w:r>
            <w:rPr>
              <w:rFonts w:hint="eastAsia"/>
              <w:lang w:val="en-US" w:eastAsia="zh-CN"/>
            </w:rPr>
            <w:t xml:space="preserve">  </w:t>
          </w:r>
          <w:r>
            <w:t>附件</w:t>
          </w:r>
          <w:r>
            <w:tab/>
          </w:r>
          <w:r>
            <w:fldChar w:fldCharType="begin"/>
          </w:r>
          <w:r>
            <w:instrText xml:space="preserve"> PAGEREF _Toc31841 \h </w:instrText>
          </w:r>
          <w:r>
            <w:fldChar w:fldCharType="separate"/>
          </w:r>
          <w:r>
            <w:t>28</w:t>
          </w:r>
          <w:r>
            <w:fldChar w:fldCharType="end"/>
          </w:r>
          <w:r>
            <w:fldChar w:fldCharType="end"/>
          </w:r>
        </w:p>
        <w:p w14:paraId="213935C1">
          <w:r>
            <w:fldChar w:fldCharType="end"/>
          </w:r>
        </w:p>
      </w:sdtContent>
    </w:sdt>
    <w:p w14:paraId="23BC3D50"/>
    <w:p w14:paraId="0B501BD2">
      <w:pPr>
        <w:pStyle w:val="2"/>
        <w:bidi w:val="0"/>
        <w:ind w:firstLine="602" w:firstLineChars="200"/>
        <w:sectPr>
          <w:headerReference r:id="rId6" w:type="first"/>
          <w:footerReference r:id="rId9" w:type="first"/>
          <w:footerReference r:id="rId7" w:type="default"/>
          <w:headerReference r:id="rId5" w:type="even"/>
          <w:footerReference r:id="rId8" w:type="even"/>
          <w:pgSz w:w="11900" w:h="16840"/>
          <w:pgMar w:top="1440" w:right="1080" w:bottom="1440" w:left="1080" w:header="680" w:footer="567" w:gutter="0"/>
          <w:cols w:space="0" w:num="1"/>
          <w:rtlGutter w:val="0"/>
          <w:docGrid w:linePitch="0" w:charSpace="0"/>
        </w:sectPr>
      </w:pPr>
    </w:p>
    <w:p w14:paraId="4E56CE7E">
      <w:pPr>
        <w:pStyle w:val="2"/>
        <w:bidi w:val="0"/>
      </w:pPr>
      <w:bookmarkStart w:id="1" w:name="_Toc19233"/>
      <w:r>
        <w:t>第一部分</w:t>
      </w:r>
      <w:r>
        <w:rPr>
          <w:rFonts w:hint="eastAsia"/>
          <w:lang w:val="en-US" w:eastAsia="zh-CN"/>
        </w:rPr>
        <w:t xml:space="preserve">  </w:t>
      </w:r>
      <w:r>
        <w:t>概况</w:t>
      </w:r>
      <w:bookmarkEnd w:id="1"/>
    </w:p>
    <w:p w14:paraId="6B387C5B">
      <w:pPr>
        <w:pStyle w:val="3"/>
        <w:bidi w:val="0"/>
      </w:pPr>
      <w:bookmarkStart w:id="2" w:name="bookmark2"/>
      <w:bookmarkEnd w:id="2"/>
      <w:bookmarkStart w:id="3" w:name="_Toc2882"/>
      <w:r>
        <w:t>一、本部门(单位)职责</w:t>
      </w:r>
      <w:bookmarkEnd w:id="3"/>
    </w:p>
    <w:p w14:paraId="31D6BBD3">
      <w:r>
        <w:t>本单位主要负责：供热供气、城市照明、污水、垃圾处理、环卫、供水、市政设施的建设、维修、维护和日常运行管理。</w:t>
      </w:r>
    </w:p>
    <w:p w14:paraId="46181D3A">
      <w:pPr>
        <w:pStyle w:val="3"/>
        <w:bidi w:val="0"/>
      </w:pPr>
      <w:bookmarkStart w:id="4" w:name="bookmark3"/>
      <w:bookmarkEnd w:id="4"/>
      <w:bookmarkStart w:id="5" w:name="_Toc2788"/>
      <w:r>
        <w:t>二、机构设置情况</w:t>
      </w:r>
      <w:bookmarkEnd w:id="5"/>
    </w:p>
    <w:p w14:paraId="5BB4A343">
      <w:r>
        <w:t>兴县公用事业发展服务中心设下列内设机构：</w:t>
      </w:r>
    </w:p>
    <w:p w14:paraId="0D5E2558">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37B44D46">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54E35F20">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6B25632E">
      <w:r>
        <w:t>4、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D27E912">
      <w:r>
        <w:t>5、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14EA3D08">
      <w:r>
        <w:t>6、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65390507">
      <w:r>
        <w:t>7、路灯股。负责辖区内道路照明规划、建设、管理和维护工作；负责县城公共场所、沿街建筑物、绿化景点等亮化工程的建设、施工、管理和维护工作；负责道路照明产品节能利用工</w:t>
      </w:r>
      <w:bookmarkStart w:id="6" w:name="bookmark28"/>
      <w:bookmarkEnd w:id="6"/>
      <w:r>
        <w:t>作。负责编制辖区范围内的路灯维修计划并进行实施；按要求完成主管部门下达的城市照明工程的安装施工任务。</w:t>
      </w:r>
    </w:p>
    <w:p w14:paraId="58A98080">
      <w:r>
        <w:t>8、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D3E3D5D">
      <w:r>
        <w:t>9</w:t>
      </w:r>
      <w:r>
        <w:rPr>
          <w:rFonts w:hint="eastAsia"/>
          <w:lang w:eastAsia="zh-CN"/>
        </w:rPr>
        <w:t>、</w:t>
      </w:r>
      <w:r>
        <w:t>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6E1C90DE">
      <w:r>
        <w:t>兴县公用事业发展服务中心财政拨款事业编制33名。设主任(正科级)1名，副主任(副科级)2名。办公室主任1名，其中全额事业人员14名，自收自支人员48名，临时人员34名。</w:t>
      </w:r>
    </w:p>
    <w:p w14:paraId="38F63326">
      <w:pPr>
        <w:pStyle w:val="2"/>
        <w:bidi w:val="0"/>
      </w:pPr>
      <w:bookmarkStart w:id="7" w:name="bookmark4"/>
      <w:bookmarkEnd w:id="7"/>
      <w:bookmarkStart w:id="8" w:name="_Toc10204"/>
      <w:r>
        <w:t>第二部分</w:t>
      </w:r>
      <w:r>
        <w:rPr>
          <w:rFonts w:hint="eastAsia"/>
          <w:lang w:val="en-US" w:eastAsia="zh-CN"/>
        </w:rPr>
        <w:t xml:space="preserve">  </w:t>
      </w:r>
      <w:r>
        <w:t>2023年部门决算表</w:t>
      </w:r>
      <w:bookmarkEnd w:id="8"/>
    </w:p>
    <w:p w14:paraId="39EFA6EC">
      <w:bookmarkStart w:id="9" w:name="bookmark29"/>
      <w:bookmarkEnd w:id="9"/>
      <w:bookmarkStart w:id="10" w:name="bookmark5"/>
      <w:bookmarkEnd w:id="10"/>
      <w:r>
        <w:br w:type="page"/>
      </w:r>
    </w:p>
    <w:p w14:paraId="51A939E2">
      <w:pPr>
        <w:pStyle w:val="16"/>
        <w:bidi w:val="0"/>
      </w:pPr>
      <w:bookmarkStart w:id="11" w:name="_Toc10637"/>
      <w:r>
        <w:rPr>
          <w:rFonts w:hint="eastAsia"/>
          <w:lang w:val="en-US" w:eastAsia="zh-CN"/>
        </w:rPr>
        <w:t>一、</w:t>
      </w:r>
      <w:r>
        <w:t>收入支出决算总表</w:t>
      </w:r>
      <w:bookmarkEnd w:id="11"/>
    </w:p>
    <w:p w14:paraId="7FCDED45">
      <w:pPr>
        <w:pStyle w:val="17"/>
        <w:bidi w:val="0"/>
      </w:pPr>
      <w:r>
        <w:t>公开01表</w:t>
      </w:r>
    </w:p>
    <w:p w14:paraId="71435718">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3362"/>
        <w:gridCol w:w="600"/>
        <w:gridCol w:w="1068"/>
        <w:gridCol w:w="3137"/>
        <w:gridCol w:w="600"/>
        <w:gridCol w:w="1064"/>
      </w:tblGrid>
      <w:tr w14:paraId="3A273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2558" w:type="pct"/>
            <w:gridSpan w:val="3"/>
            <w:vAlign w:val="center"/>
          </w:tcPr>
          <w:p w14:paraId="7CEB7593">
            <w:pPr>
              <w:pStyle w:val="15"/>
              <w:bidi w:val="0"/>
              <w:snapToGrid w:val="0"/>
              <w:jc w:val="center"/>
              <w:rPr>
                <w:rFonts w:hint="eastAsia" w:eastAsia="宋体"/>
                <w:b/>
                <w:bCs w:val="0"/>
                <w:lang w:eastAsia="zh-CN"/>
              </w:rPr>
            </w:pPr>
            <w:r>
              <w:rPr>
                <w:rFonts w:hint="eastAsia"/>
                <w:b/>
                <w:bCs w:val="0"/>
                <w:lang w:eastAsia="zh-CN"/>
              </w:rPr>
              <w:t>收入</w:t>
            </w:r>
          </w:p>
        </w:tc>
        <w:tc>
          <w:tcPr>
            <w:tcW w:w="2441" w:type="pct"/>
            <w:gridSpan w:val="3"/>
            <w:vAlign w:val="center"/>
          </w:tcPr>
          <w:p w14:paraId="6EE07189">
            <w:pPr>
              <w:pStyle w:val="15"/>
              <w:bidi w:val="0"/>
              <w:snapToGrid w:val="0"/>
              <w:jc w:val="center"/>
              <w:rPr>
                <w:rFonts w:hint="eastAsia" w:eastAsia="宋体"/>
                <w:b/>
                <w:bCs w:val="0"/>
                <w:lang w:eastAsia="zh-CN"/>
              </w:rPr>
            </w:pPr>
            <w:r>
              <w:rPr>
                <w:rFonts w:hint="eastAsia"/>
                <w:b/>
                <w:bCs w:val="0"/>
                <w:lang w:eastAsia="zh-CN"/>
              </w:rPr>
              <w:t>支出</w:t>
            </w:r>
          </w:p>
        </w:tc>
      </w:tr>
      <w:tr w14:paraId="2D95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1272C7F">
            <w:pPr>
              <w:pStyle w:val="15"/>
              <w:bidi w:val="0"/>
              <w:snapToGrid w:val="0"/>
              <w:jc w:val="center"/>
              <w:rPr>
                <w:rFonts w:hint="eastAsia" w:eastAsia="宋体"/>
                <w:b/>
                <w:bCs w:val="0"/>
                <w:lang w:eastAsia="zh-CN"/>
              </w:rPr>
            </w:pPr>
            <w:r>
              <w:rPr>
                <w:rFonts w:hint="eastAsia"/>
                <w:b/>
                <w:bCs w:val="0"/>
                <w:lang w:eastAsia="zh-CN"/>
              </w:rPr>
              <w:t>项目</w:t>
            </w:r>
          </w:p>
        </w:tc>
        <w:tc>
          <w:tcPr>
            <w:tcW w:w="305" w:type="pct"/>
            <w:vAlign w:val="center"/>
          </w:tcPr>
          <w:p w14:paraId="004B68D1">
            <w:pPr>
              <w:pStyle w:val="15"/>
              <w:bidi w:val="0"/>
              <w:snapToGrid w:val="0"/>
              <w:jc w:val="center"/>
              <w:rPr>
                <w:rFonts w:hint="eastAsia" w:eastAsia="宋体"/>
                <w:b/>
                <w:bCs w:val="0"/>
                <w:lang w:eastAsia="zh-CN"/>
              </w:rPr>
            </w:pPr>
            <w:r>
              <w:rPr>
                <w:rFonts w:hint="eastAsia"/>
                <w:b/>
                <w:bCs w:val="0"/>
                <w:lang w:eastAsia="zh-CN"/>
              </w:rPr>
              <w:t>行次</w:t>
            </w:r>
          </w:p>
        </w:tc>
        <w:tc>
          <w:tcPr>
            <w:tcW w:w="542" w:type="pct"/>
            <w:vAlign w:val="center"/>
          </w:tcPr>
          <w:p w14:paraId="6D5F8B71">
            <w:pPr>
              <w:pStyle w:val="15"/>
              <w:bidi w:val="0"/>
              <w:snapToGrid w:val="0"/>
              <w:jc w:val="center"/>
              <w:rPr>
                <w:rFonts w:hint="eastAsia" w:eastAsia="宋体"/>
                <w:b/>
                <w:bCs w:val="0"/>
                <w:lang w:eastAsia="zh-CN"/>
              </w:rPr>
            </w:pPr>
            <w:r>
              <w:rPr>
                <w:rFonts w:hint="eastAsia"/>
                <w:b/>
                <w:bCs w:val="0"/>
                <w:lang w:eastAsia="zh-CN"/>
              </w:rPr>
              <w:t>金额</w:t>
            </w:r>
          </w:p>
        </w:tc>
        <w:tc>
          <w:tcPr>
            <w:tcW w:w="1595" w:type="pct"/>
            <w:vAlign w:val="center"/>
          </w:tcPr>
          <w:p w14:paraId="4432F247">
            <w:pPr>
              <w:pStyle w:val="15"/>
              <w:bidi w:val="0"/>
              <w:snapToGrid w:val="0"/>
              <w:jc w:val="center"/>
              <w:rPr>
                <w:rFonts w:hint="eastAsia" w:eastAsia="宋体"/>
                <w:b/>
                <w:bCs w:val="0"/>
                <w:lang w:eastAsia="zh-CN"/>
              </w:rPr>
            </w:pPr>
            <w:r>
              <w:rPr>
                <w:rFonts w:hint="eastAsia"/>
                <w:b/>
                <w:bCs w:val="0"/>
                <w:lang w:eastAsia="zh-CN"/>
              </w:rPr>
              <w:t>项目</w:t>
            </w:r>
          </w:p>
        </w:tc>
        <w:tc>
          <w:tcPr>
            <w:tcW w:w="305" w:type="pct"/>
            <w:vAlign w:val="center"/>
          </w:tcPr>
          <w:p w14:paraId="293E5CF8">
            <w:pPr>
              <w:pStyle w:val="15"/>
              <w:bidi w:val="0"/>
              <w:snapToGrid w:val="0"/>
              <w:jc w:val="center"/>
              <w:rPr>
                <w:rFonts w:hint="eastAsia" w:eastAsia="宋体"/>
                <w:b/>
                <w:bCs w:val="0"/>
                <w:lang w:eastAsia="zh-CN"/>
              </w:rPr>
            </w:pPr>
            <w:r>
              <w:rPr>
                <w:rFonts w:hint="eastAsia"/>
                <w:b/>
                <w:bCs w:val="0"/>
                <w:lang w:eastAsia="zh-CN"/>
              </w:rPr>
              <w:t>行次</w:t>
            </w:r>
          </w:p>
        </w:tc>
        <w:tc>
          <w:tcPr>
            <w:tcW w:w="541" w:type="pct"/>
            <w:vAlign w:val="center"/>
          </w:tcPr>
          <w:p w14:paraId="1FF0BD06">
            <w:pPr>
              <w:pStyle w:val="15"/>
              <w:bidi w:val="0"/>
              <w:snapToGrid w:val="0"/>
              <w:jc w:val="center"/>
              <w:rPr>
                <w:rFonts w:hint="eastAsia" w:eastAsia="宋体"/>
                <w:b/>
                <w:bCs w:val="0"/>
                <w:lang w:eastAsia="zh-CN"/>
              </w:rPr>
            </w:pPr>
            <w:r>
              <w:rPr>
                <w:rFonts w:hint="eastAsia"/>
                <w:b/>
                <w:bCs w:val="0"/>
                <w:lang w:eastAsia="zh-CN"/>
              </w:rPr>
              <w:t>金额</w:t>
            </w:r>
          </w:p>
        </w:tc>
      </w:tr>
      <w:tr w14:paraId="1420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2C522D4">
            <w:pPr>
              <w:pStyle w:val="15"/>
              <w:bidi w:val="0"/>
              <w:snapToGrid w:val="0"/>
              <w:jc w:val="center"/>
              <w:rPr>
                <w:b/>
                <w:bCs w:val="0"/>
              </w:rPr>
            </w:pPr>
            <w:r>
              <w:rPr>
                <w:b/>
                <w:bCs w:val="0"/>
              </w:rPr>
              <w:t>栏次</w:t>
            </w:r>
          </w:p>
        </w:tc>
        <w:tc>
          <w:tcPr>
            <w:tcW w:w="305" w:type="pct"/>
            <w:vAlign w:val="center"/>
          </w:tcPr>
          <w:p w14:paraId="2449520D">
            <w:pPr>
              <w:pStyle w:val="15"/>
              <w:bidi w:val="0"/>
              <w:snapToGrid w:val="0"/>
              <w:jc w:val="center"/>
              <w:rPr>
                <w:b/>
                <w:bCs w:val="0"/>
              </w:rPr>
            </w:pPr>
          </w:p>
        </w:tc>
        <w:tc>
          <w:tcPr>
            <w:tcW w:w="542" w:type="pct"/>
            <w:vAlign w:val="center"/>
          </w:tcPr>
          <w:p w14:paraId="735765AB">
            <w:pPr>
              <w:pStyle w:val="15"/>
              <w:bidi w:val="0"/>
              <w:snapToGrid w:val="0"/>
              <w:jc w:val="center"/>
              <w:rPr>
                <w:b/>
                <w:bCs w:val="0"/>
              </w:rPr>
            </w:pPr>
            <w:r>
              <w:rPr>
                <w:b/>
                <w:bCs w:val="0"/>
              </w:rPr>
              <w:t>1</w:t>
            </w:r>
          </w:p>
        </w:tc>
        <w:tc>
          <w:tcPr>
            <w:tcW w:w="1595" w:type="pct"/>
            <w:vAlign w:val="center"/>
          </w:tcPr>
          <w:p w14:paraId="7425192E">
            <w:pPr>
              <w:pStyle w:val="15"/>
              <w:bidi w:val="0"/>
              <w:snapToGrid w:val="0"/>
              <w:jc w:val="center"/>
              <w:rPr>
                <w:b/>
                <w:bCs w:val="0"/>
              </w:rPr>
            </w:pPr>
            <w:r>
              <w:rPr>
                <w:b/>
                <w:bCs w:val="0"/>
              </w:rPr>
              <w:t>栏次</w:t>
            </w:r>
          </w:p>
        </w:tc>
        <w:tc>
          <w:tcPr>
            <w:tcW w:w="305" w:type="pct"/>
            <w:vAlign w:val="center"/>
          </w:tcPr>
          <w:p w14:paraId="44F684B4">
            <w:pPr>
              <w:pStyle w:val="15"/>
              <w:bidi w:val="0"/>
              <w:snapToGrid w:val="0"/>
              <w:jc w:val="center"/>
              <w:rPr>
                <w:b/>
                <w:bCs w:val="0"/>
              </w:rPr>
            </w:pPr>
          </w:p>
        </w:tc>
        <w:tc>
          <w:tcPr>
            <w:tcW w:w="541" w:type="pct"/>
            <w:vAlign w:val="center"/>
          </w:tcPr>
          <w:p w14:paraId="369CD9B8">
            <w:pPr>
              <w:pStyle w:val="15"/>
              <w:bidi w:val="0"/>
              <w:snapToGrid w:val="0"/>
              <w:jc w:val="center"/>
              <w:rPr>
                <w:b/>
                <w:bCs w:val="0"/>
              </w:rPr>
            </w:pPr>
            <w:r>
              <w:rPr>
                <w:b/>
                <w:bCs w:val="0"/>
              </w:rPr>
              <w:t>2</w:t>
            </w:r>
          </w:p>
        </w:tc>
      </w:tr>
      <w:tr w14:paraId="38BD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28D8919">
            <w:pPr>
              <w:pStyle w:val="15"/>
              <w:bidi w:val="0"/>
              <w:snapToGrid w:val="0"/>
              <w:jc w:val="both"/>
              <w:rPr>
                <w:b w:val="0"/>
                <w:bCs w:val="0"/>
              </w:rPr>
            </w:pPr>
            <w:r>
              <w:rPr>
                <w:b w:val="0"/>
                <w:bCs w:val="0"/>
              </w:rPr>
              <w:t>一、一般公共预算财政拨款收入</w:t>
            </w:r>
          </w:p>
        </w:tc>
        <w:tc>
          <w:tcPr>
            <w:tcW w:w="305" w:type="pct"/>
            <w:vAlign w:val="center"/>
          </w:tcPr>
          <w:p w14:paraId="0F7424DE">
            <w:pPr>
              <w:pStyle w:val="15"/>
              <w:bidi w:val="0"/>
              <w:snapToGrid w:val="0"/>
              <w:jc w:val="center"/>
              <w:rPr>
                <w:b w:val="0"/>
                <w:bCs w:val="0"/>
              </w:rPr>
            </w:pPr>
            <w:r>
              <w:rPr>
                <w:b w:val="0"/>
                <w:bCs w:val="0"/>
              </w:rPr>
              <w:t>1</w:t>
            </w:r>
          </w:p>
        </w:tc>
        <w:tc>
          <w:tcPr>
            <w:tcW w:w="542" w:type="pct"/>
            <w:vAlign w:val="center"/>
          </w:tcPr>
          <w:p w14:paraId="15AE13E7">
            <w:pPr>
              <w:pStyle w:val="15"/>
              <w:bidi w:val="0"/>
              <w:snapToGrid w:val="0"/>
              <w:jc w:val="right"/>
              <w:rPr>
                <w:b w:val="0"/>
                <w:bCs w:val="0"/>
              </w:rPr>
            </w:pPr>
            <w:r>
              <w:rPr>
                <w:b w:val="0"/>
                <w:bCs w:val="0"/>
              </w:rPr>
              <w:t>22535.62</w:t>
            </w:r>
          </w:p>
        </w:tc>
        <w:tc>
          <w:tcPr>
            <w:tcW w:w="1595" w:type="pct"/>
            <w:vAlign w:val="center"/>
          </w:tcPr>
          <w:p w14:paraId="4A975B17">
            <w:pPr>
              <w:pStyle w:val="15"/>
              <w:bidi w:val="0"/>
              <w:snapToGrid w:val="0"/>
              <w:jc w:val="both"/>
              <w:rPr>
                <w:b w:val="0"/>
                <w:bCs w:val="0"/>
              </w:rPr>
            </w:pPr>
            <w:r>
              <w:rPr>
                <w:b w:val="0"/>
                <w:bCs w:val="0"/>
              </w:rPr>
              <w:t>一、一般公共服务支出</w:t>
            </w:r>
          </w:p>
        </w:tc>
        <w:tc>
          <w:tcPr>
            <w:tcW w:w="305" w:type="pct"/>
            <w:vAlign w:val="center"/>
          </w:tcPr>
          <w:p w14:paraId="2FA21655">
            <w:pPr>
              <w:pStyle w:val="15"/>
              <w:bidi w:val="0"/>
              <w:snapToGrid w:val="0"/>
              <w:jc w:val="center"/>
              <w:rPr>
                <w:b w:val="0"/>
                <w:bCs w:val="0"/>
              </w:rPr>
            </w:pPr>
            <w:r>
              <w:rPr>
                <w:b w:val="0"/>
                <w:bCs w:val="0"/>
              </w:rPr>
              <w:t>32</w:t>
            </w:r>
          </w:p>
        </w:tc>
        <w:tc>
          <w:tcPr>
            <w:tcW w:w="541" w:type="pct"/>
            <w:vAlign w:val="center"/>
          </w:tcPr>
          <w:p w14:paraId="0451DC8C">
            <w:pPr>
              <w:pStyle w:val="15"/>
              <w:bidi w:val="0"/>
              <w:snapToGrid w:val="0"/>
              <w:jc w:val="right"/>
              <w:rPr>
                <w:b w:val="0"/>
                <w:bCs w:val="0"/>
              </w:rPr>
            </w:pPr>
            <w:r>
              <w:rPr>
                <w:b w:val="0"/>
                <w:bCs w:val="0"/>
              </w:rPr>
              <w:t>20.91</w:t>
            </w:r>
          </w:p>
        </w:tc>
      </w:tr>
      <w:tr w14:paraId="5A68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1E9A6E0">
            <w:pPr>
              <w:pStyle w:val="15"/>
              <w:bidi w:val="0"/>
              <w:snapToGrid w:val="0"/>
              <w:jc w:val="both"/>
              <w:rPr>
                <w:b w:val="0"/>
                <w:bCs w:val="0"/>
              </w:rPr>
            </w:pPr>
            <w:r>
              <w:rPr>
                <w:rFonts w:hint="eastAsia"/>
                <w:b w:val="0"/>
                <w:bCs w:val="0"/>
                <w:lang w:val="en-US" w:eastAsia="zh-CN"/>
              </w:rPr>
              <w:t>二</w:t>
            </w:r>
            <w:r>
              <w:rPr>
                <w:b w:val="0"/>
                <w:bCs w:val="0"/>
              </w:rPr>
              <w:t>、政府性基金预算财政拨款收入</w:t>
            </w:r>
          </w:p>
        </w:tc>
        <w:tc>
          <w:tcPr>
            <w:tcW w:w="305" w:type="pct"/>
            <w:vAlign w:val="center"/>
          </w:tcPr>
          <w:p w14:paraId="5E3B5285">
            <w:pPr>
              <w:pStyle w:val="15"/>
              <w:bidi w:val="0"/>
              <w:snapToGrid w:val="0"/>
              <w:jc w:val="center"/>
              <w:rPr>
                <w:b w:val="0"/>
                <w:bCs w:val="0"/>
              </w:rPr>
            </w:pPr>
            <w:r>
              <w:rPr>
                <w:b w:val="0"/>
                <w:bCs w:val="0"/>
              </w:rPr>
              <w:t>2</w:t>
            </w:r>
          </w:p>
        </w:tc>
        <w:tc>
          <w:tcPr>
            <w:tcW w:w="542" w:type="pct"/>
            <w:vAlign w:val="center"/>
          </w:tcPr>
          <w:p w14:paraId="2247C096">
            <w:pPr>
              <w:pStyle w:val="15"/>
              <w:bidi w:val="0"/>
              <w:snapToGrid w:val="0"/>
              <w:jc w:val="right"/>
              <w:rPr>
                <w:b w:val="0"/>
                <w:bCs w:val="0"/>
              </w:rPr>
            </w:pPr>
          </w:p>
        </w:tc>
        <w:tc>
          <w:tcPr>
            <w:tcW w:w="1595" w:type="pct"/>
            <w:vAlign w:val="center"/>
          </w:tcPr>
          <w:p w14:paraId="5153CF76">
            <w:pPr>
              <w:pStyle w:val="15"/>
              <w:bidi w:val="0"/>
              <w:snapToGrid w:val="0"/>
              <w:jc w:val="both"/>
              <w:rPr>
                <w:b w:val="0"/>
                <w:bCs w:val="0"/>
              </w:rPr>
            </w:pPr>
            <w:r>
              <w:rPr>
                <w:b w:val="0"/>
                <w:bCs w:val="0"/>
              </w:rPr>
              <w:t>二、外交支出</w:t>
            </w:r>
          </w:p>
        </w:tc>
        <w:tc>
          <w:tcPr>
            <w:tcW w:w="305" w:type="pct"/>
            <w:vAlign w:val="center"/>
          </w:tcPr>
          <w:p w14:paraId="04C3A760">
            <w:pPr>
              <w:pStyle w:val="15"/>
              <w:bidi w:val="0"/>
              <w:snapToGrid w:val="0"/>
              <w:jc w:val="center"/>
              <w:rPr>
                <w:b w:val="0"/>
                <w:bCs w:val="0"/>
              </w:rPr>
            </w:pPr>
            <w:r>
              <w:rPr>
                <w:b w:val="0"/>
                <w:bCs w:val="0"/>
              </w:rPr>
              <w:t>33</w:t>
            </w:r>
          </w:p>
        </w:tc>
        <w:tc>
          <w:tcPr>
            <w:tcW w:w="541" w:type="pct"/>
            <w:vAlign w:val="center"/>
          </w:tcPr>
          <w:p w14:paraId="38913CEB">
            <w:pPr>
              <w:pStyle w:val="15"/>
              <w:bidi w:val="0"/>
              <w:snapToGrid w:val="0"/>
              <w:jc w:val="right"/>
              <w:rPr>
                <w:b w:val="0"/>
                <w:bCs w:val="0"/>
              </w:rPr>
            </w:pPr>
          </w:p>
        </w:tc>
      </w:tr>
      <w:tr w14:paraId="5A6C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EE4186E">
            <w:pPr>
              <w:pStyle w:val="15"/>
              <w:bidi w:val="0"/>
              <w:snapToGrid w:val="0"/>
              <w:jc w:val="both"/>
              <w:rPr>
                <w:b w:val="0"/>
                <w:bCs w:val="0"/>
              </w:rPr>
            </w:pPr>
            <w:r>
              <w:rPr>
                <w:b w:val="0"/>
                <w:bCs w:val="0"/>
              </w:rPr>
              <w:t>三、国有资本经营预算财政拨款收入</w:t>
            </w:r>
          </w:p>
        </w:tc>
        <w:tc>
          <w:tcPr>
            <w:tcW w:w="305" w:type="pct"/>
            <w:vAlign w:val="center"/>
          </w:tcPr>
          <w:p w14:paraId="3F358011">
            <w:pPr>
              <w:pStyle w:val="15"/>
              <w:bidi w:val="0"/>
              <w:snapToGrid w:val="0"/>
              <w:jc w:val="center"/>
              <w:rPr>
                <w:b w:val="0"/>
                <w:bCs w:val="0"/>
              </w:rPr>
            </w:pPr>
            <w:r>
              <w:rPr>
                <w:b w:val="0"/>
                <w:bCs w:val="0"/>
              </w:rPr>
              <w:t>3</w:t>
            </w:r>
          </w:p>
        </w:tc>
        <w:tc>
          <w:tcPr>
            <w:tcW w:w="542" w:type="pct"/>
            <w:vAlign w:val="center"/>
          </w:tcPr>
          <w:p w14:paraId="172084FA">
            <w:pPr>
              <w:pStyle w:val="15"/>
              <w:bidi w:val="0"/>
              <w:snapToGrid w:val="0"/>
              <w:jc w:val="right"/>
              <w:rPr>
                <w:b w:val="0"/>
                <w:bCs w:val="0"/>
              </w:rPr>
            </w:pPr>
          </w:p>
        </w:tc>
        <w:tc>
          <w:tcPr>
            <w:tcW w:w="1595" w:type="pct"/>
            <w:vAlign w:val="center"/>
          </w:tcPr>
          <w:p w14:paraId="4454A3BF">
            <w:pPr>
              <w:pStyle w:val="15"/>
              <w:bidi w:val="0"/>
              <w:snapToGrid w:val="0"/>
              <w:jc w:val="both"/>
              <w:rPr>
                <w:b w:val="0"/>
                <w:bCs w:val="0"/>
              </w:rPr>
            </w:pPr>
            <w:r>
              <w:rPr>
                <w:b w:val="0"/>
                <w:bCs w:val="0"/>
              </w:rPr>
              <w:t>三、国防支出</w:t>
            </w:r>
          </w:p>
        </w:tc>
        <w:tc>
          <w:tcPr>
            <w:tcW w:w="305" w:type="pct"/>
            <w:vAlign w:val="center"/>
          </w:tcPr>
          <w:p w14:paraId="6188ED29">
            <w:pPr>
              <w:pStyle w:val="15"/>
              <w:bidi w:val="0"/>
              <w:snapToGrid w:val="0"/>
              <w:jc w:val="center"/>
              <w:rPr>
                <w:b w:val="0"/>
                <w:bCs w:val="0"/>
              </w:rPr>
            </w:pPr>
            <w:r>
              <w:rPr>
                <w:b w:val="0"/>
                <w:bCs w:val="0"/>
              </w:rPr>
              <w:t>34</w:t>
            </w:r>
          </w:p>
        </w:tc>
        <w:tc>
          <w:tcPr>
            <w:tcW w:w="541" w:type="pct"/>
            <w:vAlign w:val="center"/>
          </w:tcPr>
          <w:p w14:paraId="70C9CFAF">
            <w:pPr>
              <w:pStyle w:val="15"/>
              <w:bidi w:val="0"/>
              <w:snapToGrid w:val="0"/>
              <w:jc w:val="right"/>
              <w:rPr>
                <w:b w:val="0"/>
                <w:bCs w:val="0"/>
              </w:rPr>
            </w:pPr>
          </w:p>
        </w:tc>
      </w:tr>
      <w:tr w14:paraId="3D62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A0597AF">
            <w:pPr>
              <w:pStyle w:val="15"/>
              <w:bidi w:val="0"/>
              <w:snapToGrid w:val="0"/>
              <w:jc w:val="both"/>
              <w:rPr>
                <w:b w:val="0"/>
                <w:bCs w:val="0"/>
              </w:rPr>
            </w:pPr>
            <w:r>
              <w:rPr>
                <w:b w:val="0"/>
                <w:bCs w:val="0"/>
              </w:rPr>
              <w:t>四、上级补助收入</w:t>
            </w:r>
          </w:p>
        </w:tc>
        <w:tc>
          <w:tcPr>
            <w:tcW w:w="305" w:type="pct"/>
            <w:vAlign w:val="center"/>
          </w:tcPr>
          <w:p w14:paraId="12617DE1">
            <w:pPr>
              <w:pStyle w:val="15"/>
              <w:bidi w:val="0"/>
              <w:snapToGrid w:val="0"/>
              <w:jc w:val="center"/>
              <w:rPr>
                <w:b w:val="0"/>
                <w:bCs w:val="0"/>
              </w:rPr>
            </w:pPr>
            <w:r>
              <w:rPr>
                <w:b w:val="0"/>
                <w:bCs w:val="0"/>
              </w:rPr>
              <w:t>4</w:t>
            </w:r>
          </w:p>
        </w:tc>
        <w:tc>
          <w:tcPr>
            <w:tcW w:w="542" w:type="pct"/>
            <w:vAlign w:val="center"/>
          </w:tcPr>
          <w:p w14:paraId="0011E4B3">
            <w:pPr>
              <w:pStyle w:val="15"/>
              <w:bidi w:val="0"/>
              <w:snapToGrid w:val="0"/>
              <w:jc w:val="right"/>
              <w:rPr>
                <w:b w:val="0"/>
                <w:bCs w:val="0"/>
              </w:rPr>
            </w:pPr>
          </w:p>
        </w:tc>
        <w:tc>
          <w:tcPr>
            <w:tcW w:w="1595" w:type="pct"/>
            <w:vAlign w:val="center"/>
          </w:tcPr>
          <w:p w14:paraId="447AA196">
            <w:pPr>
              <w:pStyle w:val="15"/>
              <w:bidi w:val="0"/>
              <w:snapToGrid w:val="0"/>
              <w:jc w:val="both"/>
              <w:rPr>
                <w:b w:val="0"/>
                <w:bCs w:val="0"/>
              </w:rPr>
            </w:pPr>
            <w:r>
              <w:rPr>
                <w:b w:val="0"/>
                <w:bCs w:val="0"/>
              </w:rPr>
              <w:t>四、公共安全支出</w:t>
            </w:r>
          </w:p>
        </w:tc>
        <w:tc>
          <w:tcPr>
            <w:tcW w:w="305" w:type="pct"/>
            <w:vAlign w:val="center"/>
          </w:tcPr>
          <w:p w14:paraId="2A4A7A1A">
            <w:pPr>
              <w:pStyle w:val="15"/>
              <w:bidi w:val="0"/>
              <w:snapToGrid w:val="0"/>
              <w:jc w:val="center"/>
              <w:rPr>
                <w:b w:val="0"/>
                <w:bCs w:val="0"/>
              </w:rPr>
            </w:pPr>
            <w:r>
              <w:rPr>
                <w:b w:val="0"/>
                <w:bCs w:val="0"/>
              </w:rPr>
              <w:t>35</w:t>
            </w:r>
          </w:p>
        </w:tc>
        <w:tc>
          <w:tcPr>
            <w:tcW w:w="541" w:type="pct"/>
            <w:vAlign w:val="center"/>
          </w:tcPr>
          <w:p w14:paraId="3A258B3B">
            <w:pPr>
              <w:pStyle w:val="15"/>
              <w:bidi w:val="0"/>
              <w:snapToGrid w:val="0"/>
              <w:jc w:val="right"/>
              <w:rPr>
                <w:b w:val="0"/>
                <w:bCs w:val="0"/>
              </w:rPr>
            </w:pPr>
          </w:p>
        </w:tc>
      </w:tr>
      <w:tr w14:paraId="0D70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BA30DE5">
            <w:pPr>
              <w:pStyle w:val="15"/>
              <w:bidi w:val="0"/>
              <w:snapToGrid w:val="0"/>
              <w:jc w:val="both"/>
              <w:rPr>
                <w:b w:val="0"/>
                <w:bCs w:val="0"/>
              </w:rPr>
            </w:pPr>
            <w:r>
              <w:rPr>
                <w:b w:val="0"/>
                <w:bCs w:val="0"/>
              </w:rPr>
              <w:t>五、事业收入</w:t>
            </w:r>
          </w:p>
        </w:tc>
        <w:tc>
          <w:tcPr>
            <w:tcW w:w="305" w:type="pct"/>
            <w:vAlign w:val="center"/>
          </w:tcPr>
          <w:p w14:paraId="5F598297">
            <w:pPr>
              <w:pStyle w:val="15"/>
              <w:bidi w:val="0"/>
              <w:snapToGrid w:val="0"/>
              <w:jc w:val="center"/>
              <w:rPr>
                <w:b w:val="0"/>
                <w:bCs w:val="0"/>
              </w:rPr>
            </w:pPr>
            <w:r>
              <w:rPr>
                <w:b w:val="0"/>
                <w:bCs w:val="0"/>
              </w:rPr>
              <w:t>5</w:t>
            </w:r>
          </w:p>
        </w:tc>
        <w:tc>
          <w:tcPr>
            <w:tcW w:w="542" w:type="pct"/>
            <w:vAlign w:val="center"/>
          </w:tcPr>
          <w:p w14:paraId="7A4B95CE">
            <w:pPr>
              <w:pStyle w:val="15"/>
              <w:bidi w:val="0"/>
              <w:snapToGrid w:val="0"/>
              <w:jc w:val="right"/>
              <w:rPr>
                <w:b w:val="0"/>
                <w:bCs w:val="0"/>
              </w:rPr>
            </w:pPr>
          </w:p>
        </w:tc>
        <w:tc>
          <w:tcPr>
            <w:tcW w:w="1595" w:type="pct"/>
            <w:vAlign w:val="center"/>
          </w:tcPr>
          <w:p w14:paraId="77135B4A">
            <w:pPr>
              <w:pStyle w:val="15"/>
              <w:bidi w:val="0"/>
              <w:snapToGrid w:val="0"/>
              <w:jc w:val="both"/>
              <w:rPr>
                <w:b w:val="0"/>
                <w:bCs w:val="0"/>
              </w:rPr>
            </w:pPr>
            <w:r>
              <w:rPr>
                <w:b w:val="0"/>
                <w:bCs w:val="0"/>
              </w:rPr>
              <w:t>五、教育支出</w:t>
            </w:r>
          </w:p>
        </w:tc>
        <w:tc>
          <w:tcPr>
            <w:tcW w:w="305" w:type="pct"/>
            <w:vAlign w:val="center"/>
          </w:tcPr>
          <w:p w14:paraId="5389C003">
            <w:pPr>
              <w:pStyle w:val="15"/>
              <w:bidi w:val="0"/>
              <w:snapToGrid w:val="0"/>
              <w:jc w:val="center"/>
              <w:rPr>
                <w:b w:val="0"/>
                <w:bCs w:val="0"/>
              </w:rPr>
            </w:pPr>
            <w:r>
              <w:rPr>
                <w:b w:val="0"/>
                <w:bCs w:val="0"/>
              </w:rPr>
              <w:t>36</w:t>
            </w:r>
          </w:p>
        </w:tc>
        <w:tc>
          <w:tcPr>
            <w:tcW w:w="541" w:type="pct"/>
            <w:vAlign w:val="center"/>
          </w:tcPr>
          <w:p w14:paraId="61632AD6">
            <w:pPr>
              <w:pStyle w:val="15"/>
              <w:bidi w:val="0"/>
              <w:snapToGrid w:val="0"/>
              <w:jc w:val="right"/>
              <w:rPr>
                <w:b w:val="0"/>
                <w:bCs w:val="0"/>
              </w:rPr>
            </w:pPr>
          </w:p>
        </w:tc>
      </w:tr>
      <w:tr w14:paraId="3B946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9F8D737">
            <w:pPr>
              <w:pStyle w:val="15"/>
              <w:bidi w:val="0"/>
              <w:snapToGrid w:val="0"/>
              <w:jc w:val="both"/>
              <w:rPr>
                <w:b w:val="0"/>
                <w:bCs w:val="0"/>
              </w:rPr>
            </w:pPr>
            <w:r>
              <w:rPr>
                <w:b w:val="0"/>
                <w:bCs w:val="0"/>
              </w:rPr>
              <w:t>六、经营收入</w:t>
            </w:r>
          </w:p>
        </w:tc>
        <w:tc>
          <w:tcPr>
            <w:tcW w:w="305" w:type="pct"/>
            <w:vAlign w:val="center"/>
          </w:tcPr>
          <w:p w14:paraId="21380678">
            <w:pPr>
              <w:pStyle w:val="15"/>
              <w:bidi w:val="0"/>
              <w:snapToGrid w:val="0"/>
              <w:jc w:val="center"/>
              <w:rPr>
                <w:b w:val="0"/>
                <w:bCs w:val="0"/>
              </w:rPr>
            </w:pPr>
            <w:r>
              <w:rPr>
                <w:b w:val="0"/>
                <w:bCs w:val="0"/>
              </w:rPr>
              <w:t>6</w:t>
            </w:r>
          </w:p>
        </w:tc>
        <w:tc>
          <w:tcPr>
            <w:tcW w:w="542" w:type="pct"/>
            <w:vAlign w:val="center"/>
          </w:tcPr>
          <w:p w14:paraId="219BE315">
            <w:pPr>
              <w:pStyle w:val="15"/>
              <w:bidi w:val="0"/>
              <w:snapToGrid w:val="0"/>
              <w:jc w:val="right"/>
              <w:rPr>
                <w:b w:val="0"/>
                <w:bCs w:val="0"/>
              </w:rPr>
            </w:pPr>
          </w:p>
        </w:tc>
        <w:tc>
          <w:tcPr>
            <w:tcW w:w="1595" w:type="pct"/>
            <w:vAlign w:val="center"/>
          </w:tcPr>
          <w:p w14:paraId="0F491D46">
            <w:pPr>
              <w:pStyle w:val="15"/>
              <w:bidi w:val="0"/>
              <w:snapToGrid w:val="0"/>
              <w:jc w:val="both"/>
              <w:rPr>
                <w:b w:val="0"/>
                <w:bCs w:val="0"/>
              </w:rPr>
            </w:pPr>
            <w:r>
              <w:rPr>
                <w:b w:val="0"/>
                <w:bCs w:val="0"/>
              </w:rPr>
              <w:t>六、科学技术支出</w:t>
            </w:r>
          </w:p>
        </w:tc>
        <w:tc>
          <w:tcPr>
            <w:tcW w:w="305" w:type="pct"/>
            <w:vAlign w:val="center"/>
          </w:tcPr>
          <w:p w14:paraId="1CB41E9E">
            <w:pPr>
              <w:pStyle w:val="15"/>
              <w:bidi w:val="0"/>
              <w:snapToGrid w:val="0"/>
              <w:jc w:val="center"/>
              <w:rPr>
                <w:b w:val="0"/>
                <w:bCs w:val="0"/>
              </w:rPr>
            </w:pPr>
            <w:r>
              <w:rPr>
                <w:b w:val="0"/>
                <w:bCs w:val="0"/>
              </w:rPr>
              <w:t>37</w:t>
            </w:r>
          </w:p>
        </w:tc>
        <w:tc>
          <w:tcPr>
            <w:tcW w:w="541" w:type="pct"/>
            <w:vAlign w:val="center"/>
          </w:tcPr>
          <w:p w14:paraId="2DEA0780">
            <w:pPr>
              <w:pStyle w:val="15"/>
              <w:bidi w:val="0"/>
              <w:snapToGrid w:val="0"/>
              <w:jc w:val="right"/>
              <w:rPr>
                <w:b w:val="0"/>
                <w:bCs w:val="0"/>
              </w:rPr>
            </w:pPr>
          </w:p>
        </w:tc>
      </w:tr>
      <w:tr w14:paraId="6BB2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636F9AE">
            <w:pPr>
              <w:pStyle w:val="15"/>
              <w:bidi w:val="0"/>
              <w:snapToGrid w:val="0"/>
              <w:jc w:val="both"/>
              <w:rPr>
                <w:b w:val="0"/>
                <w:bCs w:val="0"/>
              </w:rPr>
            </w:pPr>
            <w:r>
              <w:rPr>
                <w:b w:val="0"/>
                <w:bCs w:val="0"/>
              </w:rPr>
              <w:t>七、附属单位上缴收入</w:t>
            </w:r>
          </w:p>
        </w:tc>
        <w:tc>
          <w:tcPr>
            <w:tcW w:w="305" w:type="pct"/>
            <w:vAlign w:val="center"/>
          </w:tcPr>
          <w:p w14:paraId="21E373E5">
            <w:pPr>
              <w:pStyle w:val="15"/>
              <w:bidi w:val="0"/>
              <w:snapToGrid w:val="0"/>
              <w:jc w:val="center"/>
              <w:rPr>
                <w:b w:val="0"/>
                <w:bCs w:val="0"/>
              </w:rPr>
            </w:pPr>
            <w:r>
              <w:rPr>
                <w:b w:val="0"/>
                <w:bCs w:val="0"/>
              </w:rPr>
              <w:t>7</w:t>
            </w:r>
          </w:p>
        </w:tc>
        <w:tc>
          <w:tcPr>
            <w:tcW w:w="542" w:type="pct"/>
            <w:vAlign w:val="center"/>
          </w:tcPr>
          <w:p w14:paraId="3F692256">
            <w:pPr>
              <w:pStyle w:val="15"/>
              <w:bidi w:val="0"/>
              <w:snapToGrid w:val="0"/>
              <w:jc w:val="right"/>
              <w:rPr>
                <w:b w:val="0"/>
                <w:bCs w:val="0"/>
              </w:rPr>
            </w:pPr>
          </w:p>
        </w:tc>
        <w:tc>
          <w:tcPr>
            <w:tcW w:w="1595" w:type="pct"/>
            <w:vAlign w:val="center"/>
          </w:tcPr>
          <w:p w14:paraId="5023CA31">
            <w:pPr>
              <w:pStyle w:val="15"/>
              <w:bidi w:val="0"/>
              <w:snapToGrid w:val="0"/>
              <w:jc w:val="both"/>
              <w:rPr>
                <w:b w:val="0"/>
                <w:bCs w:val="0"/>
              </w:rPr>
            </w:pPr>
            <w:r>
              <w:rPr>
                <w:b w:val="0"/>
                <w:bCs w:val="0"/>
              </w:rPr>
              <w:t>七、文化旅游体育与传媒支出</w:t>
            </w:r>
          </w:p>
        </w:tc>
        <w:tc>
          <w:tcPr>
            <w:tcW w:w="305" w:type="pct"/>
            <w:vAlign w:val="center"/>
          </w:tcPr>
          <w:p w14:paraId="25220014">
            <w:pPr>
              <w:pStyle w:val="15"/>
              <w:bidi w:val="0"/>
              <w:snapToGrid w:val="0"/>
              <w:jc w:val="center"/>
              <w:rPr>
                <w:b w:val="0"/>
                <w:bCs w:val="0"/>
              </w:rPr>
            </w:pPr>
            <w:r>
              <w:rPr>
                <w:b w:val="0"/>
                <w:bCs w:val="0"/>
              </w:rPr>
              <w:t>38</w:t>
            </w:r>
          </w:p>
        </w:tc>
        <w:tc>
          <w:tcPr>
            <w:tcW w:w="541" w:type="pct"/>
            <w:vAlign w:val="center"/>
          </w:tcPr>
          <w:p w14:paraId="7B04DD02">
            <w:pPr>
              <w:pStyle w:val="15"/>
              <w:bidi w:val="0"/>
              <w:snapToGrid w:val="0"/>
              <w:jc w:val="right"/>
              <w:rPr>
                <w:b w:val="0"/>
                <w:bCs w:val="0"/>
              </w:rPr>
            </w:pPr>
          </w:p>
        </w:tc>
      </w:tr>
      <w:tr w14:paraId="63EC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F2F1BFD">
            <w:pPr>
              <w:pStyle w:val="15"/>
              <w:bidi w:val="0"/>
              <w:snapToGrid w:val="0"/>
              <w:jc w:val="both"/>
              <w:rPr>
                <w:b w:val="0"/>
                <w:bCs w:val="0"/>
              </w:rPr>
            </w:pPr>
            <w:r>
              <w:rPr>
                <w:b w:val="0"/>
                <w:bCs w:val="0"/>
              </w:rPr>
              <w:t>八、其他收入</w:t>
            </w:r>
          </w:p>
        </w:tc>
        <w:tc>
          <w:tcPr>
            <w:tcW w:w="305" w:type="pct"/>
            <w:vAlign w:val="center"/>
          </w:tcPr>
          <w:p w14:paraId="6066B72C">
            <w:pPr>
              <w:pStyle w:val="15"/>
              <w:bidi w:val="0"/>
              <w:snapToGrid w:val="0"/>
              <w:jc w:val="center"/>
              <w:rPr>
                <w:b w:val="0"/>
                <w:bCs w:val="0"/>
              </w:rPr>
            </w:pPr>
            <w:r>
              <w:rPr>
                <w:b w:val="0"/>
                <w:bCs w:val="0"/>
              </w:rPr>
              <w:t>8</w:t>
            </w:r>
          </w:p>
        </w:tc>
        <w:tc>
          <w:tcPr>
            <w:tcW w:w="542" w:type="pct"/>
            <w:vAlign w:val="center"/>
          </w:tcPr>
          <w:p w14:paraId="5DA3391B">
            <w:pPr>
              <w:pStyle w:val="15"/>
              <w:bidi w:val="0"/>
              <w:snapToGrid w:val="0"/>
              <w:jc w:val="right"/>
              <w:rPr>
                <w:b w:val="0"/>
                <w:bCs w:val="0"/>
              </w:rPr>
            </w:pPr>
          </w:p>
        </w:tc>
        <w:tc>
          <w:tcPr>
            <w:tcW w:w="1595" w:type="pct"/>
            <w:vAlign w:val="center"/>
          </w:tcPr>
          <w:p w14:paraId="0961B1DE">
            <w:pPr>
              <w:pStyle w:val="15"/>
              <w:bidi w:val="0"/>
              <w:snapToGrid w:val="0"/>
              <w:jc w:val="both"/>
              <w:rPr>
                <w:b w:val="0"/>
                <w:bCs w:val="0"/>
              </w:rPr>
            </w:pPr>
            <w:r>
              <w:rPr>
                <w:b w:val="0"/>
                <w:bCs w:val="0"/>
              </w:rPr>
              <w:t>八、社会保障和就业支出</w:t>
            </w:r>
          </w:p>
        </w:tc>
        <w:tc>
          <w:tcPr>
            <w:tcW w:w="305" w:type="pct"/>
            <w:vAlign w:val="center"/>
          </w:tcPr>
          <w:p w14:paraId="28FAA981">
            <w:pPr>
              <w:pStyle w:val="15"/>
              <w:bidi w:val="0"/>
              <w:snapToGrid w:val="0"/>
              <w:jc w:val="center"/>
              <w:rPr>
                <w:b w:val="0"/>
                <w:bCs w:val="0"/>
              </w:rPr>
            </w:pPr>
            <w:r>
              <w:rPr>
                <w:b w:val="0"/>
                <w:bCs w:val="0"/>
              </w:rPr>
              <w:t>39</w:t>
            </w:r>
          </w:p>
        </w:tc>
        <w:tc>
          <w:tcPr>
            <w:tcW w:w="541" w:type="pct"/>
            <w:vAlign w:val="center"/>
          </w:tcPr>
          <w:p w14:paraId="2F581088">
            <w:pPr>
              <w:pStyle w:val="15"/>
              <w:bidi w:val="0"/>
              <w:snapToGrid w:val="0"/>
              <w:jc w:val="right"/>
              <w:rPr>
                <w:b w:val="0"/>
                <w:bCs w:val="0"/>
              </w:rPr>
            </w:pPr>
            <w:r>
              <w:rPr>
                <w:b w:val="0"/>
                <w:bCs w:val="0"/>
              </w:rPr>
              <w:t>480.04</w:t>
            </w:r>
          </w:p>
        </w:tc>
      </w:tr>
      <w:tr w14:paraId="35BC1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992FE15">
            <w:pPr>
              <w:pStyle w:val="15"/>
              <w:bidi w:val="0"/>
              <w:snapToGrid w:val="0"/>
              <w:jc w:val="both"/>
              <w:rPr>
                <w:b w:val="0"/>
                <w:bCs w:val="0"/>
              </w:rPr>
            </w:pPr>
          </w:p>
        </w:tc>
        <w:tc>
          <w:tcPr>
            <w:tcW w:w="305" w:type="pct"/>
            <w:vAlign w:val="center"/>
          </w:tcPr>
          <w:p w14:paraId="2B6567EB">
            <w:pPr>
              <w:pStyle w:val="15"/>
              <w:bidi w:val="0"/>
              <w:snapToGrid w:val="0"/>
              <w:jc w:val="center"/>
              <w:rPr>
                <w:b w:val="0"/>
                <w:bCs w:val="0"/>
              </w:rPr>
            </w:pPr>
            <w:r>
              <w:rPr>
                <w:b w:val="0"/>
                <w:bCs w:val="0"/>
              </w:rPr>
              <w:t>9</w:t>
            </w:r>
          </w:p>
        </w:tc>
        <w:tc>
          <w:tcPr>
            <w:tcW w:w="542" w:type="pct"/>
            <w:vAlign w:val="center"/>
          </w:tcPr>
          <w:p w14:paraId="50765E48">
            <w:pPr>
              <w:pStyle w:val="15"/>
              <w:bidi w:val="0"/>
              <w:snapToGrid w:val="0"/>
              <w:jc w:val="right"/>
              <w:rPr>
                <w:b w:val="0"/>
                <w:bCs w:val="0"/>
              </w:rPr>
            </w:pPr>
          </w:p>
        </w:tc>
        <w:tc>
          <w:tcPr>
            <w:tcW w:w="1595" w:type="pct"/>
            <w:vAlign w:val="center"/>
          </w:tcPr>
          <w:p w14:paraId="5CF823D6">
            <w:pPr>
              <w:pStyle w:val="15"/>
              <w:bidi w:val="0"/>
              <w:snapToGrid w:val="0"/>
              <w:jc w:val="both"/>
              <w:rPr>
                <w:b w:val="0"/>
                <w:bCs w:val="0"/>
              </w:rPr>
            </w:pPr>
            <w:r>
              <w:rPr>
                <w:b w:val="0"/>
                <w:bCs w:val="0"/>
              </w:rPr>
              <w:t>九、卫生健康支出</w:t>
            </w:r>
          </w:p>
        </w:tc>
        <w:tc>
          <w:tcPr>
            <w:tcW w:w="305" w:type="pct"/>
            <w:vAlign w:val="center"/>
          </w:tcPr>
          <w:p w14:paraId="14E8D4A6">
            <w:pPr>
              <w:pStyle w:val="15"/>
              <w:bidi w:val="0"/>
              <w:snapToGrid w:val="0"/>
              <w:jc w:val="center"/>
              <w:rPr>
                <w:b w:val="0"/>
                <w:bCs w:val="0"/>
              </w:rPr>
            </w:pPr>
            <w:r>
              <w:rPr>
                <w:b w:val="0"/>
                <w:bCs w:val="0"/>
              </w:rPr>
              <w:t>40</w:t>
            </w:r>
          </w:p>
        </w:tc>
        <w:tc>
          <w:tcPr>
            <w:tcW w:w="541" w:type="pct"/>
            <w:vAlign w:val="center"/>
          </w:tcPr>
          <w:p w14:paraId="1B8CCC7B">
            <w:pPr>
              <w:pStyle w:val="15"/>
              <w:bidi w:val="0"/>
              <w:snapToGrid w:val="0"/>
              <w:jc w:val="right"/>
              <w:rPr>
                <w:b w:val="0"/>
                <w:bCs w:val="0"/>
              </w:rPr>
            </w:pPr>
            <w:r>
              <w:rPr>
                <w:b w:val="0"/>
                <w:bCs w:val="0"/>
              </w:rPr>
              <w:t>32.70</w:t>
            </w:r>
          </w:p>
        </w:tc>
      </w:tr>
      <w:tr w14:paraId="3FBA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9EA83CA">
            <w:pPr>
              <w:pStyle w:val="15"/>
              <w:bidi w:val="0"/>
              <w:snapToGrid w:val="0"/>
              <w:jc w:val="both"/>
              <w:rPr>
                <w:b w:val="0"/>
                <w:bCs w:val="0"/>
              </w:rPr>
            </w:pPr>
          </w:p>
        </w:tc>
        <w:tc>
          <w:tcPr>
            <w:tcW w:w="305" w:type="pct"/>
            <w:vAlign w:val="center"/>
          </w:tcPr>
          <w:p w14:paraId="7FB66AE3">
            <w:pPr>
              <w:pStyle w:val="15"/>
              <w:bidi w:val="0"/>
              <w:snapToGrid w:val="0"/>
              <w:jc w:val="center"/>
              <w:rPr>
                <w:b w:val="0"/>
                <w:bCs w:val="0"/>
              </w:rPr>
            </w:pPr>
            <w:r>
              <w:rPr>
                <w:b w:val="0"/>
                <w:bCs w:val="0"/>
              </w:rPr>
              <w:t>10</w:t>
            </w:r>
          </w:p>
        </w:tc>
        <w:tc>
          <w:tcPr>
            <w:tcW w:w="542" w:type="pct"/>
            <w:vAlign w:val="center"/>
          </w:tcPr>
          <w:p w14:paraId="7590AB65">
            <w:pPr>
              <w:pStyle w:val="15"/>
              <w:bidi w:val="0"/>
              <w:snapToGrid w:val="0"/>
              <w:jc w:val="right"/>
              <w:rPr>
                <w:b w:val="0"/>
                <w:bCs w:val="0"/>
              </w:rPr>
            </w:pPr>
          </w:p>
        </w:tc>
        <w:tc>
          <w:tcPr>
            <w:tcW w:w="1595" w:type="pct"/>
            <w:vAlign w:val="center"/>
          </w:tcPr>
          <w:p w14:paraId="5F6D73C9">
            <w:pPr>
              <w:pStyle w:val="15"/>
              <w:bidi w:val="0"/>
              <w:snapToGrid w:val="0"/>
              <w:jc w:val="both"/>
              <w:rPr>
                <w:b w:val="0"/>
                <w:bCs w:val="0"/>
              </w:rPr>
            </w:pPr>
            <w:r>
              <w:rPr>
                <w:b w:val="0"/>
                <w:bCs w:val="0"/>
              </w:rPr>
              <w:t>十、节能环保支出</w:t>
            </w:r>
          </w:p>
        </w:tc>
        <w:tc>
          <w:tcPr>
            <w:tcW w:w="305" w:type="pct"/>
            <w:vAlign w:val="center"/>
          </w:tcPr>
          <w:p w14:paraId="6562E8D9">
            <w:pPr>
              <w:pStyle w:val="15"/>
              <w:bidi w:val="0"/>
              <w:snapToGrid w:val="0"/>
              <w:jc w:val="center"/>
              <w:rPr>
                <w:b w:val="0"/>
                <w:bCs w:val="0"/>
              </w:rPr>
            </w:pPr>
            <w:r>
              <w:rPr>
                <w:b w:val="0"/>
                <w:bCs w:val="0"/>
              </w:rPr>
              <w:t>41</w:t>
            </w:r>
          </w:p>
        </w:tc>
        <w:tc>
          <w:tcPr>
            <w:tcW w:w="541" w:type="pct"/>
            <w:vAlign w:val="center"/>
          </w:tcPr>
          <w:p w14:paraId="74FCA3B4">
            <w:pPr>
              <w:pStyle w:val="15"/>
              <w:bidi w:val="0"/>
              <w:snapToGrid w:val="0"/>
              <w:jc w:val="right"/>
              <w:rPr>
                <w:b w:val="0"/>
                <w:bCs w:val="0"/>
              </w:rPr>
            </w:pPr>
            <w:r>
              <w:rPr>
                <w:b w:val="0"/>
                <w:bCs w:val="0"/>
              </w:rPr>
              <w:t>6015.52</w:t>
            </w:r>
          </w:p>
        </w:tc>
      </w:tr>
      <w:tr w14:paraId="7E90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40F73CF">
            <w:pPr>
              <w:pStyle w:val="15"/>
              <w:bidi w:val="0"/>
              <w:snapToGrid w:val="0"/>
              <w:jc w:val="both"/>
              <w:rPr>
                <w:b w:val="0"/>
                <w:bCs w:val="0"/>
              </w:rPr>
            </w:pPr>
          </w:p>
        </w:tc>
        <w:tc>
          <w:tcPr>
            <w:tcW w:w="305" w:type="pct"/>
            <w:vAlign w:val="center"/>
          </w:tcPr>
          <w:p w14:paraId="7EDA569E">
            <w:pPr>
              <w:pStyle w:val="15"/>
              <w:bidi w:val="0"/>
              <w:snapToGrid w:val="0"/>
              <w:jc w:val="center"/>
              <w:rPr>
                <w:b w:val="0"/>
                <w:bCs w:val="0"/>
              </w:rPr>
            </w:pPr>
            <w:r>
              <w:rPr>
                <w:b w:val="0"/>
                <w:bCs w:val="0"/>
              </w:rPr>
              <w:t>11</w:t>
            </w:r>
          </w:p>
        </w:tc>
        <w:tc>
          <w:tcPr>
            <w:tcW w:w="542" w:type="pct"/>
            <w:vAlign w:val="center"/>
          </w:tcPr>
          <w:p w14:paraId="76228160">
            <w:pPr>
              <w:pStyle w:val="15"/>
              <w:bidi w:val="0"/>
              <w:snapToGrid w:val="0"/>
              <w:jc w:val="right"/>
              <w:rPr>
                <w:b w:val="0"/>
                <w:bCs w:val="0"/>
              </w:rPr>
            </w:pPr>
          </w:p>
        </w:tc>
        <w:tc>
          <w:tcPr>
            <w:tcW w:w="1595" w:type="pct"/>
            <w:vAlign w:val="center"/>
          </w:tcPr>
          <w:p w14:paraId="3DDE2012">
            <w:pPr>
              <w:pStyle w:val="15"/>
              <w:bidi w:val="0"/>
              <w:snapToGrid w:val="0"/>
              <w:jc w:val="both"/>
              <w:rPr>
                <w:b w:val="0"/>
                <w:bCs w:val="0"/>
              </w:rPr>
            </w:pPr>
            <w:r>
              <w:rPr>
                <w:b w:val="0"/>
                <w:bCs w:val="0"/>
              </w:rPr>
              <w:t>十一、城乡社区支出</w:t>
            </w:r>
          </w:p>
        </w:tc>
        <w:tc>
          <w:tcPr>
            <w:tcW w:w="305" w:type="pct"/>
            <w:vAlign w:val="center"/>
          </w:tcPr>
          <w:p w14:paraId="4344428B">
            <w:pPr>
              <w:pStyle w:val="15"/>
              <w:bidi w:val="0"/>
              <w:snapToGrid w:val="0"/>
              <w:jc w:val="center"/>
              <w:rPr>
                <w:b w:val="0"/>
                <w:bCs w:val="0"/>
              </w:rPr>
            </w:pPr>
            <w:r>
              <w:rPr>
                <w:b w:val="0"/>
                <w:bCs w:val="0"/>
              </w:rPr>
              <w:t>42</w:t>
            </w:r>
          </w:p>
        </w:tc>
        <w:tc>
          <w:tcPr>
            <w:tcW w:w="541" w:type="pct"/>
            <w:vAlign w:val="center"/>
          </w:tcPr>
          <w:p w14:paraId="143F7D7C">
            <w:pPr>
              <w:pStyle w:val="15"/>
              <w:bidi w:val="0"/>
              <w:snapToGrid w:val="0"/>
              <w:jc w:val="right"/>
              <w:rPr>
                <w:b w:val="0"/>
                <w:bCs w:val="0"/>
              </w:rPr>
            </w:pPr>
            <w:r>
              <w:rPr>
                <w:b w:val="0"/>
                <w:bCs w:val="0"/>
              </w:rPr>
              <w:t>15772.45</w:t>
            </w:r>
          </w:p>
        </w:tc>
      </w:tr>
      <w:tr w14:paraId="6A20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61714BB">
            <w:pPr>
              <w:pStyle w:val="15"/>
              <w:bidi w:val="0"/>
              <w:snapToGrid w:val="0"/>
              <w:jc w:val="both"/>
              <w:rPr>
                <w:b w:val="0"/>
                <w:bCs w:val="0"/>
              </w:rPr>
            </w:pPr>
          </w:p>
        </w:tc>
        <w:tc>
          <w:tcPr>
            <w:tcW w:w="305" w:type="pct"/>
            <w:vAlign w:val="center"/>
          </w:tcPr>
          <w:p w14:paraId="44CD8E72">
            <w:pPr>
              <w:pStyle w:val="15"/>
              <w:bidi w:val="0"/>
              <w:snapToGrid w:val="0"/>
              <w:jc w:val="center"/>
              <w:rPr>
                <w:b w:val="0"/>
                <w:bCs w:val="0"/>
              </w:rPr>
            </w:pPr>
            <w:r>
              <w:rPr>
                <w:b w:val="0"/>
                <w:bCs w:val="0"/>
              </w:rPr>
              <w:t>12</w:t>
            </w:r>
          </w:p>
        </w:tc>
        <w:tc>
          <w:tcPr>
            <w:tcW w:w="542" w:type="pct"/>
            <w:vAlign w:val="center"/>
          </w:tcPr>
          <w:p w14:paraId="42DA12E0">
            <w:pPr>
              <w:pStyle w:val="15"/>
              <w:bidi w:val="0"/>
              <w:snapToGrid w:val="0"/>
              <w:jc w:val="right"/>
              <w:rPr>
                <w:b w:val="0"/>
                <w:bCs w:val="0"/>
              </w:rPr>
            </w:pPr>
          </w:p>
        </w:tc>
        <w:tc>
          <w:tcPr>
            <w:tcW w:w="1595" w:type="pct"/>
            <w:vAlign w:val="center"/>
          </w:tcPr>
          <w:p w14:paraId="42FF0886">
            <w:pPr>
              <w:pStyle w:val="15"/>
              <w:bidi w:val="0"/>
              <w:snapToGrid w:val="0"/>
              <w:jc w:val="both"/>
              <w:rPr>
                <w:b w:val="0"/>
                <w:bCs w:val="0"/>
              </w:rPr>
            </w:pPr>
            <w:r>
              <w:rPr>
                <w:b w:val="0"/>
                <w:bCs w:val="0"/>
              </w:rPr>
              <w:t>十二、农林水支出</w:t>
            </w:r>
          </w:p>
        </w:tc>
        <w:tc>
          <w:tcPr>
            <w:tcW w:w="305" w:type="pct"/>
            <w:vAlign w:val="center"/>
          </w:tcPr>
          <w:p w14:paraId="1403ADB4">
            <w:pPr>
              <w:pStyle w:val="15"/>
              <w:bidi w:val="0"/>
              <w:snapToGrid w:val="0"/>
              <w:jc w:val="center"/>
              <w:rPr>
                <w:b w:val="0"/>
                <w:bCs w:val="0"/>
              </w:rPr>
            </w:pPr>
            <w:r>
              <w:rPr>
                <w:b w:val="0"/>
                <w:bCs w:val="0"/>
              </w:rPr>
              <w:t>43</w:t>
            </w:r>
          </w:p>
        </w:tc>
        <w:tc>
          <w:tcPr>
            <w:tcW w:w="541" w:type="pct"/>
            <w:vAlign w:val="center"/>
          </w:tcPr>
          <w:p w14:paraId="7775B39E">
            <w:pPr>
              <w:pStyle w:val="15"/>
              <w:bidi w:val="0"/>
              <w:snapToGrid w:val="0"/>
              <w:jc w:val="right"/>
              <w:rPr>
                <w:b w:val="0"/>
                <w:bCs w:val="0"/>
              </w:rPr>
            </w:pPr>
            <w:r>
              <w:rPr>
                <w:b w:val="0"/>
                <w:bCs w:val="0"/>
              </w:rPr>
              <w:t>166.83</w:t>
            </w:r>
          </w:p>
        </w:tc>
      </w:tr>
      <w:tr w14:paraId="5003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66C4D5A">
            <w:pPr>
              <w:pStyle w:val="15"/>
              <w:bidi w:val="0"/>
              <w:snapToGrid w:val="0"/>
              <w:jc w:val="both"/>
              <w:rPr>
                <w:b w:val="0"/>
                <w:bCs w:val="0"/>
              </w:rPr>
            </w:pPr>
          </w:p>
        </w:tc>
        <w:tc>
          <w:tcPr>
            <w:tcW w:w="305" w:type="pct"/>
            <w:vAlign w:val="center"/>
          </w:tcPr>
          <w:p w14:paraId="02F7F374">
            <w:pPr>
              <w:pStyle w:val="15"/>
              <w:bidi w:val="0"/>
              <w:snapToGrid w:val="0"/>
              <w:jc w:val="center"/>
              <w:rPr>
                <w:b w:val="0"/>
                <w:bCs w:val="0"/>
              </w:rPr>
            </w:pPr>
            <w:r>
              <w:rPr>
                <w:b w:val="0"/>
                <w:bCs w:val="0"/>
              </w:rPr>
              <w:t>13</w:t>
            </w:r>
          </w:p>
        </w:tc>
        <w:tc>
          <w:tcPr>
            <w:tcW w:w="542" w:type="pct"/>
            <w:vAlign w:val="center"/>
          </w:tcPr>
          <w:p w14:paraId="44E82986">
            <w:pPr>
              <w:pStyle w:val="15"/>
              <w:bidi w:val="0"/>
              <w:snapToGrid w:val="0"/>
              <w:jc w:val="right"/>
              <w:rPr>
                <w:b w:val="0"/>
                <w:bCs w:val="0"/>
              </w:rPr>
            </w:pPr>
          </w:p>
        </w:tc>
        <w:tc>
          <w:tcPr>
            <w:tcW w:w="1595" w:type="pct"/>
            <w:vAlign w:val="center"/>
          </w:tcPr>
          <w:p w14:paraId="6FDC3A27">
            <w:pPr>
              <w:pStyle w:val="15"/>
              <w:bidi w:val="0"/>
              <w:snapToGrid w:val="0"/>
              <w:jc w:val="both"/>
              <w:rPr>
                <w:b w:val="0"/>
                <w:bCs w:val="0"/>
              </w:rPr>
            </w:pPr>
            <w:r>
              <w:rPr>
                <w:b w:val="0"/>
                <w:bCs w:val="0"/>
              </w:rPr>
              <w:t>十三、交通运输支出</w:t>
            </w:r>
          </w:p>
        </w:tc>
        <w:tc>
          <w:tcPr>
            <w:tcW w:w="305" w:type="pct"/>
            <w:vAlign w:val="center"/>
          </w:tcPr>
          <w:p w14:paraId="3C668A0F">
            <w:pPr>
              <w:pStyle w:val="15"/>
              <w:bidi w:val="0"/>
              <w:snapToGrid w:val="0"/>
              <w:jc w:val="center"/>
              <w:rPr>
                <w:b w:val="0"/>
                <w:bCs w:val="0"/>
              </w:rPr>
            </w:pPr>
            <w:r>
              <w:rPr>
                <w:b w:val="0"/>
                <w:bCs w:val="0"/>
              </w:rPr>
              <w:t>44</w:t>
            </w:r>
          </w:p>
        </w:tc>
        <w:tc>
          <w:tcPr>
            <w:tcW w:w="541" w:type="pct"/>
            <w:vAlign w:val="center"/>
          </w:tcPr>
          <w:p w14:paraId="235A69E2">
            <w:pPr>
              <w:pStyle w:val="15"/>
              <w:bidi w:val="0"/>
              <w:snapToGrid w:val="0"/>
              <w:jc w:val="right"/>
              <w:rPr>
                <w:b w:val="0"/>
                <w:bCs w:val="0"/>
              </w:rPr>
            </w:pPr>
          </w:p>
        </w:tc>
      </w:tr>
      <w:tr w14:paraId="05EB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024BF75">
            <w:pPr>
              <w:pStyle w:val="15"/>
              <w:bidi w:val="0"/>
              <w:snapToGrid w:val="0"/>
              <w:jc w:val="both"/>
              <w:rPr>
                <w:b w:val="0"/>
                <w:bCs w:val="0"/>
              </w:rPr>
            </w:pPr>
          </w:p>
        </w:tc>
        <w:tc>
          <w:tcPr>
            <w:tcW w:w="305" w:type="pct"/>
            <w:vAlign w:val="center"/>
          </w:tcPr>
          <w:p w14:paraId="7D788881">
            <w:pPr>
              <w:pStyle w:val="15"/>
              <w:bidi w:val="0"/>
              <w:snapToGrid w:val="0"/>
              <w:jc w:val="center"/>
              <w:rPr>
                <w:b w:val="0"/>
                <w:bCs w:val="0"/>
              </w:rPr>
            </w:pPr>
            <w:r>
              <w:rPr>
                <w:b w:val="0"/>
                <w:bCs w:val="0"/>
              </w:rPr>
              <w:t>14</w:t>
            </w:r>
          </w:p>
        </w:tc>
        <w:tc>
          <w:tcPr>
            <w:tcW w:w="542" w:type="pct"/>
            <w:vAlign w:val="center"/>
          </w:tcPr>
          <w:p w14:paraId="590A5564">
            <w:pPr>
              <w:pStyle w:val="15"/>
              <w:bidi w:val="0"/>
              <w:snapToGrid w:val="0"/>
              <w:jc w:val="right"/>
              <w:rPr>
                <w:b w:val="0"/>
                <w:bCs w:val="0"/>
              </w:rPr>
            </w:pPr>
          </w:p>
        </w:tc>
        <w:tc>
          <w:tcPr>
            <w:tcW w:w="1595" w:type="pct"/>
            <w:vAlign w:val="center"/>
          </w:tcPr>
          <w:p w14:paraId="39E5EE4B">
            <w:pPr>
              <w:pStyle w:val="15"/>
              <w:bidi w:val="0"/>
              <w:snapToGrid w:val="0"/>
              <w:jc w:val="both"/>
              <w:rPr>
                <w:b w:val="0"/>
                <w:bCs w:val="0"/>
              </w:rPr>
            </w:pPr>
            <w:r>
              <w:rPr>
                <w:b w:val="0"/>
                <w:bCs w:val="0"/>
              </w:rPr>
              <w:t>十四、资源勘探工业信息等支出</w:t>
            </w:r>
          </w:p>
        </w:tc>
        <w:tc>
          <w:tcPr>
            <w:tcW w:w="305" w:type="pct"/>
            <w:vAlign w:val="center"/>
          </w:tcPr>
          <w:p w14:paraId="2E89FC9D">
            <w:pPr>
              <w:pStyle w:val="15"/>
              <w:bidi w:val="0"/>
              <w:snapToGrid w:val="0"/>
              <w:jc w:val="center"/>
              <w:rPr>
                <w:b w:val="0"/>
                <w:bCs w:val="0"/>
              </w:rPr>
            </w:pPr>
            <w:r>
              <w:rPr>
                <w:b w:val="0"/>
                <w:bCs w:val="0"/>
              </w:rPr>
              <w:t>45</w:t>
            </w:r>
          </w:p>
        </w:tc>
        <w:tc>
          <w:tcPr>
            <w:tcW w:w="541" w:type="pct"/>
            <w:vAlign w:val="center"/>
          </w:tcPr>
          <w:p w14:paraId="153624FC">
            <w:pPr>
              <w:pStyle w:val="15"/>
              <w:bidi w:val="0"/>
              <w:snapToGrid w:val="0"/>
              <w:jc w:val="right"/>
              <w:rPr>
                <w:b w:val="0"/>
                <w:bCs w:val="0"/>
              </w:rPr>
            </w:pPr>
          </w:p>
        </w:tc>
      </w:tr>
      <w:tr w14:paraId="12B8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61ECF32">
            <w:pPr>
              <w:pStyle w:val="15"/>
              <w:bidi w:val="0"/>
              <w:snapToGrid w:val="0"/>
              <w:jc w:val="both"/>
              <w:rPr>
                <w:b w:val="0"/>
                <w:bCs w:val="0"/>
              </w:rPr>
            </w:pPr>
          </w:p>
        </w:tc>
        <w:tc>
          <w:tcPr>
            <w:tcW w:w="305" w:type="pct"/>
            <w:vAlign w:val="center"/>
          </w:tcPr>
          <w:p w14:paraId="602A79E0">
            <w:pPr>
              <w:pStyle w:val="15"/>
              <w:bidi w:val="0"/>
              <w:snapToGrid w:val="0"/>
              <w:jc w:val="center"/>
              <w:rPr>
                <w:b w:val="0"/>
                <w:bCs w:val="0"/>
              </w:rPr>
            </w:pPr>
            <w:r>
              <w:rPr>
                <w:b w:val="0"/>
                <w:bCs w:val="0"/>
              </w:rPr>
              <w:t>15</w:t>
            </w:r>
          </w:p>
        </w:tc>
        <w:tc>
          <w:tcPr>
            <w:tcW w:w="542" w:type="pct"/>
            <w:vAlign w:val="center"/>
          </w:tcPr>
          <w:p w14:paraId="66A2C770">
            <w:pPr>
              <w:pStyle w:val="15"/>
              <w:bidi w:val="0"/>
              <w:snapToGrid w:val="0"/>
              <w:jc w:val="right"/>
              <w:rPr>
                <w:b w:val="0"/>
                <w:bCs w:val="0"/>
              </w:rPr>
            </w:pPr>
          </w:p>
        </w:tc>
        <w:tc>
          <w:tcPr>
            <w:tcW w:w="1595" w:type="pct"/>
            <w:vAlign w:val="center"/>
          </w:tcPr>
          <w:p w14:paraId="066F0287">
            <w:pPr>
              <w:pStyle w:val="15"/>
              <w:bidi w:val="0"/>
              <w:snapToGrid w:val="0"/>
              <w:jc w:val="both"/>
              <w:rPr>
                <w:b w:val="0"/>
                <w:bCs w:val="0"/>
              </w:rPr>
            </w:pPr>
            <w:r>
              <w:rPr>
                <w:b w:val="0"/>
                <w:bCs w:val="0"/>
              </w:rPr>
              <w:t>十五、商业服务业等支出</w:t>
            </w:r>
          </w:p>
        </w:tc>
        <w:tc>
          <w:tcPr>
            <w:tcW w:w="305" w:type="pct"/>
            <w:vAlign w:val="center"/>
          </w:tcPr>
          <w:p w14:paraId="410AE58F">
            <w:pPr>
              <w:pStyle w:val="15"/>
              <w:bidi w:val="0"/>
              <w:snapToGrid w:val="0"/>
              <w:jc w:val="center"/>
              <w:rPr>
                <w:b w:val="0"/>
                <w:bCs w:val="0"/>
              </w:rPr>
            </w:pPr>
            <w:r>
              <w:rPr>
                <w:b w:val="0"/>
                <w:bCs w:val="0"/>
              </w:rPr>
              <w:t>46</w:t>
            </w:r>
          </w:p>
        </w:tc>
        <w:tc>
          <w:tcPr>
            <w:tcW w:w="541" w:type="pct"/>
            <w:vAlign w:val="center"/>
          </w:tcPr>
          <w:p w14:paraId="61913FF0">
            <w:pPr>
              <w:pStyle w:val="15"/>
              <w:bidi w:val="0"/>
              <w:snapToGrid w:val="0"/>
              <w:jc w:val="right"/>
              <w:rPr>
                <w:b w:val="0"/>
                <w:bCs w:val="0"/>
              </w:rPr>
            </w:pPr>
          </w:p>
        </w:tc>
      </w:tr>
      <w:tr w14:paraId="0D83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F065847">
            <w:pPr>
              <w:pStyle w:val="15"/>
              <w:bidi w:val="0"/>
              <w:snapToGrid w:val="0"/>
              <w:jc w:val="both"/>
              <w:rPr>
                <w:b w:val="0"/>
                <w:bCs w:val="0"/>
              </w:rPr>
            </w:pPr>
          </w:p>
        </w:tc>
        <w:tc>
          <w:tcPr>
            <w:tcW w:w="305" w:type="pct"/>
            <w:vAlign w:val="center"/>
          </w:tcPr>
          <w:p w14:paraId="4E356F06">
            <w:pPr>
              <w:pStyle w:val="15"/>
              <w:bidi w:val="0"/>
              <w:snapToGrid w:val="0"/>
              <w:jc w:val="center"/>
              <w:rPr>
                <w:b w:val="0"/>
                <w:bCs w:val="0"/>
              </w:rPr>
            </w:pPr>
            <w:r>
              <w:rPr>
                <w:b w:val="0"/>
                <w:bCs w:val="0"/>
              </w:rPr>
              <w:t>16</w:t>
            </w:r>
          </w:p>
        </w:tc>
        <w:tc>
          <w:tcPr>
            <w:tcW w:w="542" w:type="pct"/>
            <w:vAlign w:val="center"/>
          </w:tcPr>
          <w:p w14:paraId="77E19FA7">
            <w:pPr>
              <w:pStyle w:val="15"/>
              <w:bidi w:val="0"/>
              <w:snapToGrid w:val="0"/>
              <w:jc w:val="right"/>
              <w:rPr>
                <w:b w:val="0"/>
                <w:bCs w:val="0"/>
              </w:rPr>
            </w:pPr>
          </w:p>
        </w:tc>
        <w:tc>
          <w:tcPr>
            <w:tcW w:w="1595" w:type="pct"/>
            <w:vAlign w:val="center"/>
          </w:tcPr>
          <w:p w14:paraId="79775822">
            <w:pPr>
              <w:pStyle w:val="15"/>
              <w:bidi w:val="0"/>
              <w:snapToGrid w:val="0"/>
              <w:jc w:val="both"/>
              <w:rPr>
                <w:b w:val="0"/>
                <w:bCs w:val="0"/>
              </w:rPr>
            </w:pPr>
            <w:r>
              <w:rPr>
                <w:b w:val="0"/>
                <w:bCs w:val="0"/>
              </w:rPr>
              <w:t>十六、金融支出</w:t>
            </w:r>
          </w:p>
        </w:tc>
        <w:tc>
          <w:tcPr>
            <w:tcW w:w="305" w:type="pct"/>
            <w:vAlign w:val="center"/>
          </w:tcPr>
          <w:p w14:paraId="63F773B0">
            <w:pPr>
              <w:pStyle w:val="15"/>
              <w:bidi w:val="0"/>
              <w:snapToGrid w:val="0"/>
              <w:jc w:val="center"/>
              <w:rPr>
                <w:b w:val="0"/>
                <w:bCs w:val="0"/>
              </w:rPr>
            </w:pPr>
            <w:r>
              <w:rPr>
                <w:b w:val="0"/>
                <w:bCs w:val="0"/>
              </w:rPr>
              <w:t>47</w:t>
            </w:r>
          </w:p>
        </w:tc>
        <w:tc>
          <w:tcPr>
            <w:tcW w:w="541" w:type="pct"/>
            <w:vAlign w:val="center"/>
          </w:tcPr>
          <w:p w14:paraId="7BBA10D8">
            <w:pPr>
              <w:pStyle w:val="15"/>
              <w:bidi w:val="0"/>
              <w:snapToGrid w:val="0"/>
              <w:jc w:val="right"/>
              <w:rPr>
                <w:b w:val="0"/>
                <w:bCs w:val="0"/>
              </w:rPr>
            </w:pPr>
          </w:p>
        </w:tc>
      </w:tr>
      <w:tr w14:paraId="60D2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8BF02B1">
            <w:pPr>
              <w:pStyle w:val="15"/>
              <w:bidi w:val="0"/>
              <w:snapToGrid w:val="0"/>
              <w:jc w:val="both"/>
              <w:rPr>
                <w:b w:val="0"/>
                <w:bCs w:val="0"/>
              </w:rPr>
            </w:pPr>
          </w:p>
        </w:tc>
        <w:tc>
          <w:tcPr>
            <w:tcW w:w="305" w:type="pct"/>
            <w:vAlign w:val="center"/>
          </w:tcPr>
          <w:p w14:paraId="0CB7AE24">
            <w:pPr>
              <w:pStyle w:val="15"/>
              <w:bidi w:val="0"/>
              <w:snapToGrid w:val="0"/>
              <w:jc w:val="center"/>
              <w:rPr>
                <w:b w:val="0"/>
                <w:bCs w:val="0"/>
              </w:rPr>
            </w:pPr>
            <w:r>
              <w:rPr>
                <w:b w:val="0"/>
                <w:bCs w:val="0"/>
              </w:rPr>
              <w:t>17</w:t>
            </w:r>
          </w:p>
        </w:tc>
        <w:tc>
          <w:tcPr>
            <w:tcW w:w="542" w:type="pct"/>
            <w:vAlign w:val="center"/>
          </w:tcPr>
          <w:p w14:paraId="386A35A7">
            <w:pPr>
              <w:pStyle w:val="15"/>
              <w:bidi w:val="0"/>
              <w:snapToGrid w:val="0"/>
              <w:jc w:val="right"/>
              <w:rPr>
                <w:b w:val="0"/>
                <w:bCs w:val="0"/>
              </w:rPr>
            </w:pPr>
          </w:p>
        </w:tc>
        <w:tc>
          <w:tcPr>
            <w:tcW w:w="1595" w:type="pct"/>
            <w:vAlign w:val="center"/>
          </w:tcPr>
          <w:p w14:paraId="59A5285E">
            <w:pPr>
              <w:pStyle w:val="15"/>
              <w:bidi w:val="0"/>
              <w:snapToGrid w:val="0"/>
              <w:jc w:val="both"/>
              <w:rPr>
                <w:b w:val="0"/>
                <w:bCs w:val="0"/>
              </w:rPr>
            </w:pPr>
            <w:r>
              <w:rPr>
                <w:b w:val="0"/>
                <w:bCs w:val="0"/>
              </w:rPr>
              <w:t>十七、援助其他地区支出</w:t>
            </w:r>
          </w:p>
        </w:tc>
        <w:tc>
          <w:tcPr>
            <w:tcW w:w="305" w:type="pct"/>
            <w:vAlign w:val="center"/>
          </w:tcPr>
          <w:p w14:paraId="427ED8A4">
            <w:pPr>
              <w:pStyle w:val="15"/>
              <w:bidi w:val="0"/>
              <w:snapToGrid w:val="0"/>
              <w:jc w:val="center"/>
              <w:rPr>
                <w:b w:val="0"/>
                <w:bCs w:val="0"/>
              </w:rPr>
            </w:pPr>
            <w:r>
              <w:rPr>
                <w:b w:val="0"/>
                <w:bCs w:val="0"/>
              </w:rPr>
              <w:t>48</w:t>
            </w:r>
          </w:p>
        </w:tc>
        <w:tc>
          <w:tcPr>
            <w:tcW w:w="541" w:type="pct"/>
            <w:vAlign w:val="center"/>
          </w:tcPr>
          <w:p w14:paraId="11A364CE">
            <w:pPr>
              <w:pStyle w:val="15"/>
              <w:bidi w:val="0"/>
              <w:snapToGrid w:val="0"/>
              <w:jc w:val="right"/>
              <w:rPr>
                <w:b w:val="0"/>
                <w:bCs w:val="0"/>
              </w:rPr>
            </w:pPr>
          </w:p>
        </w:tc>
      </w:tr>
      <w:tr w14:paraId="5678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0FD6FEF3">
            <w:pPr>
              <w:pStyle w:val="15"/>
              <w:bidi w:val="0"/>
              <w:snapToGrid w:val="0"/>
              <w:jc w:val="both"/>
              <w:rPr>
                <w:b w:val="0"/>
                <w:bCs w:val="0"/>
              </w:rPr>
            </w:pPr>
          </w:p>
        </w:tc>
        <w:tc>
          <w:tcPr>
            <w:tcW w:w="305" w:type="pct"/>
            <w:vAlign w:val="center"/>
          </w:tcPr>
          <w:p w14:paraId="10157933">
            <w:pPr>
              <w:pStyle w:val="15"/>
              <w:bidi w:val="0"/>
              <w:snapToGrid w:val="0"/>
              <w:jc w:val="center"/>
              <w:rPr>
                <w:b w:val="0"/>
                <w:bCs w:val="0"/>
              </w:rPr>
            </w:pPr>
            <w:r>
              <w:rPr>
                <w:b w:val="0"/>
                <w:bCs w:val="0"/>
              </w:rPr>
              <w:t>18</w:t>
            </w:r>
          </w:p>
        </w:tc>
        <w:tc>
          <w:tcPr>
            <w:tcW w:w="542" w:type="pct"/>
            <w:vAlign w:val="center"/>
          </w:tcPr>
          <w:p w14:paraId="38569EE0">
            <w:pPr>
              <w:pStyle w:val="15"/>
              <w:bidi w:val="0"/>
              <w:snapToGrid w:val="0"/>
              <w:jc w:val="right"/>
              <w:rPr>
                <w:b w:val="0"/>
                <w:bCs w:val="0"/>
              </w:rPr>
            </w:pPr>
          </w:p>
        </w:tc>
        <w:tc>
          <w:tcPr>
            <w:tcW w:w="1595" w:type="pct"/>
            <w:vAlign w:val="center"/>
          </w:tcPr>
          <w:p w14:paraId="78CBD265">
            <w:pPr>
              <w:pStyle w:val="15"/>
              <w:bidi w:val="0"/>
              <w:snapToGrid w:val="0"/>
              <w:jc w:val="both"/>
              <w:rPr>
                <w:b w:val="0"/>
                <w:bCs w:val="0"/>
              </w:rPr>
            </w:pPr>
            <w:r>
              <w:rPr>
                <w:b w:val="0"/>
                <w:bCs w:val="0"/>
              </w:rPr>
              <w:t>十八、自然资源海洋气象等支出</w:t>
            </w:r>
          </w:p>
        </w:tc>
        <w:tc>
          <w:tcPr>
            <w:tcW w:w="305" w:type="pct"/>
            <w:vAlign w:val="center"/>
          </w:tcPr>
          <w:p w14:paraId="35CACDB4">
            <w:pPr>
              <w:pStyle w:val="15"/>
              <w:bidi w:val="0"/>
              <w:snapToGrid w:val="0"/>
              <w:jc w:val="center"/>
              <w:rPr>
                <w:b w:val="0"/>
                <w:bCs w:val="0"/>
              </w:rPr>
            </w:pPr>
            <w:r>
              <w:rPr>
                <w:b w:val="0"/>
                <w:bCs w:val="0"/>
              </w:rPr>
              <w:t>49</w:t>
            </w:r>
          </w:p>
        </w:tc>
        <w:tc>
          <w:tcPr>
            <w:tcW w:w="541" w:type="pct"/>
            <w:vAlign w:val="center"/>
          </w:tcPr>
          <w:p w14:paraId="783728C7">
            <w:pPr>
              <w:pStyle w:val="15"/>
              <w:bidi w:val="0"/>
              <w:snapToGrid w:val="0"/>
              <w:jc w:val="right"/>
              <w:rPr>
                <w:b w:val="0"/>
                <w:bCs w:val="0"/>
              </w:rPr>
            </w:pPr>
          </w:p>
        </w:tc>
      </w:tr>
      <w:tr w14:paraId="5670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CB16472">
            <w:pPr>
              <w:pStyle w:val="15"/>
              <w:bidi w:val="0"/>
              <w:snapToGrid w:val="0"/>
              <w:jc w:val="both"/>
              <w:rPr>
                <w:b w:val="0"/>
                <w:bCs w:val="0"/>
              </w:rPr>
            </w:pPr>
          </w:p>
        </w:tc>
        <w:tc>
          <w:tcPr>
            <w:tcW w:w="305" w:type="pct"/>
            <w:vAlign w:val="center"/>
          </w:tcPr>
          <w:p w14:paraId="2DD2D60F">
            <w:pPr>
              <w:pStyle w:val="15"/>
              <w:bidi w:val="0"/>
              <w:snapToGrid w:val="0"/>
              <w:jc w:val="center"/>
              <w:rPr>
                <w:b w:val="0"/>
                <w:bCs w:val="0"/>
              </w:rPr>
            </w:pPr>
            <w:r>
              <w:rPr>
                <w:b w:val="0"/>
                <w:bCs w:val="0"/>
              </w:rPr>
              <w:t>19</w:t>
            </w:r>
          </w:p>
        </w:tc>
        <w:tc>
          <w:tcPr>
            <w:tcW w:w="542" w:type="pct"/>
            <w:vAlign w:val="center"/>
          </w:tcPr>
          <w:p w14:paraId="060ECB48">
            <w:pPr>
              <w:pStyle w:val="15"/>
              <w:bidi w:val="0"/>
              <w:snapToGrid w:val="0"/>
              <w:jc w:val="right"/>
              <w:rPr>
                <w:b w:val="0"/>
                <w:bCs w:val="0"/>
              </w:rPr>
            </w:pPr>
          </w:p>
        </w:tc>
        <w:tc>
          <w:tcPr>
            <w:tcW w:w="1595" w:type="pct"/>
            <w:vAlign w:val="center"/>
          </w:tcPr>
          <w:p w14:paraId="423A3F6E">
            <w:pPr>
              <w:pStyle w:val="15"/>
              <w:bidi w:val="0"/>
              <w:snapToGrid w:val="0"/>
              <w:jc w:val="both"/>
              <w:rPr>
                <w:b w:val="0"/>
                <w:bCs w:val="0"/>
              </w:rPr>
            </w:pPr>
            <w:r>
              <w:rPr>
                <w:b w:val="0"/>
                <w:bCs w:val="0"/>
              </w:rPr>
              <w:t>十九、住房保障支出</w:t>
            </w:r>
          </w:p>
        </w:tc>
        <w:tc>
          <w:tcPr>
            <w:tcW w:w="305" w:type="pct"/>
            <w:vAlign w:val="center"/>
          </w:tcPr>
          <w:p w14:paraId="23F0471A">
            <w:pPr>
              <w:pStyle w:val="15"/>
              <w:bidi w:val="0"/>
              <w:snapToGrid w:val="0"/>
              <w:jc w:val="center"/>
              <w:rPr>
                <w:b w:val="0"/>
                <w:bCs w:val="0"/>
              </w:rPr>
            </w:pPr>
            <w:r>
              <w:rPr>
                <w:b w:val="0"/>
                <w:bCs w:val="0"/>
              </w:rPr>
              <w:t>50</w:t>
            </w:r>
          </w:p>
        </w:tc>
        <w:tc>
          <w:tcPr>
            <w:tcW w:w="541" w:type="pct"/>
            <w:vAlign w:val="center"/>
          </w:tcPr>
          <w:p w14:paraId="7E7B8565">
            <w:pPr>
              <w:pStyle w:val="15"/>
              <w:bidi w:val="0"/>
              <w:snapToGrid w:val="0"/>
              <w:jc w:val="right"/>
              <w:rPr>
                <w:b w:val="0"/>
                <w:bCs w:val="0"/>
              </w:rPr>
            </w:pPr>
            <w:r>
              <w:rPr>
                <w:b w:val="0"/>
                <w:bCs w:val="0"/>
              </w:rPr>
              <w:t>47.15</w:t>
            </w:r>
          </w:p>
        </w:tc>
      </w:tr>
      <w:tr w14:paraId="386E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31573D5">
            <w:pPr>
              <w:pStyle w:val="15"/>
              <w:bidi w:val="0"/>
              <w:snapToGrid w:val="0"/>
              <w:jc w:val="both"/>
              <w:rPr>
                <w:b w:val="0"/>
                <w:bCs w:val="0"/>
              </w:rPr>
            </w:pPr>
          </w:p>
        </w:tc>
        <w:tc>
          <w:tcPr>
            <w:tcW w:w="305" w:type="pct"/>
            <w:vAlign w:val="center"/>
          </w:tcPr>
          <w:p w14:paraId="4288A692">
            <w:pPr>
              <w:pStyle w:val="15"/>
              <w:bidi w:val="0"/>
              <w:snapToGrid w:val="0"/>
              <w:jc w:val="center"/>
              <w:rPr>
                <w:b w:val="0"/>
                <w:bCs w:val="0"/>
              </w:rPr>
            </w:pPr>
            <w:r>
              <w:rPr>
                <w:b w:val="0"/>
                <w:bCs w:val="0"/>
              </w:rPr>
              <w:t>20</w:t>
            </w:r>
          </w:p>
        </w:tc>
        <w:tc>
          <w:tcPr>
            <w:tcW w:w="542" w:type="pct"/>
            <w:vAlign w:val="center"/>
          </w:tcPr>
          <w:p w14:paraId="21FFF392">
            <w:pPr>
              <w:pStyle w:val="15"/>
              <w:bidi w:val="0"/>
              <w:snapToGrid w:val="0"/>
              <w:jc w:val="right"/>
              <w:rPr>
                <w:b w:val="0"/>
                <w:bCs w:val="0"/>
              </w:rPr>
            </w:pPr>
          </w:p>
        </w:tc>
        <w:tc>
          <w:tcPr>
            <w:tcW w:w="1595" w:type="pct"/>
            <w:vAlign w:val="center"/>
          </w:tcPr>
          <w:p w14:paraId="5E6CC68A">
            <w:pPr>
              <w:pStyle w:val="15"/>
              <w:bidi w:val="0"/>
              <w:snapToGrid w:val="0"/>
              <w:jc w:val="both"/>
              <w:rPr>
                <w:b w:val="0"/>
                <w:bCs w:val="0"/>
              </w:rPr>
            </w:pPr>
            <w:r>
              <w:rPr>
                <w:b w:val="0"/>
                <w:bCs w:val="0"/>
              </w:rPr>
              <w:t>二十、粮油物资储备支出</w:t>
            </w:r>
          </w:p>
        </w:tc>
        <w:tc>
          <w:tcPr>
            <w:tcW w:w="305" w:type="pct"/>
            <w:vAlign w:val="center"/>
          </w:tcPr>
          <w:p w14:paraId="7098A256">
            <w:pPr>
              <w:pStyle w:val="15"/>
              <w:bidi w:val="0"/>
              <w:snapToGrid w:val="0"/>
              <w:jc w:val="center"/>
              <w:rPr>
                <w:b w:val="0"/>
                <w:bCs w:val="0"/>
              </w:rPr>
            </w:pPr>
            <w:r>
              <w:rPr>
                <w:b w:val="0"/>
                <w:bCs w:val="0"/>
              </w:rPr>
              <w:t>51</w:t>
            </w:r>
          </w:p>
        </w:tc>
        <w:tc>
          <w:tcPr>
            <w:tcW w:w="541" w:type="pct"/>
            <w:vAlign w:val="center"/>
          </w:tcPr>
          <w:p w14:paraId="3DEC4FAD">
            <w:pPr>
              <w:pStyle w:val="15"/>
              <w:bidi w:val="0"/>
              <w:snapToGrid w:val="0"/>
              <w:jc w:val="right"/>
              <w:rPr>
                <w:b w:val="0"/>
                <w:bCs w:val="0"/>
              </w:rPr>
            </w:pPr>
          </w:p>
        </w:tc>
      </w:tr>
      <w:tr w14:paraId="5A9AE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BAF84B0">
            <w:pPr>
              <w:pStyle w:val="15"/>
              <w:bidi w:val="0"/>
              <w:snapToGrid w:val="0"/>
              <w:jc w:val="both"/>
              <w:rPr>
                <w:b w:val="0"/>
                <w:bCs w:val="0"/>
              </w:rPr>
            </w:pPr>
          </w:p>
        </w:tc>
        <w:tc>
          <w:tcPr>
            <w:tcW w:w="305" w:type="pct"/>
            <w:vAlign w:val="center"/>
          </w:tcPr>
          <w:p w14:paraId="411F0579">
            <w:pPr>
              <w:pStyle w:val="15"/>
              <w:bidi w:val="0"/>
              <w:snapToGrid w:val="0"/>
              <w:jc w:val="center"/>
              <w:rPr>
                <w:b w:val="0"/>
                <w:bCs w:val="0"/>
              </w:rPr>
            </w:pPr>
            <w:r>
              <w:rPr>
                <w:b w:val="0"/>
                <w:bCs w:val="0"/>
              </w:rPr>
              <w:t>21</w:t>
            </w:r>
          </w:p>
        </w:tc>
        <w:tc>
          <w:tcPr>
            <w:tcW w:w="542" w:type="pct"/>
            <w:vAlign w:val="center"/>
          </w:tcPr>
          <w:p w14:paraId="5D5848DA">
            <w:pPr>
              <w:pStyle w:val="15"/>
              <w:bidi w:val="0"/>
              <w:snapToGrid w:val="0"/>
              <w:jc w:val="right"/>
              <w:rPr>
                <w:b w:val="0"/>
                <w:bCs w:val="0"/>
              </w:rPr>
            </w:pPr>
          </w:p>
        </w:tc>
        <w:tc>
          <w:tcPr>
            <w:tcW w:w="1595" w:type="pct"/>
            <w:vAlign w:val="center"/>
          </w:tcPr>
          <w:p w14:paraId="5A724498">
            <w:pPr>
              <w:pStyle w:val="15"/>
              <w:bidi w:val="0"/>
              <w:snapToGrid w:val="0"/>
              <w:jc w:val="both"/>
              <w:rPr>
                <w:b w:val="0"/>
                <w:bCs w:val="0"/>
              </w:rPr>
            </w:pPr>
            <w:r>
              <w:rPr>
                <w:b w:val="0"/>
                <w:bCs w:val="0"/>
              </w:rPr>
              <w:t>二十一、国有资本经营预算支出</w:t>
            </w:r>
          </w:p>
        </w:tc>
        <w:tc>
          <w:tcPr>
            <w:tcW w:w="305" w:type="pct"/>
            <w:vAlign w:val="center"/>
          </w:tcPr>
          <w:p w14:paraId="19B12BEF">
            <w:pPr>
              <w:pStyle w:val="15"/>
              <w:bidi w:val="0"/>
              <w:snapToGrid w:val="0"/>
              <w:jc w:val="center"/>
              <w:rPr>
                <w:b w:val="0"/>
                <w:bCs w:val="0"/>
              </w:rPr>
            </w:pPr>
            <w:r>
              <w:rPr>
                <w:b w:val="0"/>
                <w:bCs w:val="0"/>
              </w:rPr>
              <w:t>52</w:t>
            </w:r>
          </w:p>
        </w:tc>
        <w:tc>
          <w:tcPr>
            <w:tcW w:w="541" w:type="pct"/>
            <w:vAlign w:val="center"/>
          </w:tcPr>
          <w:p w14:paraId="2FB86E0F">
            <w:pPr>
              <w:pStyle w:val="15"/>
              <w:bidi w:val="0"/>
              <w:snapToGrid w:val="0"/>
              <w:jc w:val="right"/>
              <w:rPr>
                <w:b w:val="0"/>
                <w:bCs w:val="0"/>
              </w:rPr>
            </w:pPr>
          </w:p>
        </w:tc>
      </w:tr>
      <w:tr w14:paraId="4ADC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64DBC8B2">
            <w:pPr>
              <w:pStyle w:val="15"/>
              <w:bidi w:val="0"/>
              <w:snapToGrid w:val="0"/>
              <w:jc w:val="both"/>
              <w:rPr>
                <w:b w:val="0"/>
                <w:bCs w:val="0"/>
              </w:rPr>
            </w:pPr>
          </w:p>
        </w:tc>
        <w:tc>
          <w:tcPr>
            <w:tcW w:w="305" w:type="pct"/>
            <w:vAlign w:val="center"/>
          </w:tcPr>
          <w:p w14:paraId="3EC100A0">
            <w:pPr>
              <w:pStyle w:val="15"/>
              <w:bidi w:val="0"/>
              <w:snapToGrid w:val="0"/>
              <w:jc w:val="center"/>
              <w:rPr>
                <w:b w:val="0"/>
                <w:bCs w:val="0"/>
              </w:rPr>
            </w:pPr>
            <w:r>
              <w:rPr>
                <w:b w:val="0"/>
                <w:bCs w:val="0"/>
              </w:rPr>
              <w:t>22</w:t>
            </w:r>
          </w:p>
        </w:tc>
        <w:tc>
          <w:tcPr>
            <w:tcW w:w="542" w:type="pct"/>
            <w:vAlign w:val="center"/>
          </w:tcPr>
          <w:p w14:paraId="2C2D27B0">
            <w:pPr>
              <w:pStyle w:val="15"/>
              <w:bidi w:val="0"/>
              <w:snapToGrid w:val="0"/>
              <w:jc w:val="right"/>
              <w:rPr>
                <w:b w:val="0"/>
                <w:bCs w:val="0"/>
              </w:rPr>
            </w:pPr>
          </w:p>
        </w:tc>
        <w:tc>
          <w:tcPr>
            <w:tcW w:w="1595" w:type="pct"/>
            <w:vAlign w:val="center"/>
          </w:tcPr>
          <w:p w14:paraId="0A19FA30">
            <w:pPr>
              <w:pStyle w:val="15"/>
              <w:bidi w:val="0"/>
              <w:snapToGrid w:val="0"/>
              <w:jc w:val="both"/>
              <w:rPr>
                <w:b w:val="0"/>
                <w:bCs w:val="0"/>
              </w:rPr>
            </w:pPr>
            <w:r>
              <w:rPr>
                <w:b w:val="0"/>
                <w:bCs w:val="0"/>
              </w:rPr>
              <w:t>二十二、灾害防治及应急管理支出</w:t>
            </w:r>
          </w:p>
        </w:tc>
        <w:tc>
          <w:tcPr>
            <w:tcW w:w="305" w:type="pct"/>
            <w:vAlign w:val="center"/>
          </w:tcPr>
          <w:p w14:paraId="2A4CF11F">
            <w:pPr>
              <w:pStyle w:val="15"/>
              <w:bidi w:val="0"/>
              <w:snapToGrid w:val="0"/>
              <w:jc w:val="center"/>
              <w:rPr>
                <w:b w:val="0"/>
                <w:bCs w:val="0"/>
              </w:rPr>
            </w:pPr>
            <w:r>
              <w:rPr>
                <w:b w:val="0"/>
                <w:bCs w:val="0"/>
              </w:rPr>
              <w:t>53</w:t>
            </w:r>
          </w:p>
        </w:tc>
        <w:tc>
          <w:tcPr>
            <w:tcW w:w="541" w:type="pct"/>
            <w:vAlign w:val="center"/>
          </w:tcPr>
          <w:p w14:paraId="1773C00E">
            <w:pPr>
              <w:pStyle w:val="15"/>
              <w:bidi w:val="0"/>
              <w:snapToGrid w:val="0"/>
              <w:jc w:val="right"/>
              <w:rPr>
                <w:b w:val="0"/>
                <w:bCs w:val="0"/>
              </w:rPr>
            </w:pPr>
          </w:p>
        </w:tc>
      </w:tr>
      <w:tr w14:paraId="7A34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E50DB5F">
            <w:pPr>
              <w:pStyle w:val="15"/>
              <w:bidi w:val="0"/>
              <w:snapToGrid w:val="0"/>
              <w:jc w:val="both"/>
              <w:rPr>
                <w:b w:val="0"/>
                <w:bCs w:val="0"/>
              </w:rPr>
            </w:pPr>
          </w:p>
        </w:tc>
        <w:tc>
          <w:tcPr>
            <w:tcW w:w="305" w:type="pct"/>
            <w:vAlign w:val="center"/>
          </w:tcPr>
          <w:p w14:paraId="360083C3">
            <w:pPr>
              <w:pStyle w:val="15"/>
              <w:bidi w:val="0"/>
              <w:snapToGrid w:val="0"/>
              <w:jc w:val="center"/>
              <w:rPr>
                <w:b w:val="0"/>
                <w:bCs w:val="0"/>
              </w:rPr>
            </w:pPr>
            <w:r>
              <w:rPr>
                <w:b w:val="0"/>
                <w:bCs w:val="0"/>
              </w:rPr>
              <w:t>23</w:t>
            </w:r>
          </w:p>
        </w:tc>
        <w:tc>
          <w:tcPr>
            <w:tcW w:w="542" w:type="pct"/>
            <w:vAlign w:val="center"/>
          </w:tcPr>
          <w:p w14:paraId="1CEF7E31">
            <w:pPr>
              <w:pStyle w:val="15"/>
              <w:bidi w:val="0"/>
              <w:snapToGrid w:val="0"/>
              <w:jc w:val="right"/>
              <w:rPr>
                <w:b w:val="0"/>
                <w:bCs w:val="0"/>
              </w:rPr>
            </w:pPr>
          </w:p>
        </w:tc>
        <w:tc>
          <w:tcPr>
            <w:tcW w:w="1595" w:type="pct"/>
            <w:vAlign w:val="center"/>
          </w:tcPr>
          <w:p w14:paraId="02273587">
            <w:pPr>
              <w:pStyle w:val="15"/>
              <w:bidi w:val="0"/>
              <w:snapToGrid w:val="0"/>
              <w:jc w:val="both"/>
              <w:rPr>
                <w:b w:val="0"/>
                <w:bCs w:val="0"/>
              </w:rPr>
            </w:pPr>
            <w:r>
              <w:rPr>
                <w:b w:val="0"/>
                <w:bCs w:val="0"/>
              </w:rPr>
              <w:t>二十三、其他支出</w:t>
            </w:r>
          </w:p>
        </w:tc>
        <w:tc>
          <w:tcPr>
            <w:tcW w:w="305" w:type="pct"/>
            <w:vAlign w:val="center"/>
          </w:tcPr>
          <w:p w14:paraId="67198D81">
            <w:pPr>
              <w:pStyle w:val="15"/>
              <w:bidi w:val="0"/>
              <w:snapToGrid w:val="0"/>
              <w:jc w:val="center"/>
              <w:rPr>
                <w:b w:val="0"/>
                <w:bCs w:val="0"/>
              </w:rPr>
            </w:pPr>
            <w:r>
              <w:rPr>
                <w:b w:val="0"/>
                <w:bCs w:val="0"/>
              </w:rPr>
              <w:t>54</w:t>
            </w:r>
          </w:p>
        </w:tc>
        <w:tc>
          <w:tcPr>
            <w:tcW w:w="541" w:type="pct"/>
            <w:vAlign w:val="center"/>
          </w:tcPr>
          <w:p w14:paraId="001C38CF">
            <w:pPr>
              <w:pStyle w:val="15"/>
              <w:bidi w:val="0"/>
              <w:snapToGrid w:val="0"/>
              <w:jc w:val="right"/>
              <w:rPr>
                <w:b w:val="0"/>
                <w:bCs w:val="0"/>
              </w:rPr>
            </w:pPr>
          </w:p>
        </w:tc>
      </w:tr>
      <w:tr w14:paraId="7643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1F8987E">
            <w:pPr>
              <w:pStyle w:val="15"/>
              <w:bidi w:val="0"/>
              <w:snapToGrid w:val="0"/>
              <w:jc w:val="both"/>
              <w:rPr>
                <w:b w:val="0"/>
                <w:bCs w:val="0"/>
              </w:rPr>
            </w:pPr>
          </w:p>
        </w:tc>
        <w:tc>
          <w:tcPr>
            <w:tcW w:w="305" w:type="pct"/>
            <w:vAlign w:val="center"/>
          </w:tcPr>
          <w:p w14:paraId="7DD29623">
            <w:pPr>
              <w:pStyle w:val="15"/>
              <w:bidi w:val="0"/>
              <w:snapToGrid w:val="0"/>
              <w:jc w:val="center"/>
              <w:rPr>
                <w:b w:val="0"/>
                <w:bCs w:val="0"/>
              </w:rPr>
            </w:pPr>
            <w:r>
              <w:rPr>
                <w:b w:val="0"/>
                <w:bCs w:val="0"/>
              </w:rPr>
              <w:t>24</w:t>
            </w:r>
          </w:p>
        </w:tc>
        <w:tc>
          <w:tcPr>
            <w:tcW w:w="542" w:type="pct"/>
            <w:vAlign w:val="center"/>
          </w:tcPr>
          <w:p w14:paraId="12F1B545">
            <w:pPr>
              <w:pStyle w:val="15"/>
              <w:bidi w:val="0"/>
              <w:snapToGrid w:val="0"/>
              <w:jc w:val="right"/>
              <w:rPr>
                <w:b w:val="0"/>
                <w:bCs w:val="0"/>
              </w:rPr>
            </w:pPr>
          </w:p>
        </w:tc>
        <w:tc>
          <w:tcPr>
            <w:tcW w:w="1595" w:type="pct"/>
            <w:vAlign w:val="center"/>
          </w:tcPr>
          <w:p w14:paraId="1A173E03">
            <w:pPr>
              <w:pStyle w:val="15"/>
              <w:bidi w:val="0"/>
              <w:snapToGrid w:val="0"/>
              <w:jc w:val="both"/>
              <w:rPr>
                <w:b w:val="0"/>
                <w:bCs w:val="0"/>
              </w:rPr>
            </w:pPr>
            <w:r>
              <w:rPr>
                <w:b w:val="0"/>
                <w:bCs w:val="0"/>
              </w:rPr>
              <w:t>二十四、债务还本支出</w:t>
            </w:r>
          </w:p>
        </w:tc>
        <w:tc>
          <w:tcPr>
            <w:tcW w:w="305" w:type="pct"/>
            <w:vAlign w:val="center"/>
          </w:tcPr>
          <w:p w14:paraId="16B5B94C">
            <w:pPr>
              <w:pStyle w:val="15"/>
              <w:bidi w:val="0"/>
              <w:snapToGrid w:val="0"/>
              <w:jc w:val="center"/>
              <w:rPr>
                <w:b w:val="0"/>
                <w:bCs w:val="0"/>
              </w:rPr>
            </w:pPr>
            <w:r>
              <w:rPr>
                <w:b w:val="0"/>
                <w:bCs w:val="0"/>
              </w:rPr>
              <w:t>55</w:t>
            </w:r>
          </w:p>
        </w:tc>
        <w:tc>
          <w:tcPr>
            <w:tcW w:w="541" w:type="pct"/>
            <w:vAlign w:val="center"/>
          </w:tcPr>
          <w:p w14:paraId="23ED6F34">
            <w:pPr>
              <w:pStyle w:val="15"/>
              <w:bidi w:val="0"/>
              <w:snapToGrid w:val="0"/>
              <w:jc w:val="right"/>
              <w:rPr>
                <w:b w:val="0"/>
                <w:bCs w:val="0"/>
              </w:rPr>
            </w:pPr>
          </w:p>
        </w:tc>
      </w:tr>
      <w:tr w14:paraId="0F17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3406158F">
            <w:pPr>
              <w:pStyle w:val="15"/>
              <w:bidi w:val="0"/>
              <w:snapToGrid w:val="0"/>
              <w:jc w:val="both"/>
              <w:rPr>
                <w:b w:val="0"/>
                <w:bCs w:val="0"/>
              </w:rPr>
            </w:pPr>
          </w:p>
        </w:tc>
        <w:tc>
          <w:tcPr>
            <w:tcW w:w="305" w:type="pct"/>
            <w:vAlign w:val="center"/>
          </w:tcPr>
          <w:p w14:paraId="0EE32468">
            <w:pPr>
              <w:pStyle w:val="15"/>
              <w:bidi w:val="0"/>
              <w:snapToGrid w:val="0"/>
              <w:jc w:val="center"/>
              <w:rPr>
                <w:b w:val="0"/>
                <w:bCs w:val="0"/>
              </w:rPr>
            </w:pPr>
            <w:r>
              <w:rPr>
                <w:b w:val="0"/>
                <w:bCs w:val="0"/>
              </w:rPr>
              <w:t>25</w:t>
            </w:r>
          </w:p>
        </w:tc>
        <w:tc>
          <w:tcPr>
            <w:tcW w:w="542" w:type="pct"/>
            <w:vAlign w:val="center"/>
          </w:tcPr>
          <w:p w14:paraId="1B936BFB">
            <w:pPr>
              <w:pStyle w:val="15"/>
              <w:bidi w:val="0"/>
              <w:snapToGrid w:val="0"/>
              <w:jc w:val="right"/>
              <w:rPr>
                <w:b w:val="0"/>
                <w:bCs w:val="0"/>
              </w:rPr>
            </w:pPr>
          </w:p>
        </w:tc>
        <w:tc>
          <w:tcPr>
            <w:tcW w:w="1595" w:type="pct"/>
            <w:vAlign w:val="center"/>
          </w:tcPr>
          <w:p w14:paraId="07FC15A6">
            <w:pPr>
              <w:pStyle w:val="15"/>
              <w:bidi w:val="0"/>
              <w:snapToGrid w:val="0"/>
              <w:jc w:val="both"/>
              <w:rPr>
                <w:b w:val="0"/>
                <w:bCs w:val="0"/>
              </w:rPr>
            </w:pPr>
            <w:r>
              <w:rPr>
                <w:b w:val="0"/>
                <w:bCs w:val="0"/>
              </w:rPr>
              <w:t>二十五、债务付息支出</w:t>
            </w:r>
          </w:p>
        </w:tc>
        <w:tc>
          <w:tcPr>
            <w:tcW w:w="305" w:type="pct"/>
            <w:vAlign w:val="center"/>
          </w:tcPr>
          <w:p w14:paraId="22561CFB">
            <w:pPr>
              <w:pStyle w:val="15"/>
              <w:bidi w:val="0"/>
              <w:snapToGrid w:val="0"/>
              <w:jc w:val="center"/>
              <w:rPr>
                <w:b w:val="0"/>
                <w:bCs w:val="0"/>
              </w:rPr>
            </w:pPr>
            <w:r>
              <w:rPr>
                <w:b w:val="0"/>
                <w:bCs w:val="0"/>
              </w:rPr>
              <w:t>56</w:t>
            </w:r>
          </w:p>
        </w:tc>
        <w:tc>
          <w:tcPr>
            <w:tcW w:w="541" w:type="pct"/>
            <w:vAlign w:val="center"/>
          </w:tcPr>
          <w:p w14:paraId="386A3B8B">
            <w:pPr>
              <w:pStyle w:val="15"/>
              <w:bidi w:val="0"/>
              <w:snapToGrid w:val="0"/>
              <w:jc w:val="right"/>
              <w:rPr>
                <w:b w:val="0"/>
                <w:bCs w:val="0"/>
              </w:rPr>
            </w:pPr>
          </w:p>
        </w:tc>
      </w:tr>
      <w:tr w14:paraId="2314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2227A15">
            <w:pPr>
              <w:pStyle w:val="15"/>
              <w:bidi w:val="0"/>
              <w:snapToGrid w:val="0"/>
              <w:jc w:val="both"/>
              <w:rPr>
                <w:b w:val="0"/>
                <w:bCs w:val="0"/>
              </w:rPr>
            </w:pPr>
          </w:p>
        </w:tc>
        <w:tc>
          <w:tcPr>
            <w:tcW w:w="305" w:type="pct"/>
            <w:vAlign w:val="center"/>
          </w:tcPr>
          <w:p w14:paraId="19238154">
            <w:pPr>
              <w:pStyle w:val="15"/>
              <w:bidi w:val="0"/>
              <w:snapToGrid w:val="0"/>
              <w:jc w:val="center"/>
              <w:rPr>
                <w:b w:val="0"/>
                <w:bCs w:val="0"/>
              </w:rPr>
            </w:pPr>
            <w:r>
              <w:rPr>
                <w:b w:val="0"/>
                <w:bCs w:val="0"/>
              </w:rPr>
              <w:t>26</w:t>
            </w:r>
          </w:p>
        </w:tc>
        <w:tc>
          <w:tcPr>
            <w:tcW w:w="542" w:type="pct"/>
            <w:vAlign w:val="center"/>
          </w:tcPr>
          <w:p w14:paraId="390B6096">
            <w:pPr>
              <w:pStyle w:val="15"/>
              <w:bidi w:val="0"/>
              <w:snapToGrid w:val="0"/>
              <w:jc w:val="right"/>
              <w:rPr>
                <w:b w:val="0"/>
                <w:bCs w:val="0"/>
              </w:rPr>
            </w:pPr>
          </w:p>
        </w:tc>
        <w:tc>
          <w:tcPr>
            <w:tcW w:w="1595" w:type="pct"/>
            <w:vAlign w:val="center"/>
          </w:tcPr>
          <w:p w14:paraId="103ED162">
            <w:pPr>
              <w:pStyle w:val="15"/>
              <w:bidi w:val="0"/>
              <w:snapToGrid w:val="0"/>
              <w:jc w:val="both"/>
              <w:rPr>
                <w:b w:val="0"/>
                <w:bCs w:val="0"/>
              </w:rPr>
            </w:pPr>
            <w:r>
              <w:rPr>
                <w:b w:val="0"/>
                <w:bCs w:val="0"/>
              </w:rPr>
              <w:t>二十六、抗疫特别国债安排的支出</w:t>
            </w:r>
          </w:p>
        </w:tc>
        <w:tc>
          <w:tcPr>
            <w:tcW w:w="305" w:type="pct"/>
            <w:vAlign w:val="center"/>
          </w:tcPr>
          <w:p w14:paraId="15F324D2">
            <w:pPr>
              <w:pStyle w:val="15"/>
              <w:bidi w:val="0"/>
              <w:snapToGrid w:val="0"/>
              <w:jc w:val="center"/>
              <w:rPr>
                <w:b w:val="0"/>
                <w:bCs w:val="0"/>
              </w:rPr>
            </w:pPr>
            <w:r>
              <w:rPr>
                <w:b w:val="0"/>
                <w:bCs w:val="0"/>
              </w:rPr>
              <w:t>57</w:t>
            </w:r>
          </w:p>
        </w:tc>
        <w:tc>
          <w:tcPr>
            <w:tcW w:w="541" w:type="pct"/>
            <w:vAlign w:val="center"/>
          </w:tcPr>
          <w:p w14:paraId="79683F9B">
            <w:pPr>
              <w:pStyle w:val="15"/>
              <w:bidi w:val="0"/>
              <w:snapToGrid w:val="0"/>
              <w:jc w:val="right"/>
              <w:rPr>
                <w:b w:val="0"/>
                <w:bCs w:val="0"/>
              </w:rPr>
            </w:pPr>
          </w:p>
        </w:tc>
      </w:tr>
      <w:tr w14:paraId="289B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8820839">
            <w:pPr>
              <w:pStyle w:val="15"/>
              <w:bidi w:val="0"/>
              <w:snapToGrid w:val="0"/>
              <w:jc w:val="both"/>
              <w:rPr>
                <w:b/>
                <w:bCs w:val="0"/>
              </w:rPr>
            </w:pPr>
            <w:r>
              <w:rPr>
                <w:b/>
                <w:bCs w:val="0"/>
              </w:rPr>
              <w:t>本年收入合计</w:t>
            </w:r>
          </w:p>
        </w:tc>
        <w:tc>
          <w:tcPr>
            <w:tcW w:w="305" w:type="pct"/>
            <w:vAlign w:val="center"/>
          </w:tcPr>
          <w:p w14:paraId="43ADB809">
            <w:pPr>
              <w:pStyle w:val="15"/>
              <w:bidi w:val="0"/>
              <w:snapToGrid w:val="0"/>
              <w:jc w:val="center"/>
              <w:rPr>
                <w:b/>
                <w:bCs w:val="0"/>
              </w:rPr>
            </w:pPr>
            <w:r>
              <w:rPr>
                <w:b/>
                <w:bCs w:val="0"/>
              </w:rPr>
              <w:t>27</w:t>
            </w:r>
          </w:p>
        </w:tc>
        <w:tc>
          <w:tcPr>
            <w:tcW w:w="542" w:type="pct"/>
            <w:vAlign w:val="center"/>
          </w:tcPr>
          <w:p w14:paraId="376F8344">
            <w:pPr>
              <w:pStyle w:val="15"/>
              <w:bidi w:val="0"/>
              <w:snapToGrid w:val="0"/>
              <w:jc w:val="right"/>
              <w:rPr>
                <w:b/>
                <w:bCs w:val="0"/>
              </w:rPr>
            </w:pPr>
            <w:r>
              <w:rPr>
                <w:b/>
                <w:bCs w:val="0"/>
              </w:rPr>
              <w:t>22535.62</w:t>
            </w:r>
          </w:p>
        </w:tc>
        <w:tc>
          <w:tcPr>
            <w:tcW w:w="1595" w:type="pct"/>
            <w:vAlign w:val="center"/>
          </w:tcPr>
          <w:p w14:paraId="3991A610">
            <w:pPr>
              <w:pStyle w:val="15"/>
              <w:bidi w:val="0"/>
              <w:snapToGrid w:val="0"/>
              <w:jc w:val="both"/>
              <w:rPr>
                <w:b/>
                <w:bCs w:val="0"/>
              </w:rPr>
            </w:pPr>
            <w:r>
              <w:rPr>
                <w:b/>
                <w:bCs w:val="0"/>
              </w:rPr>
              <w:t>本年支出合计</w:t>
            </w:r>
          </w:p>
        </w:tc>
        <w:tc>
          <w:tcPr>
            <w:tcW w:w="305" w:type="pct"/>
            <w:vAlign w:val="center"/>
          </w:tcPr>
          <w:p w14:paraId="0202B374">
            <w:pPr>
              <w:pStyle w:val="15"/>
              <w:bidi w:val="0"/>
              <w:snapToGrid w:val="0"/>
              <w:jc w:val="center"/>
              <w:rPr>
                <w:b/>
                <w:bCs w:val="0"/>
              </w:rPr>
            </w:pPr>
            <w:r>
              <w:rPr>
                <w:b/>
                <w:bCs w:val="0"/>
              </w:rPr>
              <w:t>58</w:t>
            </w:r>
          </w:p>
        </w:tc>
        <w:tc>
          <w:tcPr>
            <w:tcW w:w="541" w:type="pct"/>
            <w:vAlign w:val="center"/>
          </w:tcPr>
          <w:p w14:paraId="7E187A35">
            <w:pPr>
              <w:pStyle w:val="15"/>
              <w:bidi w:val="0"/>
              <w:snapToGrid w:val="0"/>
              <w:jc w:val="right"/>
              <w:rPr>
                <w:b/>
                <w:bCs w:val="0"/>
              </w:rPr>
            </w:pPr>
            <w:r>
              <w:rPr>
                <w:b/>
                <w:bCs w:val="0"/>
              </w:rPr>
              <w:t>22535.62</w:t>
            </w:r>
          </w:p>
        </w:tc>
      </w:tr>
      <w:tr w14:paraId="173D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F16668A">
            <w:pPr>
              <w:pStyle w:val="15"/>
              <w:bidi w:val="0"/>
              <w:snapToGrid w:val="0"/>
              <w:jc w:val="both"/>
              <w:rPr>
                <w:b w:val="0"/>
                <w:bCs w:val="0"/>
              </w:rPr>
            </w:pPr>
            <w:r>
              <w:rPr>
                <w:b w:val="0"/>
                <w:bCs w:val="0"/>
              </w:rPr>
              <w:t>使用非财政拨款结余和专用结余</w:t>
            </w:r>
          </w:p>
        </w:tc>
        <w:tc>
          <w:tcPr>
            <w:tcW w:w="305" w:type="pct"/>
            <w:vAlign w:val="center"/>
          </w:tcPr>
          <w:p w14:paraId="38DD2DF4">
            <w:pPr>
              <w:pStyle w:val="15"/>
              <w:bidi w:val="0"/>
              <w:snapToGrid w:val="0"/>
              <w:jc w:val="center"/>
              <w:rPr>
                <w:b w:val="0"/>
                <w:bCs w:val="0"/>
              </w:rPr>
            </w:pPr>
            <w:r>
              <w:rPr>
                <w:b w:val="0"/>
                <w:bCs w:val="0"/>
              </w:rPr>
              <w:t>28</w:t>
            </w:r>
          </w:p>
        </w:tc>
        <w:tc>
          <w:tcPr>
            <w:tcW w:w="542" w:type="pct"/>
            <w:vAlign w:val="center"/>
          </w:tcPr>
          <w:p w14:paraId="614F9AFE">
            <w:pPr>
              <w:pStyle w:val="15"/>
              <w:bidi w:val="0"/>
              <w:snapToGrid w:val="0"/>
              <w:jc w:val="right"/>
              <w:rPr>
                <w:b w:val="0"/>
                <w:bCs w:val="0"/>
              </w:rPr>
            </w:pPr>
          </w:p>
        </w:tc>
        <w:tc>
          <w:tcPr>
            <w:tcW w:w="1595" w:type="pct"/>
            <w:vAlign w:val="center"/>
          </w:tcPr>
          <w:p w14:paraId="5C201918">
            <w:pPr>
              <w:pStyle w:val="15"/>
              <w:bidi w:val="0"/>
              <w:snapToGrid w:val="0"/>
              <w:jc w:val="both"/>
              <w:rPr>
                <w:b w:val="0"/>
                <w:bCs w:val="0"/>
              </w:rPr>
            </w:pPr>
            <w:r>
              <w:rPr>
                <w:b w:val="0"/>
                <w:bCs w:val="0"/>
              </w:rPr>
              <w:t>结余分配</w:t>
            </w:r>
          </w:p>
        </w:tc>
        <w:tc>
          <w:tcPr>
            <w:tcW w:w="305" w:type="pct"/>
            <w:vAlign w:val="center"/>
          </w:tcPr>
          <w:p w14:paraId="0686FC0C">
            <w:pPr>
              <w:pStyle w:val="15"/>
              <w:bidi w:val="0"/>
              <w:snapToGrid w:val="0"/>
              <w:jc w:val="center"/>
              <w:rPr>
                <w:b w:val="0"/>
                <w:bCs w:val="0"/>
              </w:rPr>
            </w:pPr>
            <w:r>
              <w:rPr>
                <w:b w:val="0"/>
                <w:bCs w:val="0"/>
              </w:rPr>
              <w:t>59</w:t>
            </w:r>
          </w:p>
        </w:tc>
        <w:tc>
          <w:tcPr>
            <w:tcW w:w="541" w:type="pct"/>
            <w:vAlign w:val="center"/>
          </w:tcPr>
          <w:p w14:paraId="58C2B87C">
            <w:pPr>
              <w:pStyle w:val="15"/>
              <w:bidi w:val="0"/>
              <w:snapToGrid w:val="0"/>
              <w:jc w:val="right"/>
              <w:rPr>
                <w:b w:val="0"/>
                <w:bCs w:val="0"/>
              </w:rPr>
            </w:pPr>
          </w:p>
        </w:tc>
      </w:tr>
      <w:tr w14:paraId="0A86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E52C614">
            <w:pPr>
              <w:pStyle w:val="15"/>
              <w:bidi w:val="0"/>
              <w:snapToGrid w:val="0"/>
              <w:jc w:val="both"/>
              <w:rPr>
                <w:b w:val="0"/>
                <w:bCs w:val="0"/>
              </w:rPr>
            </w:pPr>
            <w:r>
              <w:rPr>
                <w:b w:val="0"/>
                <w:bCs w:val="0"/>
              </w:rPr>
              <w:t>年初结转和结余</w:t>
            </w:r>
          </w:p>
        </w:tc>
        <w:tc>
          <w:tcPr>
            <w:tcW w:w="305" w:type="pct"/>
            <w:vAlign w:val="center"/>
          </w:tcPr>
          <w:p w14:paraId="7E1BBF34">
            <w:pPr>
              <w:pStyle w:val="15"/>
              <w:bidi w:val="0"/>
              <w:snapToGrid w:val="0"/>
              <w:jc w:val="center"/>
              <w:rPr>
                <w:b w:val="0"/>
                <w:bCs w:val="0"/>
              </w:rPr>
            </w:pPr>
            <w:r>
              <w:rPr>
                <w:b w:val="0"/>
                <w:bCs w:val="0"/>
              </w:rPr>
              <w:t>29</w:t>
            </w:r>
          </w:p>
        </w:tc>
        <w:tc>
          <w:tcPr>
            <w:tcW w:w="542" w:type="pct"/>
            <w:vAlign w:val="center"/>
          </w:tcPr>
          <w:p w14:paraId="1F15A72E">
            <w:pPr>
              <w:pStyle w:val="15"/>
              <w:bidi w:val="0"/>
              <w:snapToGrid w:val="0"/>
              <w:jc w:val="right"/>
              <w:rPr>
                <w:b w:val="0"/>
                <w:bCs w:val="0"/>
              </w:rPr>
            </w:pPr>
            <w:r>
              <w:rPr>
                <w:b w:val="0"/>
                <w:bCs w:val="0"/>
              </w:rPr>
              <w:t>601.88</w:t>
            </w:r>
          </w:p>
        </w:tc>
        <w:tc>
          <w:tcPr>
            <w:tcW w:w="1595" w:type="pct"/>
            <w:vAlign w:val="center"/>
          </w:tcPr>
          <w:p w14:paraId="05ADA134">
            <w:pPr>
              <w:pStyle w:val="15"/>
              <w:bidi w:val="0"/>
              <w:snapToGrid w:val="0"/>
              <w:jc w:val="both"/>
              <w:rPr>
                <w:b w:val="0"/>
                <w:bCs w:val="0"/>
              </w:rPr>
            </w:pPr>
            <w:r>
              <w:rPr>
                <w:b w:val="0"/>
                <w:bCs w:val="0"/>
              </w:rPr>
              <w:t>年末结转和结余</w:t>
            </w:r>
          </w:p>
        </w:tc>
        <w:tc>
          <w:tcPr>
            <w:tcW w:w="305" w:type="pct"/>
            <w:vAlign w:val="center"/>
          </w:tcPr>
          <w:p w14:paraId="2CB459A0">
            <w:pPr>
              <w:pStyle w:val="15"/>
              <w:bidi w:val="0"/>
              <w:snapToGrid w:val="0"/>
              <w:jc w:val="center"/>
              <w:rPr>
                <w:b w:val="0"/>
                <w:bCs w:val="0"/>
              </w:rPr>
            </w:pPr>
            <w:r>
              <w:rPr>
                <w:b w:val="0"/>
                <w:bCs w:val="0"/>
              </w:rPr>
              <w:t>60</w:t>
            </w:r>
          </w:p>
        </w:tc>
        <w:tc>
          <w:tcPr>
            <w:tcW w:w="541" w:type="pct"/>
            <w:vAlign w:val="center"/>
          </w:tcPr>
          <w:p w14:paraId="081B0668">
            <w:pPr>
              <w:pStyle w:val="15"/>
              <w:bidi w:val="0"/>
              <w:snapToGrid w:val="0"/>
              <w:jc w:val="right"/>
              <w:rPr>
                <w:b w:val="0"/>
                <w:bCs w:val="0"/>
              </w:rPr>
            </w:pPr>
            <w:r>
              <w:rPr>
                <w:b w:val="0"/>
                <w:bCs w:val="0"/>
              </w:rPr>
              <w:t>601.88</w:t>
            </w:r>
          </w:p>
        </w:tc>
      </w:tr>
      <w:tr w14:paraId="4D29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6948F892">
            <w:pPr>
              <w:pStyle w:val="15"/>
              <w:bidi w:val="0"/>
              <w:snapToGrid w:val="0"/>
              <w:jc w:val="both"/>
              <w:rPr>
                <w:b w:val="0"/>
                <w:bCs w:val="0"/>
              </w:rPr>
            </w:pPr>
          </w:p>
        </w:tc>
        <w:tc>
          <w:tcPr>
            <w:tcW w:w="305" w:type="pct"/>
            <w:vAlign w:val="center"/>
          </w:tcPr>
          <w:p w14:paraId="3B29C434">
            <w:pPr>
              <w:pStyle w:val="15"/>
              <w:bidi w:val="0"/>
              <w:snapToGrid w:val="0"/>
              <w:jc w:val="center"/>
              <w:rPr>
                <w:b w:val="0"/>
                <w:bCs w:val="0"/>
              </w:rPr>
            </w:pPr>
            <w:r>
              <w:rPr>
                <w:b w:val="0"/>
                <w:bCs w:val="0"/>
              </w:rPr>
              <w:t>30</w:t>
            </w:r>
          </w:p>
        </w:tc>
        <w:tc>
          <w:tcPr>
            <w:tcW w:w="542" w:type="pct"/>
            <w:vAlign w:val="center"/>
          </w:tcPr>
          <w:p w14:paraId="3AC49090">
            <w:pPr>
              <w:pStyle w:val="15"/>
              <w:bidi w:val="0"/>
              <w:snapToGrid w:val="0"/>
              <w:jc w:val="right"/>
              <w:rPr>
                <w:b w:val="0"/>
                <w:bCs w:val="0"/>
              </w:rPr>
            </w:pPr>
          </w:p>
        </w:tc>
        <w:tc>
          <w:tcPr>
            <w:tcW w:w="1595" w:type="pct"/>
            <w:vAlign w:val="center"/>
          </w:tcPr>
          <w:p w14:paraId="1015BF2A">
            <w:pPr>
              <w:pStyle w:val="15"/>
              <w:bidi w:val="0"/>
              <w:snapToGrid w:val="0"/>
              <w:jc w:val="both"/>
              <w:rPr>
                <w:b w:val="0"/>
                <w:bCs w:val="0"/>
              </w:rPr>
            </w:pPr>
          </w:p>
        </w:tc>
        <w:tc>
          <w:tcPr>
            <w:tcW w:w="305" w:type="pct"/>
            <w:vAlign w:val="center"/>
          </w:tcPr>
          <w:p w14:paraId="1ECF33C7">
            <w:pPr>
              <w:pStyle w:val="15"/>
              <w:bidi w:val="0"/>
              <w:snapToGrid w:val="0"/>
              <w:jc w:val="center"/>
              <w:rPr>
                <w:b w:val="0"/>
                <w:bCs w:val="0"/>
              </w:rPr>
            </w:pPr>
            <w:r>
              <w:rPr>
                <w:b w:val="0"/>
                <w:bCs w:val="0"/>
              </w:rPr>
              <w:t>61</w:t>
            </w:r>
          </w:p>
        </w:tc>
        <w:tc>
          <w:tcPr>
            <w:tcW w:w="541" w:type="pct"/>
            <w:vAlign w:val="center"/>
          </w:tcPr>
          <w:p w14:paraId="55DEBF13">
            <w:pPr>
              <w:pStyle w:val="15"/>
              <w:bidi w:val="0"/>
              <w:snapToGrid w:val="0"/>
              <w:jc w:val="right"/>
              <w:rPr>
                <w:b w:val="0"/>
                <w:bCs w:val="0"/>
              </w:rPr>
            </w:pPr>
          </w:p>
        </w:tc>
      </w:tr>
      <w:tr w14:paraId="0390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B0BFE5B">
            <w:pPr>
              <w:pStyle w:val="15"/>
              <w:bidi w:val="0"/>
              <w:snapToGrid w:val="0"/>
              <w:jc w:val="both"/>
              <w:rPr>
                <w:b/>
                <w:bCs w:val="0"/>
              </w:rPr>
            </w:pPr>
            <w:r>
              <w:rPr>
                <w:b/>
                <w:bCs w:val="0"/>
              </w:rPr>
              <w:t>总计</w:t>
            </w:r>
          </w:p>
        </w:tc>
        <w:tc>
          <w:tcPr>
            <w:tcW w:w="305" w:type="pct"/>
            <w:vAlign w:val="center"/>
          </w:tcPr>
          <w:p w14:paraId="2BCA8EEF">
            <w:pPr>
              <w:pStyle w:val="15"/>
              <w:bidi w:val="0"/>
              <w:snapToGrid w:val="0"/>
              <w:jc w:val="center"/>
              <w:rPr>
                <w:b/>
                <w:bCs w:val="0"/>
              </w:rPr>
            </w:pPr>
            <w:r>
              <w:rPr>
                <w:b/>
                <w:bCs w:val="0"/>
              </w:rPr>
              <w:t>31</w:t>
            </w:r>
          </w:p>
        </w:tc>
        <w:tc>
          <w:tcPr>
            <w:tcW w:w="542" w:type="pct"/>
            <w:vAlign w:val="center"/>
          </w:tcPr>
          <w:p w14:paraId="14C54F15">
            <w:pPr>
              <w:pStyle w:val="15"/>
              <w:bidi w:val="0"/>
              <w:snapToGrid w:val="0"/>
              <w:jc w:val="right"/>
              <w:rPr>
                <w:b/>
                <w:bCs w:val="0"/>
              </w:rPr>
            </w:pPr>
            <w:r>
              <w:rPr>
                <w:b/>
                <w:bCs w:val="0"/>
              </w:rPr>
              <w:t>23137.50</w:t>
            </w:r>
          </w:p>
        </w:tc>
        <w:tc>
          <w:tcPr>
            <w:tcW w:w="1595" w:type="pct"/>
            <w:vAlign w:val="center"/>
          </w:tcPr>
          <w:p w14:paraId="425C487D">
            <w:pPr>
              <w:pStyle w:val="15"/>
              <w:bidi w:val="0"/>
              <w:snapToGrid w:val="0"/>
              <w:jc w:val="both"/>
              <w:rPr>
                <w:b/>
                <w:bCs w:val="0"/>
              </w:rPr>
            </w:pPr>
            <w:r>
              <w:rPr>
                <w:b/>
                <w:bCs w:val="0"/>
              </w:rPr>
              <w:t>总计</w:t>
            </w:r>
          </w:p>
        </w:tc>
        <w:tc>
          <w:tcPr>
            <w:tcW w:w="305" w:type="pct"/>
            <w:vAlign w:val="center"/>
          </w:tcPr>
          <w:p w14:paraId="0C4D4814">
            <w:pPr>
              <w:pStyle w:val="15"/>
              <w:bidi w:val="0"/>
              <w:snapToGrid w:val="0"/>
              <w:jc w:val="center"/>
              <w:rPr>
                <w:b/>
                <w:bCs w:val="0"/>
              </w:rPr>
            </w:pPr>
            <w:r>
              <w:rPr>
                <w:b/>
                <w:bCs w:val="0"/>
              </w:rPr>
              <w:t>62</w:t>
            </w:r>
          </w:p>
        </w:tc>
        <w:tc>
          <w:tcPr>
            <w:tcW w:w="541" w:type="pct"/>
            <w:vAlign w:val="center"/>
          </w:tcPr>
          <w:p w14:paraId="0770241F">
            <w:pPr>
              <w:pStyle w:val="15"/>
              <w:bidi w:val="0"/>
              <w:snapToGrid w:val="0"/>
              <w:jc w:val="right"/>
              <w:rPr>
                <w:b/>
                <w:bCs w:val="0"/>
              </w:rPr>
            </w:pPr>
            <w:r>
              <w:rPr>
                <w:b/>
                <w:bCs w:val="0"/>
              </w:rPr>
              <w:t>23137.50</w:t>
            </w:r>
          </w:p>
        </w:tc>
      </w:tr>
    </w:tbl>
    <w:p w14:paraId="3C7C62BF">
      <w:pPr>
        <w:pStyle w:val="19"/>
        <w:bidi w:val="0"/>
        <w:rPr>
          <w:rFonts w:hint="eastAsia"/>
        </w:rPr>
      </w:pPr>
      <w:r>
        <w:rPr>
          <w:rFonts w:hint="eastAsia"/>
        </w:rPr>
        <w:t>注：本表反映部门本年度的总收支和年末结转结余情况。本套报表金额单位转换时可能存在尾数误差。</w:t>
      </w:r>
    </w:p>
    <w:p w14:paraId="21A6EDB1">
      <w:bookmarkStart w:id="12" w:name="bookmark6"/>
      <w:bookmarkEnd w:id="12"/>
      <w:bookmarkStart w:id="13" w:name="bookmark30"/>
      <w:bookmarkEnd w:id="13"/>
      <w:r>
        <w:br w:type="page"/>
      </w:r>
    </w:p>
    <w:p w14:paraId="4802DFB8">
      <w:pPr>
        <w:pStyle w:val="16"/>
        <w:bidi w:val="0"/>
      </w:pPr>
      <w:bookmarkStart w:id="14" w:name="_Toc22049"/>
      <w:r>
        <w:rPr>
          <w:rFonts w:hint="eastAsia"/>
          <w:lang w:val="en-US" w:eastAsia="zh-CN"/>
        </w:rPr>
        <w:t>二、</w:t>
      </w:r>
      <w:r>
        <w:t>收入决算表</w:t>
      </w:r>
      <w:bookmarkEnd w:id="14"/>
    </w:p>
    <w:p w14:paraId="6CC09B75">
      <w:pPr>
        <w:pStyle w:val="17"/>
        <w:bidi w:val="0"/>
      </w:pPr>
      <w:r>
        <w:t>公开02表</w:t>
      </w:r>
    </w:p>
    <w:p w14:paraId="3CF757E5">
      <w:pPr>
        <w:pStyle w:val="18"/>
        <w:bidi w:val="0"/>
        <w:rPr>
          <w:rFonts w:hint="eastAsia" w:eastAsia="仿宋"/>
          <w:lang w:val="en-US" w:eastAsia="zh-CN"/>
        </w:rPr>
      </w:pPr>
      <w:r>
        <w:t>部门名称：兴县公用事业发展服务中心</w:t>
      </w:r>
      <w:r>
        <w:rPr>
          <w:rFonts w:hint="eastAsia"/>
          <w:lang w:val="en-US" w:eastAsia="zh-CN"/>
        </w:rPr>
        <w:tab/>
      </w:r>
      <w:r>
        <w:t>2023年度</w:t>
      </w:r>
      <w:r>
        <w:rPr>
          <w:rFonts w:hint="eastAsia"/>
          <w:lang w:val="en-US" w:eastAsia="zh-CN"/>
        </w:rPr>
        <w:tab/>
      </w:r>
      <w:r>
        <w:t>金额单位：万</w:t>
      </w:r>
      <w:r>
        <w:rPr>
          <w:rFonts w:hint="eastAsia"/>
          <w:lang w:val="en-US" w:eastAsia="zh-CN"/>
        </w:rPr>
        <w:t>元</w:t>
      </w:r>
    </w:p>
    <w:tbl>
      <w:tblPr>
        <w:tblStyle w:val="12"/>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068"/>
        <w:gridCol w:w="2156"/>
        <w:gridCol w:w="1194"/>
        <w:gridCol w:w="1194"/>
        <w:gridCol w:w="941"/>
        <w:gridCol w:w="697"/>
        <w:gridCol w:w="697"/>
        <w:gridCol w:w="1187"/>
        <w:gridCol w:w="697"/>
      </w:tblGrid>
      <w:tr w14:paraId="51AB3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39" w:type="pct"/>
            <w:gridSpan w:val="2"/>
            <w:vAlign w:val="center"/>
          </w:tcPr>
          <w:p w14:paraId="332836FB">
            <w:pPr>
              <w:pStyle w:val="15"/>
              <w:bidi w:val="0"/>
              <w:snapToGrid w:val="0"/>
              <w:rPr>
                <w:rFonts w:hint="eastAsia" w:eastAsia="宋体"/>
                <w:b/>
                <w:bCs w:val="0"/>
                <w:lang w:eastAsia="zh-CN"/>
              </w:rPr>
            </w:pPr>
            <w:r>
              <w:rPr>
                <w:rFonts w:hint="eastAsia"/>
                <w:b/>
                <w:bCs w:val="0"/>
                <w:lang w:eastAsia="zh-CN"/>
              </w:rPr>
              <w:t>项目</w:t>
            </w:r>
          </w:p>
        </w:tc>
        <w:tc>
          <w:tcPr>
            <w:tcW w:w="607" w:type="pct"/>
            <w:vMerge w:val="restart"/>
            <w:tcBorders>
              <w:bottom w:val="nil"/>
            </w:tcBorders>
            <w:vAlign w:val="center"/>
          </w:tcPr>
          <w:p w14:paraId="14E4ADA9">
            <w:pPr>
              <w:pStyle w:val="15"/>
              <w:bidi w:val="0"/>
              <w:snapToGrid w:val="0"/>
              <w:rPr>
                <w:rFonts w:hint="eastAsia" w:eastAsia="宋体"/>
                <w:b/>
                <w:bCs w:val="0"/>
                <w:lang w:eastAsia="zh-CN"/>
              </w:rPr>
            </w:pPr>
            <w:r>
              <w:rPr>
                <w:rFonts w:hint="eastAsia"/>
                <w:b/>
                <w:bCs w:val="0"/>
                <w:lang w:eastAsia="zh-CN"/>
              </w:rPr>
              <w:t>本年收入合计</w:t>
            </w:r>
          </w:p>
        </w:tc>
        <w:tc>
          <w:tcPr>
            <w:tcW w:w="607" w:type="pct"/>
            <w:vMerge w:val="restart"/>
            <w:tcBorders>
              <w:bottom w:val="nil"/>
            </w:tcBorders>
            <w:vAlign w:val="center"/>
          </w:tcPr>
          <w:p w14:paraId="663BE42B">
            <w:pPr>
              <w:pStyle w:val="15"/>
              <w:bidi w:val="0"/>
              <w:snapToGrid w:val="0"/>
              <w:rPr>
                <w:rFonts w:hint="eastAsia" w:eastAsia="宋体"/>
                <w:b/>
                <w:bCs w:val="0"/>
                <w:lang w:eastAsia="zh-CN"/>
              </w:rPr>
            </w:pPr>
            <w:r>
              <w:rPr>
                <w:rFonts w:hint="eastAsia"/>
                <w:b/>
                <w:bCs w:val="0"/>
                <w:lang w:eastAsia="zh-CN"/>
              </w:rPr>
              <w:t>财政拨款收入</w:t>
            </w:r>
          </w:p>
        </w:tc>
        <w:tc>
          <w:tcPr>
            <w:tcW w:w="478" w:type="pct"/>
            <w:vMerge w:val="restart"/>
            <w:tcBorders>
              <w:bottom w:val="nil"/>
            </w:tcBorders>
            <w:vAlign w:val="center"/>
          </w:tcPr>
          <w:p w14:paraId="3A994F9B">
            <w:pPr>
              <w:pStyle w:val="15"/>
              <w:bidi w:val="0"/>
              <w:snapToGrid w:val="0"/>
              <w:rPr>
                <w:rFonts w:hint="eastAsia" w:eastAsia="宋体"/>
                <w:b/>
                <w:bCs w:val="0"/>
                <w:lang w:eastAsia="zh-CN"/>
              </w:rPr>
            </w:pPr>
            <w:r>
              <w:rPr>
                <w:rFonts w:hint="eastAsia"/>
                <w:b/>
                <w:bCs w:val="0"/>
                <w:lang w:eastAsia="zh-CN"/>
              </w:rPr>
              <w:t>上级补助收入</w:t>
            </w:r>
          </w:p>
        </w:tc>
        <w:tc>
          <w:tcPr>
            <w:tcW w:w="354" w:type="pct"/>
            <w:vMerge w:val="restart"/>
            <w:tcBorders>
              <w:bottom w:val="nil"/>
            </w:tcBorders>
            <w:vAlign w:val="center"/>
          </w:tcPr>
          <w:p w14:paraId="7539B253">
            <w:pPr>
              <w:pStyle w:val="15"/>
              <w:bidi w:val="0"/>
              <w:snapToGrid w:val="0"/>
              <w:rPr>
                <w:rFonts w:hint="eastAsia" w:eastAsia="宋体"/>
                <w:b/>
                <w:bCs w:val="0"/>
                <w:lang w:eastAsia="zh-CN"/>
              </w:rPr>
            </w:pPr>
            <w:r>
              <w:rPr>
                <w:rFonts w:hint="eastAsia"/>
                <w:b/>
                <w:bCs w:val="0"/>
                <w:lang w:eastAsia="zh-CN"/>
              </w:rPr>
              <w:t>事业收入</w:t>
            </w:r>
          </w:p>
        </w:tc>
        <w:tc>
          <w:tcPr>
            <w:tcW w:w="354" w:type="pct"/>
            <w:vMerge w:val="restart"/>
            <w:tcBorders>
              <w:bottom w:val="nil"/>
            </w:tcBorders>
            <w:vAlign w:val="center"/>
          </w:tcPr>
          <w:p w14:paraId="5CEF614A">
            <w:pPr>
              <w:pStyle w:val="15"/>
              <w:bidi w:val="0"/>
              <w:snapToGrid w:val="0"/>
              <w:rPr>
                <w:rFonts w:hint="eastAsia" w:eastAsia="宋体"/>
                <w:b/>
                <w:bCs w:val="0"/>
                <w:lang w:eastAsia="zh-CN"/>
              </w:rPr>
            </w:pPr>
            <w:r>
              <w:rPr>
                <w:rFonts w:hint="eastAsia"/>
                <w:b/>
                <w:bCs w:val="0"/>
                <w:lang w:eastAsia="zh-CN"/>
              </w:rPr>
              <w:t>经营收入</w:t>
            </w:r>
          </w:p>
        </w:tc>
        <w:tc>
          <w:tcPr>
            <w:tcW w:w="603" w:type="pct"/>
            <w:vMerge w:val="restart"/>
            <w:tcBorders>
              <w:bottom w:val="nil"/>
            </w:tcBorders>
            <w:vAlign w:val="center"/>
          </w:tcPr>
          <w:p w14:paraId="509C65C6">
            <w:pPr>
              <w:pStyle w:val="15"/>
              <w:bidi w:val="0"/>
              <w:snapToGrid w:val="0"/>
              <w:rPr>
                <w:rFonts w:hint="eastAsia" w:eastAsia="宋体"/>
                <w:b/>
                <w:bCs w:val="0"/>
                <w:lang w:eastAsia="zh-CN"/>
              </w:rPr>
            </w:pPr>
            <w:r>
              <w:rPr>
                <w:rFonts w:hint="eastAsia"/>
                <w:b/>
                <w:bCs w:val="0"/>
                <w:lang w:eastAsia="zh-CN"/>
              </w:rPr>
              <w:t>附属单位上缴收入</w:t>
            </w:r>
          </w:p>
        </w:tc>
        <w:tc>
          <w:tcPr>
            <w:tcW w:w="354" w:type="pct"/>
            <w:vMerge w:val="restart"/>
            <w:tcBorders>
              <w:bottom w:val="nil"/>
            </w:tcBorders>
            <w:vAlign w:val="center"/>
          </w:tcPr>
          <w:p w14:paraId="7F2AC49F">
            <w:pPr>
              <w:pStyle w:val="15"/>
              <w:bidi w:val="0"/>
              <w:snapToGrid w:val="0"/>
              <w:rPr>
                <w:rFonts w:hint="eastAsia" w:eastAsia="宋体"/>
                <w:b/>
                <w:bCs w:val="0"/>
                <w:lang w:eastAsia="zh-CN"/>
              </w:rPr>
            </w:pPr>
            <w:r>
              <w:rPr>
                <w:rFonts w:hint="eastAsia"/>
                <w:b/>
                <w:bCs w:val="0"/>
                <w:lang w:eastAsia="zh-CN"/>
              </w:rPr>
              <w:t>其他收入</w:t>
            </w:r>
          </w:p>
        </w:tc>
      </w:tr>
      <w:tr w14:paraId="42D4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F635A9A">
            <w:pPr>
              <w:pStyle w:val="15"/>
              <w:bidi w:val="0"/>
              <w:snapToGrid w:val="0"/>
              <w:rPr>
                <w:rFonts w:hint="eastAsia" w:eastAsia="宋体"/>
                <w:b/>
                <w:bCs w:val="0"/>
                <w:lang w:eastAsia="zh-CN"/>
              </w:rPr>
            </w:pPr>
            <w:r>
              <w:rPr>
                <w:rFonts w:hint="eastAsia"/>
                <w:b/>
                <w:bCs w:val="0"/>
                <w:lang w:eastAsia="zh-CN"/>
              </w:rPr>
              <w:t>科目代码</w:t>
            </w:r>
          </w:p>
        </w:tc>
        <w:tc>
          <w:tcPr>
            <w:tcW w:w="1096" w:type="pct"/>
            <w:vAlign w:val="center"/>
          </w:tcPr>
          <w:p w14:paraId="00F43AC5">
            <w:pPr>
              <w:pStyle w:val="15"/>
              <w:bidi w:val="0"/>
              <w:snapToGrid w:val="0"/>
              <w:rPr>
                <w:rFonts w:hint="eastAsia" w:eastAsia="宋体"/>
                <w:b/>
                <w:bCs w:val="0"/>
                <w:lang w:eastAsia="zh-CN"/>
              </w:rPr>
            </w:pPr>
            <w:r>
              <w:rPr>
                <w:rFonts w:hint="eastAsia"/>
                <w:b/>
                <w:bCs w:val="0"/>
                <w:lang w:eastAsia="zh-CN"/>
              </w:rPr>
              <w:t>科目名称</w:t>
            </w:r>
          </w:p>
        </w:tc>
        <w:tc>
          <w:tcPr>
            <w:tcW w:w="607" w:type="pct"/>
            <w:vMerge w:val="continue"/>
            <w:tcBorders>
              <w:top w:val="nil"/>
            </w:tcBorders>
            <w:vAlign w:val="center"/>
          </w:tcPr>
          <w:p w14:paraId="751FE5B0">
            <w:pPr>
              <w:pStyle w:val="15"/>
              <w:bidi w:val="0"/>
              <w:snapToGrid w:val="0"/>
              <w:rPr>
                <w:rFonts w:hint="eastAsia" w:eastAsia="宋体"/>
                <w:b/>
                <w:bCs w:val="0"/>
                <w:lang w:eastAsia="zh-CN"/>
              </w:rPr>
            </w:pPr>
          </w:p>
        </w:tc>
        <w:tc>
          <w:tcPr>
            <w:tcW w:w="607" w:type="pct"/>
            <w:vMerge w:val="continue"/>
            <w:tcBorders>
              <w:top w:val="nil"/>
            </w:tcBorders>
            <w:vAlign w:val="center"/>
          </w:tcPr>
          <w:p w14:paraId="4D69D9FB">
            <w:pPr>
              <w:pStyle w:val="15"/>
              <w:bidi w:val="0"/>
              <w:snapToGrid w:val="0"/>
              <w:rPr>
                <w:rFonts w:hint="eastAsia" w:eastAsia="宋体"/>
                <w:b/>
                <w:bCs w:val="0"/>
                <w:lang w:eastAsia="zh-CN"/>
              </w:rPr>
            </w:pPr>
          </w:p>
        </w:tc>
        <w:tc>
          <w:tcPr>
            <w:tcW w:w="478" w:type="pct"/>
            <w:vMerge w:val="continue"/>
            <w:tcBorders>
              <w:top w:val="nil"/>
            </w:tcBorders>
            <w:vAlign w:val="center"/>
          </w:tcPr>
          <w:p w14:paraId="5BFD83B4">
            <w:pPr>
              <w:pStyle w:val="15"/>
              <w:bidi w:val="0"/>
              <w:snapToGrid w:val="0"/>
              <w:rPr>
                <w:rFonts w:hint="eastAsia" w:eastAsia="宋体"/>
                <w:b/>
                <w:bCs w:val="0"/>
                <w:lang w:eastAsia="zh-CN"/>
              </w:rPr>
            </w:pPr>
          </w:p>
        </w:tc>
        <w:tc>
          <w:tcPr>
            <w:tcW w:w="354" w:type="pct"/>
            <w:vMerge w:val="continue"/>
            <w:tcBorders>
              <w:top w:val="nil"/>
            </w:tcBorders>
            <w:vAlign w:val="center"/>
          </w:tcPr>
          <w:p w14:paraId="11E364FA">
            <w:pPr>
              <w:pStyle w:val="15"/>
              <w:bidi w:val="0"/>
              <w:snapToGrid w:val="0"/>
              <w:rPr>
                <w:rFonts w:hint="eastAsia" w:eastAsia="宋体"/>
                <w:b/>
                <w:bCs w:val="0"/>
                <w:lang w:eastAsia="zh-CN"/>
              </w:rPr>
            </w:pPr>
          </w:p>
        </w:tc>
        <w:tc>
          <w:tcPr>
            <w:tcW w:w="354" w:type="pct"/>
            <w:vMerge w:val="continue"/>
            <w:tcBorders>
              <w:top w:val="nil"/>
            </w:tcBorders>
            <w:vAlign w:val="center"/>
          </w:tcPr>
          <w:p w14:paraId="224C1345">
            <w:pPr>
              <w:pStyle w:val="15"/>
              <w:bidi w:val="0"/>
              <w:snapToGrid w:val="0"/>
              <w:rPr>
                <w:rFonts w:hint="eastAsia" w:eastAsia="宋体"/>
                <w:b/>
                <w:bCs w:val="0"/>
                <w:lang w:eastAsia="zh-CN"/>
              </w:rPr>
            </w:pPr>
          </w:p>
        </w:tc>
        <w:tc>
          <w:tcPr>
            <w:tcW w:w="603" w:type="pct"/>
            <w:vMerge w:val="continue"/>
            <w:tcBorders>
              <w:top w:val="nil"/>
            </w:tcBorders>
            <w:vAlign w:val="center"/>
          </w:tcPr>
          <w:p w14:paraId="054EBC57">
            <w:pPr>
              <w:pStyle w:val="15"/>
              <w:bidi w:val="0"/>
              <w:snapToGrid w:val="0"/>
              <w:rPr>
                <w:rFonts w:hint="eastAsia" w:eastAsia="宋体"/>
                <w:b/>
                <w:bCs w:val="0"/>
                <w:lang w:eastAsia="zh-CN"/>
              </w:rPr>
            </w:pPr>
          </w:p>
        </w:tc>
        <w:tc>
          <w:tcPr>
            <w:tcW w:w="354" w:type="pct"/>
            <w:vMerge w:val="continue"/>
            <w:tcBorders>
              <w:top w:val="nil"/>
            </w:tcBorders>
            <w:vAlign w:val="center"/>
          </w:tcPr>
          <w:p w14:paraId="5CD09DD4">
            <w:pPr>
              <w:pStyle w:val="15"/>
              <w:bidi w:val="0"/>
              <w:snapToGrid w:val="0"/>
              <w:rPr>
                <w:rFonts w:hint="eastAsia" w:eastAsia="宋体"/>
                <w:b/>
                <w:bCs w:val="0"/>
                <w:lang w:eastAsia="zh-CN"/>
              </w:rPr>
            </w:pPr>
          </w:p>
        </w:tc>
      </w:tr>
      <w:tr w14:paraId="7C3F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39" w:type="pct"/>
            <w:gridSpan w:val="2"/>
            <w:vAlign w:val="center"/>
          </w:tcPr>
          <w:p w14:paraId="1C16E5EA">
            <w:pPr>
              <w:pStyle w:val="15"/>
              <w:bidi w:val="0"/>
              <w:snapToGrid w:val="0"/>
              <w:jc w:val="center"/>
              <w:rPr>
                <w:b/>
                <w:bCs/>
              </w:rPr>
            </w:pPr>
            <w:r>
              <w:rPr>
                <w:b/>
                <w:bCs/>
              </w:rPr>
              <w:t>栏次</w:t>
            </w:r>
          </w:p>
        </w:tc>
        <w:tc>
          <w:tcPr>
            <w:tcW w:w="607" w:type="pct"/>
            <w:vAlign w:val="center"/>
          </w:tcPr>
          <w:p w14:paraId="7B69220D">
            <w:pPr>
              <w:pStyle w:val="15"/>
              <w:bidi w:val="0"/>
              <w:snapToGrid w:val="0"/>
              <w:jc w:val="center"/>
              <w:rPr>
                <w:b/>
                <w:bCs/>
              </w:rPr>
            </w:pPr>
            <w:r>
              <w:rPr>
                <w:b/>
                <w:bCs/>
              </w:rPr>
              <w:t>1</w:t>
            </w:r>
          </w:p>
        </w:tc>
        <w:tc>
          <w:tcPr>
            <w:tcW w:w="607" w:type="pct"/>
            <w:vAlign w:val="center"/>
          </w:tcPr>
          <w:p w14:paraId="746972F9">
            <w:pPr>
              <w:pStyle w:val="15"/>
              <w:bidi w:val="0"/>
              <w:snapToGrid w:val="0"/>
              <w:jc w:val="center"/>
              <w:rPr>
                <w:b/>
                <w:bCs/>
              </w:rPr>
            </w:pPr>
            <w:r>
              <w:rPr>
                <w:b/>
                <w:bCs/>
              </w:rPr>
              <w:t>2</w:t>
            </w:r>
          </w:p>
        </w:tc>
        <w:tc>
          <w:tcPr>
            <w:tcW w:w="478" w:type="pct"/>
            <w:vAlign w:val="center"/>
          </w:tcPr>
          <w:p w14:paraId="47B7AA70">
            <w:pPr>
              <w:pStyle w:val="15"/>
              <w:bidi w:val="0"/>
              <w:snapToGrid w:val="0"/>
              <w:jc w:val="center"/>
              <w:rPr>
                <w:b/>
                <w:bCs/>
              </w:rPr>
            </w:pPr>
            <w:r>
              <w:rPr>
                <w:b/>
                <w:bCs/>
              </w:rPr>
              <w:t>3</w:t>
            </w:r>
          </w:p>
        </w:tc>
        <w:tc>
          <w:tcPr>
            <w:tcW w:w="354" w:type="pct"/>
            <w:vAlign w:val="center"/>
          </w:tcPr>
          <w:p w14:paraId="645CDDD3">
            <w:pPr>
              <w:pStyle w:val="15"/>
              <w:bidi w:val="0"/>
              <w:snapToGrid w:val="0"/>
              <w:jc w:val="center"/>
              <w:rPr>
                <w:b/>
                <w:bCs/>
              </w:rPr>
            </w:pPr>
            <w:r>
              <w:rPr>
                <w:b/>
                <w:bCs/>
              </w:rPr>
              <w:t>4</w:t>
            </w:r>
          </w:p>
        </w:tc>
        <w:tc>
          <w:tcPr>
            <w:tcW w:w="354" w:type="pct"/>
            <w:vAlign w:val="center"/>
          </w:tcPr>
          <w:p w14:paraId="285CD4B8">
            <w:pPr>
              <w:pStyle w:val="15"/>
              <w:bidi w:val="0"/>
              <w:snapToGrid w:val="0"/>
              <w:jc w:val="center"/>
              <w:rPr>
                <w:b/>
                <w:bCs/>
              </w:rPr>
            </w:pPr>
            <w:r>
              <w:rPr>
                <w:b/>
                <w:bCs/>
              </w:rPr>
              <w:t>5</w:t>
            </w:r>
          </w:p>
        </w:tc>
        <w:tc>
          <w:tcPr>
            <w:tcW w:w="603" w:type="pct"/>
            <w:vAlign w:val="center"/>
          </w:tcPr>
          <w:p w14:paraId="2F78144C">
            <w:pPr>
              <w:pStyle w:val="15"/>
              <w:bidi w:val="0"/>
              <w:snapToGrid w:val="0"/>
              <w:jc w:val="center"/>
              <w:rPr>
                <w:b/>
                <w:bCs/>
              </w:rPr>
            </w:pPr>
            <w:r>
              <w:rPr>
                <w:b/>
                <w:bCs/>
              </w:rPr>
              <w:t>6</w:t>
            </w:r>
          </w:p>
        </w:tc>
        <w:tc>
          <w:tcPr>
            <w:tcW w:w="354" w:type="pct"/>
            <w:vAlign w:val="center"/>
          </w:tcPr>
          <w:p w14:paraId="35A7AAF8">
            <w:pPr>
              <w:pStyle w:val="15"/>
              <w:bidi w:val="0"/>
              <w:snapToGrid w:val="0"/>
              <w:jc w:val="center"/>
              <w:rPr>
                <w:b/>
                <w:bCs/>
              </w:rPr>
            </w:pPr>
            <w:r>
              <w:rPr>
                <w:b/>
                <w:bCs/>
              </w:rPr>
              <w:t>7</w:t>
            </w:r>
          </w:p>
        </w:tc>
      </w:tr>
      <w:tr w14:paraId="3B32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39" w:type="pct"/>
            <w:gridSpan w:val="2"/>
            <w:vAlign w:val="center"/>
          </w:tcPr>
          <w:p w14:paraId="642A54E4">
            <w:pPr>
              <w:pStyle w:val="15"/>
              <w:bidi w:val="0"/>
              <w:snapToGrid w:val="0"/>
              <w:jc w:val="center"/>
              <w:rPr>
                <w:b/>
                <w:bCs/>
              </w:rPr>
            </w:pPr>
            <w:r>
              <w:rPr>
                <w:b/>
                <w:bCs/>
              </w:rPr>
              <w:t>合计</w:t>
            </w:r>
          </w:p>
        </w:tc>
        <w:tc>
          <w:tcPr>
            <w:tcW w:w="607" w:type="pct"/>
            <w:vAlign w:val="center"/>
          </w:tcPr>
          <w:p w14:paraId="3599F401">
            <w:pPr>
              <w:pStyle w:val="15"/>
              <w:bidi w:val="0"/>
              <w:snapToGrid w:val="0"/>
              <w:jc w:val="right"/>
              <w:rPr>
                <w:b/>
                <w:bCs/>
              </w:rPr>
            </w:pPr>
            <w:r>
              <w:rPr>
                <w:b/>
                <w:bCs/>
              </w:rPr>
              <w:t>22535.62</w:t>
            </w:r>
          </w:p>
        </w:tc>
        <w:tc>
          <w:tcPr>
            <w:tcW w:w="607" w:type="pct"/>
            <w:vAlign w:val="center"/>
          </w:tcPr>
          <w:p w14:paraId="1230F226">
            <w:pPr>
              <w:pStyle w:val="15"/>
              <w:bidi w:val="0"/>
              <w:snapToGrid w:val="0"/>
              <w:jc w:val="right"/>
              <w:rPr>
                <w:b/>
                <w:bCs/>
              </w:rPr>
            </w:pPr>
            <w:r>
              <w:rPr>
                <w:b/>
                <w:bCs/>
              </w:rPr>
              <w:t>22535.62</w:t>
            </w:r>
          </w:p>
        </w:tc>
        <w:tc>
          <w:tcPr>
            <w:tcW w:w="478" w:type="pct"/>
            <w:vAlign w:val="center"/>
          </w:tcPr>
          <w:p w14:paraId="5F0B501D">
            <w:pPr>
              <w:pStyle w:val="15"/>
              <w:bidi w:val="0"/>
              <w:snapToGrid w:val="0"/>
              <w:jc w:val="center"/>
              <w:rPr>
                <w:b/>
                <w:bCs w:val="0"/>
              </w:rPr>
            </w:pPr>
          </w:p>
        </w:tc>
        <w:tc>
          <w:tcPr>
            <w:tcW w:w="354" w:type="pct"/>
            <w:vAlign w:val="center"/>
          </w:tcPr>
          <w:p w14:paraId="724817BA">
            <w:pPr>
              <w:pStyle w:val="15"/>
              <w:bidi w:val="0"/>
              <w:snapToGrid w:val="0"/>
              <w:jc w:val="center"/>
              <w:rPr>
                <w:b/>
                <w:bCs w:val="0"/>
              </w:rPr>
            </w:pPr>
          </w:p>
        </w:tc>
        <w:tc>
          <w:tcPr>
            <w:tcW w:w="354" w:type="pct"/>
            <w:vAlign w:val="center"/>
          </w:tcPr>
          <w:p w14:paraId="413ADB3B">
            <w:pPr>
              <w:pStyle w:val="15"/>
              <w:bidi w:val="0"/>
              <w:snapToGrid w:val="0"/>
              <w:jc w:val="center"/>
              <w:rPr>
                <w:b/>
                <w:bCs w:val="0"/>
              </w:rPr>
            </w:pPr>
          </w:p>
        </w:tc>
        <w:tc>
          <w:tcPr>
            <w:tcW w:w="603" w:type="pct"/>
            <w:vAlign w:val="center"/>
          </w:tcPr>
          <w:p w14:paraId="4405D846">
            <w:pPr>
              <w:pStyle w:val="15"/>
              <w:bidi w:val="0"/>
              <w:snapToGrid w:val="0"/>
              <w:jc w:val="center"/>
              <w:rPr>
                <w:b/>
                <w:bCs w:val="0"/>
              </w:rPr>
            </w:pPr>
          </w:p>
        </w:tc>
        <w:tc>
          <w:tcPr>
            <w:tcW w:w="354" w:type="pct"/>
            <w:vAlign w:val="center"/>
          </w:tcPr>
          <w:p w14:paraId="4F874201">
            <w:pPr>
              <w:pStyle w:val="15"/>
              <w:bidi w:val="0"/>
              <w:snapToGrid w:val="0"/>
              <w:jc w:val="center"/>
              <w:rPr>
                <w:b/>
                <w:bCs w:val="0"/>
              </w:rPr>
            </w:pPr>
          </w:p>
        </w:tc>
      </w:tr>
      <w:tr w14:paraId="2D7B9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58A2B37">
            <w:pPr>
              <w:pStyle w:val="15"/>
              <w:bidi w:val="0"/>
              <w:snapToGrid w:val="0"/>
              <w:jc w:val="both"/>
              <w:rPr>
                <w:b w:val="0"/>
                <w:bCs w:val="0"/>
              </w:rPr>
            </w:pPr>
            <w:r>
              <w:rPr>
                <w:b w:val="0"/>
                <w:bCs w:val="0"/>
              </w:rPr>
              <w:t>201</w:t>
            </w:r>
          </w:p>
        </w:tc>
        <w:tc>
          <w:tcPr>
            <w:tcW w:w="1096" w:type="pct"/>
            <w:vAlign w:val="center"/>
          </w:tcPr>
          <w:p w14:paraId="250B408D">
            <w:pPr>
              <w:pStyle w:val="15"/>
              <w:bidi w:val="0"/>
              <w:snapToGrid w:val="0"/>
              <w:jc w:val="both"/>
              <w:rPr>
                <w:b w:val="0"/>
                <w:bCs w:val="0"/>
              </w:rPr>
            </w:pPr>
            <w:r>
              <w:rPr>
                <w:b w:val="0"/>
                <w:bCs w:val="0"/>
              </w:rPr>
              <w:t>一般公共服务支出</w:t>
            </w:r>
          </w:p>
        </w:tc>
        <w:tc>
          <w:tcPr>
            <w:tcW w:w="607" w:type="pct"/>
            <w:vAlign w:val="center"/>
          </w:tcPr>
          <w:p w14:paraId="72560085">
            <w:pPr>
              <w:pStyle w:val="15"/>
              <w:bidi w:val="0"/>
              <w:snapToGrid w:val="0"/>
              <w:jc w:val="right"/>
              <w:rPr>
                <w:b w:val="0"/>
                <w:bCs w:val="0"/>
              </w:rPr>
            </w:pPr>
            <w:r>
              <w:rPr>
                <w:b w:val="0"/>
                <w:bCs w:val="0"/>
              </w:rPr>
              <w:t>20.91</w:t>
            </w:r>
          </w:p>
        </w:tc>
        <w:tc>
          <w:tcPr>
            <w:tcW w:w="607" w:type="pct"/>
            <w:vAlign w:val="center"/>
          </w:tcPr>
          <w:p w14:paraId="2A1AF51A">
            <w:pPr>
              <w:pStyle w:val="15"/>
              <w:bidi w:val="0"/>
              <w:snapToGrid w:val="0"/>
              <w:jc w:val="right"/>
              <w:rPr>
                <w:b w:val="0"/>
                <w:bCs w:val="0"/>
              </w:rPr>
            </w:pPr>
            <w:r>
              <w:rPr>
                <w:b w:val="0"/>
                <w:bCs w:val="0"/>
              </w:rPr>
              <w:t>20.91</w:t>
            </w:r>
          </w:p>
        </w:tc>
        <w:tc>
          <w:tcPr>
            <w:tcW w:w="478" w:type="pct"/>
            <w:vAlign w:val="center"/>
          </w:tcPr>
          <w:p w14:paraId="220F5844">
            <w:pPr>
              <w:pStyle w:val="15"/>
              <w:bidi w:val="0"/>
              <w:snapToGrid w:val="0"/>
              <w:jc w:val="center"/>
              <w:rPr>
                <w:b w:val="0"/>
                <w:bCs w:val="0"/>
              </w:rPr>
            </w:pPr>
          </w:p>
        </w:tc>
        <w:tc>
          <w:tcPr>
            <w:tcW w:w="354" w:type="pct"/>
            <w:vAlign w:val="center"/>
          </w:tcPr>
          <w:p w14:paraId="49BC783D">
            <w:pPr>
              <w:pStyle w:val="15"/>
              <w:bidi w:val="0"/>
              <w:snapToGrid w:val="0"/>
              <w:rPr>
                <w:b w:val="0"/>
                <w:bCs w:val="0"/>
              </w:rPr>
            </w:pPr>
          </w:p>
        </w:tc>
        <w:tc>
          <w:tcPr>
            <w:tcW w:w="354" w:type="pct"/>
            <w:vAlign w:val="center"/>
          </w:tcPr>
          <w:p w14:paraId="65E5E317">
            <w:pPr>
              <w:pStyle w:val="15"/>
              <w:bidi w:val="0"/>
              <w:snapToGrid w:val="0"/>
              <w:rPr>
                <w:b w:val="0"/>
                <w:bCs w:val="0"/>
              </w:rPr>
            </w:pPr>
          </w:p>
        </w:tc>
        <w:tc>
          <w:tcPr>
            <w:tcW w:w="603" w:type="pct"/>
            <w:vAlign w:val="center"/>
          </w:tcPr>
          <w:p w14:paraId="50EBFB49">
            <w:pPr>
              <w:pStyle w:val="15"/>
              <w:bidi w:val="0"/>
              <w:snapToGrid w:val="0"/>
              <w:rPr>
                <w:b w:val="0"/>
                <w:bCs w:val="0"/>
              </w:rPr>
            </w:pPr>
          </w:p>
        </w:tc>
        <w:tc>
          <w:tcPr>
            <w:tcW w:w="354" w:type="pct"/>
            <w:vAlign w:val="center"/>
          </w:tcPr>
          <w:p w14:paraId="24BA7F99">
            <w:pPr>
              <w:pStyle w:val="15"/>
              <w:bidi w:val="0"/>
              <w:snapToGrid w:val="0"/>
              <w:jc w:val="left"/>
              <w:rPr>
                <w:b w:val="0"/>
                <w:bCs w:val="0"/>
              </w:rPr>
            </w:pPr>
          </w:p>
        </w:tc>
      </w:tr>
      <w:tr w14:paraId="1EE7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2F993DD">
            <w:pPr>
              <w:pStyle w:val="15"/>
              <w:bidi w:val="0"/>
              <w:snapToGrid w:val="0"/>
              <w:jc w:val="both"/>
              <w:rPr>
                <w:b w:val="0"/>
                <w:bCs w:val="0"/>
              </w:rPr>
            </w:pPr>
            <w:r>
              <w:rPr>
                <w:b w:val="0"/>
                <w:bCs w:val="0"/>
              </w:rPr>
              <w:t>20132</w:t>
            </w:r>
          </w:p>
        </w:tc>
        <w:tc>
          <w:tcPr>
            <w:tcW w:w="1096" w:type="pct"/>
            <w:vAlign w:val="center"/>
          </w:tcPr>
          <w:p w14:paraId="200F62A3">
            <w:pPr>
              <w:pStyle w:val="15"/>
              <w:bidi w:val="0"/>
              <w:snapToGrid w:val="0"/>
              <w:jc w:val="both"/>
              <w:rPr>
                <w:b w:val="0"/>
                <w:bCs w:val="0"/>
              </w:rPr>
            </w:pPr>
            <w:r>
              <w:rPr>
                <w:b w:val="0"/>
                <w:bCs w:val="0"/>
              </w:rPr>
              <w:t>组织事务</w:t>
            </w:r>
          </w:p>
        </w:tc>
        <w:tc>
          <w:tcPr>
            <w:tcW w:w="607" w:type="pct"/>
            <w:vAlign w:val="center"/>
          </w:tcPr>
          <w:p w14:paraId="4C79798E">
            <w:pPr>
              <w:pStyle w:val="15"/>
              <w:bidi w:val="0"/>
              <w:snapToGrid w:val="0"/>
              <w:jc w:val="right"/>
              <w:rPr>
                <w:b w:val="0"/>
                <w:bCs w:val="0"/>
              </w:rPr>
            </w:pPr>
            <w:r>
              <w:rPr>
                <w:b w:val="0"/>
                <w:bCs w:val="0"/>
              </w:rPr>
              <w:t>20.91</w:t>
            </w:r>
          </w:p>
        </w:tc>
        <w:tc>
          <w:tcPr>
            <w:tcW w:w="607" w:type="pct"/>
            <w:vAlign w:val="center"/>
          </w:tcPr>
          <w:p w14:paraId="4D854D6B">
            <w:pPr>
              <w:pStyle w:val="15"/>
              <w:bidi w:val="0"/>
              <w:snapToGrid w:val="0"/>
              <w:jc w:val="right"/>
              <w:rPr>
                <w:b w:val="0"/>
                <w:bCs w:val="0"/>
              </w:rPr>
            </w:pPr>
            <w:r>
              <w:rPr>
                <w:b w:val="0"/>
                <w:bCs w:val="0"/>
              </w:rPr>
              <w:t>20.91</w:t>
            </w:r>
          </w:p>
        </w:tc>
        <w:tc>
          <w:tcPr>
            <w:tcW w:w="478" w:type="pct"/>
            <w:vAlign w:val="center"/>
          </w:tcPr>
          <w:p w14:paraId="1864F3F7">
            <w:pPr>
              <w:pStyle w:val="15"/>
              <w:bidi w:val="0"/>
              <w:snapToGrid w:val="0"/>
              <w:jc w:val="center"/>
              <w:rPr>
                <w:b w:val="0"/>
                <w:bCs w:val="0"/>
              </w:rPr>
            </w:pPr>
          </w:p>
        </w:tc>
        <w:tc>
          <w:tcPr>
            <w:tcW w:w="354" w:type="pct"/>
            <w:vAlign w:val="center"/>
          </w:tcPr>
          <w:p w14:paraId="7AC1915E">
            <w:pPr>
              <w:pStyle w:val="15"/>
              <w:bidi w:val="0"/>
              <w:snapToGrid w:val="0"/>
              <w:rPr>
                <w:b w:val="0"/>
                <w:bCs w:val="0"/>
              </w:rPr>
            </w:pPr>
          </w:p>
        </w:tc>
        <w:tc>
          <w:tcPr>
            <w:tcW w:w="354" w:type="pct"/>
            <w:vAlign w:val="center"/>
          </w:tcPr>
          <w:p w14:paraId="4AFE3800">
            <w:pPr>
              <w:pStyle w:val="15"/>
              <w:bidi w:val="0"/>
              <w:snapToGrid w:val="0"/>
              <w:rPr>
                <w:b w:val="0"/>
                <w:bCs w:val="0"/>
              </w:rPr>
            </w:pPr>
          </w:p>
        </w:tc>
        <w:tc>
          <w:tcPr>
            <w:tcW w:w="603" w:type="pct"/>
            <w:vAlign w:val="center"/>
          </w:tcPr>
          <w:p w14:paraId="7D1F5CA9">
            <w:pPr>
              <w:pStyle w:val="15"/>
              <w:bidi w:val="0"/>
              <w:snapToGrid w:val="0"/>
              <w:rPr>
                <w:b w:val="0"/>
                <w:bCs w:val="0"/>
              </w:rPr>
            </w:pPr>
          </w:p>
        </w:tc>
        <w:tc>
          <w:tcPr>
            <w:tcW w:w="354" w:type="pct"/>
            <w:vAlign w:val="center"/>
          </w:tcPr>
          <w:p w14:paraId="3D1162AE">
            <w:pPr>
              <w:pStyle w:val="15"/>
              <w:bidi w:val="0"/>
              <w:snapToGrid w:val="0"/>
              <w:jc w:val="left"/>
              <w:rPr>
                <w:b w:val="0"/>
                <w:bCs w:val="0"/>
              </w:rPr>
            </w:pPr>
          </w:p>
        </w:tc>
      </w:tr>
      <w:tr w14:paraId="3B34B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D4E7C02">
            <w:pPr>
              <w:pStyle w:val="15"/>
              <w:bidi w:val="0"/>
              <w:snapToGrid w:val="0"/>
              <w:jc w:val="both"/>
              <w:rPr>
                <w:b w:val="0"/>
                <w:bCs w:val="0"/>
              </w:rPr>
            </w:pPr>
            <w:r>
              <w:rPr>
                <w:b w:val="0"/>
                <w:bCs w:val="0"/>
              </w:rPr>
              <w:t>2013299</w:t>
            </w:r>
          </w:p>
        </w:tc>
        <w:tc>
          <w:tcPr>
            <w:tcW w:w="1096" w:type="pct"/>
            <w:vAlign w:val="center"/>
          </w:tcPr>
          <w:p w14:paraId="75831C78">
            <w:pPr>
              <w:pStyle w:val="15"/>
              <w:bidi w:val="0"/>
              <w:snapToGrid w:val="0"/>
              <w:jc w:val="both"/>
              <w:rPr>
                <w:b w:val="0"/>
                <w:bCs w:val="0"/>
              </w:rPr>
            </w:pPr>
            <w:r>
              <w:rPr>
                <w:b w:val="0"/>
                <w:bCs w:val="0"/>
              </w:rPr>
              <w:t>其他组织事务支出</w:t>
            </w:r>
          </w:p>
        </w:tc>
        <w:tc>
          <w:tcPr>
            <w:tcW w:w="607" w:type="pct"/>
            <w:vAlign w:val="center"/>
          </w:tcPr>
          <w:p w14:paraId="3B403605">
            <w:pPr>
              <w:pStyle w:val="15"/>
              <w:bidi w:val="0"/>
              <w:snapToGrid w:val="0"/>
              <w:jc w:val="right"/>
              <w:rPr>
                <w:b w:val="0"/>
                <w:bCs w:val="0"/>
              </w:rPr>
            </w:pPr>
            <w:r>
              <w:rPr>
                <w:b w:val="0"/>
                <w:bCs w:val="0"/>
              </w:rPr>
              <w:t>20.91</w:t>
            </w:r>
          </w:p>
        </w:tc>
        <w:tc>
          <w:tcPr>
            <w:tcW w:w="607" w:type="pct"/>
            <w:vAlign w:val="center"/>
          </w:tcPr>
          <w:p w14:paraId="2AA5FCA5">
            <w:pPr>
              <w:pStyle w:val="15"/>
              <w:bidi w:val="0"/>
              <w:snapToGrid w:val="0"/>
              <w:jc w:val="right"/>
              <w:rPr>
                <w:b w:val="0"/>
                <w:bCs w:val="0"/>
              </w:rPr>
            </w:pPr>
            <w:r>
              <w:rPr>
                <w:b w:val="0"/>
                <w:bCs w:val="0"/>
              </w:rPr>
              <w:t>20.91</w:t>
            </w:r>
          </w:p>
        </w:tc>
        <w:tc>
          <w:tcPr>
            <w:tcW w:w="478" w:type="pct"/>
            <w:vAlign w:val="center"/>
          </w:tcPr>
          <w:p w14:paraId="0CA32B3A">
            <w:pPr>
              <w:pStyle w:val="15"/>
              <w:bidi w:val="0"/>
              <w:snapToGrid w:val="0"/>
              <w:jc w:val="center"/>
              <w:rPr>
                <w:b w:val="0"/>
                <w:bCs w:val="0"/>
              </w:rPr>
            </w:pPr>
          </w:p>
        </w:tc>
        <w:tc>
          <w:tcPr>
            <w:tcW w:w="354" w:type="pct"/>
            <w:vAlign w:val="center"/>
          </w:tcPr>
          <w:p w14:paraId="4C9961A4">
            <w:pPr>
              <w:pStyle w:val="15"/>
              <w:bidi w:val="0"/>
              <w:snapToGrid w:val="0"/>
              <w:rPr>
                <w:b w:val="0"/>
                <w:bCs w:val="0"/>
              </w:rPr>
            </w:pPr>
          </w:p>
        </w:tc>
        <w:tc>
          <w:tcPr>
            <w:tcW w:w="354" w:type="pct"/>
            <w:vAlign w:val="center"/>
          </w:tcPr>
          <w:p w14:paraId="3A2D0EAF">
            <w:pPr>
              <w:pStyle w:val="15"/>
              <w:bidi w:val="0"/>
              <w:snapToGrid w:val="0"/>
              <w:rPr>
                <w:b w:val="0"/>
                <w:bCs w:val="0"/>
              </w:rPr>
            </w:pPr>
          </w:p>
        </w:tc>
        <w:tc>
          <w:tcPr>
            <w:tcW w:w="603" w:type="pct"/>
            <w:vAlign w:val="center"/>
          </w:tcPr>
          <w:p w14:paraId="78E980C2">
            <w:pPr>
              <w:pStyle w:val="15"/>
              <w:bidi w:val="0"/>
              <w:snapToGrid w:val="0"/>
              <w:rPr>
                <w:b w:val="0"/>
                <w:bCs w:val="0"/>
              </w:rPr>
            </w:pPr>
          </w:p>
        </w:tc>
        <w:tc>
          <w:tcPr>
            <w:tcW w:w="354" w:type="pct"/>
            <w:vAlign w:val="center"/>
          </w:tcPr>
          <w:p w14:paraId="6CB55202">
            <w:pPr>
              <w:pStyle w:val="15"/>
              <w:bidi w:val="0"/>
              <w:snapToGrid w:val="0"/>
              <w:jc w:val="left"/>
              <w:rPr>
                <w:b w:val="0"/>
                <w:bCs w:val="0"/>
              </w:rPr>
            </w:pPr>
          </w:p>
        </w:tc>
      </w:tr>
      <w:tr w14:paraId="4593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21329583">
            <w:pPr>
              <w:pStyle w:val="15"/>
              <w:bidi w:val="0"/>
              <w:snapToGrid w:val="0"/>
              <w:jc w:val="both"/>
              <w:rPr>
                <w:b w:val="0"/>
                <w:bCs w:val="0"/>
              </w:rPr>
            </w:pPr>
            <w:r>
              <w:rPr>
                <w:b w:val="0"/>
                <w:bCs w:val="0"/>
              </w:rPr>
              <w:t>208</w:t>
            </w:r>
          </w:p>
        </w:tc>
        <w:tc>
          <w:tcPr>
            <w:tcW w:w="1096" w:type="pct"/>
            <w:vAlign w:val="center"/>
          </w:tcPr>
          <w:p w14:paraId="27585C2C">
            <w:pPr>
              <w:pStyle w:val="15"/>
              <w:bidi w:val="0"/>
              <w:snapToGrid w:val="0"/>
              <w:jc w:val="both"/>
              <w:rPr>
                <w:b w:val="0"/>
                <w:bCs w:val="0"/>
              </w:rPr>
            </w:pPr>
            <w:r>
              <w:rPr>
                <w:b w:val="0"/>
                <w:bCs w:val="0"/>
              </w:rPr>
              <w:t>社会保障和就业支出</w:t>
            </w:r>
          </w:p>
        </w:tc>
        <w:tc>
          <w:tcPr>
            <w:tcW w:w="607" w:type="pct"/>
            <w:vAlign w:val="center"/>
          </w:tcPr>
          <w:p w14:paraId="07A4DEA9">
            <w:pPr>
              <w:pStyle w:val="15"/>
              <w:bidi w:val="0"/>
              <w:snapToGrid w:val="0"/>
              <w:jc w:val="right"/>
              <w:rPr>
                <w:b w:val="0"/>
                <w:bCs w:val="0"/>
              </w:rPr>
            </w:pPr>
            <w:r>
              <w:rPr>
                <w:b w:val="0"/>
                <w:bCs w:val="0"/>
              </w:rPr>
              <w:t>480.04</w:t>
            </w:r>
          </w:p>
        </w:tc>
        <w:tc>
          <w:tcPr>
            <w:tcW w:w="607" w:type="pct"/>
            <w:vAlign w:val="center"/>
          </w:tcPr>
          <w:p w14:paraId="3D4EDF08">
            <w:pPr>
              <w:pStyle w:val="15"/>
              <w:bidi w:val="0"/>
              <w:snapToGrid w:val="0"/>
              <w:jc w:val="right"/>
              <w:rPr>
                <w:b w:val="0"/>
                <w:bCs w:val="0"/>
              </w:rPr>
            </w:pPr>
            <w:r>
              <w:rPr>
                <w:b w:val="0"/>
                <w:bCs w:val="0"/>
              </w:rPr>
              <w:t>480.04</w:t>
            </w:r>
          </w:p>
        </w:tc>
        <w:tc>
          <w:tcPr>
            <w:tcW w:w="478" w:type="pct"/>
            <w:vAlign w:val="center"/>
          </w:tcPr>
          <w:p w14:paraId="38E9AE3F">
            <w:pPr>
              <w:pStyle w:val="15"/>
              <w:bidi w:val="0"/>
              <w:snapToGrid w:val="0"/>
              <w:jc w:val="center"/>
              <w:rPr>
                <w:b w:val="0"/>
                <w:bCs w:val="0"/>
              </w:rPr>
            </w:pPr>
          </w:p>
        </w:tc>
        <w:tc>
          <w:tcPr>
            <w:tcW w:w="354" w:type="pct"/>
            <w:vAlign w:val="center"/>
          </w:tcPr>
          <w:p w14:paraId="1C7E744F">
            <w:pPr>
              <w:pStyle w:val="15"/>
              <w:bidi w:val="0"/>
              <w:snapToGrid w:val="0"/>
              <w:rPr>
                <w:b w:val="0"/>
                <w:bCs w:val="0"/>
              </w:rPr>
            </w:pPr>
          </w:p>
        </w:tc>
        <w:tc>
          <w:tcPr>
            <w:tcW w:w="354" w:type="pct"/>
            <w:vAlign w:val="center"/>
          </w:tcPr>
          <w:p w14:paraId="14EBE3A3">
            <w:pPr>
              <w:pStyle w:val="15"/>
              <w:bidi w:val="0"/>
              <w:snapToGrid w:val="0"/>
              <w:rPr>
                <w:b w:val="0"/>
                <w:bCs w:val="0"/>
              </w:rPr>
            </w:pPr>
          </w:p>
        </w:tc>
        <w:tc>
          <w:tcPr>
            <w:tcW w:w="603" w:type="pct"/>
            <w:vAlign w:val="center"/>
          </w:tcPr>
          <w:p w14:paraId="02CB9BDC">
            <w:pPr>
              <w:pStyle w:val="15"/>
              <w:bidi w:val="0"/>
              <w:snapToGrid w:val="0"/>
              <w:rPr>
                <w:b w:val="0"/>
                <w:bCs w:val="0"/>
              </w:rPr>
            </w:pPr>
          </w:p>
        </w:tc>
        <w:tc>
          <w:tcPr>
            <w:tcW w:w="354" w:type="pct"/>
            <w:vAlign w:val="center"/>
          </w:tcPr>
          <w:p w14:paraId="7CE2E975">
            <w:pPr>
              <w:pStyle w:val="15"/>
              <w:bidi w:val="0"/>
              <w:snapToGrid w:val="0"/>
              <w:jc w:val="left"/>
              <w:rPr>
                <w:b w:val="0"/>
                <w:bCs w:val="0"/>
              </w:rPr>
            </w:pPr>
          </w:p>
        </w:tc>
      </w:tr>
      <w:tr w14:paraId="708C2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B9FE1EF">
            <w:pPr>
              <w:pStyle w:val="15"/>
              <w:bidi w:val="0"/>
              <w:snapToGrid w:val="0"/>
              <w:jc w:val="both"/>
              <w:rPr>
                <w:b w:val="0"/>
                <w:bCs w:val="0"/>
              </w:rPr>
            </w:pPr>
            <w:r>
              <w:rPr>
                <w:b w:val="0"/>
                <w:bCs w:val="0"/>
              </w:rPr>
              <w:t>20805</w:t>
            </w:r>
          </w:p>
        </w:tc>
        <w:tc>
          <w:tcPr>
            <w:tcW w:w="1096" w:type="pct"/>
            <w:vAlign w:val="center"/>
          </w:tcPr>
          <w:p w14:paraId="6DE4FD1B">
            <w:pPr>
              <w:pStyle w:val="15"/>
              <w:bidi w:val="0"/>
              <w:snapToGrid w:val="0"/>
              <w:jc w:val="both"/>
              <w:rPr>
                <w:b w:val="0"/>
                <w:bCs w:val="0"/>
              </w:rPr>
            </w:pPr>
            <w:r>
              <w:rPr>
                <w:b w:val="0"/>
                <w:bCs w:val="0"/>
              </w:rPr>
              <w:t>行政事业单位养老支出</w:t>
            </w:r>
          </w:p>
        </w:tc>
        <w:tc>
          <w:tcPr>
            <w:tcW w:w="607" w:type="pct"/>
            <w:vAlign w:val="center"/>
          </w:tcPr>
          <w:p w14:paraId="6C519F6A">
            <w:pPr>
              <w:pStyle w:val="15"/>
              <w:bidi w:val="0"/>
              <w:snapToGrid w:val="0"/>
              <w:jc w:val="right"/>
              <w:rPr>
                <w:b w:val="0"/>
                <w:bCs w:val="0"/>
              </w:rPr>
            </w:pPr>
            <w:r>
              <w:rPr>
                <w:b w:val="0"/>
                <w:bCs w:val="0"/>
              </w:rPr>
              <w:t>480.04</w:t>
            </w:r>
          </w:p>
        </w:tc>
        <w:tc>
          <w:tcPr>
            <w:tcW w:w="607" w:type="pct"/>
            <w:vAlign w:val="center"/>
          </w:tcPr>
          <w:p w14:paraId="46419633">
            <w:pPr>
              <w:pStyle w:val="15"/>
              <w:bidi w:val="0"/>
              <w:snapToGrid w:val="0"/>
              <w:jc w:val="right"/>
              <w:rPr>
                <w:b w:val="0"/>
                <w:bCs w:val="0"/>
              </w:rPr>
            </w:pPr>
            <w:r>
              <w:rPr>
                <w:b w:val="0"/>
                <w:bCs w:val="0"/>
              </w:rPr>
              <w:t>480.04</w:t>
            </w:r>
          </w:p>
        </w:tc>
        <w:tc>
          <w:tcPr>
            <w:tcW w:w="478" w:type="pct"/>
            <w:vAlign w:val="center"/>
          </w:tcPr>
          <w:p w14:paraId="20CDA119">
            <w:pPr>
              <w:pStyle w:val="15"/>
              <w:bidi w:val="0"/>
              <w:snapToGrid w:val="0"/>
              <w:jc w:val="center"/>
              <w:rPr>
                <w:b w:val="0"/>
                <w:bCs w:val="0"/>
              </w:rPr>
            </w:pPr>
          </w:p>
        </w:tc>
        <w:tc>
          <w:tcPr>
            <w:tcW w:w="354" w:type="pct"/>
            <w:vAlign w:val="center"/>
          </w:tcPr>
          <w:p w14:paraId="4E7627E7">
            <w:pPr>
              <w:pStyle w:val="15"/>
              <w:bidi w:val="0"/>
              <w:snapToGrid w:val="0"/>
              <w:rPr>
                <w:b w:val="0"/>
                <w:bCs w:val="0"/>
              </w:rPr>
            </w:pPr>
          </w:p>
        </w:tc>
        <w:tc>
          <w:tcPr>
            <w:tcW w:w="354" w:type="pct"/>
            <w:vAlign w:val="center"/>
          </w:tcPr>
          <w:p w14:paraId="40B4EC85">
            <w:pPr>
              <w:pStyle w:val="15"/>
              <w:bidi w:val="0"/>
              <w:snapToGrid w:val="0"/>
              <w:rPr>
                <w:b w:val="0"/>
                <w:bCs w:val="0"/>
              </w:rPr>
            </w:pPr>
          </w:p>
        </w:tc>
        <w:tc>
          <w:tcPr>
            <w:tcW w:w="603" w:type="pct"/>
            <w:vAlign w:val="center"/>
          </w:tcPr>
          <w:p w14:paraId="3CD9A003">
            <w:pPr>
              <w:pStyle w:val="15"/>
              <w:bidi w:val="0"/>
              <w:snapToGrid w:val="0"/>
              <w:rPr>
                <w:b w:val="0"/>
                <w:bCs w:val="0"/>
              </w:rPr>
            </w:pPr>
          </w:p>
        </w:tc>
        <w:tc>
          <w:tcPr>
            <w:tcW w:w="354" w:type="pct"/>
            <w:vAlign w:val="center"/>
          </w:tcPr>
          <w:p w14:paraId="17CB5D7C">
            <w:pPr>
              <w:pStyle w:val="15"/>
              <w:bidi w:val="0"/>
              <w:snapToGrid w:val="0"/>
              <w:jc w:val="left"/>
              <w:rPr>
                <w:b w:val="0"/>
                <w:bCs w:val="0"/>
              </w:rPr>
            </w:pPr>
          </w:p>
        </w:tc>
      </w:tr>
      <w:tr w14:paraId="3A210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E91EFA0">
            <w:pPr>
              <w:pStyle w:val="15"/>
              <w:bidi w:val="0"/>
              <w:snapToGrid w:val="0"/>
              <w:jc w:val="both"/>
              <w:rPr>
                <w:b w:val="0"/>
                <w:bCs w:val="0"/>
              </w:rPr>
            </w:pPr>
            <w:r>
              <w:rPr>
                <w:b w:val="0"/>
                <w:bCs w:val="0"/>
              </w:rPr>
              <w:t>2080505</w:t>
            </w:r>
          </w:p>
        </w:tc>
        <w:tc>
          <w:tcPr>
            <w:tcW w:w="1096" w:type="pct"/>
            <w:vAlign w:val="center"/>
          </w:tcPr>
          <w:p w14:paraId="25DD66DC">
            <w:pPr>
              <w:pStyle w:val="15"/>
              <w:bidi w:val="0"/>
              <w:snapToGrid w:val="0"/>
              <w:jc w:val="both"/>
              <w:rPr>
                <w:b w:val="0"/>
                <w:bCs w:val="0"/>
              </w:rPr>
            </w:pPr>
            <w:r>
              <w:rPr>
                <w:b w:val="0"/>
                <w:bCs w:val="0"/>
              </w:rPr>
              <w:t>机关事业单位基本养老保险缴费支出</w:t>
            </w:r>
          </w:p>
        </w:tc>
        <w:tc>
          <w:tcPr>
            <w:tcW w:w="607" w:type="pct"/>
            <w:vAlign w:val="center"/>
          </w:tcPr>
          <w:p w14:paraId="1695109F">
            <w:pPr>
              <w:pStyle w:val="15"/>
              <w:bidi w:val="0"/>
              <w:snapToGrid w:val="0"/>
              <w:jc w:val="right"/>
              <w:rPr>
                <w:b w:val="0"/>
                <w:bCs w:val="0"/>
              </w:rPr>
            </w:pPr>
            <w:r>
              <w:rPr>
                <w:b w:val="0"/>
                <w:bCs w:val="0"/>
              </w:rPr>
              <w:t>436.90</w:t>
            </w:r>
          </w:p>
        </w:tc>
        <w:tc>
          <w:tcPr>
            <w:tcW w:w="607" w:type="pct"/>
            <w:vAlign w:val="center"/>
          </w:tcPr>
          <w:p w14:paraId="03857E43">
            <w:pPr>
              <w:pStyle w:val="15"/>
              <w:bidi w:val="0"/>
              <w:snapToGrid w:val="0"/>
              <w:jc w:val="right"/>
              <w:rPr>
                <w:b w:val="0"/>
                <w:bCs w:val="0"/>
              </w:rPr>
            </w:pPr>
            <w:r>
              <w:rPr>
                <w:b w:val="0"/>
                <w:bCs w:val="0"/>
              </w:rPr>
              <w:t>436.90</w:t>
            </w:r>
          </w:p>
        </w:tc>
        <w:tc>
          <w:tcPr>
            <w:tcW w:w="478" w:type="pct"/>
            <w:vAlign w:val="center"/>
          </w:tcPr>
          <w:p w14:paraId="4907E07D">
            <w:pPr>
              <w:pStyle w:val="15"/>
              <w:bidi w:val="0"/>
              <w:snapToGrid w:val="0"/>
              <w:jc w:val="center"/>
              <w:rPr>
                <w:b w:val="0"/>
                <w:bCs w:val="0"/>
              </w:rPr>
            </w:pPr>
          </w:p>
        </w:tc>
        <w:tc>
          <w:tcPr>
            <w:tcW w:w="354" w:type="pct"/>
            <w:vAlign w:val="center"/>
          </w:tcPr>
          <w:p w14:paraId="4D8C401B">
            <w:pPr>
              <w:pStyle w:val="15"/>
              <w:bidi w:val="0"/>
              <w:snapToGrid w:val="0"/>
              <w:rPr>
                <w:b w:val="0"/>
                <w:bCs w:val="0"/>
              </w:rPr>
            </w:pPr>
          </w:p>
        </w:tc>
        <w:tc>
          <w:tcPr>
            <w:tcW w:w="354" w:type="pct"/>
            <w:vAlign w:val="center"/>
          </w:tcPr>
          <w:p w14:paraId="2A9BF737">
            <w:pPr>
              <w:pStyle w:val="15"/>
              <w:bidi w:val="0"/>
              <w:snapToGrid w:val="0"/>
              <w:rPr>
                <w:b w:val="0"/>
                <w:bCs w:val="0"/>
              </w:rPr>
            </w:pPr>
          </w:p>
        </w:tc>
        <w:tc>
          <w:tcPr>
            <w:tcW w:w="603" w:type="pct"/>
            <w:vAlign w:val="center"/>
          </w:tcPr>
          <w:p w14:paraId="1B0E039E">
            <w:pPr>
              <w:pStyle w:val="15"/>
              <w:bidi w:val="0"/>
              <w:snapToGrid w:val="0"/>
              <w:rPr>
                <w:b w:val="0"/>
                <w:bCs w:val="0"/>
              </w:rPr>
            </w:pPr>
          </w:p>
        </w:tc>
        <w:tc>
          <w:tcPr>
            <w:tcW w:w="354" w:type="pct"/>
            <w:vAlign w:val="center"/>
          </w:tcPr>
          <w:p w14:paraId="199867E0">
            <w:pPr>
              <w:pStyle w:val="15"/>
              <w:bidi w:val="0"/>
              <w:snapToGrid w:val="0"/>
              <w:jc w:val="left"/>
              <w:rPr>
                <w:b w:val="0"/>
                <w:bCs w:val="0"/>
              </w:rPr>
            </w:pPr>
          </w:p>
        </w:tc>
      </w:tr>
      <w:tr w14:paraId="0A1A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E0EBC5E">
            <w:pPr>
              <w:pStyle w:val="15"/>
              <w:bidi w:val="0"/>
              <w:snapToGrid w:val="0"/>
              <w:jc w:val="both"/>
              <w:rPr>
                <w:b w:val="0"/>
                <w:bCs w:val="0"/>
              </w:rPr>
            </w:pPr>
            <w:r>
              <w:rPr>
                <w:b w:val="0"/>
                <w:bCs w:val="0"/>
              </w:rPr>
              <w:t>2080599</w:t>
            </w:r>
          </w:p>
        </w:tc>
        <w:tc>
          <w:tcPr>
            <w:tcW w:w="1096" w:type="pct"/>
            <w:vAlign w:val="center"/>
          </w:tcPr>
          <w:p w14:paraId="7AAF28CC">
            <w:pPr>
              <w:pStyle w:val="15"/>
              <w:bidi w:val="0"/>
              <w:snapToGrid w:val="0"/>
              <w:jc w:val="both"/>
              <w:rPr>
                <w:b w:val="0"/>
                <w:bCs w:val="0"/>
              </w:rPr>
            </w:pPr>
            <w:r>
              <w:rPr>
                <w:b w:val="0"/>
                <w:bCs w:val="0"/>
              </w:rPr>
              <w:t>其他行政事业单位养老支出</w:t>
            </w:r>
          </w:p>
        </w:tc>
        <w:tc>
          <w:tcPr>
            <w:tcW w:w="607" w:type="pct"/>
            <w:vAlign w:val="center"/>
          </w:tcPr>
          <w:p w14:paraId="0F6A1D3F">
            <w:pPr>
              <w:pStyle w:val="15"/>
              <w:bidi w:val="0"/>
              <w:snapToGrid w:val="0"/>
              <w:jc w:val="right"/>
              <w:rPr>
                <w:b w:val="0"/>
                <w:bCs w:val="0"/>
              </w:rPr>
            </w:pPr>
            <w:r>
              <w:rPr>
                <w:b w:val="0"/>
                <w:bCs w:val="0"/>
              </w:rPr>
              <w:t>43.15</w:t>
            </w:r>
          </w:p>
        </w:tc>
        <w:tc>
          <w:tcPr>
            <w:tcW w:w="607" w:type="pct"/>
            <w:vAlign w:val="center"/>
          </w:tcPr>
          <w:p w14:paraId="73C0D110">
            <w:pPr>
              <w:pStyle w:val="15"/>
              <w:bidi w:val="0"/>
              <w:snapToGrid w:val="0"/>
              <w:jc w:val="right"/>
              <w:rPr>
                <w:b w:val="0"/>
                <w:bCs w:val="0"/>
              </w:rPr>
            </w:pPr>
            <w:r>
              <w:rPr>
                <w:b w:val="0"/>
                <w:bCs w:val="0"/>
              </w:rPr>
              <w:t>43.15</w:t>
            </w:r>
          </w:p>
        </w:tc>
        <w:tc>
          <w:tcPr>
            <w:tcW w:w="478" w:type="pct"/>
            <w:vAlign w:val="center"/>
          </w:tcPr>
          <w:p w14:paraId="3B2E980D">
            <w:pPr>
              <w:pStyle w:val="15"/>
              <w:bidi w:val="0"/>
              <w:snapToGrid w:val="0"/>
              <w:jc w:val="center"/>
              <w:rPr>
                <w:b w:val="0"/>
                <w:bCs w:val="0"/>
              </w:rPr>
            </w:pPr>
          </w:p>
        </w:tc>
        <w:tc>
          <w:tcPr>
            <w:tcW w:w="354" w:type="pct"/>
            <w:vAlign w:val="center"/>
          </w:tcPr>
          <w:p w14:paraId="478A1CC5">
            <w:pPr>
              <w:pStyle w:val="15"/>
              <w:bidi w:val="0"/>
              <w:snapToGrid w:val="0"/>
              <w:rPr>
                <w:b w:val="0"/>
                <w:bCs w:val="0"/>
              </w:rPr>
            </w:pPr>
          </w:p>
        </w:tc>
        <w:tc>
          <w:tcPr>
            <w:tcW w:w="354" w:type="pct"/>
            <w:vAlign w:val="center"/>
          </w:tcPr>
          <w:p w14:paraId="5BA39351">
            <w:pPr>
              <w:pStyle w:val="15"/>
              <w:bidi w:val="0"/>
              <w:snapToGrid w:val="0"/>
              <w:rPr>
                <w:b w:val="0"/>
                <w:bCs w:val="0"/>
              </w:rPr>
            </w:pPr>
          </w:p>
        </w:tc>
        <w:tc>
          <w:tcPr>
            <w:tcW w:w="603" w:type="pct"/>
            <w:vAlign w:val="center"/>
          </w:tcPr>
          <w:p w14:paraId="283DEC51">
            <w:pPr>
              <w:pStyle w:val="15"/>
              <w:bidi w:val="0"/>
              <w:snapToGrid w:val="0"/>
              <w:rPr>
                <w:b w:val="0"/>
                <w:bCs w:val="0"/>
              </w:rPr>
            </w:pPr>
          </w:p>
        </w:tc>
        <w:tc>
          <w:tcPr>
            <w:tcW w:w="354" w:type="pct"/>
            <w:vAlign w:val="center"/>
          </w:tcPr>
          <w:p w14:paraId="72666847">
            <w:pPr>
              <w:pStyle w:val="15"/>
              <w:bidi w:val="0"/>
              <w:snapToGrid w:val="0"/>
              <w:jc w:val="left"/>
              <w:rPr>
                <w:b w:val="0"/>
                <w:bCs w:val="0"/>
              </w:rPr>
            </w:pPr>
          </w:p>
        </w:tc>
      </w:tr>
      <w:tr w14:paraId="3E5C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0C38D557">
            <w:pPr>
              <w:pStyle w:val="15"/>
              <w:bidi w:val="0"/>
              <w:snapToGrid w:val="0"/>
              <w:jc w:val="both"/>
              <w:rPr>
                <w:b w:val="0"/>
                <w:bCs w:val="0"/>
              </w:rPr>
            </w:pPr>
            <w:r>
              <w:rPr>
                <w:b w:val="0"/>
                <w:bCs w:val="0"/>
              </w:rPr>
              <w:t>210</w:t>
            </w:r>
          </w:p>
        </w:tc>
        <w:tc>
          <w:tcPr>
            <w:tcW w:w="1096" w:type="pct"/>
            <w:vAlign w:val="center"/>
          </w:tcPr>
          <w:p w14:paraId="14354B9A">
            <w:pPr>
              <w:pStyle w:val="15"/>
              <w:bidi w:val="0"/>
              <w:snapToGrid w:val="0"/>
              <w:jc w:val="both"/>
              <w:rPr>
                <w:b w:val="0"/>
                <w:bCs w:val="0"/>
              </w:rPr>
            </w:pPr>
            <w:r>
              <w:rPr>
                <w:b w:val="0"/>
                <w:bCs w:val="0"/>
              </w:rPr>
              <w:t>卫生健康支出</w:t>
            </w:r>
          </w:p>
        </w:tc>
        <w:tc>
          <w:tcPr>
            <w:tcW w:w="607" w:type="pct"/>
            <w:vAlign w:val="center"/>
          </w:tcPr>
          <w:p w14:paraId="207743BB">
            <w:pPr>
              <w:pStyle w:val="15"/>
              <w:bidi w:val="0"/>
              <w:snapToGrid w:val="0"/>
              <w:jc w:val="right"/>
              <w:rPr>
                <w:b w:val="0"/>
                <w:bCs w:val="0"/>
              </w:rPr>
            </w:pPr>
            <w:r>
              <w:rPr>
                <w:b w:val="0"/>
                <w:bCs w:val="0"/>
              </w:rPr>
              <w:t>32.70</w:t>
            </w:r>
          </w:p>
        </w:tc>
        <w:tc>
          <w:tcPr>
            <w:tcW w:w="607" w:type="pct"/>
            <w:vAlign w:val="center"/>
          </w:tcPr>
          <w:p w14:paraId="1FADAB88">
            <w:pPr>
              <w:pStyle w:val="15"/>
              <w:bidi w:val="0"/>
              <w:snapToGrid w:val="0"/>
              <w:jc w:val="right"/>
              <w:rPr>
                <w:b w:val="0"/>
                <w:bCs w:val="0"/>
              </w:rPr>
            </w:pPr>
            <w:r>
              <w:rPr>
                <w:b w:val="0"/>
                <w:bCs w:val="0"/>
              </w:rPr>
              <w:t>32.70</w:t>
            </w:r>
          </w:p>
        </w:tc>
        <w:tc>
          <w:tcPr>
            <w:tcW w:w="478" w:type="pct"/>
            <w:vAlign w:val="center"/>
          </w:tcPr>
          <w:p w14:paraId="1BCA4DE4">
            <w:pPr>
              <w:pStyle w:val="15"/>
              <w:bidi w:val="0"/>
              <w:snapToGrid w:val="0"/>
              <w:jc w:val="center"/>
              <w:rPr>
                <w:b w:val="0"/>
                <w:bCs w:val="0"/>
              </w:rPr>
            </w:pPr>
          </w:p>
        </w:tc>
        <w:tc>
          <w:tcPr>
            <w:tcW w:w="354" w:type="pct"/>
            <w:vAlign w:val="center"/>
          </w:tcPr>
          <w:p w14:paraId="461C716D">
            <w:pPr>
              <w:pStyle w:val="15"/>
              <w:bidi w:val="0"/>
              <w:snapToGrid w:val="0"/>
              <w:rPr>
                <w:b w:val="0"/>
                <w:bCs w:val="0"/>
              </w:rPr>
            </w:pPr>
          </w:p>
        </w:tc>
        <w:tc>
          <w:tcPr>
            <w:tcW w:w="354" w:type="pct"/>
            <w:vAlign w:val="center"/>
          </w:tcPr>
          <w:p w14:paraId="22FC1FFC">
            <w:pPr>
              <w:pStyle w:val="15"/>
              <w:bidi w:val="0"/>
              <w:snapToGrid w:val="0"/>
              <w:rPr>
                <w:b w:val="0"/>
                <w:bCs w:val="0"/>
              </w:rPr>
            </w:pPr>
          </w:p>
        </w:tc>
        <w:tc>
          <w:tcPr>
            <w:tcW w:w="603" w:type="pct"/>
            <w:vAlign w:val="center"/>
          </w:tcPr>
          <w:p w14:paraId="71EBBBD7">
            <w:pPr>
              <w:pStyle w:val="15"/>
              <w:bidi w:val="0"/>
              <w:snapToGrid w:val="0"/>
              <w:rPr>
                <w:b w:val="0"/>
                <w:bCs w:val="0"/>
              </w:rPr>
            </w:pPr>
          </w:p>
        </w:tc>
        <w:tc>
          <w:tcPr>
            <w:tcW w:w="354" w:type="pct"/>
            <w:vAlign w:val="center"/>
          </w:tcPr>
          <w:p w14:paraId="33612BB7">
            <w:pPr>
              <w:pStyle w:val="15"/>
              <w:bidi w:val="0"/>
              <w:snapToGrid w:val="0"/>
              <w:jc w:val="left"/>
              <w:rPr>
                <w:b w:val="0"/>
                <w:bCs w:val="0"/>
              </w:rPr>
            </w:pPr>
          </w:p>
        </w:tc>
      </w:tr>
      <w:tr w14:paraId="23E4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0E27485B">
            <w:pPr>
              <w:pStyle w:val="15"/>
              <w:bidi w:val="0"/>
              <w:snapToGrid w:val="0"/>
              <w:jc w:val="both"/>
              <w:rPr>
                <w:b w:val="0"/>
                <w:bCs w:val="0"/>
              </w:rPr>
            </w:pPr>
            <w:r>
              <w:rPr>
                <w:b w:val="0"/>
                <w:bCs w:val="0"/>
              </w:rPr>
              <w:t>21011</w:t>
            </w:r>
          </w:p>
        </w:tc>
        <w:tc>
          <w:tcPr>
            <w:tcW w:w="1096" w:type="pct"/>
            <w:vAlign w:val="center"/>
          </w:tcPr>
          <w:p w14:paraId="488D2FA3">
            <w:pPr>
              <w:pStyle w:val="15"/>
              <w:bidi w:val="0"/>
              <w:snapToGrid w:val="0"/>
              <w:jc w:val="both"/>
              <w:rPr>
                <w:b w:val="0"/>
                <w:bCs w:val="0"/>
              </w:rPr>
            </w:pPr>
            <w:r>
              <w:rPr>
                <w:b w:val="0"/>
                <w:bCs w:val="0"/>
              </w:rPr>
              <w:t>行政事业单位医疗</w:t>
            </w:r>
          </w:p>
        </w:tc>
        <w:tc>
          <w:tcPr>
            <w:tcW w:w="607" w:type="pct"/>
            <w:vAlign w:val="center"/>
          </w:tcPr>
          <w:p w14:paraId="0B76097C">
            <w:pPr>
              <w:pStyle w:val="15"/>
              <w:bidi w:val="0"/>
              <w:snapToGrid w:val="0"/>
              <w:jc w:val="right"/>
              <w:rPr>
                <w:b w:val="0"/>
                <w:bCs w:val="0"/>
              </w:rPr>
            </w:pPr>
            <w:r>
              <w:rPr>
                <w:b w:val="0"/>
                <w:bCs w:val="0"/>
              </w:rPr>
              <w:t>32.70</w:t>
            </w:r>
          </w:p>
        </w:tc>
        <w:tc>
          <w:tcPr>
            <w:tcW w:w="607" w:type="pct"/>
            <w:vAlign w:val="center"/>
          </w:tcPr>
          <w:p w14:paraId="33D58ABE">
            <w:pPr>
              <w:pStyle w:val="15"/>
              <w:bidi w:val="0"/>
              <w:snapToGrid w:val="0"/>
              <w:jc w:val="right"/>
              <w:rPr>
                <w:b w:val="0"/>
                <w:bCs w:val="0"/>
              </w:rPr>
            </w:pPr>
            <w:r>
              <w:rPr>
                <w:b w:val="0"/>
                <w:bCs w:val="0"/>
              </w:rPr>
              <w:t>32.70</w:t>
            </w:r>
          </w:p>
        </w:tc>
        <w:tc>
          <w:tcPr>
            <w:tcW w:w="478" w:type="pct"/>
            <w:vAlign w:val="center"/>
          </w:tcPr>
          <w:p w14:paraId="04CEBFA5">
            <w:pPr>
              <w:pStyle w:val="15"/>
              <w:bidi w:val="0"/>
              <w:snapToGrid w:val="0"/>
              <w:jc w:val="center"/>
              <w:rPr>
                <w:b w:val="0"/>
                <w:bCs w:val="0"/>
              </w:rPr>
            </w:pPr>
          </w:p>
        </w:tc>
        <w:tc>
          <w:tcPr>
            <w:tcW w:w="354" w:type="pct"/>
            <w:vAlign w:val="center"/>
          </w:tcPr>
          <w:p w14:paraId="4E244D4B">
            <w:pPr>
              <w:pStyle w:val="15"/>
              <w:bidi w:val="0"/>
              <w:snapToGrid w:val="0"/>
              <w:rPr>
                <w:b w:val="0"/>
                <w:bCs w:val="0"/>
              </w:rPr>
            </w:pPr>
          </w:p>
        </w:tc>
        <w:tc>
          <w:tcPr>
            <w:tcW w:w="354" w:type="pct"/>
            <w:vAlign w:val="center"/>
          </w:tcPr>
          <w:p w14:paraId="6F701715">
            <w:pPr>
              <w:pStyle w:val="15"/>
              <w:bidi w:val="0"/>
              <w:snapToGrid w:val="0"/>
              <w:rPr>
                <w:b w:val="0"/>
                <w:bCs w:val="0"/>
              </w:rPr>
            </w:pPr>
          </w:p>
        </w:tc>
        <w:tc>
          <w:tcPr>
            <w:tcW w:w="603" w:type="pct"/>
            <w:vAlign w:val="center"/>
          </w:tcPr>
          <w:p w14:paraId="2830661E">
            <w:pPr>
              <w:pStyle w:val="15"/>
              <w:bidi w:val="0"/>
              <w:snapToGrid w:val="0"/>
              <w:rPr>
                <w:b w:val="0"/>
                <w:bCs w:val="0"/>
              </w:rPr>
            </w:pPr>
          </w:p>
        </w:tc>
        <w:tc>
          <w:tcPr>
            <w:tcW w:w="354" w:type="pct"/>
            <w:vAlign w:val="center"/>
          </w:tcPr>
          <w:p w14:paraId="29B5A802">
            <w:pPr>
              <w:pStyle w:val="15"/>
              <w:bidi w:val="0"/>
              <w:snapToGrid w:val="0"/>
              <w:jc w:val="left"/>
              <w:rPr>
                <w:b w:val="0"/>
                <w:bCs w:val="0"/>
              </w:rPr>
            </w:pPr>
          </w:p>
        </w:tc>
      </w:tr>
      <w:tr w14:paraId="7057C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1738C2E">
            <w:pPr>
              <w:pStyle w:val="15"/>
              <w:bidi w:val="0"/>
              <w:snapToGrid w:val="0"/>
              <w:jc w:val="both"/>
              <w:rPr>
                <w:b w:val="0"/>
                <w:bCs w:val="0"/>
              </w:rPr>
            </w:pPr>
            <w:r>
              <w:rPr>
                <w:b w:val="0"/>
                <w:bCs w:val="0"/>
              </w:rPr>
              <w:t>2101102</w:t>
            </w:r>
          </w:p>
        </w:tc>
        <w:tc>
          <w:tcPr>
            <w:tcW w:w="1096" w:type="pct"/>
            <w:vAlign w:val="center"/>
          </w:tcPr>
          <w:p w14:paraId="14215585">
            <w:pPr>
              <w:pStyle w:val="15"/>
              <w:bidi w:val="0"/>
              <w:snapToGrid w:val="0"/>
              <w:jc w:val="both"/>
              <w:rPr>
                <w:b w:val="0"/>
                <w:bCs w:val="0"/>
              </w:rPr>
            </w:pPr>
            <w:r>
              <w:rPr>
                <w:b w:val="0"/>
                <w:bCs w:val="0"/>
              </w:rPr>
              <w:t>事业单位医疗</w:t>
            </w:r>
          </w:p>
        </w:tc>
        <w:tc>
          <w:tcPr>
            <w:tcW w:w="607" w:type="pct"/>
            <w:vAlign w:val="center"/>
          </w:tcPr>
          <w:p w14:paraId="119E88C0">
            <w:pPr>
              <w:pStyle w:val="15"/>
              <w:bidi w:val="0"/>
              <w:snapToGrid w:val="0"/>
              <w:jc w:val="right"/>
              <w:rPr>
                <w:b w:val="0"/>
                <w:bCs w:val="0"/>
              </w:rPr>
            </w:pPr>
            <w:r>
              <w:rPr>
                <w:b w:val="0"/>
                <w:bCs w:val="0"/>
              </w:rPr>
              <w:t>32.70</w:t>
            </w:r>
          </w:p>
        </w:tc>
        <w:tc>
          <w:tcPr>
            <w:tcW w:w="607" w:type="pct"/>
            <w:vAlign w:val="center"/>
          </w:tcPr>
          <w:p w14:paraId="0414C5BE">
            <w:pPr>
              <w:pStyle w:val="15"/>
              <w:bidi w:val="0"/>
              <w:snapToGrid w:val="0"/>
              <w:jc w:val="right"/>
              <w:rPr>
                <w:b w:val="0"/>
                <w:bCs w:val="0"/>
              </w:rPr>
            </w:pPr>
            <w:r>
              <w:rPr>
                <w:b w:val="0"/>
                <w:bCs w:val="0"/>
              </w:rPr>
              <w:t>32.70</w:t>
            </w:r>
          </w:p>
        </w:tc>
        <w:tc>
          <w:tcPr>
            <w:tcW w:w="478" w:type="pct"/>
            <w:vAlign w:val="center"/>
          </w:tcPr>
          <w:p w14:paraId="6A18B313">
            <w:pPr>
              <w:pStyle w:val="15"/>
              <w:bidi w:val="0"/>
              <w:snapToGrid w:val="0"/>
              <w:jc w:val="center"/>
              <w:rPr>
                <w:b w:val="0"/>
                <w:bCs w:val="0"/>
              </w:rPr>
            </w:pPr>
          </w:p>
        </w:tc>
        <w:tc>
          <w:tcPr>
            <w:tcW w:w="354" w:type="pct"/>
            <w:vAlign w:val="center"/>
          </w:tcPr>
          <w:p w14:paraId="1A0D7A0F">
            <w:pPr>
              <w:pStyle w:val="15"/>
              <w:bidi w:val="0"/>
              <w:snapToGrid w:val="0"/>
              <w:rPr>
                <w:b w:val="0"/>
                <w:bCs w:val="0"/>
              </w:rPr>
            </w:pPr>
          </w:p>
        </w:tc>
        <w:tc>
          <w:tcPr>
            <w:tcW w:w="354" w:type="pct"/>
            <w:vAlign w:val="center"/>
          </w:tcPr>
          <w:p w14:paraId="6A7503C0">
            <w:pPr>
              <w:pStyle w:val="15"/>
              <w:bidi w:val="0"/>
              <w:snapToGrid w:val="0"/>
              <w:rPr>
                <w:b w:val="0"/>
                <w:bCs w:val="0"/>
              </w:rPr>
            </w:pPr>
          </w:p>
        </w:tc>
        <w:tc>
          <w:tcPr>
            <w:tcW w:w="603" w:type="pct"/>
            <w:vAlign w:val="center"/>
          </w:tcPr>
          <w:p w14:paraId="5BBD4855">
            <w:pPr>
              <w:pStyle w:val="15"/>
              <w:bidi w:val="0"/>
              <w:snapToGrid w:val="0"/>
              <w:rPr>
                <w:b w:val="0"/>
                <w:bCs w:val="0"/>
              </w:rPr>
            </w:pPr>
          </w:p>
        </w:tc>
        <w:tc>
          <w:tcPr>
            <w:tcW w:w="354" w:type="pct"/>
            <w:vAlign w:val="center"/>
          </w:tcPr>
          <w:p w14:paraId="2ED60EE9">
            <w:pPr>
              <w:pStyle w:val="15"/>
              <w:bidi w:val="0"/>
              <w:snapToGrid w:val="0"/>
              <w:jc w:val="left"/>
              <w:rPr>
                <w:b w:val="0"/>
                <w:bCs w:val="0"/>
              </w:rPr>
            </w:pPr>
          </w:p>
        </w:tc>
      </w:tr>
      <w:tr w14:paraId="16175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1B2D0F53">
            <w:pPr>
              <w:pStyle w:val="15"/>
              <w:bidi w:val="0"/>
              <w:snapToGrid w:val="0"/>
              <w:jc w:val="both"/>
              <w:rPr>
                <w:b w:val="0"/>
                <w:bCs w:val="0"/>
              </w:rPr>
            </w:pPr>
            <w:r>
              <w:rPr>
                <w:b w:val="0"/>
                <w:bCs w:val="0"/>
              </w:rPr>
              <w:t>21K</w:t>
            </w:r>
          </w:p>
        </w:tc>
        <w:tc>
          <w:tcPr>
            <w:tcW w:w="1096" w:type="pct"/>
            <w:vAlign w:val="center"/>
          </w:tcPr>
          <w:p w14:paraId="17D8A14D">
            <w:pPr>
              <w:pStyle w:val="15"/>
              <w:bidi w:val="0"/>
              <w:snapToGrid w:val="0"/>
              <w:jc w:val="both"/>
              <w:rPr>
                <w:b w:val="0"/>
                <w:bCs w:val="0"/>
              </w:rPr>
            </w:pPr>
            <w:r>
              <w:rPr>
                <w:b w:val="0"/>
                <w:bCs w:val="0"/>
              </w:rPr>
              <w:t>节能环保支出</w:t>
            </w:r>
          </w:p>
        </w:tc>
        <w:tc>
          <w:tcPr>
            <w:tcW w:w="607" w:type="pct"/>
            <w:vAlign w:val="center"/>
          </w:tcPr>
          <w:p w14:paraId="1B910514">
            <w:pPr>
              <w:pStyle w:val="15"/>
              <w:bidi w:val="0"/>
              <w:snapToGrid w:val="0"/>
              <w:jc w:val="right"/>
              <w:rPr>
                <w:b w:val="0"/>
                <w:bCs w:val="0"/>
              </w:rPr>
            </w:pPr>
            <w:r>
              <w:rPr>
                <w:b w:val="0"/>
                <w:bCs w:val="0"/>
              </w:rPr>
              <w:t>6015.52</w:t>
            </w:r>
          </w:p>
        </w:tc>
        <w:tc>
          <w:tcPr>
            <w:tcW w:w="607" w:type="pct"/>
            <w:vAlign w:val="center"/>
          </w:tcPr>
          <w:p w14:paraId="590AA67A">
            <w:pPr>
              <w:pStyle w:val="15"/>
              <w:bidi w:val="0"/>
              <w:snapToGrid w:val="0"/>
              <w:jc w:val="right"/>
              <w:rPr>
                <w:b w:val="0"/>
                <w:bCs w:val="0"/>
              </w:rPr>
            </w:pPr>
            <w:r>
              <w:rPr>
                <w:b w:val="0"/>
                <w:bCs w:val="0"/>
              </w:rPr>
              <w:t>6015.52</w:t>
            </w:r>
          </w:p>
        </w:tc>
        <w:tc>
          <w:tcPr>
            <w:tcW w:w="478" w:type="pct"/>
            <w:vAlign w:val="center"/>
          </w:tcPr>
          <w:p w14:paraId="54A5CE2B">
            <w:pPr>
              <w:pStyle w:val="15"/>
              <w:bidi w:val="0"/>
              <w:snapToGrid w:val="0"/>
              <w:jc w:val="center"/>
              <w:rPr>
                <w:b w:val="0"/>
                <w:bCs w:val="0"/>
              </w:rPr>
            </w:pPr>
          </w:p>
        </w:tc>
        <w:tc>
          <w:tcPr>
            <w:tcW w:w="354" w:type="pct"/>
            <w:vAlign w:val="center"/>
          </w:tcPr>
          <w:p w14:paraId="0CF144AA">
            <w:pPr>
              <w:pStyle w:val="15"/>
              <w:bidi w:val="0"/>
              <w:snapToGrid w:val="0"/>
              <w:rPr>
                <w:b w:val="0"/>
                <w:bCs w:val="0"/>
              </w:rPr>
            </w:pPr>
          </w:p>
        </w:tc>
        <w:tc>
          <w:tcPr>
            <w:tcW w:w="354" w:type="pct"/>
            <w:vAlign w:val="center"/>
          </w:tcPr>
          <w:p w14:paraId="545973E4">
            <w:pPr>
              <w:pStyle w:val="15"/>
              <w:bidi w:val="0"/>
              <w:snapToGrid w:val="0"/>
              <w:rPr>
                <w:b w:val="0"/>
                <w:bCs w:val="0"/>
              </w:rPr>
            </w:pPr>
          </w:p>
        </w:tc>
        <w:tc>
          <w:tcPr>
            <w:tcW w:w="603" w:type="pct"/>
            <w:vAlign w:val="center"/>
          </w:tcPr>
          <w:p w14:paraId="597C722B">
            <w:pPr>
              <w:pStyle w:val="15"/>
              <w:bidi w:val="0"/>
              <w:snapToGrid w:val="0"/>
              <w:rPr>
                <w:b w:val="0"/>
                <w:bCs w:val="0"/>
              </w:rPr>
            </w:pPr>
          </w:p>
        </w:tc>
        <w:tc>
          <w:tcPr>
            <w:tcW w:w="354" w:type="pct"/>
            <w:vAlign w:val="center"/>
          </w:tcPr>
          <w:p w14:paraId="33B803D3">
            <w:pPr>
              <w:pStyle w:val="15"/>
              <w:bidi w:val="0"/>
              <w:snapToGrid w:val="0"/>
              <w:jc w:val="left"/>
              <w:rPr>
                <w:b w:val="0"/>
                <w:bCs w:val="0"/>
              </w:rPr>
            </w:pPr>
          </w:p>
        </w:tc>
      </w:tr>
      <w:tr w14:paraId="45DC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FD8786A">
            <w:pPr>
              <w:pStyle w:val="15"/>
              <w:bidi w:val="0"/>
              <w:snapToGrid w:val="0"/>
              <w:jc w:val="both"/>
              <w:rPr>
                <w:b w:val="0"/>
                <w:bCs w:val="0"/>
              </w:rPr>
            </w:pPr>
            <w:r>
              <w:rPr>
                <w:b w:val="0"/>
                <w:bCs w:val="0"/>
              </w:rPr>
              <w:t>21103</w:t>
            </w:r>
          </w:p>
        </w:tc>
        <w:tc>
          <w:tcPr>
            <w:tcW w:w="1096" w:type="pct"/>
            <w:vAlign w:val="center"/>
          </w:tcPr>
          <w:p w14:paraId="3AAA3F5D">
            <w:pPr>
              <w:pStyle w:val="15"/>
              <w:bidi w:val="0"/>
              <w:snapToGrid w:val="0"/>
              <w:jc w:val="both"/>
              <w:rPr>
                <w:b w:val="0"/>
                <w:bCs w:val="0"/>
              </w:rPr>
            </w:pPr>
            <w:r>
              <w:rPr>
                <w:b w:val="0"/>
                <w:bCs w:val="0"/>
              </w:rPr>
              <w:t>污染防治</w:t>
            </w:r>
          </w:p>
        </w:tc>
        <w:tc>
          <w:tcPr>
            <w:tcW w:w="607" w:type="pct"/>
            <w:vAlign w:val="center"/>
          </w:tcPr>
          <w:p w14:paraId="1CAFD46A">
            <w:pPr>
              <w:pStyle w:val="15"/>
              <w:bidi w:val="0"/>
              <w:snapToGrid w:val="0"/>
              <w:jc w:val="right"/>
              <w:rPr>
                <w:b w:val="0"/>
                <w:bCs w:val="0"/>
              </w:rPr>
            </w:pPr>
            <w:r>
              <w:rPr>
                <w:b w:val="0"/>
                <w:bCs w:val="0"/>
              </w:rPr>
              <w:t>6015.52</w:t>
            </w:r>
          </w:p>
        </w:tc>
        <w:tc>
          <w:tcPr>
            <w:tcW w:w="607" w:type="pct"/>
            <w:vAlign w:val="center"/>
          </w:tcPr>
          <w:p w14:paraId="33B66449">
            <w:pPr>
              <w:pStyle w:val="15"/>
              <w:bidi w:val="0"/>
              <w:snapToGrid w:val="0"/>
              <w:jc w:val="right"/>
              <w:rPr>
                <w:b w:val="0"/>
                <w:bCs w:val="0"/>
              </w:rPr>
            </w:pPr>
            <w:r>
              <w:rPr>
                <w:b w:val="0"/>
                <w:bCs w:val="0"/>
              </w:rPr>
              <w:t>6015.52</w:t>
            </w:r>
          </w:p>
        </w:tc>
        <w:tc>
          <w:tcPr>
            <w:tcW w:w="478" w:type="pct"/>
            <w:vAlign w:val="center"/>
          </w:tcPr>
          <w:p w14:paraId="0B181747">
            <w:pPr>
              <w:pStyle w:val="15"/>
              <w:bidi w:val="0"/>
              <w:snapToGrid w:val="0"/>
              <w:jc w:val="center"/>
              <w:rPr>
                <w:b w:val="0"/>
                <w:bCs w:val="0"/>
              </w:rPr>
            </w:pPr>
          </w:p>
        </w:tc>
        <w:tc>
          <w:tcPr>
            <w:tcW w:w="354" w:type="pct"/>
            <w:vAlign w:val="center"/>
          </w:tcPr>
          <w:p w14:paraId="4A82189F">
            <w:pPr>
              <w:pStyle w:val="15"/>
              <w:bidi w:val="0"/>
              <w:snapToGrid w:val="0"/>
              <w:rPr>
                <w:b w:val="0"/>
                <w:bCs w:val="0"/>
              </w:rPr>
            </w:pPr>
          </w:p>
        </w:tc>
        <w:tc>
          <w:tcPr>
            <w:tcW w:w="354" w:type="pct"/>
            <w:vAlign w:val="center"/>
          </w:tcPr>
          <w:p w14:paraId="3E9F2E86">
            <w:pPr>
              <w:pStyle w:val="15"/>
              <w:bidi w:val="0"/>
              <w:snapToGrid w:val="0"/>
              <w:rPr>
                <w:b w:val="0"/>
                <w:bCs w:val="0"/>
              </w:rPr>
            </w:pPr>
          </w:p>
        </w:tc>
        <w:tc>
          <w:tcPr>
            <w:tcW w:w="603" w:type="pct"/>
            <w:vAlign w:val="center"/>
          </w:tcPr>
          <w:p w14:paraId="14E155D5">
            <w:pPr>
              <w:pStyle w:val="15"/>
              <w:bidi w:val="0"/>
              <w:snapToGrid w:val="0"/>
              <w:rPr>
                <w:b w:val="0"/>
                <w:bCs w:val="0"/>
              </w:rPr>
            </w:pPr>
          </w:p>
        </w:tc>
        <w:tc>
          <w:tcPr>
            <w:tcW w:w="354" w:type="pct"/>
            <w:vAlign w:val="center"/>
          </w:tcPr>
          <w:p w14:paraId="2A2138CD">
            <w:pPr>
              <w:pStyle w:val="15"/>
              <w:bidi w:val="0"/>
              <w:snapToGrid w:val="0"/>
              <w:jc w:val="left"/>
              <w:rPr>
                <w:b w:val="0"/>
                <w:bCs w:val="0"/>
              </w:rPr>
            </w:pPr>
          </w:p>
        </w:tc>
      </w:tr>
      <w:tr w14:paraId="0510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17B4242C">
            <w:pPr>
              <w:pStyle w:val="15"/>
              <w:bidi w:val="0"/>
              <w:snapToGrid w:val="0"/>
              <w:jc w:val="both"/>
              <w:rPr>
                <w:b w:val="0"/>
                <w:bCs w:val="0"/>
              </w:rPr>
            </w:pPr>
            <w:r>
              <w:rPr>
                <w:b w:val="0"/>
                <w:bCs w:val="0"/>
              </w:rPr>
              <w:t>2110301</w:t>
            </w:r>
          </w:p>
        </w:tc>
        <w:tc>
          <w:tcPr>
            <w:tcW w:w="1096" w:type="pct"/>
            <w:vAlign w:val="center"/>
          </w:tcPr>
          <w:p w14:paraId="6392FE1C">
            <w:pPr>
              <w:pStyle w:val="15"/>
              <w:bidi w:val="0"/>
              <w:snapToGrid w:val="0"/>
              <w:jc w:val="both"/>
              <w:rPr>
                <w:b w:val="0"/>
                <w:bCs w:val="0"/>
              </w:rPr>
            </w:pPr>
            <w:r>
              <w:rPr>
                <w:b w:val="0"/>
                <w:bCs w:val="0"/>
              </w:rPr>
              <w:t>大气</w:t>
            </w:r>
          </w:p>
        </w:tc>
        <w:tc>
          <w:tcPr>
            <w:tcW w:w="607" w:type="pct"/>
            <w:vAlign w:val="center"/>
          </w:tcPr>
          <w:p w14:paraId="3AC3382A">
            <w:pPr>
              <w:pStyle w:val="15"/>
              <w:bidi w:val="0"/>
              <w:snapToGrid w:val="0"/>
              <w:jc w:val="right"/>
              <w:rPr>
                <w:b w:val="0"/>
                <w:bCs w:val="0"/>
              </w:rPr>
            </w:pPr>
            <w:r>
              <w:rPr>
                <w:b w:val="0"/>
                <w:bCs w:val="0"/>
              </w:rPr>
              <w:t>3051.21</w:t>
            </w:r>
          </w:p>
        </w:tc>
        <w:tc>
          <w:tcPr>
            <w:tcW w:w="607" w:type="pct"/>
            <w:vAlign w:val="center"/>
          </w:tcPr>
          <w:p w14:paraId="6C8C2217">
            <w:pPr>
              <w:pStyle w:val="15"/>
              <w:bidi w:val="0"/>
              <w:snapToGrid w:val="0"/>
              <w:jc w:val="right"/>
              <w:rPr>
                <w:b w:val="0"/>
                <w:bCs w:val="0"/>
              </w:rPr>
            </w:pPr>
            <w:r>
              <w:rPr>
                <w:b w:val="0"/>
                <w:bCs w:val="0"/>
              </w:rPr>
              <w:t>3051.21</w:t>
            </w:r>
          </w:p>
        </w:tc>
        <w:tc>
          <w:tcPr>
            <w:tcW w:w="478" w:type="pct"/>
            <w:vAlign w:val="center"/>
          </w:tcPr>
          <w:p w14:paraId="601997E2">
            <w:pPr>
              <w:pStyle w:val="15"/>
              <w:bidi w:val="0"/>
              <w:snapToGrid w:val="0"/>
              <w:jc w:val="center"/>
              <w:rPr>
                <w:b w:val="0"/>
                <w:bCs w:val="0"/>
              </w:rPr>
            </w:pPr>
          </w:p>
        </w:tc>
        <w:tc>
          <w:tcPr>
            <w:tcW w:w="354" w:type="pct"/>
            <w:vAlign w:val="center"/>
          </w:tcPr>
          <w:p w14:paraId="04C5F102">
            <w:pPr>
              <w:pStyle w:val="15"/>
              <w:bidi w:val="0"/>
              <w:snapToGrid w:val="0"/>
              <w:rPr>
                <w:b w:val="0"/>
                <w:bCs w:val="0"/>
              </w:rPr>
            </w:pPr>
          </w:p>
        </w:tc>
        <w:tc>
          <w:tcPr>
            <w:tcW w:w="354" w:type="pct"/>
            <w:vAlign w:val="center"/>
          </w:tcPr>
          <w:p w14:paraId="0FBDA60B">
            <w:pPr>
              <w:pStyle w:val="15"/>
              <w:bidi w:val="0"/>
              <w:snapToGrid w:val="0"/>
              <w:rPr>
                <w:b w:val="0"/>
                <w:bCs w:val="0"/>
              </w:rPr>
            </w:pPr>
          </w:p>
        </w:tc>
        <w:tc>
          <w:tcPr>
            <w:tcW w:w="603" w:type="pct"/>
            <w:vAlign w:val="center"/>
          </w:tcPr>
          <w:p w14:paraId="3559DB17">
            <w:pPr>
              <w:pStyle w:val="15"/>
              <w:bidi w:val="0"/>
              <w:snapToGrid w:val="0"/>
              <w:rPr>
                <w:b w:val="0"/>
                <w:bCs w:val="0"/>
              </w:rPr>
            </w:pPr>
          </w:p>
        </w:tc>
        <w:tc>
          <w:tcPr>
            <w:tcW w:w="354" w:type="pct"/>
            <w:vAlign w:val="center"/>
          </w:tcPr>
          <w:p w14:paraId="67EF768E">
            <w:pPr>
              <w:pStyle w:val="15"/>
              <w:bidi w:val="0"/>
              <w:snapToGrid w:val="0"/>
              <w:jc w:val="left"/>
              <w:rPr>
                <w:b w:val="0"/>
                <w:bCs w:val="0"/>
              </w:rPr>
            </w:pPr>
          </w:p>
        </w:tc>
      </w:tr>
      <w:tr w14:paraId="6292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3F71B4A">
            <w:pPr>
              <w:pStyle w:val="15"/>
              <w:bidi w:val="0"/>
              <w:snapToGrid w:val="0"/>
              <w:jc w:val="both"/>
              <w:rPr>
                <w:b w:val="0"/>
                <w:bCs w:val="0"/>
              </w:rPr>
            </w:pPr>
            <w:r>
              <w:rPr>
                <w:b w:val="0"/>
                <w:bCs w:val="0"/>
              </w:rPr>
              <w:t>2110302</w:t>
            </w:r>
          </w:p>
        </w:tc>
        <w:tc>
          <w:tcPr>
            <w:tcW w:w="1096" w:type="pct"/>
            <w:vAlign w:val="center"/>
          </w:tcPr>
          <w:p w14:paraId="694AF371">
            <w:pPr>
              <w:pStyle w:val="15"/>
              <w:bidi w:val="0"/>
              <w:snapToGrid w:val="0"/>
              <w:jc w:val="both"/>
              <w:rPr>
                <w:b w:val="0"/>
                <w:bCs w:val="0"/>
              </w:rPr>
            </w:pPr>
            <w:r>
              <w:rPr>
                <w:b w:val="0"/>
                <w:bCs w:val="0"/>
              </w:rPr>
              <w:t>水体</w:t>
            </w:r>
          </w:p>
        </w:tc>
        <w:tc>
          <w:tcPr>
            <w:tcW w:w="607" w:type="pct"/>
            <w:vAlign w:val="center"/>
          </w:tcPr>
          <w:p w14:paraId="171E6DAB">
            <w:pPr>
              <w:pStyle w:val="15"/>
              <w:bidi w:val="0"/>
              <w:snapToGrid w:val="0"/>
              <w:jc w:val="right"/>
              <w:rPr>
                <w:b w:val="0"/>
                <w:bCs w:val="0"/>
              </w:rPr>
            </w:pPr>
            <w:r>
              <w:rPr>
                <w:b w:val="0"/>
                <w:bCs w:val="0"/>
              </w:rPr>
              <w:t>2964.32</w:t>
            </w:r>
          </w:p>
        </w:tc>
        <w:tc>
          <w:tcPr>
            <w:tcW w:w="607" w:type="pct"/>
            <w:vAlign w:val="center"/>
          </w:tcPr>
          <w:p w14:paraId="3D9305FE">
            <w:pPr>
              <w:pStyle w:val="15"/>
              <w:bidi w:val="0"/>
              <w:snapToGrid w:val="0"/>
              <w:jc w:val="right"/>
              <w:rPr>
                <w:b w:val="0"/>
                <w:bCs w:val="0"/>
              </w:rPr>
            </w:pPr>
            <w:r>
              <w:rPr>
                <w:b w:val="0"/>
                <w:bCs w:val="0"/>
              </w:rPr>
              <w:t>2964.32</w:t>
            </w:r>
          </w:p>
        </w:tc>
        <w:tc>
          <w:tcPr>
            <w:tcW w:w="478" w:type="pct"/>
            <w:vAlign w:val="center"/>
          </w:tcPr>
          <w:p w14:paraId="0B20A3B9">
            <w:pPr>
              <w:pStyle w:val="15"/>
              <w:bidi w:val="0"/>
              <w:snapToGrid w:val="0"/>
              <w:jc w:val="center"/>
              <w:rPr>
                <w:b w:val="0"/>
                <w:bCs w:val="0"/>
              </w:rPr>
            </w:pPr>
          </w:p>
        </w:tc>
        <w:tc>
          <w:tcPr>
            <w:tcW w:w="354" w:type="pct"/>
            <w:vAlign w:val="center"/>
          </w:tcPr>
          <w:p w14:paraId="60327839">
            <w:pPr>
              <w:pStyle w:val="15"/>
              <w:bidi w:val="0"/>
              <w:snapToGrid w:val="0"/>
              <w:rPr>
                <w:b w:val="0"/>
                <w:bCs w:val="0"/>
              </w:rPr>
            </w:pPr>
          </w:p>
        </w:tc>
        <w:tc>
          <w:tcPr>
            <w:tcW w:w="354" w:type="pct"/>
            <w:vAlign w:val="center"/>
          </w:tcPr>
          <w:p w14:paraId="19D23A6A">
            <w:pPr>
              <w:pStyle w:val="15"/>
              <w:bidi w:val="0"/>
              <w:snapToGrid w:val="0"/>
              <w:rPr>
                <w:b w:val="0"/>
                <w:bCs w:val="0"/>
              </w:rPr>
            </w:pPr>
          </w:p>
        </w:tc>
        <w:tc>
          <w:tcPr>
            <w:tcW w:w="603" w:type="pct"/>
            <w:vAlign w:val="center"/>
          </w:tcPr>
          <w:p w14:paraId="547BA80D">
            <w:pPr>
              <w:pStyle w:val="15"/>
              <w:bidi w:val="0"/>
              <w:snapToGrid w:val="0"/>
              <w:rPr>
                <w:b w:val="0"/>
                <w:bCs w:val="0"/>
              </w:rPr>
            </w:pPr>
          </w:p>
        </w:tc>
        <w:tc>
          <w:tcPr>
            <w:tcW w:w="354" w:type="pct"/>
            <w:vAlign w:val="center"/>
          </w:tcPr>
          <w:p w14:paraId="44BD3F03">
            <w:pPr>
              <w:pStyle w:val="15"/>
              <w:bidi w:val="0"/>
              <w:snapToGrid w:val="0"/>
              <w:jc w:val="left"/>
              <w:rPr>
                <w:b w:val="0"/>
                <w:bCs w:val="0"/>
              </w:rPr>
            </w:pPr>
          </w:p>
        </w:tc>
      </w:tr>
      <w:tr w14:paraId="74D7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32BDC01">
            <w:pPr>
              <w:pStyle w:val="15"/>
              <w:bidi w:val="0"/>
              <w:snapToGrid w:val="0"/>
              <w:jc w:val="both"/>
              <w:rPr>
                <w:b w:val="0"/>
                <w:bCs w:val="0"/>
              </w:rPr>
            </w:pPr>
            <w:r>
              <w:rPr>
                <w:b w:val="0"/>
                <w:bCs w:val="0"/>
              </w:rPr>
              <w:t>212</w:t>
            </w:r>
          </w:p>
        </w:tc>
        <w:tc>
          <w:tcPr>
            <w:tcW w:w="1096" w:type="pct"/>
            <w:vAlign w:val="center"/>
          </w:tcPr>
          <w:p w14:paraId="02FD72B4">
            <w:pPr>
              <w:pStyle w:val="15"/>
              <w:bidi w:val="0"/>
              <w:snapToGrid w:val="0"/>
              <w:jc w:val="both"/>
              <w:rPr>
                <w:b w:val="0"/>
                <w:bCs w:val="0"/>
              </w:rPr>
            </w:pPr>
            <w:r>
              <w:rPr>
                <w:b w:val="0"/>
                <w:bCs w:val="0"/>
              </w:rPr>
              <w:t>城乡社区支出</w:t>
            </w:r>
          </w:p>
        </w:tc>
        <w:tc>
          <w:tcPr>
            <w:tcW w:w="607" w:type="pct"/>
            <w:vAlign w:val="center"/>
          </w:tcPr>
          <w:p w14:paraId="6C9D9537">
            <w:pPr>
              <w:pStyle w:val="15"/>
              <w:bidi w:val="0"/>
              <w:snapToGrid w:val="0"/>
              <w:jc w:val="right"/>
              <w:rPr>
                <w:b w:val="0"/>
                <w:bCs w:val="0"/>
              </w:rPr>
            </w:pPr>
            <w:r>
              <w:rPr>
                <w:b w:val="0"/>
                <w:bCs w:val="0"/>
              </w:rPr>
              <w:t>15772.45</w:t>
            </w:r>
          </w:p>
        </w:tc>
        <w:tc>
          <w:tcPr>
            <w:tcW w:w="607" w:type="pct"/>
            <w:vAlign w:val="center"/>
          </w:tcPr>
          <w:p w14:paraId="4E006619">
            <w:pPr>
              <w:pStyle w:val="15"/>
              <w:bidi w:val="0"/>
              <w:snapToGrid w:val="0"/>
              <w:jc w:val="right"/>
              <w:rPr>
                <w:b w:val="0"/>
                <w:bCs w:val="0"/>
              </w:rPr>
            </w:pPr>
            <w:r>
              <w:rPr>
                <w:b w:val="0"/>
                <w:bCs w:val="0"/>
              </w:rPr>
              <w:t>15772.45</w:t>
            </w:r>
          </w:p>
        </w:tc>
        <w:tc>
          <w:tcPr>
            <w:tcW w:w="478" w:type="pct"/>
            <w:vAlign w:val="center"/>
          </w:tcPr>
          <w:p w14:paraId="14150BF7">
            <w:pPr>
              <w:pStyle w:val="15"/>
              <w:bidi w:val="0"/>
              <w:snapToGrid w:val="0"/>
              <w:jc w:val="center"/>
              <w:rPr>
                <w:b w:val="0"/>
                <w:bCs w:val="0"/>
              </w:rPr>
            </w:pPr>
          </w:p>
        </w:tc>
        <w:tc>
          <w:tcPr>
            <w:tcW w:w="354" w:type="pct"/>
            <w:vAlign w:val="center"/>
          </w:tcPr>
          <w:p w14:paraId="01EE4CDA">
            <w:pPr>
              <w:pStyle w:val="15"/>
              <w:bidi w:val="0"/>
              <w:snapToGrid w:val="0"/>
              <w:rPr>
                <w:b w:val="0"/>
                <w:bCs w:val="0"/>
              </w:rPr>
            </w:pPr>
          </w:p>
        </w:tc>
        <w:tc>
          <w:tcPr>
            <w:tcW w:w="354" w:type="pct"/>
            <w:vAlign w:val="center"/>
          </w:tcPr>
          <w:p w14:paraId="6AA9FF2A">
            <w:pPr>
              <w:pStyle w:val="15"/>
              <w:bidi w:val="0"/>
              <w:snapToGrid w:val="0"/>
              <w:rPr>
                <w:b w:val="0"/>
                <w:bCs w:val="0"/>
              </w:rPr>
            </w:pPr>
          </w:p>
        </w:tc>
        <w:tc>
          <w:tcPr>
            <w:tcW w:w="603" w:type="pct"/>
            <w:vAlign w:val="center"/>
          </w:tcPr>
          <w:p w14:paraId="2FD62175">
            <w:pPr>
              <w:pStyle w:val="15"/>
              <w:bidi w:val="0"/>
              <w:snapToGrid w:val="0"/>
              <w:rPr>
                <w:b w:val="0"/>
                <w:bCs w:val="0"/>
              </w:rPr>
            </w:pPr>
          </w:p>
        </w:tc>
        <w:tc>
          <w:tcPr>
            <w:tcW w:w="354" w:type="pct"/>
            <w:vAlign w:val="center"/>
          </w:tcPr>
          <w:p w14:paraId="124D319C">
            <w:pPr>
              <w:pStyle w:val="15"/>
              <w:bidi w:val="0"/>
              <w:snapToGrid w:val="0"/>
              <w:jc w:val="left"/>
              <w:rPr>
                <w:b w:val="0"/>
                <w:bCs w:val="0"/>
              </w:rPr>
            </w:pPr>
          </w:p>
        </w:tc>
      </w:tr>
      <w:tr w14:paraId="75B6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08621419">
            <w:pPr>
              <w:pStyle w:val="15"/>
              <w:bidi w:val="0"/>
              <w:snapToGrid w:val="0"/>
              <w:jc w:val="both"/>
              <w:rPr>
                <w:b w:val="0"/>
                <w:bCs w:val="0"/>
              </w:rPr>
            </w:pPr>
            <w:r>
              <w:rPr>
                <w:b w:val="0"/>
                <w:bCs w:val="0"/>
              </w:rPr>
              <w:t>21203</w:t>
            </w:r>
          </w:p>
        </w:tc>
        <w:tc>
          <w:tcPr>
            <w:tcW w:w="1096" w:type="pct"/>
            <w:vAlign w:val="center"/>
          </w:tcPr>
          <w:p w14:paraId="25CDB39E">
            <w:pPr>
              <w:pStyle w:val="15"/>
              <w:bidi w:val="0"/>
              <w:snapToGrid w:val="0"/>
              <w:jc w:val="both"/>
              <w:rPr>
                <w:b w:val="0"/>
                <w:bCs w:val="0"/>
              </w:rPr>
            </w:pPr>
            <w:r>
              <w:rPr>
                <w:b w:val="0"/>
                <w:bCs w:val="0"/>
              </w:rPr>
              <w:t>城乡社区公共设施</w:t>
            </w:r>
          </w:p>
        </w:tc>
        <w:tc>
          <w:tcPr>
            <w:tcW w:w="607" w:type="pct"/>
            <w:vAlign w:val="center"/>
          </w:tcPr>
          <w:p w14:paraId="16DB552C">
            <w:pPr>
              <w:pStyle w:val="15"/>
              <w:bidi w:val="0"/>
              <w:snapToGrid w:val="0"/>
              <w:jc w:val="right"/>
              <w:rPr>
                <w:b w:val="0"/>
                <w:bCs w:val="0"/>
              </w:rPr>
            </w:pPr>
            <w:r>
              <w:rPr>
                <w:b w:val="0"/>
                <w:bCs w:val="0"/>
              </w:rPr>
              <w:t>176.00</w:t>
            </w:r>
          </w:p>
        </w:tc>
        <w:tc>
          <w:tcPr>
            <w:tcW w:w="607" w:type="pct"/>
            <w:vAlign w:val="center"/>
          </w:tcPr>
          <w:p w14:paraId="1ACC1A7C">
            <w:pPr>
              <w:pStyle w:val="15"/>
              <w:bidi w:val="0"/>
              <w:snapToGrid w:val="0"/>
              <w:jc w:val="right"/>
              <w:rPr>
                <w:b w:val="0"/>
                <w:bCs w:val="0"/>
              </w:rPr>
            </w:pPr>
            <w:r>
              <w:rPr>
                <w:b w:val="0"/>
                <w:bCs w:val="0"/>
              </w:rPr>
              <w:t>176.00</w:t>
            </w:r>
          </w:p>
        </w:tc>
        <w:tc>
          <w:tcPr>
            <w:tcW w:w="478" w:type="pct"/>
            <w:vAlign w:val="center"/>
          </w:tcPr>
          <w:p w14:paraId="10EC1CB5">
            <w:pPr>
              <w:pStyle w:val="15"/>
              <w:bidi w:val="0"/>
              <w:snapToGrid w:val="0"/>
              <w:jc w:val="center"/>
              <w:rPr>
                <w:b w:val="0"/>
                <w:bCs w:val="0"/>
              </w:rPr>
            </w:pPr>
          </w:p>
        </w:tc>
        <w:tc>
          <w:tcPr>
            <w:tcW w:w="354" w:type="pct"/>
            <w:vAlign w:val="center"/>
          </w:tcPr>
          <w:p w14:paraId="2420E279">
            <w:pPr>
              <w:pStyle w:val="15"/>
              <w:bidi w:val="0"/>
              <w:snapToGrid w:val="0"/>
              <w:rPr>
                <w:b w:val="0"/>
                <w:bCs w:val="0"/>
              </w:rPr>
            </w:pPr>
          </w:p>
        </w:tc>
        <w:tc>
          <w:tcPr>
            <w:tcW w:w="354" w:type="pct"/>
            <w:vAlign w:val="center"/>
          </w:tcPr>
          <w:p w14:paraId="6D98D824">
            <w:pPr>
              <w:pStyle w:val="15"/>
              <w:bidi w:val="0"/>
              <w:snapToGrid w:val="0"/>
              <w:rPr>
                <w:b w:val="0"/>
                <w:bCs w:val="0"/>
              </w:rPr>
            </w:pPr>
          </w:p>
        </w:tc>
        <w:tc>
          <w:tcPr>
            <w:tcW w:w="603" w:type="pct"/>
            <w:vAlign w:val="center"/>
          </w:tcPr>
          <w:p w14:paraId="44DF0CA0">
            <w:pPr>
              <w:pStyle w:val="15"/>
              <w:bidi w:val="0"/>
              <w:snapToGrid w:val="0"/>
              <w:rPr>
                <w:b w:val="0"/>
                <w:bCs w:val="0"/>
              </w:rPr>
            </w:pPr>
          </w:p>
        </w:tc>
        <w:tc>
          <w:tcPr>
            <w:tcW w:w="354" w:type="pct"/>
            <w:vAlign w:val="center"/>
          </w:tcPr>
          <w:p w14:paraId="7EFFC950">
            <w:pPr>
              <w:pStyle w:val="15"/>
              <w:bidi w:val="0"/>
              <w:snapToGrid w:val="0"/>
              <w:jc w:val="left"/>
              <w:rPr>
                <w:b w:val="0"/>
                <w:bCs w:val="0"/>
              </w:rPr>
            </w:pPr>
          </w:p>
        </w:tc>
      </w:tr>
      <w:tr w14:paraId="2DE9E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5EC21909">
            <w:pPr>
              <w:pStyle w:val="15"/>
              <w:bidi w:val="0"/>
              <w:snapToGrid w:val="0"/>
              <w:jc w:val="both"/>
              <w:rPr>
                <w:b w:val="0"/>
                <w:bCs w:val="0"/>
              </w:rPr>
            </w:pPr>
            <w:r>
              <w:rPr>
                <w:b w:val="0"/>
                <w:bCs w:val="0"/>
              </w:rPr>
              <w:t>2120399</w:t>
            </w:r>
          </w:p>
        </w:tc>
        <w:tc>
          <w:tcPr>
            <w:tcW w:w="1096" w:type="pct"/>
            <w:vAlign w:val="center"/>
          </w:tcPr>
          <w:p w14:paraId="6D3EB4CD">
            <w:pPr>
              <w:pStyle w:val="15"/>
              <w:bidi w:val="0"/>
              <w:snapToGrid w:val="0"/>
              <w:jc w:val="both"/>
              <w:rPr>
                <w:b w:val="0"/>
                <w:bCs w:val="0"/>
              </w:rPr>
            </w:pPr>
            <w:r>
              <w:rPr>
                <w:b w:val="0"/>
                <w:bCs w:val="0"/>
              </w:rPr>
              <w:t>其他城乡社区公共设施支出</w:t>
            </w:r>
          </w:p>
        </w:tc>
        <w:tc>
          <w:tcPr>
            <w:tcW w:w="607" w:type="pct"/>
            <w:vAlign w:val="center"/>
          </w:tcPr>
          <w:p w14:paraId="1CE00C19">
            <w:pPr>
              <w:pStyle w:val="15"/>
              <w:bidi w:val="0"/>
              <w:snapToGrid w:val="0"/>
              <w:jc w:val="right"/>
              <w:rPr>
                <w:b w:val="0"/>
                <w:bCs w:val="0"/>
              </w:rPr>
            </w:pPr>
            <w:r>
              <w:rPr>
                <w:b w:val="0"/>
                <w:bCs w:val="0"/>
              </w:rPr>
              <w:t>176.00</w:t>
            </w:r>
          </w:p>
        </w:tc>
        <w:tc>
          <w:tcPr>
            <w:tcW w:w="607" w:type="pct"/>
            <w:vAlign w:val="center"/>
          </w:tcPr>
          <w:p w14:paraId="1429B289">
            <w:pPr>
              <w:pStyle w:val="15"/>
              <w:bidi w:val="0"/>
              <w:snapToGrid w:val="0"/>
              <w:jc w:val="right"/>
              <w:rPr>
                <w:b w:val="0"/>
                <w:bCs w:val="0"/>
              </w:rPr>
            </w:pPr>
            <w:r>
              <w:rPr>
                <w:b w:val="0"/>
                <w:bCs w:val="0"/>
              </w:rPr>
              <w:t>176.00</w:t>
            </w:r>
          </w:p>
        </w:tc>
        <w:tc>
          <w:tcPr>
            <w:tcW w:w="478" w:type="pct"/>
            <w:vAlign w:val="center"/>
          </w:tcPr>
          <w:p w14:paraId="1A8AC5C4">
            <w:pPr>
              <w:pStyle w:val="15"/>
              <w:bidi w:val="0"/>
              <w:snapToGrid w:val="0"/>
              <w:jc w:val="center"/>
              <w:rPr>
                <w:b w:val="0"/>
                <w:bCs w:val="0"/>
              </w:rPr>
            </w:pPr>
          </w:p>
        </w:tc>
        <w:tc>
          <w:tcPr>
            <w:tcW w:w="354" w:type="pct"/>
            <w:vAlign w:val="center"/>
          </w:tcPr>
          <w:p w14:paraId="0E816574">
            <w:pPr>
              <w:pStyle w:val="15"/>
              <w:bidi w:val="0"/>
              <w:snapToGrid w:val="0"/>
              <w:rPr>
                <w:b w:val="0"/>
                <w:bCs w:val="0"/>
              </w:rPr>
            </w:pPr>
          </w:p>
        </w:tc>
        <w:tc>
          <w:tcPr>
            <w:tcW w:w="354" w:type="pct"/>
            <w:vAlign w:val="center"/>
          </w:tcPr>
          <w:p w14:paraId="0A12FBD4">
            <w:pPr>
              <w:pStyle w:val="15"/>
              <w:bidi w:val="0"/>
              <w:snapToGrid w:val="0"/>
              <w:rPr>
                <w:b w:val="0"/>
                <w:bCs w:val="0"/>
              </w:rPr>
            </w:pPr>
          </w:p>
        </w:tc>
        <w:tc>
          <w:tcPr>
            <w:tcW w:w="603" w:type="pct"/>
            <w:vAlign w:val="center"/>
          </w:tcPr>
          <w:p w14:paraId="5854D162">
            <w:pPr>
              <w:pStyle w:val="15"/>
              <w:bidi w:val="0"/>
              <w:snapToGrid w:val="0"/>
              <w:rPr>
                <w:b w:val="0"/>
                <w:bCs w:val="0"/>
              </w:rPr>
            </w:pPr>
          </w:p>
        </w:tc>
        <w:tc>
          <w:tcPr>
            <w:tcW w:w="354" w:type="pct"/>
            <w:vAlign w:val="center"/>
          </w:tcPr>
          <w:p w14:paraId="0C3F0D6C">
            <w:pPr>
              <w:pStyle w:val="15"/>
              <w:bidi w:val="0"/>
              <w:snapToGrid w:val="0"/>
              <w:jc w:val="left"/>
              <w:rPr>
                <w:b w:val="0"/>
                <w:bCs w:val="0"/>
              </w:rPr>
            </w:pPr>
          </w:p>
        </w:tc>
      </w:tr>
      <w:tr w14:paraId="70B5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DB0B7EC">
            <w:pPr>
              <w:pStyle w:val="15"/>
              <w:bidi w:val="0"/>
              <w:snapToGrid w:val="0"/>
              <w:jc w:val="both"/>
              <w:rPr>
                <w:b w:val="0"/>
                <w:bCs w:val="0"/>
              </w:rPr>
            </w:pPr>
            <w:r>
              <w:rPr>
                <w:b w:val="0"/>
                <w:bCs w:val="0"/>
              </w:rPr>
              <w:t>21205</w:t>
            </w:r>
          </w:p>
        </w:tc>
        <w:tc>
          <w:tcPr>
            <w:tcW w:w="1096" w:type="pct"/>
            <w:vAlign w:val="center"/>
          </w:tcPr>
          <w:p w14:paraId="7FB207B8">
            <w:pPr>
              <w:pStyle w:val="15"/>
              <w:bidi w:val="0"/>
              <w:snapToGrid w:val="0"/>
              <w:jc w:val="both"/>
              <w:rPr>
                <w:b w:val="0"/>
                <w:bCs w:val="0"/>
              </w:rPr>
            </w:pPr>
            <w:r>
              <w:rPr>
                <w:b w:val="0"/>
                <w:bCs w:val="0"/>
              </w:rPr>
              <w:t>城乡社区环境卫生</w:t>
            </w:r>
          </w:p>
        </w:tc>
        <w:tc>
          <w:tcPr>
            <w:tcW w:w="607" w:type="pct"/>
            <w:vAlign w:val="center"/>
          </w:tcPr>
          <w:p w14:paraId="7E2D9154">
            <w:pPr>
              <w:pStyle w:val="15"/>
              <w:bidi w:val="0"/>
              <w:snapToGrid w:val="0"/>
              <w:jc w:val="right"/>
              <w:rPr>
                <w:b w:val="0"/>
                <w:bCs w:val="0"/>
              </w:rPr>
            </w:pPr>
            <w:r>
              <w:rPr>
                <w:b w:val="0"/>
                <w:bCs w:val="0"/>
              </w:rPr>
              <w:t>15596.45</w:t>
            </w:r>
          </w:p>
        </w:tc>
        <w:tc>
          <w:tcPr>
            <w:tcW w:w="607" w:type="pct"/>
            <w:vAlign w:val="center"/>
          </w:tcPr>
          <w:p w14:paraId="2793BDDB">
            <w:pPr>
              <w:pStyle w:val="15"/>
              <w:bidi w:val="0"/>
              <w:snapToGrid w:val="0"/>
              <w:jc w:val="right"/>
              <w:rPr>
                <w:b w:val="0"/>
                <w:bCs w:val="0"/>
              </w:rPr>
            </w:pPr>
            <w:r>
              <w:rPr>
                <w:b w:val="0"/>
                <w:bCs w:val="0"/>
              </w:rPr>
              <w:t>15596.45</w:t>
            </w:r>
          </w:p>
        </w:tc>
        <w:tc>
          <w:tcPr>
            <w:tcW w:w="478" w:type="pct"/>
            <w:vAlign w:val="center"/>
          </w:tcPr>
          <w:p w14:paraId="5A51FDF4">
            <w:pPr>
              <w:pStyle w:val="15"/>
              <w:bidi w:val="0"/>
              <w:snapToGrid w:val="0"/>
              <w:jc w:val="center"/>
              <w:rPr>
                <w:b w:val="0"/>
                <w:bCs w:val="0"/>
              </w:rPr>
            </w:pPr>
          </w:p>
        </w:tc>
        <w:tc>
          <w:tcPr>
            <w:tcW w:w="354" w:type="pct"/>
            <w:vAlign w:val="center"/>
          </w:tcPr>
          <w:p w14:paraId="090A895F">
            <w:pPr>
              <w:pStyle w:val="15"/>
              <w:bidi w:val="0"/>
              <w:snapToGrid w:val="0"/>
              <w:rPr>
                <w:b w:val="0"/>
                <w:bCs w:val="0"/>
              </w:rPr>
            </w:pPr>
          </w:p>
        </w:tc>
        <w:tc>
          <w:tcPr>
            <w:tcW w:w="354" w:type="pct"/>
            <w:vAlign w:val="center"/>
          </w:tcPr>
          <w:p w14:paraId="22D85420">
            <w:pPr>
              <w:pStyle w:val="15"/>
              <w:bidi w:val="0"/>
              <w:snapToGrid w:val="0"/>
              <w:rPr>
                <w:b w:val="0"/>
                <w:bCs w:val="0"/>
              </w:rPr>
            </w:pPr>
          </w:p>
        </w:tc>
        <w:tc>
          <w:tcPr>
            <w:tcW w:w="603" w:type="pct"/>
            <w:vAlign w:val="center"/>
          </w:tcPr>
          <w:p w14:paraId="391FAC5F">
            <w:pPr>
              <w:pStyle w:val="15"/>
              <w:bidi w:val="0"/>
              <w:snapToGrid w:val="0"/>
              <w:rPr>
                <w:b w:val="0"/>
                <w:bCs w:val="0"/>
              </w:rPr>
            </w:pPr>
          </w:p>
        </w:tc>
        <w:tc>
          <w:tcPr>
            <w:tcW w:w="354" w:type="pct"/>
            <w:vAlign w:val="center"/>
          </w:tcPr>
          <w:p w14:paraId="5339F7C2">
            <w:pPr>
              <w:pStyle w:val="15"/>
              <w:bidi w:val="0"/>
              <w:snapToGrid w:val="0"/>
              <w:jc w:val="left"/>
              <w:rPr>
                <w:b w:val="0"/>
                <w:bCs w:val="0"/>
              </w:rPr>
            </w:pPr>
          </w:p>
        </w:tc>
      </w:tr>
      <w:tr w14:paraId="1415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A3FB091">
            <w:pPr>
              <w:pStyle w:val="15"/>
              <w:bidi w:val="0"/>
              <w:snapToGrid w:val="0"/>
              <w:jc w:val="both"/>
              <w:rPr>
                <w:b w:val="0"/>
                <w:bCs w:val="0"/>
              </w:rPr>
            </w:pPr>
            <w:r>
              <w:rPr>
                <w:b w:val="0"/>
                <w:bCs w:val="0"/>
              </w:rPr>
              <w:t>2120501</w:t>
            </w:r>
          </w:p>
        </w:tc>
        <w:tc>
          <w:tcPr>
            <w:tcW w:w="1096" w:type="pct"/>
            <w:vAlign w:val="center"/>
          </w:tcPr>
          <w:p w14:paraId="47F960C3">
            <w:pPr>
              <w:pStyle w:val="15"/>
              <w:bidi w:val="0"/>
              <w:snapToGrid w:val="0"/>
              <w:jc w:val="both"/>
              <w:rPr>
                <w:b w:val="0"/>
                <w:bCs w:val="0"/>
              </w:rPr>
            </w:pPr>
            <w:r>
              <w:rPr>
                <w:b w:val="0"/>
                <w:bCs w:val="0"/>
              </w:rPr>
              <w:t>城乡社区环境卫生</w:t>
            </w:r>
          </w:p>
        </w:tc>
        <w:tc>
          <w:tcPr>
            <w:tcW w:w="607" w:type="pct"/>
            <w:vAlign w:val="center"/>
          </w:tcPr>
          <w:p w14:paraId="54CBAEAD">
            <w:pPr>
              <w:pStyle w:val="15"/>
              <w:bidi w:val="0"/>
              <w:snapToGrid w:val="0"/>
              <w:jc w:val="right"/>
              <w:rPr>
                <w:b w:val="0"/>
                <w:bCs w:val="0"/>
              </w:rPr>
            </w:pPr>
            <w:r>
              <w:rPr>
                <w:b w:val="0"/>
                <w:bCs w:val="0"/>
              </w:rPr>
              <w:t>15596.45</w:t>
            </w:r>
          </w:p>
        </w:tc>
        <w:tc>
          <w:tcPr>
            <w:tcW w:w="607" w:type="pct"/>
            <w:vAlign w:val="center"/>
          </w:tcPr>
          <w:p w14:paraId="0BE3AF35">
            <w:pPr>
              <w:pStyle w:val="15"/>
              <w:bidi w:val="0"/>
              <w:snapToGrid w:val="0"/>
              <w:jc w:val="right"/>
              <w:rPr>
                <w:b w:val="0"/>
                <w:bCs w:val="0"/>
              </w:rPr>
            </w:pPr>
            <w:r>
              <w:rPr>
                <w:b w:val="0"/>
                <w:bCs w:val="0"/>
              </w:rPr>
              <w:t>15596.45</w:t>
            </w:r>
          </w:p>
        </w:tc>
        <w:tc>
          <w:tcPr>
            <w:tcW w:w="478" w:type="pct"/>
            <w:vAlign w:val="center"/>
          </w:tcPr>
          <w:p w14:paraId="0FFDA3F8">
            <w:pPr>
              <w:pStyle w:val="15"/>
              <w:bidi w:val="0"/>
              <w:snapToGrid w:val="0"/>
              <w:jc w:val="center"/>
              <w:rPr>
                <w:b w:val="0"/>
                <w:bCs w:val="0"/>
              </w:rPr>
            </w:pPr>
          </w:p>
        </w:tc>
        <w:tc>
          <w:tcPr>
            <w:tcW w:w="354" w:type="pct"/>
            <w:vAlign w:val="center"/>
          </w:tcPr>
          <w:p w14:paraId="6D0C19F7">
            <w:pPr>
              <w:pStyle w:val="15"/>
              <w:bidi w:val="0"/>
              <w:snapToGrid w:val="0"/>
              <w:rPr>
                <w:b w:val="0"/>
                <w:bCs w:val="0"/>
              </w:rPr>
            </w:pPr>
          </w:p>
        </w:tc>
        <w:tc>
          <w:tcPr>
            <w:tcW w:w="354" w:type="pct"/>
            <w:vAlign w:val="center"/>
          </w:tcPr>
          <w:p w14:paraId="2C474952">
            <w:pPr>
              <w:pStyle w:val="15"/>
              <w:bidi w:val="0"/>
              <w:snapToGrid w:val="0"/>
              <w:rPr>
                <w:b w:val="0"/>
                <w:bCs w:val="0"/>
              </w:rPr>
            </w:pPr>
          </w:p>
        </w:tc>
        <w:tc>
          <w:tcPr>
            <w:tcW w:w="603" w:type="pct"/>
            <w:vAlign w:val="center"/>
          </w:tcPr>
          <w:p w14:paraId="7B952CF3">
            <w:pPr>
              <w:pStyle w:val="15"/>
              <w:bidi w:val="0"/>
              <w:snapToGrid w:val="0"/>
              <w:rPr>
                <w:b w:val="0"/>
                <w:bCs w:val="0"/>
              </w:rPr>
            </w:pPr>
          </w:p>
        </w:tc>
        <w:tc>
          <w:tcPr>
            <w:tcW w:w="354" w:type="pct"/>
            <w:vAlign w:val="center"/>
          </w:tcPr>
          <w:p w14:paraId="32421F83">
            <w:pPr>
              <w:pStyle w:val="15"/>
              <w:bidi w:val="0"/>
              <w:snapToGrid w:val="0"/>
              <w:jc w:val="left"/>
              <w:rPr>
                <w:b w:val="0"/>
                <w:bCs w:val="0"/>
              </w:rPr>
            </w:pPr>
          </w:p>
        </w:tc>
      </w:tr>
      <w:tr w14:paraId="4F78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3C18B2F">
            <w:pPr>
              <w:pStyle w:val="15"/>
              <w:bidi w:val="0"/>
              <w:snapToGrid w:val="0"/>
              <w:jc w:val="both"/>
              <w:rPr>
                <w:b w:val="0"/>
                <w:bCs w:val="0"/>
              </w:rPr>
            </w:pPr>
            <w:r>
              <w:rPr>
                <w:b w:val="0"/>
                <w:bCs w:val="0"/>
              </w:rPr>
              <w:t>213</w:t>
            </w:r>
          </w:p>
        </w:tc>
        <w:tc>
          <w:tcPr>
            <w:tcW w:w="1096" w:type="pct"/>
            <w:vAlign w:val="center"/>
          </w:tcPr>
          <w:p w14:paraId="126FF4C1">
            <w:pPr>
              <w:pStyle w:val="15"/>
              <w:bidi w:val="0"/>
              <w:snapToGrid w:val="0"/>
              <w:jc w:val="both"/>
              <w:rPr>
                <w:b w:val="0"/>
                <w:bCs w:val="0"/>
              </w:rPr>
            </w:pPr>
            <w:r>
              <w:rPr>
                <w:b w:val="0"/>
                <w:bCs w:val="0"/>
              </w:rPr>
              <w:t>农林水支出</w:t>
            </w:r>
          </w:p>
        </w:tc>
        <w:tc>
          <w:tcPr>
            <w:tcW w:w="607" w:type="pct"/>
            <w:vAlign w:val="center"/>
          </w:tcPr>
          <w:p w14:paraId="0DFE170B">
            <w:pPr>
              <w:pStyle w:val="15"/>
              <w:bidi w:val="0"/>
              <w:snapToGrid w:val="0"/>
              <w:jc w:val="right"/>
              <w:rPr>
                <w:b w:val="0"/>
                <w:bCs w:val="0"/>
              </w:rPr>
            </w:pPr>
            <w:r>
              <w:rPr>
                <w:b w:val="0"/>
                <w:bCs w:val="0"/>
              </w:rPr>
              <w:t>166.83</w:t>
            </w:r>
          </w:p>
        </w:tc>
        <w:tc>
          <w:tcPr>
            <w:tcW w:w="607" w:type="pct"/>
            <w:vAlign w:val="center"/>
          </w:tcPr>
          <w:p w14:paraId="3CEB1627">
            <w:pPr>
              <w:pStyle w:val="15"/>
              <w:bidi w:val="0"/>
              <w:snapToGrid w:val="0"/>
              <w:jc w:val="right"/>
              <w:rPr>
                <w:b w:val="0"/>
                <w:bCs w:val="0"/>
              </w:rPr>
            </w:pPr>
            <w:r>
              <w:rPr>
                <w:b w:val="0"/>
                <w:bCs w:val="0"/>
              </w:rPr>
              <w:t>166.83</w:t>
            </w:r>
          </w:p>
        </w:tc>
        <w:tc>
          <w:tcPr>
            <w:tcW w:w="478" w:type="pct"/>
            <w:vAlign w:val="center"/>
          </w:tcPr>
          <w:p w14:paraId="7DFD3833">
            <w:pPr>
              <w:pStyle w:val="15"/>
              <w:bidi w:val="0"/>
              <w:snapToGrid w:val="0"/>
              <w:jc w:val="center"/>
              <w:rPr>
                <w:b w:val="0"/>
                <w:bCs w:val="0"/>
              </w:rPr>
            </w:pPr>
          </w:p>
        </w:tc>
        <w:tc>
          <w:tcPr>
            <w:tcW w:w="354" w:type="pct"/>
            <w:vAlign w:val="center"/>
          </w:tcPr>
          <w:p w14:paraId="497E19D3">
            <w:pPr>
              <w:pStyle w:val="15"/>
              <w:bidi w:val="0"/>
              <w:snapToGrid w:val="0"/>
              <w:rPr>
                <w:b w:val="0"/>
                <w:bCs w:val="0"/>
              </w:rPr>
            </w:pPr>
          </w:p>
        </w:tc>
        <w:tc>
          <w:tcPr>
            <w:tcW w:w="354" w:type="pct"/>
            <w:vAlign w:val="center"/>
          </w:tcPr>
          <w:p w14:paraId="16BFFD1A">
            <w:pPr>
              <w:pStyle w:val="15"/>
              <w:bidi w:val="0"/>
              <w:snapToGrid w:val="0"/>
              <w:rPr>
                <w:b w:val="0"/>
                <w:bCs w:val="0"/>
              </w:rPr>
            </w:pPr>
          </w:p>
        </w:tc>
        <w:tc>
          <w:tcPr>
            <w:tcW w:w="603" w:type="pct"/>
            <w:vAlign w:val="center"/>
          </w:tcPr>
          <w:p w14:paraId="301F2FD9">
            <w:pPr>
              <w:pStyle w:val="15"/>
              <w:bidi w:val="0"/>
              <w:snapToGrid w:val="0"/>
              <w:rPr>
                <w:b w:val="0"/>
                <w:bCs w:val="0"/>
              </w:rPr>
            </w:pPr>
          </w:p>
        </w:tc>
        <w:tc>
          <w:tcPr>
            <w:tcW w:w="354" w:type="pct"/>
            <w:vAlign w:val="center"/>
          </w:tcPr>
          <w:p w14:paraId="5915EE73">
            <w:pPr>
              <w:pStyle w:val="15"/>
              <w:bidi w:val="0"/>
              <w:snapToGrid w:val="0"/>
              <w:jc w:val="left"/>
              <w:rPr>
                <w:b w:val="0"/>
                <w:bCs w:val="0"/>
              </w:rPr>
            </w:pPr>
          </w:p>
        </w:tc>
      </w:tr>
      <w:tr w14:paraId="6BE3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6AA4530E">
            <w:pPr>
              <w:pStyle w:val="15"/>
              <w:bidi w:val="0"/>
              <w:snapToGrid w:val="0"/>
              <w:jc w:val="both"/>
              <w:rPr>
                <w:b w:val="0"/>
                <w:bCs w:val="0"/>
              </w:rPr>
            </w:pPr>
            <w:r>
              <w:rPr>
                <w:b w:val="0"/>
                <w:bCs w:val="0"/>
              </w:rPr>
              <w:t>21305</w:t>
            </w:r>
          </w:p>
        </w:tc>
        <w:tc>
          <w:tcPr>
            <w:tcW w:w="1096" w:type="pct"/>
            <w:vAlign w:val="center"/>
          </w:tcPr>
          <w:p w14:paraId="180D9FFA">
            <w:pPr>
              <w:pStyle w:val="15"/>
              <w:bidi w:val="0"/>
              <w:snapToGrid w:val="0"/>
              <w:jc w:val="both"/>
              <w:rPr>
                <w:b w:val="0"/>
                <w:bCs w:val="0"/>
              </w:rPr>
            </w:pPr>
            <w:r>
              <w:rPr>
                <w:b w:val="0"/>
                <w:bCs w:val="0"/>
              </w:rPr>
              <w:t>巩固脱贫攻坚成果衔接乡村</w:t>
            </w:r>
          </w:p>
          <w:p w14:paraId="27CA4C15">
            <w:pPr>
              <w:pStyle w:val="15"/>
              <w:bidi w:val="0"/>
              <w:snapToGrid w:val="0"/>
              <w:jc w:val="both"/>
              <w:rPr>
                <w:b w:val="0"/>
                <w:bCs w:val="0"/>
              </w:rPr>
            </w:pPr>
            <w:r>
              <w:rPr>
                <w:b w:val="0"/>
                <w:bCs w:val="0"/>
              </w:rPr>
              <w:t>振兴</w:t>
            </w:r>
          </w:p>
        </w:tc>
        <w:tc>
          <w:tcPr>
            <w:tcW w:w="607" w:type="pct"/>
            <w:vAlign w:val="center"/>
          </w:tcPr>
          <w:p w14:paraId="06F90707">
            <w:pPr>
              <w:pStyle w:val="15"/>
              <w:bidi w:val="0"/>
              <w:snapToGrid w:val="0"/>
              <w:jc w:val="right"/>
              <w:rPr>
                <w:b w:val="0"/>
                <w:bCs w:val="0"/>
              </w:rPr>
            </w:pPr>
            <w:r>
              <w:rPr>
                <w:b w:val="0"/>
                <w:bCs w:val="0"/>
              </w:rPr>
              <w:t>166.83</w:t>
            </w:r>
          </w:p>
        </w:tc>
        <w:tc>
          <w:tcPr>
            <w:tcW w:w="607" w:type="pct"/>
            <w:vAlign w:val="center"/>
          </w:tcPr>
          <w:p w14:paraId="765415CB">
            <w:pPr>
              <w:pStyle w:val="15"/>
              <w:bidi w:val="0"/>
              <w:snapToGrid w:val="0"/>
              <w:jc w:val="right"/>
              <w:rPr>
                <w:b w:val="0"/>
                <w:bCs w:val="0"/>
              </w:rPr>
            </w:pPr>
            <w:r>
              <w:rPr>
                <w:b w:val="0"/>
                <w:bCs w:val="0"/>
              </w:rPr>
              <w:t>166.83</w:t>
            </w:r>
          </w:p>
        </w:tc>
        <w:tc>
          <w:tcPr>
            <w:tcW w:w="478" w:type="pct"/>
            <w:vAlign w:val="center"/>
          </w:tcPr>
          <w:p w14:paraId="0C0F48D6">
            <w:pPr>
              <w:pStyle w:val="15"/>
              <w:bidi w:val="0"/>
              <w:snapToGrid w:val="0"/>
              <w:jc w:val="center"/>
              <w:rPr>
                <w:b w:val="0"/>
                <w:bCs w:val="0"/>
              </w:rPr>
            </w:pPr>
          </w:p>
        </w:tc>
        <w:tc>
          <w:tcPr>
            <w:tcW w:w="354" w:type="pct"/>
            <w:vAlign w:val="center"/>
          </w:tcPr>
          <w:p w14:paraId="74E9C5ED">
            <w:pPr>
              <w:pStyle w:val="15"/>
              <w:bidi w:val="0"/>
              <w:snapToGrid w:val="0"/>
              <w:rPr>
                <w:b w:val="0"/>
                <w:bCs w:val="0"/>
              </w:rPr>
            </w:pPr>
          </w:p>
        </w:tc>
        <w:tc>
          <w:tcPr>
            <w:tcW w:w="354" w:type="pct"/>
            <w:vAlign w:val="center"/>
          </w:tcPr>
          <w:p w14:paraId="08BCD692">
            <w:pPr>
              <w:pStyle w:val="15"/>
              <w:bidi w:val="0"/>
              <w:snapToGrid w:val="0"/>
              <w:rPr>
                <w:b w:val="0"/>
                <w:bCs w:val="0"/>
              </w:rPr>
            </w:pPr>
          </w:p>
        </w:tc>
        <w:tc>
          <w:tcPr>
            <w:tcW w:w="603" w:type="pct"/>
            <w:vAlign w:val="center"/>
          </w:tcPr>
          <w:p w14:paraId="5F9CEC8F">
            <w:pPr>
              <w:pStyle w:val="15"/>
              <w:bidi w:val="0"/>
              <w:snapToGrid w:val="0"/>
              <w:rPr>
                <w:b w:val="0"/>
                <w:bCs w:val="0"/>
              </w:rPr>
            </w:pPr>
          </w:p>
        </w:tc>
        <w:tc>
          <w:tcPr>
            <w:tcW w:w="354" w:type="pct"/>
            <w:vAlign w:val="center"/>
          </w:tcPr>
          <w:p w14:paraId="122C8A83">
            <w:pPr>
              <w:pStyle w:val="15"/>
              <w:bidi w:val="0"/>
              <w:snapToGrid w:val="0"/>
              <w:jc w:val="left"/>
              <w:rPr>
                <w:b w:val="0"/>
                <w:bCs w:val="0"/>
              </w:rPr>
            </w:pPr>
          </w:p>
        </w:tc>
      </w:tr>
      <w:tr w14:paraId="25E2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82FC709">
            <w:pPr>
              <w:pStyle w:val="15"/>
              <w:bidi w:val="0"/>
              <w:snapToGrid w:val="0"/>
              <w:jc w:val="both"/>
              <w:rPr>
                <w:b w:val="0"/>
                <w:bCs w:val="0"/>
              </w:rPr>
            </w:pPr>
            <w:r>
              <w:rPr>
                <w:b w:val="0"/>
                <w:bCs w:val="0"/>
              </w:rPr>
              <w:t>2130504</w:t>
            </w:r>
          </w:p>
        </w:tc>
        <w:tc>
          <w:tcPr>
            <w:tcW w:w="1096" w:type="pct"/>
            <w:vAlign w:val="center"/>
          </w:tcPr>
          <w:p w14:paraId="0FF915BB">
            <w:pPr>
              <w:pStyle w:val="15"/>
              <w:bidi w:val="0"/>
              <w:snapToGrid w:val="0"/>
              <w:jc w:val="both"/>
              <w:rPr>
                <w:b w:val="0"/>
                <w:bCs w:val="0"/>
              </w:rPr>
            </w:pPr>
            <w:r>
              <w:rPr>
                <w:b w:val="0"/>
                <w:bCs w:val="0"/>
              </w:rPr>
              <w:t>农村基础设施建设</w:t>
            </w:r>
          </w:p>
        </w:tc>
        <w:tc>
          <w:tcPr>
            <w:tcW w:w="607" w:type="pct"/>
            <w:vAlign w:val="center"/>
          </w:tcPr>
          <w:p w14:paraId="6F47AA9E">
            <w:pPr>
              <w:pStyle w:val="15"/>
              <w:bidi w:val="0"/>
              <w:snapToGrid w:val="0"/>
              <w:jc w:val="right"/>
              <w:rPr>
                <w:b w:val="0"/>
                <w:bCs w:val="0"/>
              </w:rPr>
            </w:pPr>
            <w:r>
              <w:rPr>
                <w:b w:val="0"/>
                <w:bCs w:val="0"/>
              </w:rPr>
              <w:t>166.83</w:t>
            </w:r>
          </w:p>
        </w:tc>
        <w:tc>
          <w:tcPr>
            <w:tcW w:w="607" w:type="pct"/>
            <w:vAlign w:val="center"/>
          </w:tcPr>
          <w:p w14:paraId="26DA7EDE">
            <w:pPr>
              <w:pStyle w:val="15"/>
              <w:bidi w:val="0"/>
              <w:snapToGrid w:val="0"/>
              <w:jc w:val="right"/>
              <w:rPr>
                <w:b w:val="0"/>
                <w:bCs w:val="0"/>
              </w:rPr>
            </w:pPr>
            <w:r>
              <w:rPr>
                <w:b w:val="0"/>
                <w:bCs w:val="0"/>
              </w:rPr>
              <w:t>166.83</w:t>
            </w:r>
          </w:p>
        </w:tc>
        <w:tc>
          <w:tcPr>
            <w:tcW w:w="478" w:type="pct"/>
            <w:vAlign w:val="center"/>
          </w:tcPr>
          <w:p w14:paraId="43184742">
            <w:pPr>
              <w:pStyle w:val="15"/>
              <w:bidi w:val="0"/>
              <w:snapToGrid w:val="0"/>
              <w:jc w:val="center"/>
              <w:rPr>
                <w:b w:val="0"/>
                <w:bCs w:val="0"/>
              </w:rPr>
            </w:pPr>
          </w:p>
        </w:tc>
        <w:tc>
          <w:tcPr>
            <w:tcW w:w="354" w:type="pct"/>
            <w:vAlign w:val="center"/>
          </w:tcPr>
          <w:p w14:paraId="2DEEC986">
            <w:pPr>
              <w:pStyle w:val="15"/>
              <w:bidi w:val="0"/>
              <w:snapToGrid w:val="0"/>
              <w:rPr>
                <w:b w:val="0"/>
                <w:bCs w:val="0"/>
              </w:rPr>
            </w:pPr>
          </w:p>
        </w:tc>
        <w:tc>
          <w:tcPr>
            <w:tcW w:w="354" w:type="pct"/>
            <w:vAlign w:val="center"/>
          </w:tcPr>
          <w:p w14:paraId="722C57BB">
            <w:pPr>
              <w:pStyle w:val="15"/>
              <w:bidi w:val="0"/>
              <w:snapToGrid w:val="0"/>
              <w:rPr>
                <w:b w:val="0"/>
                <w:bCs w:val="0"/>
              </w:rPr>
            </w:pPr>
          </w:p>
        </w:tc>
        <w:tc>
          <w:tcPr>
            <w:tcW w:w="603" w:type="pct"/>
            <w:vAlign w:val="center"/>
          </w:tcPr>
          <w:p w14:paraId="584DA92F">
            <w:pPr>
              <w:pStyle w:val="15"/>
              <w:bidi w:val="0"/>
              <w:snapToGrid w:val="0"/>
              <w:rPr>
                <w:b w:val="0"/>
                <w:bCs w:val="0"/>
              </w:rPr>
            </w:pPr>
          </w:p>
        </w:tc>
        <w:tc>
          <w:tcPr>
            <w:tcW w:w="354" w:type="pct"/>
            <w:vAlign w:val="center"/>
          </w:tcPr>
          <w:p w14:paraId="64AD1F15">
            <w:pPr>
              <w:pStyle w:val="15"/>
              <w:bidi w:val="0"/>
              <w:snapToGrid w:val="0"/>
              <w:jc w:val="left"/>
              <w:rPr>
                <w:b w:val="0"/>
                <w:bCs w:val="0"/>
              </w:rPr>
            </w:pPr>
          </w:p>
        </w:tc>
      </w:tr>
      <w:tr w14:paraId="1949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5FBA142">
            <w:pPr>
              <w:pStyle w:val="15"/>
              <w:bidi w:val="0"/>
              <w:snapToGrid w:val="0"/>
              <w:jc w:val="both"/>
              <w:rPr>
                <w:b w:val="0"/>
                <w:bCs w:val="0"/>
              </w:rPr>
            </w:pPr>
            <w:r>
              <w:rPr>
                <w:b w:val="0"/>
                <w:bCs w:val="0"/>
              </w:rPr>
              <w:t>221</w:t>
            </w:r>
          </w:p>
        </w:tc>
        <w:tc>
          <w:tcPr>
            <w:tcW w:w="1096" w:type="pct"/>
            <w:vAlign w:val="center"/>
          </w:tcPr>
          <w:p w14:paraId="34B31D3F">
            <w:pPr>
              <w:pStyle w:val="15"/>
              <w:bidi w:val="0"/>
              <w:snapToGrid w:val="0"/>
              <w:jc w:val="both"/>
              <w:rPr>
                <w:b w:val="0"/>
                <w:bCs w:val="0"/>
              </w:rPr>
            </w:pPr>
            <w:r>
              <w:rPr>
                <w:b w:val="0"/>
                <w:bCs w:val="0"/>
              </w:rPr>
              <w:t>住房保障支出</w:t>
            </w:r>
          </w:p>
        </w:tc>
        <w:tc>
          <w:tcPr>
            <w:tcW w:w="607" w:type="pct"/>
            <w:vAlign w:val="center"/>
          </w:tcPr>
          <w:p w14:paraId="1AA544A6">
            <w:pPr>
              <w:pStyle w:val="15"/>
              <w:bidi w:val="0"/>
              <w:snapToGrid w:val="0"/>
              <w:jc w:val="right"/>
              <w:rPr>
                <w:b w:val="0"/>
                <w:bCs w:val="0"/>
              </w:rPr>
            </w:pPr>
            <w:r>
              <w:rPr>
                <w:b w:val="0"/>
                <w:bCs w:val="0"/>
              </w:rPr>
              <w:t>47.15</w:t>
            </w:r>
          </w:p>
        </w:tc>
        <w:tc>
          <w:tcPr>
            <w:tcW w:w="607" w:type="pct"/>
            <w:vAlign w:val="center"/>
          </w:tcPr>
          <w:p w14:paraId="0391797D">
            <w:pPr>
              <w:pStyle w:val="15"/>
              <w:bidi w:val="0"/>
              <w:snapToGrid w:val="0"/>
              <w:jc w:val="right"/>
              <w:rPr>
                <w:b w:val="0"/>
                <w:bCs w:val="0"/>
              </w:rPr>
            </w:pPr>
            <w:r>
              <w:rPr>
                <w:b w:val="0"/>
                <w:bCs w:val="0"/>
              </w:rPr>
              <w:t>47.15</w:t>
            </w:r>
          </w:p>
        </w:tc>
        <w:tc>
          <w:tcPr>
            <w:tcW w:w="478" w:type="pct"/>
            <w:vAlign w:val="center"/>
          </w:tcPr>
          <w:p w14:paraId="13D31FF3">
            <w:pPr>
              <w:pStyle w:val="15"/>
              <w:bidi w:val="0"/>
              <w:snapToGrid w:val="0"/>
              <w:jc w:val="center"/>
              <w:rPr>
                <w:b w:val="0"/>
                <w:bCs w:val="0"/>
              </w:rPr>
            </w:pPr>
          </w:p>
        </w:tc>
        <w:tc>
          <w:tcPr>
            <w:tcW w:w="354" w:type="pct"/>
            <w:vAlign w:val="center"/>
          </w:tcPr>
          <w:p w14:paraId="53CEEC6E">
            <w:pPr>
              <w:pStyle w:val="15"/>
              <w:bidi w:val="0"/>
              <w:snapToGrid w:val="0"/>
              <w:rPr>
                <w:b w:val="0"/>
                <w:bCs w:val="0"/>
              </w:rPr>
            </w:pPr>
          </w:p>
        </w:tc>
        <w:tc>
          <w:tcPr>
            <w:tcW w:w="354" w:type="pct"/>
            <w:vAlign w:val="center"/>
          </w:tcPr>
          <w:p w14:paraId="7995B78A">
            <w:pPr>
              <w:pStyle w:val="15"/>
              <w:bidi w:val="0"/>
              <w:snapToGrid w:val="0"/>
              <w:rPr>
                <w:b w:val="0"/>
                <w:bCs w:val="0"/>
              </w:rPr>
            </w:pPr>
          </w:p>
        </w:tc>
        <w:tc>
          <w:tcPr>
            <w:tcW w:w="603" w:type="pct"/>
            <w:vAlign w:val="center"/>
          </w:tcPr>
          <w:p w14:paraId="15C529F1">
            <w:pPr>
              <w:pStyle w:val="15"/>
              <w:bidi w:val="0"/>
              <w:snapToGrid w:val="0"/>
              <w:rPr>
                <w:b w:val="0"/>
                <w:bCs w:val="0"/>
              </w:rPr>
            </w:pPr>
          </w:p>
        </w:tc>
        <w:tc>
          <w:tcPr>
            <w:tcW w:w="354" w:type="pct"/>
            <w:vAlign w:val="center"/>
          </w:tcPr>
          <w:p w14:paraId="2FF0A426">
            <w:pPr>
              <w:pStyle w:val="15"/>
              <w:bidi w:val="0"/>
              <w:snapToGrid w:val="0"/>
              <w:jc w:val="left"/>
              <w:rPr>
                <w:b w:val="0"/>
                <w:bCs w:val="0"/>
              </w:rPr>
            </w:pPr>
          </w:p>
        </w:tc>
      </w:tr>
      <w:tr w14:paraId="2015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00C793F">
            <w:pPr>
              <w:pStyle w:val="15"/>
              <w:bidi w:val="0"/>
              <w:snapToGrid w:val="0"/>
              <w:jc w:val="both"/>
              <w:rPr>
                <w:b w:val="0"/>
                <w:bCs w:val="0"/>
              </w:rPr>
            </w:pPr>
            <w:r>
              <w:rPr>
                <w:b w:val="0"/>
                <w:bCs w:val="0"/>
              </w:rPr>
              <w:t>22102</w:t>
            </w:r>
          </w:p>
        </w:tc>
        <w:tc>
          <w:tcPr>
            <w:tcW w:w="1096" w:type="pct"/>
            <w:vAlign w:val="center"/>
          </w:tcPr>
          <w:p w14:paraId="0AB358C4">
            <w:pPr>
              <w:pStyle w:val="15"/>
              <w:bidi w:val="0"/>
              <w:snapToGrid w:val="0"/>
              <w:jc w:val="both"/>
              <w:rPr>
                <w:b w:val="0"/>
                <w:bCs w:val="0"/>
              </w:rPr>
            </w:pPr>
            <w:r>
              <w:rPr>
                <w:b w:val="0"/>
                <w:bCs w:val="0"/>
              </w:rPr>
              <w:t>住房改革支出</w:t>
            </w:r>
          </w:p>
        </w:tc>
        <w:tc>
          <w:tcPr>
            <w:tcW w:w="607" w:type="pct"/>
            <w:vAlign w:val="center"/>
          </w:tcPr>
          <w:p w14:paraId="1DE83089">
            <w:pPr>
              <w:pStyle w:val="15"/>
              <w:bidi w:val="0"/>
              <w:snapToGrid w:val="0"/>
              <w:jc w:val="right"/>
              <w:rPr>
                <w:b w:val="0"/>
                <w:bCs w:val="0"/>
              </w:rPr>
            </w:pPr>
            <w:r>
              <w:rPr>
                <w:b w:val="0"/>
                <w:bCs w:val="0"/>
              </w:rPr>
              <w:t>47.15</w:t>
            </w:r>
          </w:p>
        </w:tc>
        <w:tc>
          <w:tcPr>
            <w:tcW w:w="607" w:type="pct"/>
            <w:vAlign w:val="center"/>
          </w:tcPr>
          <w:p w14:paraId="7F856436">
            <w:pPr>
              <w:pStyle w:val="15"/>
              <w:bidi w:val="0"/>
              <w:snapToGrid w:val="0"/>
              <w:jc w:val="right"/>
              <w:rPr>
                <w:b w:val="0"/>
                <w:bCs w:val="0"/>
              </w:rPr>
            </w:pPr>
            <w:r>
              <w:rPr>
                <w:b w:val="0"/>
                <w:bCs w:val="0"/>
              </w:rPr>
              <w:t>47.15</w:t>
            </w:r>
          </w:p>
        </w:tc>
        <w:tc>
          <w:tcPr>
            <w:tcW w:w="478" w:type="pct"/>
            <w:vAlign w:val="center"/>
          </w:tcPr>
          <w:p w14:paraId="257C94B5">
            <w:pPr>
              <w:pStyle w:val="15"/>
              <w:bidi w:val="0"/>
              <w:snapToGrid w:val="0"/>
              <w:jc w:val="center"/>
              <w:rPr>
                <w:b w:val="0"/>
                <w:bCs w:val="0"/>
              </w:rPr>
            </w:pPr>
          </w:p>
        </w:tc>
        <w:tc>
          <w:tcPr>
            <w:tcW w:w="354" w:type="pct"/>
            <w:vAlign w:val="center"/>
          </w:tcPr>
          <w:p w14:paraId="27BF2544">
            <w:pPr>
              <w:pStyle w:val="15"/>
              <w:bidi w:val="0"/>
              <w:snapToGrid w:val="0"/>
              <w:rPr>
                <w:b w:val="0"/>
                <w:bCs w:val="0"/>
              </w:rPr>
            </w:pPr>
          </w:p>
        </w:tc>
        <w:tc>
          <w:tcPr>
            <w:tcW w:w="354" w:type="pct"/>
            <w:vAlign w:val="center"/>
          </w:tcPr>
          <w:p w14:paraId="44EFAAFE">
            <w:pPr>
              <w:pStyle w:val="15"/>
              <w:bidi w:val="0"/>
              <w:snapToGrid w:val="0"/>
              <w:rPr>
                <w:b w:val="0"/>
                <w:bCs w:val="0"/>
              </w:rPr>
            </w:pPr>
          </w:p>
        </w:tc>
        <w:tc>
          <w:tcPr>
            <w:tcW w:w="603" w:type="pct"/>
            <w:vAlign w:val="center"/>
          </w:tcPr>
          <w:p w14:paraId="1A0F932E">
            <w:pPr>
              <w:pStyle w:val="15"/>
              <w:bidi w:val="0"/>
              <w:snapToGrid w:val="0"/>
              <w:rPr>
                <w:b w:val="0"/>
                <w:bCs w:val="0"/>
              </w:rPr>
            </w:pPr>
          </w:p>
        </w:tc>
        <w:tc>
          <w:tcPr>
            <w:tcW w:w="354" w:type="pct"/>
            <w:vAlign w:val="center"/>
          </w:tcPr>
          <w:p w14:paraId="4B20B265">
            <w:pPr>
              <w:pStyle w:val="15"/>
              <w:bidi w:val="0"/>
              <w:snapToGrid w:val="0"/>
              <w:jc w:val="left"/>
              <w:rPr>
                <w:b w:val="0"/>
                <w:bCs w:val="0"/>
              </w:rPr>
            </w:pPr>
          </w:p>
        </w:tc>
      </w:tr>
      <w:tr w14:paraId="3BBF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E5DA323">
            <w:pPr>
              <w:pStyle w:val="15"/>
              <w:bidi w:val="0"/>
              <w:snapToGrid w:val="0"/>
              <w:jc w:val="both"/>
              <w:rPr>
                <w:b w:val="0"/>
                <w:bCs w:val="0"/>
              </w:rPr>
            </w:pPr>
            <w:r>
              <w:rPr>
                <w:b w:val="0"/>
                <w:bCs w:val="0"/>
              </w:rPr>
              <w:t>2210201</w:t>
            </w:r>
          </w:p>
        </w:tc>
        <w:tc>
          <w:tcPr>
            <w:tcW w:w="1096" w:type="pct"/>
            <w:vAlign w:val="center"/>
          </w:tcPr>
          <w:p w14:paraId="043751D3">
            <w:pPr>
              <w:pStyle w:val="15"/>
              <w:bidi w:val="0"/>
              <w:snapToGrid w:val="0"/>
              <w:jc w:val="both"/>
              <w:rPr>
                <w:b w:val="0"/>
                <w:bCs w:val="0"/>
              </w:rPr>
            </w:pPr>
            <w:r>
              <w:rPr>
                <w:b w:val="0"/>
                <w:bCs w:val="0"/>
              </w:rPr>
              <w:t>住房公积金</w:t>
            </w:r>
          </w:p>
        </w:tc>
        <w:tc>
          <w:tcPr>
            <w:tcW w:w="607" w:type="pct"/>
            <w:vAlign w:val="center"/>
          </w:tcPr>
          <w:p w14:paraId="2EBB0800">
            <w:pPr>
              <w:pStyle w:val="15"/>
              <w:bidi w:val="0"/>
              <w:snapToGrid w:val="0"/>
              <w:jc w:val="right"/>
              <w:rPr>
                <w:b w:val="0"/>
                <w:bCs w:val="0"/>
              </w:rPr>
            </w:pPr>
            <w:r>
              <w:rPr>
                <w:b w:val="0"/>
                <w:bCs w:val="0"/>
              </w:rPr>
              <w:t>47.15</w:t>
            </w:r>
          </w:p>
        </w:tc>
        <w:tc>
          <w:tcPr>
            <w:tcW w:w="607" w:type="pct"/>
            <w:vAlign w:val="center"/>
          </w:tcPr>
          <w:p w14:paraId="0D2F9A9E">
            <w:pPr>
              <w:pStyle w:val="15"/>
              <w:bidi w:val="0"/>
              <w:snapToGrid w:val="0"/>
              <w:jc w:val="right"/>
              <w:rPr>
                <w:b w:val="0"/>
                <w:bCs w:val="0"/>
              </w:rPr>
            </w:pPr>
            <w:r>
              <w:rPr>
                <w:b w:val="0"/>
                <w:bCs w:val="0"/>
              </w:rPr>
              <w:t>47.15</w:t>
            </w:r>
          </w:p>
        </w:tc>
        <w:tc>
          <w:tcPr>
            <w:tcW w:w="478" w:type="pct"/>
            <w:vAlign w:val="center"/>
          </w:tcPr>
          <w:p w14:paraId="667E65B7">
            <w:pPr>
              <w:pStyle w:val="15"/>
              <w:bidi w:val="0"/>
              <w:snapToGrid w:val="0"/>
              <w:jc w:val="center"/>
              <w:rPr>
                <w:b w:val="0"/>
                <w:bCs w:val="0"/>
              </w:rPr>
            </w:pPr>
          </w:p>
        </w:tc>
        <w:tc>
          <w:tcPr>
            <w:tcW w:w="354" w:type="pct"/>
            <w:vAlign w:val="center"/>
          </w:tcPr>
          <w:p w14:paraId="47FDEBA9">
            <w:pPr>
              <w:pStyle w:val="15"/>
              <w:bidi w:val="0"/>
              <w:snapToGrid w:val="0"/>
              <w:rPr>
                <w:b w:val="0"/>
                <w:bCs w:val="0"/>
              </w:rPr>
            </w:pPr>
          </w:p>
        </w:tc>
        <w:tc>
          <w:tcPr>
            <w:tcW w:w="354" w:type="pct"/>
            <w:vAlign w:val="center"/>
          </w:tcPr>
          <w:p w14:paraId="637CF70F">
            <w:pPr>
              <w:pStyle w:val="15"/>
              <w:bidi w:val="0"/>
              <w:snapToGrid w:val="0"/>
              <w:rPr>
                <w:b w:val="0"/>
                <w:bCs w:val="0"/>
              </w:rPr>
            </w:pPr>
          </w:p>
        </w:tc>
        <w:tc>
          <w:tcPr>
            <w:tcW w:w="603" w:type="pct"/>
            <w:vAlign w:val="center"/>
          </w:tcPr>
          <w:p w14:paraId="0DB4A333">
            <w:pPr>
              <w:pStyle w:val="15"/>
              <w:bidi w:val="0"/>
              <w:snapToGrid w:val="0"/>
              <w:rPr>
                <w:b w:val="0"/>
                <w:bCs w:val="0"/>
              </w:rPr>
            </w:pPr>
          </w:p>
        </w:tc>
        <w:tc>
          <w:tcPr>
            <w:tcW w:w="354" w:type="pct"/>
            <w:vAlign w:val="center"/>
          </w:tcPr>
          <w:p w14:paraId="04328F50">
            <w:pPr>
              <w:pStyle w:val="15"/>
              <w:bidi w:val="0"/>
              <w:snapToGrid w:val="0"/>
              <w:jc w:val="left"/>
              <w:rPr>
                <w:b w:val="0"/>
                <w:bCs w:val="0"/>
              </w:rPr>
            </w:pPr>
          </w:p>
        </w:tc>
      </w:tr>
    </w:tbl>
    <w:p w14:paraId="6DC1B952">
      <w:pPr>
        <w:pStyle w:val="19"/>
        <w:bidi w:val="0"/>
      </w:pPr>
      <w:r>
        <w:t>注：本表反映部门本年度取得的各项收入情况。</w:t>
      </w:r>
    </w:p>
    <w:p w14:paraId="49757FCF">
      <w:bookmarkStart w:id="15" w:name="bookmark7"/>
      <w:bookmarkEnd w:id="15"/>
      <w:bookmarkStart w:id="16" w:name="bookmark31"/>
      <w:bookmarkEnd w:id="16"/>
      <w:r>
        <w:br w:type="page"/>
      </w:r>
    </w:p>
    <w:p w14:paraId="0DC0C14D">
      <w:pPr>
        <w:pStyle w:val="16"/>
        <w:bidi w:val="0"/>
      </w:pPr>
      <w:bookmarkStart w:id="17" w:name="_Toc18717"/>
      <w:r>
        <w:rPr>
          <w:rFonts w:hint="eastAsia"/>
          <w:lang w:val="en-US" w:eastAsia="zh-CN"/>
        </w:rPr>
        <w:t>三、</w:t>
      </w:r>
      <w:r>
        <w:t>支出决算表</w:t>
      </w:r>
      <w:bookmarkEnd w:id="17"/>
    </w:p>
    <w:p w14:paraId="79C18FFD">
      <w:pPr>
        <w:pStyle w:val="17"/>
        <w:bidi w:val="0"/>
      </w:pPr>
      <w:r>
        <w:t>公开03表</w:t>
      </w:r>
    </w:p>
    <w:p w14:paraId="2AEA05F6">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8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935"/>
        <w:gridCol w:w="2568"/>
        <w:gridCol w:w="1229"/>
        <w:gridCol w:w="914"/>
        <w:gridCol w:w="1055"/>
        <w:gridCol w:w="926"/>
        <w:gridCol w:w="752"/>
        <w:gridCol w:w="1276"/>
      </w:tblGrid>
      <w:tr w14:paraId="6DEB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813" w:type="pct"/>
            <w:gridSpan w:val="2"/>
            <w:vAlign w:val="center"/>
          </w:tcPr>
          <w:p w14:paraId="6D9FA12C">
            <w:pPr>
              <w:pStyle w:val="15"/>
              <w:bidi w:val="0"/>
              <w:snapToGrid w:val="0"/>
              <w:jc w:val="center"/>
              <w:rPr>
                <w:rFonts w:hint="eastAsia" w:eastAsia="宋体"/>
                <w:b/>
                <w:bCs w:val="0"/>
                <w:lang w:eastAsia="zh-CN"/>
              </w:rPr>
            </w:pPr>
            <w:r>
              <w:rPr>
                <w:rFonts w:hint="eastAsia"/>
                <w:b/>
                <w:bCs w:val="0"/>
                <w:lang w:eastAsia="zh-CN"/>
              </w:rPr>
              <w:t>项目</w:t>
            </w:r>
          </w:p>
        </w:tc>
        <w:tc>
          <w:tcPr>
            <w:tcW w:w="636" w:type="pct"/>
            <w:vMerge w:val="restart"/>
            <w:tcBorders>
              <w:bottom w:val="nil"/>
            </w:tcBorders>
            <w:vAlign w:val="center"/>
          </w:tcPr>
          <w:p w14:paraId="1808BEAC">
            <w:pPr>
              <w:pStyle w:val="15"/>
              <w:bidi w:val="0"/>
              <w:snapToGrid w:val="0"/>
              <w:rPr>
                <w:rFonts w:hint="eastAsia"/>
                <w:b/>
                <w:bCs w:val="0"/>
                <w:lang w:eastAsia="zh-CN"/>
              </w:rPr>
            </w:pPr>
            <w:r>
              <w:rPr>
                <w:rFonts w:hint="eastAsia"/>
                <w:b/>
                <w:bCs w:val="0"/>
                <w:lang w:eastAsia="zh-CN"/>
              </w:rPr>
              <w:t>本年支出</w:t>
            </w:r>
          </w:p>
          <w:p w14:paraId="6F4861DF">
            <w:pPr>
              <w:pStyle w:val="15"/>
              <w:bidi w:val="0"/>
              <w:snapToGrid w:val="0"/>
              <w:rPr>
                <w:rFonts w:hint="eastAsia" w:eastAsia="宋体"/>
                <w:b/>
                <w:bCs w:val="0"/>
                <w:lang w:eastAsia="zh-CN"/>
              </w:rPr>
            </w:pPr>
            <w:r>
              <w:rPr>
                <w:rFonts w:hint="eastAsia"/>
                <w:b/>
                <w:bCs w:val="0"/>
                <w:lang w:eastAsia="zh-CN"/>
              </w:rPr>
              <w:t>合计</w:t>
            </w:r>
          </w:p>
        </w:tc>
        <w:tc>
          <w:tcPr>
            <w:tcW w:w="473" w:type="pct"/>
            <w:vMerge w:val="restart"/>
            <w:tcBorders>
              <w:bottom w:val="nil"/>
            </w:tcBorders>
            <w:vAlign w:val="center"/>
          </w:tcPr>
          <w:p w14:paraId="4133AC71">
            <w:pPr>
              <w:pStyle w:val="15"/>
              <w:bidi w:val="0"/>
              <w:snapToGrid w:val="0"/>
              <w:rPr>
                <w:rFonts w:hint="eastAsia"/>
                <w:b/>
                <w:bCs w:val="0"/>
                <w:lang w:eastAsia="zh-CN"/>
              </w:rPr>
            </w:pPr>
            <w:r>
              <w:rPr>
                <w:rFonts w:hint="eastAsia"/>
                <w:b/>
                <w:bCs w:val="0"/>
                <w:lang w:eastAsia="zh-CN"/>
              </w:rPr>
              <w:t>基本</w:t>
            </w:r>
          </w:p>
          <w:p w14:paraId="128A67D9">
            <w:pPr>
              <w:pStyle w:val="15"/>
              <w:bidi w:val="0"/>
              <w:snapToGrid w:val="0"/>
              <w:rPr>
                <w:rFonts w:hint="eastAsia" w:eastAsia="宋体"/>
                <w:b/>
                <w:bCs w:val="0"/>
                <w:lang w:eastAsia="zh-CN"/>
              </w:rPr>
            </w:pPr>
            <w:r>
              <w:rPr>
                <w:rFonts w:hint="eastAsia"/>
                <w:b/>
                <w:bCs w:val="0"/>
                <w:lang w:eastAsia="zh-CN"/>
              </w:rPr>
              <w:t>支出</w:t>
            </w:r>
          </w:p>
        </w:tc>
        <w:tc>
          <w:tcPr>
            <w:tcW w:w="546" w:type="pct"/>
            <w:vMerge w:val="restart"/>
            <w:tcBorders>
              <w:bottom w:val="nil"/>
            </w:tcBorders>
            <w:vAlign w:val="center"/>
          </w:tcPr>
          <w:p w14:paraId="7A3A1417">
            <w:pPr>
              <w:pStyle w:val="15"/>
              <w:bidi w:val="0"/>
              <w:snapToGrid w:val="0"/>
              <w:rPr>
                <w:rFonts w:hint="eastAsia" w:eastAsia="宋体"/>
                <w:b/>
                <w:bCs w:val="0"/>
                <w:lang w:eastAsia="zh-CN"/>
              </w:rPr>
            </w:pPr>
            <w:r>
              <w:rPr>
                <w:rFonts w:hint="eastAsia"/>
                <w:b/>
                <w:bCs w:val="0"/>
                <w:lang w:eastAsia="zh-CN"/>
              </w:rPr>
              <w:t>项目支出</w:t>
            </w:r>
          </w:p>
        </w:tc>
        <w:tc>
          <w:tcPr>
            <w:tcW w:w="479" w:type="pct"/>
            <w:vMerge w:val="restart"/>
            <w:tcBorders>
              <w:bottom w:val="nil"/>
            </w:tcBorders>
            <w:vAlign w:val="center"/>
          </w:tcPr>
          <w:p w14:paraId="241DEDC8">
            <w:pPr>
              <w:pStyle w:val="15"/>
              <w:bidi w:val="0"/>
              <w:snapToGrid w:val="0"/>
              <w:rPr>
                <w:rFonts w:hint="eastAsia" w:eastAsia="宋体"/>
                <w:b/>
                <w:bCs w:val="0"/>
                <w:lang w:eastAsia="zh-CN"/>
              </w:rPr>
            </w:pPr>
            <w:r>
              <w:rPr>
                <w:rFonts w:hint="eastAsia"/>
                <w:b/>
                <w:bCs w:val="0"/>
                <w:lang w:eastAsia="zh-CN"/>
              </w:rPr>
              <w:t>上缴上级支出</w:t>
            </w:r>
          </w:p>
        </w:tc>
        <w:tc>
          <w:tcPr>
            <w:tcW w:w="389" w:type="pct"/>
            <w:vMerge w:val="restart"/>
            <w:tcBorders>
              <w:bottom w:val="nil"/>
            </w:tcBorders>
            <w:vAlign w:val="center"/>
          </w:tcPr>
          <w:p w14:paraId="1DBA4000">
            <w:pPr>
              <w:pStyle w:val="15"/>
              <w:bidi w:val="0"/>
              <w:snapToGrid w:val="0"/>
              <w:rPr>
                <w:rFonts w:hint="eastAsia" w:eastAsia="宋体"/>
                <w:b/>
                <w:bCs w:val="0"/>
                <w:lang w:eastAsia="zh-CN"/>
              </w:rPr>
            </w:pPr>
            <w:r>
              <w:rPr>
                <w:rFonts w:hint="eastAsia"/>
                <w:b/>
                <w:bCs w:val="0"/>
                <w:lang w:eastAsia="zh-CN"/>
              </w:rPr>
              <w:t>经营支出</w:t>
            </w:r>
          </w:p>
        </w:tc>
        <w:tc>
          <w:tcPr>
            <w:tcW w:w="660" w:type="pct"/>
            <w:vMerge w:val="restart"/>
            <w:tcBorders>
              <w:bottom w:val="nil"/>
            </w:tcBorders>
            <w:vAlign w:val="center"/>
          </w:tcPr>
          <w:p w14:paraId="28129508">
            <w:pPr>
              <w:pStyle w:val="15"/>
              <w:bidi w:val="0"/>
              <w:snapToGrid w:val="0"/>
              <w:rPr>
                <w:rFonts w:hint="eastAsia"/>
                <w:b/>
                <w:bCs w:val="0"/>
                <w:lang w:eastAsia="zh-CN"/>
              </w:rPr>
            </w:pPr>
            <w:r>
              <w:rPr>
                <w:rFonts w:hint="eastAsia"/>
                <w:b/>
                <w:bCs w:val="0"/>
                <w:lang w:eastAsia="zh-CN"/>
              </w:rPr>
              <w:t>对附属单位</w:t>
            </w:r>
          </w:p>
          <w:p w14:paraId="416F99AC">
            <w:pPr>
              <w:pStyle w:val="15"/>
              <w:bidi w:val="0"/>
              <w:snapToGrid w:val="0"/>
              <w:rPr>
                <w:rFonts w:hint="eastAsia" w:eastAsia="宋体"/>
                <w:b/>
                <w:bCs w:val="0"/>
                <w:lang w:eastAsia="zh-CN"/>
              </w:rPr>
            </w:pPr>
            <w:r>
              <w:rPr>
                <w:rFonts w:hint="eastAsia"/>
                <w:b/>
                <w:bCs w:val="0"/>
                <w:lang w:eastAsia="zh-CN"/>
              </w:rPr>
              <w:t>补助支出</w:t>
            </w:r>
          </w:p>
        </w:tc>
      </w:tr>
      <w:tr w14:paraId="6317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484" w:type="pct"/>
            <w:vAlign w:val="center"/>
          </w:tcPr>
          <w:p w14:paraId="6002B177">
            <w:pPr>
              <w:pStyle w:val="15"/>
              <w:bidi w:val="0"/>
              <w:snapToGrid w:val="0"/>
              <w:jc w:val="center"/>
              <w:rPr>
                <w:rFonts w:hint="eastAsia" w:eastAsia="宋体"/>
                <w:b/>
                <w:bCs w:val="0"/>
                <w:lang w:eastAsia="zh-CN"/>
              </w:rPr>
            </w:pPr>
            <w:r>
              <w:rPr>
                <w:rFonts w:hint="eastAsia"/>
                <w:b/>
                <w:bCs w:val="0"/>
                <w:lang w:eastAsia="zh-CN"/>
              </w:rPr>
              <w:t>科目代码</w:t>
            </w:r>
          </w:p>
        </w:tc>
        <w:tc>
          <w:tcPr>
            <w:tcW w:w="1329" w:type="pct"/>
            <w:vAlign w:val="center"/>
          </w:tcPr>
          <w:p w14:paraId="11009228">
            <w:pPr>
              <w:pStyle w:val="15"/>
              <w:bidi w:val="0"/>
              <w:snapToGrid w:val="0"/>
              <w:jc w:val="center"/>
              <w:rPr>
                <w:rFonts w:hint="eastAsia" w:eastAsia="宋体"/>
                <w:b/>
                <w:bCs w:val="0"/>
                <w:lang w:eastAsia="zh-CN"/>
              </w:rPr>
            </w:pPr>
            <w:r>
              <w:rPr>
                <w:rFonts w:hint="eastAsia"/>
                <w:b/>
                <w:bCs w:val="0"/>
                <w:lang w:eastAsia="zh-CN"/>
              </w:rPr>
              <w:t>科目名称</w:t>
            </w:r>
          </w:p>
        </w:tc>
        <w:tc>
          <w:tcPr>
            <w:tcW w:w="636" w:type="pct"/>
            <w:vMerge w:val="continue"/>
            <w:tcBorders>
              <w:top w:val="nil"/>
            </w:tcBorders>
            <w:vAlign w:val="center"/>
          </w:tcPr>
          <w:p w14:paraId="54B0C6AC">
            <w:pPr>
              <w:pStyle w:val="15"/>
              <w:bidi w:val="0"/>
              <w:snapToGrid w:val="0"/>
              <w:rPr>
                <w:rFonts w:hint="eastAsia" w:eastAsia="宋体"/>
                <w:b/>
                <w:bCs w:val="0"/>
                <w:lang w:eastAsia="zh-CN"/>
              </w:rPr>
            </w:pPr>
          </w:p>
        </w:tc>
        <w:tc>
          <w:tcPr>
            <w:tcW w:w="473" w:type="pct"/>
            <w:vMerge w:val="continue"/>
            <w:tcBorders>
              <w:top w:val="nil"/>
            </w:tcBorders>
            <w:vAlign w:val="center"/>
          </w:tcPr>
          <w:p w14:paraId="7F4BD2E8">
            <w:pPr>
              <w:pStyle w:val="15"/>
              <w:bidi w:val="0"/>
              <w:snapToGrid w:val="0"/>
              <w:rPr>
                <w:rFonts w:hint="eastAsia" w:eastAsia="宋体"/>
                <w:b/>
                <w:bCs w:val="0"/>
                <w:lang w:eastAsia="zh-CN"/>
              </w:rPr>
            </w:pPr>
          </w:p>
        </w:tc>
        <w:tc>
          <w:tcPr>
            <w:tcW w:w="546" w:type="pct"/>
            <w:vMerge w:val="continue"/>
            <w:tcBorders>
              <w:top w:val="nil"/>
            </w:tcBorders>
            <w:vAlign w:val="center"/>
          </w:tcPr>
          <w:p w14:paraId="475113C5">
            <w:pPr>
              <w:pStyle w:val="15"/>
              <w:bidi w:val="0"/>
              <w:snapToGrid w:val="0"/>
              <w:rPr>
                <w:rFonts w:hint="eastAsia" w:eastAsia="宋体"/>
                <w:b/>
                <w:bCs w:val="0"/>
                <w:lang w:eastAsia="zh-CN"/>
              </w:rPr>
            </w:pPr>
          </w:p>
        </w:tc>
        <w:tc>
          <w:tcPr>
            <w:tcW w:w="479" w:type="pct"/>
            <w:vMerge w:val="continue"/>
            <w:tcBorders>
              <w:top w:val="nil"/>
            </w:tcBorders>
            <w:vAlign w:val="center"/>
          </w:tcPr>
          <w:p w14:paraId="40DDB93C">
            <w:pPr>
              <w:pStyle w:val="15"/>
              <w:bidi w:val="0"/>
              <w:snapToGrid w:val="0"/>
              <w:rPr>
                <w:rFonts w:hint="eastAsia" w:eastAsia="宋体"/>
                <w:b/>
                <w:bCs w:val="0"/>
                <w:lang w:eastAsia="zh-CN"/>
              </w:rPr>
            </w:pPr>
          </w:p>
        </w:tc>
        <w:tc>
          <w:tcPr>
            <w:tcW w:w="389" w:type="pct"/>
            <w:vMerge w:val="continue"/>
            <w:tcBorders>
              <w:top w:val="nil"/>
            </w:tcBorders>
            <w:vAlign w:val="center"/>
          </w:tcPr>
          <w:p w14:paraId="3EA1D328">
            <w:pPr>
              <w:pStyle w:val="15"/>
              <w:bidi w:val="0"/>
              <w:snapToGrid w:val="0"/>
              <w:rPr>
                <w:rFonts w:hint="eastAsia" w:eastAsia="宋体"/>
                <w:b/>
                <w:bCs w:val="0"/>
                <w:lang w:eastAsia="zh-CN"/>
              </w:rPr>
            </w:pPr>
          </w:p>
        </w:tc>
        <w:tc>
          <w:tcPr>
            <w:tcW w:w="660" w:type="pct"/>
            <w:vMerge w:val="continue"/>
            <w:tcBorders>
              <w:top w:val="nil"/>
            </w:tcBorders>
            <w:vAlign w:val="center"/>
          </w:tcPr>
          <w:p w14:paraId="308CE97E">
            <w:pPr>
              <w:pStyle w:val="15"/>
              <w:bidi w:val="0"/>
              <w:snapToGrid w:val="0"/>
              <w:rPr>
                <w:rFonts w:hint="eastAsia" w:eastAsia="宋体"/>
                <w:b/>
                <w:bCs w:val="0"/>
                <w:lang w:eastAsia="zh-CN"/>
              </w:rPr>
            </w:pPr>
          </w:p>
        </w:tc>
      </w:tr>
      <w:tr w14:paraId="515DD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1813" w:type="pct"/>
            <w:gridSpan w:val="2"/>
            <w:vAlign w:val="center"/>
          </w:tcPr>
          <w:p w14:paraId="6258B8D3">
            <w:pPr>
              <w:pStyle w:val="15"/>
              <w:bidi w:val="0"/>
              <w:snapToGrid w:val="0"/>
              <w:jc w:val="center"/>
              <w:rPr>
                <w:b/>
                <w:bCs/>
              </w:rPr>
            </w:pPr>
            <w:r>
              <w:rPr>
                <w:b/>
                <w:bCs/>
              </w:rPr>
              <w:t>栏次</w:t>
            </w:r>
          </w:p>
        </w:tc>
        <w:tc>
          <w:tcPr>
            <w:tcW w:w="636" w:type="pct"/>
            <w:vAlign w:val="center"/>
          </w:tcPr>
          <w:p w14:paraId="27FF187E">
            <w:pPr>
              <w:pStyle w:val="15"/>
              <w:bidi w:val="0"/>
              <w:snapToGrid w:val="0"/>
              <w:jc w:val="center"/>
              <w:rPr>
                <w:b/>
                <w:bCs/>
              </w:rPr>
            </w:pPr>
            <w:r>
              <w:rPr>
                <w:b/>
                <w:bCs/>
              </w:rPr>
              <w:t>1</w:t>
            </w:r>
          </w:p>
        </w:tc>
        <w:tc>
          <w:tcPr>
            <w:tcW w:w="473" w:type="pct"/>
            <w:vAlign w:val="center"/>
          </w:tcPr>
          <w:p w14:paraId="335C748D">
            <w:pPr>
              <w:pStyle w:val="15"/>
              <w:bidi w:val="0"/>
              <w:snapToGrid w:val="0"/>
              <w:jc w:val="center"/>
              <w:rPr>
                <w:b/>
                <w:bCs/>
              </w:rPr>
            </w:pPr>
            <w:r>
              <w:rPr>
                <w:b/>
                <w:bCs/>
              </w:rPr>
              <w:t>2</w:t>
            </w:r>
          </w:p>
        </w:tc>
        <w:tc>
          <w:tcPr>
            <w:tcW w:w="546" w:type="pct"/>
            <w:vAlign w:val="center"/>
          </w:tcPr>
          <w:p w14:paraId="1DCA7009">
            <w:pPr>
              <w:pStyle w:val="15"/>
              <w:bidi w:val="0"/>
              <w:snapToGrid w:val="0"/>
              <w:jc w:val="center"/>
              <w:rPr>
                <w:b/>
                <w:bCs/>
              </w:rPr>
            </w:pPr>
            <w:r>
              <w:rPr>
                <w:b/>
                <w:bCs/>
              </w:rPr>
              <w:t>3</w:t>
            </w:r>
          </w:p>
        </w:tc>
        <w:tc>
          <w:tcPr>
            <w:tcW w:w="479" w:type="pct"/>
            <w:vAlign w:val="center"/>
          </w:tcPr>
          <w:p w14:paraId="0EDA0E4A">
            <w:pPr>
              <w:pStyle w:val="15"/>
              <w:bidi w:val="0"/>
              <w:snapToGrid w:val="0"/>
              <w:jc w:val="center"/>
              <w:rPr>
                <w:b/>
                <w:bCs/>
              </w:rPr>
            </w:pPr>
            <w:r>
              <w:rPr>
                <w:b/>
                <w:bCs/>
              </w:rPr>
              <w:t>4</w:t>
            </w:r>
          </w:p>
        </w:tc>
        <w:tc>
          <w:tcPr>
            <w:tcW w:w="389" w:type="pct"/>
            <w:vAlign w:val="center"/>
          </w:tcPr>
          <w:p w14:paraId="61CB6373">
            <w:pPr>
              <w:pStyle w:val="15"/>
              <w:bidi w:val="0"/>
              <w:snapToGrid w:val="0"/>
              <w:jc w:val="center"/>
              <w:rPr>
                <w:b/>
                <w:bCs/>
              </w:rPr>
            </w:pPr>
            <w:r>
              <w:rPr>
                <w:b/>
                <w:bCs/>
              </w:rPr>
              <w:t>5</w:t>
            </w:r>
          </w:p>
        </w:tc>
        <w:tc>
          <w:tcPr>
            <w:tcW w:w="660" w:type="pct"/>
            <w:vAlign w:val="center"/>
          </w:tcPr>
          <w:p w14:paraId="232146E6">
            <w:pPr>
              <w:pStyle w:val="15"/>
              <w:bidi w:val="0"/>
              <w:snapToGrid w:val="0"/>
              <w:jc w:val="center"/>
              <w:rPr>
                <w:b/>
                <w:bCs/>
              </w:rPr>
            </w:pPr>
            <w:r>
              <w:rPr>
                <w:b/>
                <w:bCs/>
              </w:rPr>
              <w:t>6</w:t>
            </w:r>
          </w:p>
        </w:tc>
      </w:tr>
      <w:tr w14:paraId="743C8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1813" w:type="pct"/>
            <w:gridSpan w:val="2"/>
            <w:vAlign w:val="center"/>
          </w:tcPr>
          <w:p w14:paraId="13E03DA2">
            <w:pPr>
              <w:pStyle w:val="15"/>
              <w:bidi w:val="0"/>
              <w:snapToGrid w:val="0"/>
              <w:jc w:val="center"/>
              <w:rPr>
                <w:b/>
                <w:bCs w:val="0"/>
              </w:rPr>
            </w:pPr>
            <w:r>
              <w:rPr>
                <w:b/>
                <w:bCs w:val="0"/>
              </w:rPr>
              <w:t>合计</w:t>
            </w:r>
          </w:p>
        </w:tc>
        <w:tc>
          <w:tcPr>
            <w:tcW w:w="636" w:type="pct"/>
            <w:vAlign w:val="center"/>
          </w:tcPr>
          <w:p w14:paraId="790B866E">
            <w:pPr>
              <w:pStyle w:val="15"/>
              <w:bidi w:val="0"/>
              <w:snapToGrid w:val="0"/>
              <w:jc w:val="right"/>
              <w:rPr>
                <w:b/>
                <w:bCs w:val="0"/>
              </w:rPr>
            </w:pPr>
            <w:r>
              <w:rPr>
                <w:b/>
                <w:bCs w:val="0"/>
              </w:rPr>
              <w:t>22535.62</w:t>
            </w:r>
          </w:p>
        </w:tc>
        <w:tc>
          <w:tcPr>
            <w:tcW w:w="473" w:type="pct"/>
            <w:vAlign w:val="center"/>
          </w:tcPr>
          <w:p w14:paraId="33CBB55A">
            <w:pPr>
              <w:pStyle w:val="15"/>
              <w:bidi w:val="0"/>
              <w:snapToGrid w:val="0"/>
              <w:jc w:val="right"/>
              <w:rPr>
                <w:b/>
                <w:bCs w:val="0"/>
              </w:rPr>
            </w:pPr>
            <w:r>
              <w:rPr>
                <w:b/>
                <w:bCs w:val="0"/>
              </w:rPr>
              <w:t>1143.03</w:t>
            </w:r>
          </w:p>
        </w:tc>
        <w:tc>
          <w:tcPr>
            <w:tcW w:w="546" w:type="pct"/>
            <w:vAlign w:val="center"/>
          </w:tcPr>
          <w:p w14:paraId="6C47885E">
            <w:pPr>
              <w:pStyle w:val="15"/>
              <w:bidi w:val="0"/>
              <w:snapToGrid w:val="0"/>
              <w:jc w:val="right"/>
              <w:rPr>
                <w:b/>
                <w:bCs w:val="0"/>
              </w:rPr>
            </w:pPr>
            <w:r>
              <w:rPr>
                <w:b/>
                <w:bCs w:val="0"/>
              </w:rPr>
              <w:t>21392.59</w:t>
            </w:r>
          </w:p>
        </w:tc>
        <w:tc>
          <w:tcPr>
            <w:tcW w:w="479" w:type="pct"/>
            <w:vAlign w:val="center"/>
          </w:tcPr>
          <w:p w14:paraId="03035549">
            <w:pPr>
              <w:pStyle w:val="15"/>
              <w:bidi w:val="0"/>
              <w:snapToGrid w:val="0"/>
              <w:jc w:val="center"/>
              <w:rPr>
                <w:b/>
                <w:bCs w:val="0"/>
              </w:rPr>
            </w:pPr>
          </w:p>
        </w:tc>
        <w:tc>
          <w:tcPr>
            <w:tcW w:w="389" w:type="pct"/>
            <w:vAlign w:val="center"/>
          </w:tcPr>
          <w:p w14:paraId="47F4E866">
            <w:pPr>
              <w:pStyle w:val="15"/>
              <w:bidi w:val="0"/>
              <w:snapToGrid w:val="0"/>
              <w:jc w:val="center"/>
              <w:rPr>
                <w:b/>
                <w:bCs w:val="0"/>
              </w:rPr>
            </w:pPr>
          </w:p>
        </w:tc>
        <w:tc>
          <w:tcPr>
            <w:tcW w:w="660" w:type="pct"/>
            <w:vAlign w:val="center"/>
          </w:tcPr>
          <w:p w14:paraId="7ABE10EE">
            <w:pPr>
              <w:pStyle w:val="15"/>
              <w:bidi w:val="0"/>
              <w:snapToGrid w:val="0"/>
              <w:jc w:val="center"/>
              <w:rPr>
                <w:b/>
                <w:bCs w:val="0"/>
              </w:rPr>
            </w:pPr>
          </w:p>
        </w:tc>
      </w:tr>
      <w:tr w14:paraId="56DC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0BC1F7C">
            <w:pPr>
              <w:pStyle w:val="15"/>
              <w:bidi w:val="0"/>
              <w:snapToGrid w:val="0"/>
              <w:jc w:val="both"/>
              <w:rPr>
                <w:b w:val="0"/>
                <w:bCs w:val="0"/>
              </w:rPr>
            </w:pPr>
            <w:r>
              <w:rPr>
                <w:b w:val="0"/>
                <w:bCs w:val="0"/>
              </w:rPr>
              <w:t>201</w:t>
            </w:r>
          </w:p>
        </w:tc>
        <w:tc>
          <w:tcPr>
            <w:tcW w:w="1329" w:type="pct"/>
            <w:vAlign w:val="center"/>
          </w:tcPr>
          <w:p w14:paraId="57D90598">
            <w:pPr>
              <w:pStyle w:val="15"/>
              <w:bidi w:val="0"/>
              <w:snapToGrid w:val="0"/>
              <w:jc w:val="both"/>
              <w:rPr>
                <w:b w:val="0"/>
                <w:bCs w:val="0"/>
              </w:rPr>
            </w:pPr>
            <w:r>
              <w:rPr>
                <w:b w:val="0"/>
                <w:bCs w:val="0"/>
              </w:rPr>
              <w:t>一般公共服务支出</w:t>
            </w:r>
          </w:p>
        </w:tc>
        <w:tc>
          <w:tcPr>
            <w:tcW w:w="636" w:type="pct"/>
            <w:vAlign w:val="center"/>
          </w:tcPr>
          <w:p w14:paraId="3D474B6B">
            <w:pPr>
              <w:pStyle w:val="15"/>
              <w:bidi w:val="0"/>
              <w:snapToGrid w:val="0"/>
              <w:jc w:val="right"/>
              <w:rPr>
                <w:b w:val="0"/>
                <w:bCs w:val="0"/>
              </w:rPr>
            </w:pPr>
            <w:r>
              <w:rPr>
                <w:b w:val="0"/>
                <w:bCs w:val="0"/>
              </w:rPr>
              <w:t>20.91</w:t>
            </w:r>
          </w:p>
        </w:tc>
        <w:tc>
          <w:tcPr>
            <w:tcW w:w="473" w:type="pct"/>
            <w:vAlign w:val="center"/>
          </w:tcPr>
          <w:p w14:paraId="1EE7B2C8">
            <w:pPr>
              <w:pStyle w:val="15"/>
              <w:bidi w:val="0"/>
              <w:snapToGrid w:val="0"/>
              <w:jc w:val="right"/>
              <w:rPr>
                <w:b w:val="0"/>
                <w:bCs w:val="0"/>
              </w:rPr>
            </w:pPr>
          </w:p>
        </w:tc>
        <w:tc>
          <w:tcPr>
            <w:tcW w:w="546" w:type="pct"/>
            <w:vAlign w:val="center"/>
          </w:tcPr>
          <w:p w14:paraId="2A833CE2">
            <w:pPr>
              <w:pStyle w:val="15"/>
              <w:bidi w:val="0"/>
              <w:snapToGrid w:val="0"/>
              <w:jc w:val="right"/>
              <w:rPr>
                <w:b w:val="0"/>
                <w:bCs w:val="0"/>
              </w:rPr>
            </w:pPr>
            <w:r>
              <w:rPr>
                <w:b w:val="0"/>
                <w:bCs w:val="0"/>
              </w:rPr>
              <w:t>20.91</w:t>
            </w:r>
          </w:p>
        </w:tc>
        <w:tc>
          <w:tcPr>
            <w:tcW w:w="479" w:type="pct"/>
            <w:vAlign w:val="center"/>
          </w:tcPr>
          <w:p w14:paraId="3C5F88F6">
            <w:pPr>
              <w:pStyle w:val="15"/>
              <w:bidi w:val="0"/>
              <w:snapToGrid w:val="0"/>
              <w:rPr>
                <w:b w:val="0"/>
                <w:bCs w:val="0"/>
              </w:rPr>
            </w:pPr>
          </w:p>
        </w:tc>
        <w:tc>
          <w:tcPr>
            <w:tcW w:w="389" w:type="pct"/>
            <w:vAlign w:val="center"/>
          </w:tcPr>
          <w:p w14:paraId="04A0B59D">
            <w:pPr>
              <w:pStyle w:val="15"/>
              <w:bidi w:val="0"/>
              <w:snapToGrid w:val="0"/>
              <w:rPr>
                <w:b w:val="0"/>
                <w:bCs w:val="0"/>
              </w:rPr>
            </w:pPr>
          </w:p>
        </w:tc>
        <w:tc>
          <w:tcPr>
            <w:tcW w:w="660" w:type="pct"/>
            <w:vAlign w:val="center"/>
          </w:tcPr>
          <w:p w14:paraId="5BB1A170">
            <w:pPr>
              <w:pStyle w:val="15"/>
              <w:bidi w:val="0"/>
              <w:snapToGrid w:val="0"/>
              <w:jc w:val="left"/>
              <w:rPr>
                <w:b w:val="0"/>
                <w:bCs w:val="0"/>
              </w:rPr>
            </w:pPr>
          </w:p>
        </w:tc>
      </w:tr>
      <w:tr w14:paraId="2FF9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2F632AA">
            <w:pPr>
              <w:pStyle w:val="15"/>
              <w:bidi w:val="0"/>
              <w:snapToGrid w:val="0"/>
              <w:jc w:val="both"/>
              <w:rPr>
                <w:b w:val="0"/>
                <w:bCs w:val="0"/>
              </w:rPr>
            </w:pPr>
            <w:r>
              <w:rPr>
                <w:b w:val="0"/>
                <w:bCs w:val="0"/>
              </w:rPr>
              <w:t>20132</w:t>
            </w:r>
          </w:p>
        </w:tc>
        <w:tc>
          <w:tcPr>
            <w:tcW w:w="1329" w:type="pct"/>
            <w:vAlign w:val="center"/>
          </w:tcPr>
          <w:p w14:paraId="02641111">
            <w:pPr>
              <w:pStyle w:val="15"/>
              <w:bidi w:val="0"/>
              <w:snapToGrid w:val="0"/>
              <w:jc w:val="both"/>
              <w:rPr>
                <w:b w:val="0"/>
                <w:bCs w:val="0"/>
              </w:rPr>
            </w:pPr>
            <w:r>
              <w:rPr>
                <w:b w:val="0"/>
                <w:bCs w:val="0"/>
              </w:rPr>
              <w:t>组织事务</w:t>
            </w:r>
          </w:p>
        </w:tc>
        <w:tc>
          <w:tcPr>
            <w:tcW w:w="636" w:type="pct"/>
            <w:vAlign w:val="center"/>
          </w:tcPr>
          <w:p w14:paraId="406F7F80">
            <w:pPr>
              <w:pStyle w:val="15"/>
              <w:bidi w:val="0"/>
              <w:snapToGrid w:val="0"/>
              <w:jc w:val="right"/>
              <w:rPr>
                <w:b w:val="0"/>
                <w:bCs w:val="0"/>
              </w:rPr>
            </w:pPr>
            <w:r>
              <w:rPr>
                <w:b w:val="0"/>
                <w:bCs w:val="0"/>
              </w:rPr>
              <w:t>20.91</w:t>
            </w:r>
          </w:p>
        </w:tc>
        <w:tc>
          <w:tcPr>
            <w:tcW w:w="473" w:type="pct"/>
            <w:vAlign w:val="center"/>
          </w:tcPr>
          <w:p w14:paraId="75F7B40D">
            <w:pPr>
              <w:pStyle w:val="15"/>
              <w:bidi w:val="0"/>
              <w:snapToGrid w:val="0"/>
              <w:jc w:val="right"/>
              <w:rPr>
                <w:b w:val="0"/>
                <w:bCs w:val="0"/>
              </w:rPr>
            </w:pPr>
          </w:p>
        </w:tc>
        <w:tc>
          <w:tcPr>
            <w:tcW w:w="546" w:type="pct"/>
            <w:vAlign w:val="center"/>
          </w:tcPr>
          <w:p w14:paraId="1BA18C92">
            <w:pPr>
              <w:pStyle w:val="15"/>
              <w:bidi w:val="0"/>
              <w:snapToGrid w:val="0"/>
              <w:jc w:val="right"/>
              <w:rPr>
                <w:b w:val="0"/>
                <w:bCs w:val="0"/>
              </w:rPr>
            </w:pPr>
            <w:r>
              <w:rPr>
                <w:b w:val="0"/>
                <w:bCs w:val="0"/>
              </w:rPr>
              <w:t>20.91</w:t>
            </w:r>
          </w:p>
        </w:tc>
        <w:tc>
          <w:tcPr>
            <w:tcW w:w="479" w:type="pct"/>
            <w:vAlign w:val="center"/>
          </w:tcPr>
          <w:p w14:paraId="2B84507C">
            <w:pPr>
              <w:pStyle w:val="15"/>
              <w:bidi w:val="0"/>
              <w:snapToGrid w:val="0"/>
              <w:rPr>
                <w:b w:val="0"/>
                <w:bCs w:val="0"/>
              </w:rPr>
            </w:pPr>
          </w:p>
        </w:tc>
        <w:tc>
          <w:tcPr>
            <w:tcW w:w="389" w:type="pct"/>
            <w:vAlign w:val="center"/>
          </w:tcPr>
          <w:p w14:paraId="24EBA12B">
            <w:pPr>
              <w:pStyle w:val="15"/>
              <w:bidi w:val="0"/>
              <w:snapToGrid w:val="0"/>
              <w:rPr>
                <w:b w:val="0"/>
                <w:bCs w:val="0"/>
              </w:rPr>
            </w:pPr>
          </w:p>
        </w:tc>
        <w:tc>
          <w:tcPr>
            <w:tcW w:w="660" w:type="pct"/>
            <w:vAlign w:val="center"/>
          </w:tcPr>
          <w:p w14:paraId="41577AF4">
            <w:pPr>
              <w:pStyle w:val="15"/>
              <w:bidi w:val="0"/>
              <w:snapToGrid w:val="0"/>
              <w:jc w:val="left"/>
              <w:rPr>
                <w:b w:val="0"/>
                <w:bCs w:val="0"/>
              </w:rPr>
            </w:pPr>
          </w:p>
        </w:tc>
      </w:tr>
      <w:tr w14:paraId="6E1D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CE29C54">
            <w:pPr>
              <w:pStyle w:val="15"/>
              <w:bidi w:val="0"/>
              <w:snapToGrid w:val="0"/>
              <w:jc w:val="both"/>
              <w:rPr>
                <w:b w:val="0"/>
                <w:bCs w:val="0"/>
              </w:rPr>
            </w:pPr>
            <w:r>
              <w:rPr>
                <w:b w:val="0"/>
                <w:bCs w:val="0"/>
              </w:rPr>
              <w:t>2013299</w:t>
            </w:r>
          </w:p>
        </w:tc>
        <w:tc>
          <w:tcPr>
            <w:tcW w:w="1329" w:type="pct"/>
            <w:vAlign w:val="center"/>
          </w:tcPr>
          <w:p w14:paraId="20B61561">
            <w:pPr>
              <w:pStyle w:val="15"/>
              <w:bidi w:val="0"/>
              <w:snapToGrid w:val="0"/>
              <w:jc w:val="both"/>
              <w:rPr>
                <w:b w:val="0"/>
                <w:bCs w:val="0"/>
              </w:rPr>
            </w:pPr>
            <w:r>
              <w:rPr>
                <w:b w:val="0"/>
                <w:bCs w:val="0"/>
              </w:rPr>
              <w:t>其他组织事务支出</w:t>
            </w:r>
          </w:p>
        </w:tc>
        <w:tc>
          <w:tcPr>
            <w:tcW w:w="636" w:type="pct"/>
            <w:vAlign w:val="center"/>
          </w:tcPr>
          <w:p w14:paraId="32AE5353">
            <w:pPr>
              <w:pStyle w:val="15"/>
              <w:bidi w:val="0"/>
              <w:snapToGrid w:val="0"/>
              <w:jc w:val="right"/>
              <w:rPr>
                <w:b w:val="0"/>
                <w:bCs w:val="0"/>
              </w:rPr>
            </w:pPr>
            <w:r>
              <w:rPr>
                <w:b w:val="0"/>
                <w:bCs w:val="0"/>
              </w:rPr>
              <w:t>20.91</w:t>
            </w:r>
          </w:p>
        </w:tc>
        <w:tc>
          <w:tcPr>
            <w:tcW w:w="473" w:type="pct"/>
            <w:vAlign w:val="center"/>
          </w:tcPr>
          <w:p w14:paraId="458D3E07">
            <w:pPr>
              <w:pStyle w:val="15"/>
              <w:bidi w:val="0"/>
              <w:snapToGrid w:val="0"/>
              <w:jc w:val="right"/>
              <w:rPr>
                <w:b w:val="0"/>
                <w:bCs w:val="0"/>
              </w:rPr>
            </w:pPr>
          </w:p>
        </w:tc>
        <w:tc>
          <w:tcPr>
            <w:tcW w:w="546" w:type="pct"/>
            <w:vAlign w:val="center"/>
          </w:tcPr>
          <w:p w14:paraId="22B0DAD7">
            <w:pPr>
              <w:pStyle w:val="15"/>
              <w:bidi w:val="0"/>
              <w:snapToGrid w:val="0"/>
              <w:jc w:val="right"/>
              <w:rPr>
                <w:b w:val="0"/>
                <w:bCs w:val="0"/>
              </w:rPr>
            </w:pPr>
            <w:r>
              <w:rPr>
                <w:b w:val="0"/>
                <w:bCs w:val="0"/>
              </w:rPr>
              <w:t>20.91</w:t>
            </w:r>
          </w:p>
        </w:tc>
        <w:tc>
          <w:tcPr>
            <w:tcW w:w="479" w:type="pct"/>
            <w:vAlign w:val="center"/>
          </w:tcPr>
          <w:p w14:paraId="2A58E0F7">
            <w:pPr>
              <w:pStyle w:val="15"/>
              <w:bidi w:val="0"/>
              <w:snapToGrid w:val="0"/>
              <w:rPr>
                <w:b w:val="0"/>
                <w:bCs w:val="0"/>
              </w:rPr>
            </w:pPr>
          </w:p>
        </w:tc>
        <w:tc>
          <w:tcPr>
            <w:tcW w:w="389" w:type="pct"/>
            <w:vAlign w:val="center"/>
          </w:tcPr>
          <w:p w14:paraId="232F889C">
            <w:pPr>
              <w:pStyle w:val="15"/>
              <w:bidi w:val="0"/>
              <w:snapToGrid w:val="0"/>
              <w:rPr>
                <w:b w:val="0"/>
                <w:bCs w:val="0"/>
              </w:rPr>
            </w:pPr>
          </w:p>
        </w:tc>
        <w:tc>
          <w:tcPr>
            <w:tcW w:w="660" w:type="pct"/>
            <w:vAlign w:val="center"/>
          </w:tcPr>
          <w:p w14:paraId="74572987">
            <w:pPr>
              <w:pStyle w:val="15"/>
              <w:bidi w:val="0"/>
              <w:snapToGrid w:val="0"/>
              <w:jc w:val="left"/>
              <w:rPr>
                <w:b w:val="0"/>
                <w:bCs w:val="0"/>
              </w:rPr>
            </w:pPr>
          </w:p>
        </w:tc>
      </w:tr>
      <w:tr w14:paraId="6207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784FC71F">
            <w:pPr>
              <w:pStyle w:val="15"/>
              <w:bidi w:val="0"/>
              <w:snapToGrid w:val="0"/>
              <w:jc w:val="both"/>
              <w:rPr>
                <w:b w:val="0"/>
                <w:bCs w:val="0"/>
              </w:rPr>
            </w:pPr>
            <w:r>
              <w:rPr>
                <w:b w:val="0"/>
                <w:bCs w:val="0"/>
              </w:rPr>
              <w:t>208</w:t>
            </w:r>
          </w:p>
        </w:tc>
        <w:tc>
          <w:tcPr>
            <w:tcW w:w="1329" w:type="pct"/>
            <w:vAlign w:val="center"/>
          </w:tcPr>
          <w:p w14:paraId="4455936C">
            <w:pPr>
              <w:pStyle w:val="15"/>
              <w:bidi w:val="0"/>
              <w:snapToGrid w:val="0"/>
              <w:jc w:val="both"/>
              <w:rPr>
                <w:b w:val="0"/>
                <w:bCs w:val="0"/>
              </w:rPr>
            </w:pPr>
            <w:r>
              <w:rPr>
                <w:b w:val="0"/>
                <w:bCs w:val="0"/>
              </w:rPr>
              <w:t>社会保障和就业支出</w:t>
            </w:r>
          </w:p>
        </w:tc>
        <w:tc>
          <w:tcPr>
            <w:tcW w:w="636" w:type="pct"/>
            <w:vAlign w:val="center"/>
          </w:tcPr>
          <w:p w14:paraId="3E4DF960">
            <w:pPr>
              <w:pStyle w:val="15"/>
              <w:bidi w:val="0"/>
              <w:snapToGrid w:val="0"/>
              <w:jc w:val="right"/>
              <w:rPr>
                <w:b w:val="0"/>
                <w:bCs w:val="0"/>
              </w:rPr>
            </w:pPr>
            <w:r>
              <w:rPr>
                <w:b w:val="0"/>
                <w:bCs w:val="0"/>
              </w:rPr>
              <w:t>480.04</w:t>
            </w:r>
          </w:p>
        </w:tc>
        <w:tc>
          <w:tcPr>
            <w:tcW w:w="473" w:type="pct"/>
            <w:vAlign w:val="center"/>
          </w:tcPr>
          <w:p w14:paraId="6C1FFB3D">
            <w:pPr>
              <w:pStyle w:val="15"/>
              <w:bidi w:val="0"/>
              <w:snapToGrid w:val="0"/>
              <w:jc w:val="right"/>
              <w:rPr>
                <w:b w:val="0"/>
                <w:bCs w:val="0"/>
              </w:rPr>
            </w:pPr>
            <w:r>
              <w:rPr>
                <w:b w:val="0"/>
                <w:bCs w:val="0"/>
              </w:rPr>
              <w:t>467.93</w:t>
            </w:r>
          </w:p>
        </w:tc>
        <w:tc>
          <w:tcPr>
            <w:tcW w:w="546" w:type="pct"/>
            <w:vAlign w:val="center"/>
          </w:tcPr>
          <w:p w14:paraId="3CC59EE2">
            <w:pPr>
              <w:pStyle w:val="15"/>
              <w:bidi w:val="0"/>
              <w:snapToGrid w:val="0"/>
              <w:jc w:val="right"/>
              <w:rPr>
                <w:b w:val="0"/>
                <w:bCs w:val="0"/>
              </w:rPr>
            </w:pPr>
            <w:r>
              <w:rPr>
                <w:b w:val="0"/>
                <w:bCs w:val="0"/>
              </w:rPr>
              <w:t>12.11</w:t>
            </w:r>
          </w:p>
        </w:tc>
        <w:tc>
          <w:tcPr>
            <w:tcW w:w="479" w:type="pct"/>
            <w:vAlign w:val="center"/>
          </w:tcPr>
          <w:p w14:paraId="0BD745ED">
            <w:pPr>
              <w:pStyle w:val="15"/>
              <w:bidi w:val="0"/>
              <w:snapToGrid w:val="0"/>
              <w:rPr>
                <w:b w:val="0"/>
                <w:bCs w:val="0"/>
              </w:rPr>
            </w:pPr>
          </w:p>
        </w:tc>
        <w:tc>
          <w:tcPr>
            <w:tcW w:w="389" w:type="pct"/>
            <w:vAlign w:val="center"/>
          </w:tcPr>
          <w:p w14:paraId="376BD95B">
            <w:pPr>
              <w:pStyle w:val="15"/>
              <w:bidi w:val="0"/>
              <w:snapToGrid w:val="0"/>
              <w:rPr>
                <w:b w:val="0"/>
                <w:bCs w:val="0"/>
              </w:rPr>
            </w:pPr>
          </w:p>
        </w:tc>
        <w:tc>
          <w:tcPr>
            <w:tcW w:w="660" w:type="pct"/>
            <w:vAlign w:val="center"/>
          </w:tcPr>
          <w:p w14:paraId="0423FC46">
            <w:pPr>
              <w:pStyle w:val="15"/>
              <w:bidi w:val="0"/>
              <w:snapToGrid w:val="0"/>
              <w:jc w:val="left"/>
              <w:rPr>
                <w:b w:val="0"/>
                <w:bCs w:val="0"/>
              </w:rPr>
            </w:pPr>
          </w:p>
        </w:tc>
      </w:tr>
      <w:tr w14:paraId="357B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22F929C9">
            <w:pPr>
              <w:pStyle w:val="15"/>
              <w:bidi w:val="0"/>
              <w:snapToGrid w:val="0"/>
              <w:jc w:val="both"/>
              <w:rPr>
                <w:b w:val="0"/>
                <w:bCs w:val="0"/>
              </w:rPr>
            </w:pPr>
            <w:r>
              <w:rPr>
                <w:b w:val="0"/>
                <w:bCs w:val="0"/>
              </w:rPr>
              <w:t>20805</w:t>
            </w:r>
          </w:p>
        </w:tc>
        <w:tc>
          <w:tcPr>
            <w:tcW w:w="1329" w:type="pct"/>
            <w:vAlign w:val="center"/>
          </w:tcPr>
          <w:p w14:paraId="56F39AB5">
            <w:pPr>
              <w:pStyle w:val="15"/>
              <w:bidi w:val="0"/>
              <w:snapToGrid w:val="0"/>
              <w:jc w:val="both"/>
              <w:rPr>
                <w:b w:val="0"/>
                <w:bCs w:val="0"/>
              </w:rPr>
            </w:pPr>
            <w:r>
              <w:rPr>
                <w:b w:val="0"/>
                <w:bCs w:val="0"/>
              </w:rPr>
              <w:t>行政事业单位养老支出</w:t>
            </w:r>
          </w:p>
        </w:tc>
        <w:tc>
          <w:tcPr>
            <w:tcW w:w="636" w:type="pct"/>
            <w:vAlign w:val="center"/>
          </w:tcPr>
          <w:p w14:paraId="4A544F86">
            <w:pPr>
              <w:pStyle w:val="15"/>
              <w:bidi w:val="0"/>
              <w:snapToGrid w:val="0"/>
              <w:jc w:val="right"/>
              <w:rPr>
                <w:b w:val="0"/>
                <w:bCs w:val="0"/>
              </w:rPr>
            </w:pPr>
            <w:r>
              <w:rPr>
                <w:b w:val="0"/>
                <w:bCs w:val="0"/>
              </w:rPr>
              <w:t>480.04</w:t>
            </w:r>
          </w:p>
        </w:tc>
        <w:tc>
          <w:tcPr>
            <w:tcW w:w="473" w:type="pct"/>
            <w:vAlign w:val="center"/>
          </w:tcPr>
          <w:p w14:paraId="40578CA1">
            <w:pPr>
              <w:pStyle w:val="15"/>
              <w:bidi w:val="0"/>
              <w:snapToGrid w:val="0"/>
              <w:jc w:val="right"/>
              <w:rPr>
                <w:b w:val="0"/>
                <w:bCs w:val="0"/>
              </w:rPr>
            </w:pPr>
            <w:r>
              <w:rPr>
                <w:b w:val="0"/>
                <w:bCs w:val="0"/>
              </w:rPr>
              <w:t>467.93</w:t>
            </w:r>
          </w:p>
        </w:tc>
        <w:tc>
          <w:tcPr>
            <w:tcW w:w="546" w:type="pct"/>
            <w:vAlign w:val="center"/>
          </w:tcPr>
          <w:p w14:paraId="07FAAC64">
            <w:pPr>
              <w:pStyle w:val="15"/>
              <w:bidi w:val="0"/>
              <w:snapToGrid w:val="0"/>
              <w:jc w:val="right"/>
              <w:rPr>
                <w:b w:val="0"/>
                <w:bCs w:val="0"/>
              </w:rPr>
            </w:pPr>
            <w:r>
              <w:rPr>
                <w:b w:val="0"/>
                <w:bCs w:val="0"/>
              </w:rPr>
              <w:t>12.11</w:t>
            </w:r>
          </w:p>
        </w:tc>
        <w:tc>
          <w:tcPr>
            <w:tcW w:w="479" w:type="pct"/>
            <w:vAlign w:val="center"/>
          </w:tcPr>
          <w:p w14:paraId="2C34ADF2">
            <w:pPr>
              <w:pStyle w:val="15"/>
              <w:bidi w:val="0"/>
              <w:snapToGrid w:val="0"/>
              <w:rPr>
                <w:b w:val="0"/>
                <w:bCs w:val="0"/>
              </w:rPr>
            </w:pPr>
          </w:p>
        </w:tc>
        <w:tc>
          <w:tcPr>
            <w:tcW w:w="389" w:type="pct"/>
            <w:vAlign w:val="center"/>
          </w:tcPr>
          <w:p w14:paraId="64DB8AED">
            <w:pPr>
              <w:pStyle w:val="15"/>
              <w:bidi w:val="0"/>
              <w:snapToGrid w:val="0"/>
              <w:rPr>
                <w:b w:val="0"/>
                <w:bCs w:val="0"/>
              </w:rPr>
            </w:pPr>
          </w:p>
        </w:tc>
        <w:tc>
          <w:tcPr>
            <w:tcW w:w="660" w:type="pct"/>
            <w:vAlign w:val="center"/>
          </w:tcPr>
          <w:p w14:paraId="7C31BDB5">
            <w:pPr>
              <w:pStyle w:val="15"/>
              <w:bidi w:val="0"/>
              <w:snapToGrid w:val="0"/>
              <w:jc w:val="left"/>
              <w:rPr>
                <w:b w:val="0"/>
                <w:bCs w:val="0"/>
              </w:rPr>
            </w:pPr>
          </w:p>
        </w:tc>
      </w:tr>
      <w:tr w14:paraId="1B62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2F431D63">
            <w:pPr>
              <w:pStyle w:val="15"/>
              <w:bidi w:val="0"/>
              <w:snapToGrid w:val="0"/>
              <w:jc w:val="both"/>
              <w:rPr>
                <w:b w:val="0"/>
                <w:bCs w:val="0"/>
              </w:rPr>
            </w:pPr>
            <w:r>
              <w:rPr>
                <w:b w:val="0"/>
                <w:bCs w:val="0"/>
              </w:rPr>
              <w:t>2080505</w:t>
            </w:r>
          </w:p>
        </w:tc>
        <w:tc>
          <w:tcPr>
            <w:tcW w:w="1329" w:type="pct"/>
            <w:vAlign w:val="center"/>
          </w:tcPr>
          <w:p w14:paraId="0AF4FA6E">
            <w:pPr>
              <w:pStyle w:val="15"/>
              <w:bidi w:val="0"/>
              <w:snapToGrid w:val="0"/>
              <w:jc w:val="both"/>
              <w:rPr>
                <w:b w:val="0"/>
                <w:bCs w:val="0"/>
              </w:rPr>
            </w:pPr>
            <w:r>
              <w:rPr>
                <w:b w:val="0"/>
                <w:bCs w:val="0"/>
              </w:rPr>
              <w:t>机关事业单位基本养老保险缴费支出</w:t>
            </w:r>
          </w:p>
        </w:tc>
        <w:tc>
          <w:tcPr>
            <w:tcW w:w="636" w:type="pct"/>
            <w:vAlign w:val="center"/>
          </w:tcPr>
          <w:p w14:paraId="3BDC97E4">
            <w:pPr>
              <w:pStyle w:val="15"/>
              <w:bidi w:val="0"/>
              <w:snapToGrid w:val="0"/>
              <w:jc w:val="right"/>
              <w:rPr>
                <w:b w:val="0"/>
                <w:bCs w:val="0"/>
              </w:rPr>
            </w:pPr>
            <w:r>
              <w:rPr>
                <w:b w:val="0"/>
                <w:bCs w:val="0"/>
              </w:rPr>
              <w:t>436.90</w:t>
            </w:r>
          </w:p>
        </w:tc>
        <w:tc>
          <w:tcPr>
            <w:tcW w:w="473" w:type="pct"/>
            <w:vAlign w:val="center"/>
          </w:tcPr>
          <w:p w14:paraId="09F7638C">
            <w:pPr>
              <w:pStyle w:val="15"/>
              <w:bidi w:val="0"/>
              <w:snapToGrid w:val="0"/>
              <w:jc w:val="right"/>
              <w:rPr>
                <w:b w:val="0"/>
                <w:bCs w:val="0"/>
              </w:rPr>
            </w:pPr>
            <w:r>
              <w:rPr>
                <w:b w:val="0"/>
                <w:bCs w:val="0"/>
              </w:rPr>
              <w:t>424.79</w:t>
            </w:r>
          </w:p>
        </w:tc>
        <w:tc>
          <w:tcPr>
            <w:tcW w:w="546" w:type="pct"/>
            <w:vAlign w:val="center"/>
          </w:tcPr>
          <w:p w14:paraId="5C972111">
            <w:pPr>
              <w:pStyle w:val="15"/>
              <w:bidi w:val="0"/>
              <w:snapToGrid w:val="0"/>
              <w:jc w:val="right"/>
              <w:rPr>
                <w:b w:val="0"/>
                <w:bCs w:val="0"/>
              </w:rPr>
            </w:pPr>
            <w:r>
              <w:rPr>
                <w:b w:val="0"/>
                <w:bCs w:val="0"/>
              </w:rPr>
              <w:t>12.11</w:t>
            </w:r>
          </w:p>
        </w:tc>
        <w:tc>
          <w:tcPr>
            <w:tcW w:w="479" w:type="pct"/>
            <w:vAlign w:val="center"/>
          </w:tcPr>
          <w:p w14:paraId="5DEC820F">
            <w:pPr>
              <w:pStyle w:val="15"/>
              <w:bidi w:val="0"/>
              <w:snapToGrid w:val="0"/>
              <w:rPr>
                <w:b w:val="0"/>
                <w:bCs w:val="0"/>
              </w:rPr>
            </w:pPr>
          </w:p>
        </w:tc>
        <w:tc>
          <w:tcPr>
            <w:tcW w:w="389" w:type="pct"/>
            <w:vAlign w:val="center"/>
          </w:tcPr>
          <w:p w14:paraId="457A189F">
            <w:pPr>
              <w:pStyle w:val="15"/>
              <w:bidi w:val="0"/>
              <w:snapToGrid w:val="0"/>
              <w:rPr>
                <w:b w:val="0"/>
                <w:bCs w:val="0"/>
              </w:rPr>
            </w:pPr>
          </w:p>
        </w:tc>
        <w:tc>
          <w:tcPr>
            <w:tcW w:w="660" w:type="pct"/>
            <w:vAlign w:val="center"/>
          </w:tcPr>
          <w:p w14:paraId="5C64AB11">
            <w:pPr>
              <w:pStyle w:val="15"/>
              <w:bidi w:val="0"/>
              <w:snapToGrid w:val="0"/>
              <w:jc w:val="left"/>
              <w:rPr>
                <w:b w:val="0"/>
                <w:bCs w:val="0"/>
              </w:rPr>
            </w:pPr>
          </w:p>
        </w:tc>
      </w:tr>
      <w:tr w14:paraId="7ADB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7AE4C84">
            <w:pPr>
              <w:pStyle w:val="15"/>
              <w:bidi w:val="0"/>
              <w:snapToGrid w:val="0"/>
              <w:jc w:val="both"/>
              <w:rPr>
                <w:b w:val="0"/>
                <w:bCs w:val="0"/>
              </w:rPr>
            </w:pPr>
            <w:r>
              <w:rPr>
                <w:b w:val="0"/>
                <w:bCs w:val="0"/>
              </w:rPr>
              <w:t>2080599</w:t>
            </w:r>
          </w:p>
        </w:tc>
        <w:tc>
          <w:tcPr>
            <w:tcW w:w="1329" w:type="pct"/>
            <w:vAlign w:val="center"/>
          </w:tcPr>
          <w:p w14:paraId="76B971ED">
            <w:pPr>
              <w:pStyle w:val="15"/>
              <w:bidi w:val="0"/>
              <w:snapToGrid w:val="0"/>
              <w:jc w:val="both"/>
              <w:rPr>
                <w:b w:val="0"/>
                <w:bCs w:val="0"/>
              </w:rPr>
            </w:pPr>
            <w:r>
              <w:rPr>
                <w:b w:val="0"/>
                <w:bCs w:val="0"/>
              </w:rPr>
              <w:t>其他行政事业单位养老支出</w:t>
            </w:r>
          </w:p>
        </w:tc>
        <w:tc>
          <w:tcPr>
            <w:tcW w:w="636" w:type="pct"/>
            <w:vAlign w:val="center"/>
          </w:tcPr>
          <w:p w14:paraId="255AB334">
            <w:pPr>
              <w:pStyle w:val="15"/>
              <w:bidi w:val="0"/>
              <w:snapToGrid w:val="0"/>
              <w:jc w:val="right"/>
              <w:rPr>
                <w:b w:val="0"/>
                <w:bCs w:val="0"/>
              </w:rPr>
            </w:pPr>
            <w:r>
              <w:rPr>
                <w:b w:val="0"/>
                <w:bCs w:val="0"/>
              </w:rPr>
              <w:t>43.15</w:t>
            </w:r>
          </w:p>
        </w:tc>
        <w:tc>
          <w:tcPr>
            <w:tcW w:w="473" w:type="pct"/>
            <w:vAlign w:val="center"/>
          </w:tcPr>
          <w:p w14:paraId="0AC05052">
            <w:pPr>
              <w:pStyle w:val="15"/>
              <w:bidi w:val="0"/>
              <w:snapToGrid w:val="0"/>
              <w:jc w:val="right"/>
              <w:rPr>
                <w:b w:val="0"/>
                <w:bCs w:val="0"/>
              </w:rPr>
            </w:pPr>
            <w:r>
              <w:rPr>
                <w:b w:val="0"/>
                <w:bCs w:val="0"/>
              </w:rPr>
              <w:t>43.15</w:t>
            </w:r>
          </w:p>
        </w:tc>
        <w:tc>
          <w:tcPr>
            <w:tcW w:w="546" w:type="pct"/>
            <w:vAlign w:val="center"/>
          </w:tcPr>
          <w:p w14:paraId="369D2B5A">
            <w:pPr>
              <w:pStyle w:val="15"/>
              <w:bidi w:val="0"/>
              <w:snapToGrid w:val="0"/>
              <w:jc w:val="right"/>
              <w:rPr>
                <w:b w:val="0"/>
                <w:bCs w:val="0"/>
              </w:rPr>
            </w:pPr>
          </w:p>
        </w:tc>
        <w:tc>
          <w:tcPr>
            <w:tcW w:w="479" w:type="pct"/>
            <w:vAlign w:val="center"/>
          </w:tcPr>
          <w:p w14:paraId="6C12691D">
            <w:pPr>
              <w:pStyle w:val="15"/>
              <w:bidi w:val="0"/>
              <w:snapToGrid w:val="0"/>
              <w:rPr>
                <w:b w:val="0"/>
                <w:bCs w:val="0"/>
              </w:rPr>
            </w:pPr>
          </w:p>
        </w:tc>
        <w:tc>
          <w:tcPr>
            <w:tcW w:w="389" w:type="pct"/>
            <w:vAlign w:val="center"/>
          </w:tcPr>
          <w:p w14:paraId="76E2A33F">
            <w:pPr>
              <w:pStyle w:val="15"/>
              <w:bidi w:val="0"/>
              <w:snapToGrid w:val="0"/>
              <w:rPr>
                <w:b w:val="0"/>
                <w:bCs w:val="0"/>
              </w:rPr>
            </w:pPr>
          </w:p>
        </w:tc>
        <w:tc>
          <w:tcPr>
            <w:tcW w:w="660" w:type="pct"/>
            <w:vAlign w:val="center"/>
          </w:tcPr>
          <w:p w14:paraId="692059C1">
            <w:pPr>
              <w:pStyle w:val="15"/>
              <w:bidi w:val="0"/>
              <w:snapToGrid w:val="0"/>
              <w:jc w:val="left"/>
              <w:rPr>
                <w:b w:val="0"/>
                <w:bCs w:val="0"/>
              </w:rPr>
            </w:pPr>
          </w:p>
        </w:tc>
      </w:tr>
      <w:tr w14:paraId="72BE8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8101CB5">
            <w:pPr>
              <w:pStyle w:val="15"/>
              <w:bidi w:val="0"/>
              <w:snapToGrid w:val="0"/>
              <w:jc w:val="both"/>
              <w:rPr>
                <w:b w:val="0"/>
                <w:bCs w:val="0"/>
              </w:rPr>
            </w:pPr>
            <w:r>
              <w:rPr>
                <w:b w:val="0"/>
                <w:bCs w:val="0"/>
              </w:rPr>
              <w:t>210</w:t>
            </w:r>
          </w:p>
        </w:tc>
        <w:tc>
          <w:tcPr>
            <w:tcW w:w="1329" w:type="pct"/>
            <w:vAlign w:val="center"/>
          </w:tcPr>
          <w:p w14:paraId="6F46E139">
            <w:pPr>
              <w:pStyle w:val="15"/>
              <w:bidi w:val="0"/>
              <w:snapToGrid w:val="0"/>
              <w:jc w:val="both"/>
              <w:rPr>
                <w:b w:val="0"/>
                <w:bCs w:val="0"/>
              </w:rPr>
            </w:pPr>
            <w:r>
              <w:rPr>
                <w:b w:val="0"/>
                <w:bCs w:val="0"/>
              </w:rPr>
              <w:t>卫生健康支出</w:t>
            </w:r>
          </w:p>
        </w:tc>
        <w:tc>
          <w:tcPr>
            <w:tcW w:w="636" w:type="pct"/>
            <w:vAlign w:val="center"/>
          </w:tcPr>
          <w:p w14:paraId="0DD6399E">
            <w:pPr>
              <w:pStyle w:val="15"/>
              <w:bidi w:val="0"/>
              <w:snapToGrid w:val="0"/>
              <w:jc w:val="right"/>
              <w:rPr>
                <w:b w:val="0"/>
                <w:bCs w:val="0"/>
              </w:rPr>
            </w:pPr>
            <w:r>
              <w:rPr>
                <w:b w:val="0"/>
                <w:bCs w:val="0"/>
              </w:rPr>
              <w:t>32.70</w:t>
            </w:r>
          </w:p>
        </w:tc>
        <w:tc>
          <w:tcPr>
            <w:tcW w:w="473" w:type="pct"/>
            <w:vAlign w:val="center"/>
          </w:tcPr>
          <w:p w14:paraId="54520C56">
            <w:pPr>
              <w:pStyle w:val="15"/>
              <w:bidi w:val="0"/>
              <w:snapToGrid w:val="0"/>
              <w:jc w:val="right"/>
              <w:rPr>
                <w:b w:val="0"/>
                <w:bCs w:val="0"/>
              </w:rPr>
            </w:pPr>
            <w:r>
              <w:rPr>
                <w:b w:val="0"/>
                <w:bCs w:val="0"/>
              </w:rPr>
              <w:t>32.70</w:t>
            </w:r>
          </w:p>
        </w:tc>
        <w:tc>
          <w:tcPr>
            <w:tcW w:w="546" w:type="pct"/>
            <w:vAlign w:val="center"/>
          </w:tcPr>
          <w:p w14:paraId="4BCA4720">
            <w:pPr>
              <w:pStyle w:val="15"/>
              <w:bidi w:val="0"/>
              <w:snapToGrid w:val="0"/>
              <w:jc w:val="right"/>
              <w:rPr>
                <w:b w:val="0"/>
                <w:bCs w:val="0"/>
              </w:rPr>
            </w:pPr>
          </w:p>
        </w:tc>
        <w:tc>
          <w:tcPr>
            <w:tcW w:w="479" w:type="pct"/>
            <w:vAlign w:val="center"/>
          </w:tcPr>
          <w:p w14:paraId="4D62B37B">
            <w:pPr>
              <w:pStyle w:val="15"/>
              <w:bidi w:val="0"/>
              <w:snapToGrid w:val="0"/>
              <w:rPr>
                <w:b w:val="0"/>
                <w:bCs w:val="0"/>
              </w:rPr>
            </w:pPr>
          </w:p>
        </w:tc>
        <w:tc>
          <w:tcPr>
            <w:tcW w:w="389" w:type="pct"/>
            <w:vAlign w:val="center"/>
          </w:tcPr>
          <w:p w14:paraId="0F75476B">
            <w:pPr>
              <w:pStyle w:val="15"/>
              <w:bidi w:val="0"/>
              <w:snapToGrid w:val="0"/>
              <w:rPr>
                <w:b w:val="0"/>
                <w:bCs w:val="0"/>
              </w:rPr>
            </w:pPr>
          </w:p>
        </w:tc>
        <w:tc>
          <w:tcPr>
            <w:tcW w:w="660" w:type="pct"/>
            <w:vAlign w:val="center"/>
          </w:tcPr>
          <w:p w14:paraId="5B0C9ADA">
            <w:pPr>
              <w:pStyle w:val="15"/>
              <w:bidi w:val="0"/>
              <w:snapToGrid w:val="0"/>
              <w:jc w:val="left"/>
              <w:rPr>
                <w:b w:val="0"/>
                <w:bCs w:val="0"/>
              </w:rPr>
            </w:pPr>
          </w:p>
        </w:tc>
      </w:tr>
      <w:tr w14:paraId="44014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1C8A92EB">
            <w:pPr>
              <w:pStyle w:val="15"/>
              <w:bidi w:val="0"/>
              <w:snapToGrid w:val="0"/>
              <w:jc w:val="both"/>
              <w:rPr>
                <w:b w:val="0"/>
                <w:bCs w:val="0"/>
              </w:rPr>
            </w:pPr>
            <w:r>
              <w:rPr>
                <w:b w:val="0"/>
                <w:bCs w:val="0"/>
              </w:rPr>
              <w:t>21011</w:t>
            </w:r>
          </w:p>
        </w:tc>
        <w:tc>
          <w:tcPr>
            <w:tcW w:w="1329" w:type="pct"/>
            <w:vAlign w:val="center"/>
          </w:tcPr>
          <w:p w14:paraId="6C4C3C9B">
            <w:pPr>
              <w:pStyle w:val="15"/>
              <w:bidi w:val="0"/>
              <w:snapToGrid w:val="0"/>
              <w:jc w:val="both"/>
              <w:rPr>
                <w:b w:val="0"/>
                <w:bCs w:val="0"/>
              </w:rPr>
            </w:pPr>
            <w:r>
              <w:rPr>
                <w:b w:val="0"/>
                <w:bCs w:val="0"/>
              </w:rPr>
              <w:t>行政事业单位医疗</w:t>
            </w:r>
          </w:p>
        </w:tc>
        <w:tc>
          <w:tcPr>
            <w:tcW w:w="636" w:type="pct"/>
            <w:vAlign w:val="center"/>
          </w:tcPr>
          <w:p w14:paraId="7FA5BDAC">
            <w:pPr>
              <w:pStyle w:val="15"/>
              <w:bidi w:val="0"/>
              <w:snapToGrid w:val="0"/>
              <w:jc w:val="right"/>
              <w:rPr>
                <w:b w:val="0"/>
                <w:bCs w:val="0"/>
              </w:rPr>
            </w:pPr>
            <w:r>
              <w:rPr>
                <w:b w:val="0"/>
                <w:bCs w:val="0"/>
              </w:rPr>
              <w:t>32.70</w:t>
            </w:r>
          </w:p>
        </w:tc>
        <w:tc>
          <w:tcPr>
            <w:tcW w:w="473" w:type="pct"/>
            <w:vAlign w:val="center"/>
          </w:tcPr>
          <w:p w14:paraId="4FBF4C1D">
            <w:pPr>
              <w:pStyle w:val="15"/>
              <w:bidi w:val="0"/>
              <w:snapToGrid w:val="0"/>
              <w:jc w:val="right"/>
              <w:rPr>
                <w:b w:val="0"/>
                <w:bCs w:val="0"/>
              </w:rPr>
            </w:pPr>
            <w:r>
              <w:rPr>
                <w:b w:val="0"/>
                <w:bCs w:val="0"/>
              </w:rPr>
              <w:t>32.70</w:t>
            </w:r>
          </w:p>
        </w:tc>
        <w:tc>
          <w:tcPr>
            <w:tcW w:w="546" w:type="pct"/>
            <w:vAlign w:val="center"/>
          </w:tcPr>
          <w:p w14:paraId="6E877226">
            <w:pPr>
              <w:pStyle w:val="15"/>
              <w:bidi w:val="0"/>
              <w:snapToGrid w:val="0"/>
              <w:jc w:val="right"/>
              <w:rPr>
                <w:b w:val="0"/>
                <w:bCs w:val="0"/>
              </w:rPr>
            </w:pPr>
          </w:p>
        </w:tc>
        <w:tc>
          <w:tcPr>
            <w:tcW w:w="479" w:type="pct"/>
            <w:vAlign w:val="center"/>
          </w:tcPr>
          <w:p w14:paraId="45D711E2">
            <w:pPr>
              <w:pStyle w:val="15"/>
              <w:bidi w:val="0"/>
              <w:snapToGrid w:val="0"/>
              <w:rPr>
                <w:b w:val="0"/>
                <w:bCs w:val="0"/>
              </w:rPr>
            </w:pPr>
          </w:p>
        </w:tc>
        <w:tc>
          <w:tcPr>
            <w:tcW w:w="389" w:type="pct"/>
            <w:vAlign w:val="center"/>
          </w:tcPr>
          <w:p w14:paraId="0DD71A6C">
            <w:pPr>
              <w:pStyle w:val="15"/>
              <w:bidi w:val="0"/>
              <w:snapToGrid w:val="0"/>
              <w:rPr>
                <w:b w:val="0"/>
                <w:bCs w:val="0"/>
              </w:rPr>
            </w:pPr>
          </w:p>
        </w:tc>
        <w:tc>
          <w:tcPr>
            <w:tcW w:w="660" w:type="pct"/>
            <w:vAlign w:val="center"/>
          </w:tcPr>
          <w:p w14:paraId="0C768136">
            <w:pPr>
              <w:pStyle w:val="15"/>
              <w:bidi w:val="0"/>
              <w:snapToGrid w:val="0"/>
              <w:jc w:val="left"/>
              <w:rPr>
                <w:b w:val="0"/>
                <w:bCs w:val="0"/>
              </w:rPr>
            </w:pPr>
          </w:p>
        </w:tc>
      </w:tr>
      <w:tr w14:paraId="71D6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4365F0F">
            <w:pPr>
              <w:pStyle w:val="15"/>
              <w:bidi w:val="0"/>
              <w:snapToGrid w:val="0"/>
              <w:jc w:val="both"/>
              <w:rPr>
                <w:b w:val="0"/>
                <w:bCs w:val="0"/>
              </w:rPr>
            </w:pPr>
            <w:r>
              <w:rPr>
                <w:b w:val="0"/>
                <w:bCs w:val="0"/>
              </w:rPr>
              <w:t>2101102</w:t>
            </w:r>
          </w:p>
        </w:tc>
        <w:tc>
          <w:tcPr>
            <w:tcW w:w="1329" w:type="pct"/>
            <w:vAlign w:val="center"/>
          </w:tcPr>
          <w:p w14:paraId="3D00E8A8">
            <w:pPr>
              <w:pStyle w:val="15"/>
              <w:bidi w:val="0"/>
              <w:snapToGrid w:val="0"/>
              <w:jc w:val="both"/>
              <w:rPr>
                <w:b w:val="0"/>
                <w:bCs w:val="0"/>
              </w:rPr>
            </w:pPr>
            <w:r>
              <w:rPr>
                <w:b w:val="0"/>
                <w:bCs w:val="0"/>
              </w:rPr>
              <w:t>事业单位医疗</w:t>
            </w:r>
          </w:p>
        </w:tc>
        <w:tc>
          <w:tcPr>
            <w:tcW w:w="636" w:type="pct"/>
            <w:vAlign w:val="center"/>
          </w:tcPr>
          <w:p w14:paraId="65634772">
            <w:pPr>
              <w:pStyle w:val="15"/>
              <w:bidi w:val="0"/>
              <w:snapToGrid w:val="0"/>
              <w:jc w:val="right"/>
              <w:rPr>
                <w:b w:val="0"/>
                <w:bCs w:val="0"/>
              </w:rPr>
            </w:pPr>
            <w:r>
              <w:rPr>
                <w:b w:val="0"/>
                <w:bCs w:val="0"/>
              </w:rPr>
              <w:t>32.70</w:t>
            </w:r>
          </w:p>
        </w:tc>
        <w:tc>
          <w:tcPr>
            <w:tcW w:w="473" w:type="pct"/>
            <w:vAlign w:val="center"/>
          </w:tcPr>
          <w:p w14:paraId="47DCAEF4">
            <w:pPr>
              <w:pStyle w:val="15"/>
              <w:bidi w:val="0"/>
              <w:snapToGrid w:val="0"/>
              <w:jc w:val="right"/>
              <w:rPr>
                <w:b w:val="0"/>
                <w:bCs w:val="0"/>
              </w:rPr>
            </w:pPr>
            <w:r>
              <w:rPr>
                <w:b w:val="0"/>
                <w:bCs w:val="0"/>
              </w:rPr>
              <w:t>32.70</w:t>
            </w:r>
          </w:p>
        </w:tc>
        <w:tc>
          <w:tcPr>
            <w:tcW w:w="546" w:type="pct"/>
            <w:vAlign w:val="center"/>
          </w:tcPr>
          <w:p w14:paraId="5F04F0C5">
            <w:pPr>
              <w:pStyle w:val="15"/>
              <w:bidi w:val="0"/>
              <w:snapToGrid w:val="0"/>
              <w:jc w:val="right"/>
              <w:rPr>
                <w:b w:val="0"/>
                <w:bCs w:val="0"/>
              </w:rPr>
            </w:pPr>
          </w:p>
        </w:tc>
        <w:tc>
          <w:tcPr>
            <w:tcW w:w="479" w:type="pct"/>
            <w:vAlign w:val="center"/>
          </w:tcPr>
          <w:p w14:paraId="236EFF7D">
            <w:pPr>
              <w:pStyle w:val="15"/>
              <w:bidi w:val="0"/>
              <w:snapToGrid w:val="0"/>
              <w:rPr>
                <w:b w:val="0"/>
                <w:bCs w:val="0"/>
              </w:rPr>
            </w:pPr>
          </w:p>
        </w:tc>
        <w:tc>
          <w:tcPr>
            <w:tcW w:w="389" w:type="pct"/>
            <w:vAlign w:val="center"/>
          </w:tcPr>
          <w:p w14:paraId="48E616E5">
            <w:pPr>
              <w:pStyle w:val="15"/>
              <w:bidi w:val="0"/>
              <w:snapToGrid w:val="0"/>
              <w:rPr>
                <w:b w:val="0"/>
                <w:bCs w:val="0"/>
              </w:rPr>
            </w:pPr>
          </w:p>
        </w:tc>
        <w:tc>
          <w:tcPr>
            <w:tcW w:w="660" w:type="pct"/>
            <w:vAlign w:val="center"/>
          </w:tcPr>
          <w:p w14:paraId="2A898CCD">
            <w:pPr>
              <w:pStyle w:val="15"/>
              <w:bidi w:val="0"/>
              <w:snapToGrid w:val="0"/>
              <w:jc w:val="left"/>
              <w:rPr>
                <w:b w:val="0"/>
                <w:bCs w:val="0"/>
              </w:rPr>
            </w:pPr>
          </w:p>
        </w:tc>
      </w:tr>
      <w:tr w14:paraId="2833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173AABD">
            <w:pPr>
              <w:pStyle w:val="15"/>
              <w:bidi w:val="0"/>
              <w:snapToGrid w:val="0"/>
              <w:jc w:val="both"/>
              <w:rPr>
                <w:b w:val="0"/>
                <w:bCs w:val="0"/>
              </w:rPr>
            </w:pPr>
            <w:r>
              <w:rPr>
                <w:b w:val="0"/>
                <w:bCs w:val="0"/>
              </w:rPr>
              <w:t>211</w:t>
            </w:r>
          </w:p>
        </w:tc>
        <w:tc>
          <w:tcPr>
            <w:tcW w:w="1329" w:type="pct"/>
            <w:vAlign w:val="center"/>
          </w:tcPr>
          <w:p w14:paraId="57C878E8">
            <w:pPr>
              <w:pStyle w:val="15"/>
              <w:bidi w:val="0"/>
              <w:snapToGrid w:val="0"/>
              <w:jc w:val="both"/>
              <w:rPr>
                <w:b w:val="0"/>
                <w:bCs w:val="0"/>
              </w:rPr>
            </w:pPr>
            <w:r>
              <w:rPr>
                <w:b w:val="0"/>
                <w:bCs w:val="0"/>
              </w:rPr>
              <w:t>节能环保发出</w:t>
            </w:r>
          </w:p>
        </w:tc>
        <w:tc>
          <w:tcPr>
            <w:tcW w:w="636" w:type="pct"/>
            <w:vAlign w:val="center"/>
          </w:tcPr>
          <w:p w14:paraId="26963BE9">
            <w:pPr>
              <w:pStyle w:val="15"/>
              <w:bidi w:val="0"/>
              <w:snapToGrid w:val="0"/>
              <w:jc w:val="right"/>
              <w:rPr>
                <w:b w:val="0"/>
                <w:bCs w:val="0"/>
              </w:rPr>
            </w:pPr>
            <w:r>
              <w:rPr>
                <w:b w:val="0"/>
                <w:bCs w:val="0"/>
              </w:rPr>
              <w:t>6015.52</w:t>
            </w:r>
          </w:p>
        </w:tc>
        <w:tc>
          <w:tcPr>
            <w:tcW w:w="473" w:type="pct"/>
            <w:vAlign w:val="center"/>
          </w:tcPr>
          <w:p w14:paraId="3A19E2B9">
            <w:pPr>
              <w:pStyle w:val="15"/>
              <w:bidi w:val="0"/>
              <w:snapToGrid w:val="0"/>
              <w:jc w:val="right"/>
              <w:rPr>
                <w:b w:val="0"/>
                <w:bCs w:val="0"/>
              </w:rPr>
            </w:pPr>
          </w:p>
        </w:tc>
        <w:tc>
          <w:tcPr>
            <w:tcW w:w="546" w:type="pct"/>
            <w:vAlign w:val="center"/>
          </w:tcPr>
          <w:p w14:paraId="44F0D791">
            <w:pPr>
              <w:pStyle w:val="15"/>
              <w:bidi w:val="0"/>
              <w:snapToGrid w:val="0"/>
              <w:jc w:val="right"/>
              <w:rPr>
                <w:b w:val="0"/>
                <w:bCs w:val="0"/>
              </w:rPr>
            </w:pPr>
            <w:r>
              <w:rPr>
                <w:b w:val="0"/>
                <w:bCs w:val="0"/>
              </w:rPr>
              <w:t>6015.52</w:t>
            </w:r>
          </w:p>
        </w:tc>
        <w:tc>
          <w:tcPr>
            <w:tcW w:w="479" w:type="pct"/>
            <w:vAlign w:val="center"/>
          </w:tcPr>
          <w:p w14:paraId="0026BE33">
            <w:pPr>
              <w:pStyle w:val="15"/>
              <w:bidi w:val="0"/>
              <w:snapToGrid w:val="0"/>
              <w:rPr>
                <w:b w:val="0"/>
                <w:bCs w:val="0"/>
              </w:rPr>
            </w:pPr>
          </w:p>
        </w:tc>
        <w:tc>
          <w:tcPr>
            <w:tcW w:w="389" w:type="pct"/>
            <w:vAlign w:val="center"/>
          </w:tcPr>
          <w:p w14:paraId="2A950C37">
            <w:pPr>
              <w:pStyle w:val="15"/>
              <w:bidi w:val="0"/>
              <w:snapToGrid w:val="0"/>
              <w:rPr>
                <w:b w:val="0"/>
                <w:bCs w:val="0"/>
              </w:rPr>
            </w:pPr>
          </w:p>
        </w:tc>
        <w:tc>
          <w:tcPr>
            <w:tcW w:w="660" w:type="pct"/>
            <w:vAlign w:val="center"/>
          </w:tcPr>
          <w:p w14:paraId="5E7BDD1C">
            <w:pPr>
              <w:pStyle w:val="15"/>
              <w:bidi w:val="0"/>
              <w:snapToGrid w:val="0"/>
              <w:jc w:val="left"/>
              <w:rPr>
                <w:b w:val="0"/>
                <w:bCs w:val="0"/>
              </w:rPr>
            </w:pPr>
          </w:p>
        </w:tc>
      </w:tr>
      <w:tr w14:paraId="10AF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B26FEE4">
            <w:pPr>
              <w:pStyle w:val="15"/>
              <w:bidi w:val="0"/>
              <w:snapToGrid w:val="0"/>
              <w:jc w:val="both"/>
              <w:rPr>
                <w:b w:val="0"/>
                <w:bCs w:val="0"/>
              </w:rPr>
            </w:pPr>
            <w:r>
              <w:rPr>
                <w:b w:val="0"/>
                <w:bCs w:val="0"/>
              </w:rPr>
              <w:t>21103</w:t>
            </w:r>
          </w:p>
        </w:tc>
        <w:tc>
          <w:tcPr>
            <w:tcW w:w="1329" w:type="pct"/>
            <w:vAlign w:val="center"/>
          </w:tcPr>
          <w:p w14:paraId="41CE0506">
            <w:pPr>
              <w:pStyle w:val="15"/>
              <w:bidi w:val="0"/>
              <w:snapToGrid w:val="0"/>
              <w:jc w:val="both"/>
              <w:rPr>
                <w:b w:val="0"/>
                <w:bCs w:val="0"/>
              </w:rPr>
            </w:pPr>
            <w:r>
              <w:rPr>
                <w:b w:val="0"/>
                <w:bCs w:val="0"/>
              </w:rPr>
              <w:t>污染防治</w:t>
            </w:r>
          </w:p>
        </w:tc>
        <w:tc>
          <w:tcPr>
            <w:tcW w:w="636" w:type="pct"/>
            <w:vAlign w:val="center"/>
          </w:tcPr>
          <w:p w14:paraId="3E249021">
            <w:pPr>
              <w:pStyle w:val="15"/>
              <w:bidi w:val="0"/>
              <w:snapToGrid w:val="0"/>
              <w:jc w:val="right"/>
              <w:rPr>
                <w:b w:val="0"/>
                <w:bCs w:val="0"/>
              </w:rPr>
            </w:pPr>
            <w:r>
              <w:rPr>
                <w:b w:val="0"/>
                <w:bCs w:val="0"/>
              </w:rPr>
              <w:t>6015.52</w:t>
            </w:r>
          </w:p>
        </w:tc>
        <w:tc>
          <w:tcPr>
            <w:tcW w:w="473" w:type="pct"/>
            <w:vAlign w:val="center"/>
          </w:tcPr>
          <w:p w14:paraId="7789609C">
            <w:pPr>
              <w:pStyle w:val="15"/>
              <w:bidi w:val="0"/>
              <w:snapToGrid w:val="0"/>
              <w:jc w:val="right"/>
              <w:rPr>
                <w:b w:val="0"/>
                <w:bCs w:val="0"/>
              </w:rPr>
            </w:pPr>
          </w:p>
        </w:tc>
        <w:tc>
          <w:tcPr>
            <w:tcW w:w="546" w:type="pct"/>
            <w:vAlign w:val="center"/>
          </w:tcPr>
          <w:p w14:paraId="1A4B78E9">
            <w:pPr>
              <w:pStyle w:val="15"/>
              <w:bidi w:val="0"/>
              <w:snapToGrid w:val="0"/>
              <w:jc w:val="right"/>
              <w:rPr>
                <w:b w:val="0"/>
                <w:bCs w:val="0"/>
              </w:rPr>
            </w:pPr>
            <w:r>
              <w:rPr>
                <w:b w:val="0"/>
                <w:bCs w:val="0"/>
              </w:rPr>
              <w:t>6015.52</w:t>
            </w:r>
          </w:p>
        </w:tc>
        <w:tc>
          <w:tcPr>
            <w:tcW w:w="479" w:type="pct"/>
            <w:vAlign w:val="center"/>
          </w:tcPr>
          <w:p w14:paraId="6EAD9E10">
            <w:pPr>
              <w:pStyle w:val="15"/>
              <w:bidi w:val="0"/>
              <w:snapToGrid w:val="0"/>
              <w:rPr>
                <w:b w:val="0"/>
                <w:bCs w:val="0"/>
              </w:rPr>
            </w:pPr>
          </w:p>
        </w:tc>
        <w:tc>
          <w:tcPr>
            <w:tcW w:w="389" w:type="pct"/>
            <w:vAlign w:val="center"/>
          </w:tcPr>
          <w:p w14:paraId="002386FC">
            <w:pPr>
              <w:pStyle w:val="15"/>
              <w:bidi w:val="0"/>
              <w:snapToGrid w:val="0"/>
              <w:rPr>
                <w:b w:val="0"/>
                <w:bCs w:val="0"/>
              </w:rPr>
            </w:pPr>
          </w:p>
        </w:tc>
        <w:tc>
          <w:tcPr>
            <w:tcW w:w="660" w:type="pct"/>
            <w:vAlign w:val="center"/>
          </w:tcPr>
          <w:p w14:paraId="6F2EA052">
            <w:pPr>
              <w:pStyle w:val="15"/>
              <w:bidi w:val="0"/>
              <w:snapToGrid w:val="0"/>
              <w:jc w:val="left"/>
              <w:rPr>
                <w:b w:val="0"/>
                <w:bCs w:val="0"/>
              </w:rPr>
            </w:pPr>
          </w:p>
        </w:tc>
      </w:tr>
      <w:tr w14:paraId="49FFF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23BB114C">
            <w:pPr>
              <w:pStyle w:val="15"/>
              <w:bidi w:val="0"/>
              <w:snapToGrid w:val="0"/>
              <w:jc w:val="both"/>
              <w:rPr>
                <w:b w:val="0"/>
                <w:bCs w:val="0"/>
              </w:rPr>
            </w:pPr>
            <w:r>
              <w:rPr>
                <w:b w:val="0"/>
                <w:bCs w:val="0"/>
              </w:rPr>
              <w:t>2110301</w:t>
            </w:r>
          </w:p>
        </w:tc>
        <w:tc>
          <w:tcPr>
            <w:tcW w:w="1329" w:type="pct"/>
            <w:vAlign w:val="center"/>
          </w:tcPr>
          <w:p w14:paraId="37B22562">
            <w:pPr>
              <w:pStyle w:val="15"/>
              <w:bidi w:val="0"/>
              <w:snapToGrid w:val="0"/>
              <w:jc w:val="both"/>
              <w:rPr>
                <w:b w:val="0"/>
                <w:bCs w:val="0"/>
              </w:rPr>
            </w:pPr>
            <w:r>
              <w:rPr>
                <w:b w:val="0"/>
                <w:bCs w:val="0"/>
              </w:rPr>
              <w:t>大气</w:t>
            </w:r>
          </w:p>
        </w:tc>
        <w:tc>
          <w:tcPr>
            <w:tcW w:w="636" w:type="pct"/>
            <w:vAlign w:val="center"/>
          </w:tcPr>
          <w:p w14:paraId="5875CB52">
            <w:pPr>
              <w:pStyle w:val="15"/>
              <w:bidi w:val="0"/>
              <w:snapToGrid w:val="0"/>
              <w:jc w:val="right"/>
              <w:rPr>
                <w:b w:val="0"/>
                <w:bCs w:val="0"/>
              </w:rPr>
            </w:pPr>
            <w:r>
              <w:rPr>
                <w:b w:val="0"/>
                <w:bCs w:val="0"/>
              </w:rPr>
              <w:t>3051.21</w:t>
            </w:r>
          </w:p>
        </w:tc>
        <w:tc>
          <w:tcPr>
            <w:tcW w:w="473" w:type="pct"/>
            <w:vAlign w:val="center"/>
          </w:tcPr>
          <w:p w14:paraId="41E2FBE4">
            <w:pPr>
              <w:pStyle w:val="15"/>
              <w:bidi w:val="0"/>
              <w:snapToGrid w:val="0"/>
              <w:jc w:val="right"/>
              <w:rPr>
                <w:b w:val="0"/>
                <w:bCs w:val="0"/>
              </w:rPr>
            </w:pPr>
          </w:p>
        </w:tc>
        <w:tc>
          <w:tcPr>
            <w:tcW w:w="546" w:type="pct"/>
            <w:vAlign w:val="center"/>
          </w:tcPr>
          <w:p w14:paraId="063F3104">
            <w:pPr>
              <w:pStyle w:val="15"/>
              <w:bidi w:val="0"/>
              <w:snapToGrid w:val="0"/>
              <w:jc w:val="right"/>
              <w:rPr>
                <w:b w:val="0"/>
                <w:bCs w:val="0"/>
              </w:rPr>
            </w:pPr>
            <w:r>
              <w:rPr>
                <w:b w:val="0"/>
                <w:bCs w:val="0"/>
              </w:rPr>
              <w:t>3051.21</w:t>
            </w:r>
          </w:p>
        </w:tc>
        <w:tc>
          <w:tcPr>
            <w:tcW w:w="479" w:type="pct"/>
            <w:vAlign w:val="center"/>
          </w:tcPr>
          <w:p w14:paraId="00BCD876">
            <w:pPr>
              <w:pStyle w:val="15"/>
              <w:bidi w:val="0"/>
              <w:snapToGrid w:val="0"/>
              <w:rPr>
                <w:b w:val="0"/>
                <w:bCs w:val="0"/>
              </w:rPr>
            </w:pPr>
          </w:p>
        </w:tc>
        <w:tc>
          <w:tcPr>
            <w:tcW w:w="389" w:type="pct"/>
            <w:vAlign w:val="center"/>
          </w:tcPr>
          <w:p w14:paraId="33EBB222">
            <w:pPr>
              <w:pStyle w:val="15"/>
              <w:bidi w:val="0"/>
              <w:snapToGrid w:val="0"/>
              <w:rPr>
                <w:b w:val="0"/>
                <w:bCs w:val="0"/>
              </w:rPr>
            </w:pPr>
          </w:p>
        </w:tc>
        <w:tc>
          <w:tcPr>
            <w:tcW w:w="660" w:type="pct"/>
            <w:vAlign w:val="center"/>
          </w:tcPr>
          <w:p w14:paraId="43FDC33C">
            <w:pPr>
              <w:pStyle w:val="15"/>
              <w:bidi w:val="0"/>
              <w:snapToGrid w:val="0"/>
              <w:jc w:val="left"/>
              <w:rPr>
                <w:b w:val="0"/>
                <w:bCs w:val="0"/>
              </w:rPr>
            </w:pPr>
          </w:p>
        </w:tc>
      </w:tr>
      <w:tr w14:paraId="02AE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925B577">
            <w:pPr>
              <w:pStyle w:val="15"/>
              <w:bidi w:val="0"/>
              <w:snapToGrid w:val="0"/>
              <w:jc w:val="both"/>
              <w:rPr>
                <w:b w:val="0"/>
                <w:bCs w:val="0"/>
              </w:rPr>
            </w:pPr>
            <w:r>
              <w:rPr>
                <w:b w:val="0"/>
                <w:bCs w:val="0"/>
              </w:rPr>
              <w:t>2110302</w:t>
            </w:r>
          </w:p>
        </w:tc>
        <w:tc>
          <w:tcPr>
            <w:tcW w:w="1329" w:type="pct"/>
            <w:vAlign w:val="center"/>
          </w:tcPr>
          <w:p w14:paraId="6BB3B904">
            <w:pPr>
              <w:pStyle w:val="15"/>
              <w:bidi w:val="0"/>
              <w:snapToGrid w:val="0"/>
              <w:jc w:val="both"/>
              <w:rPr>
                <w:b w:val="0"/>
                <w:bCs w:val="0"/>
              </w:rPr>
            </w:pPr>
            <w:r>
              <w:rPr>
                <w:b w:val="0"/>
                <w:bCs w:val="0"/>
              </w:rPr>
              <w:t>水体</w:t>
            </w:r>
          </w:p>
        </w:tc>
        <w:tc>
          <w:tcPr>
            <w:tcW w:w="636" w:type="pct"/>
            <w:vAlign w:val="center"/>
          </w:tcPr>
          <w:p w14:paraId="0225F0C3">
            <w:pPr>
              <w:pStyle w:val="15"/>
              <w:bidi w:val="0"/>
              <w:snapToGrid w:val="0"/>
              <w:jc w:val="right"/>
              <w:rPr>
                <w:b w:val="0"/>
                <w:bCs w:val="0"/>
              </w:rPr>
            </w:pPr>
            <w:r>
              <w:rPr>
                <w:b w:val="0"/>
                <w:bCs w:val="0"/>
              </w:rPr>
              <w:t>2964.32</w:t>
            </w:r>
          </w:p>
        </w:tc>
        <w:tc>
          <w:tcPr>
            <w:tcW w:w="473" w:type="pct"/>
            <w:vAlign w:val="center"/>
          </w:tcPr>
          <w:p w14:paraId="2572C8F4">
            <w:pPr>
              <w:pStyle w:val="15"/>
              <w:bidi w:val="0"/>
              <w:snapToGrid w:val="0"/>
              <w:jc w:val="right"/>
              <w:rPr>
                <w:b w:val="0"/>
                <w:bCs w:val="0"/>
              </w:rPr>
            </w:pPr>
          </w:p>
        </w:tc>
        <w:tc>
          <w:tcPr>
            <w:tcW w:w="546" w:type="pct"/>
            <w:vAlign w:val="center"/>
          </w:tcPr>
          <w:p w14:paraId="428502A7">
            <w:pPr>
              <w:pStyle w:val="15"/>
              <w:bidi w:val="0"/>
              <w:snapToGrid w:val="0"/>
              <w:jc w:val="right"/>
              <w:rPr>
                <w:b w:val="0"/>
                <w:bCs w:val="0"/>
              </w:rPr>
            </w:pPr>
            <w:r>
              <w:rPr>
                <w:b w:val="0"/>
                <w:bCs w:val="0"/>
              </w:rPr>
              <w:t>2964.32</w:t>
            </w:r>
          </w:p>
        </w:tc>
        <w:tc>
          <w:tcPr>
            <w:tcW w:w="479" w:type="pct"/>
            <w:vAlign w:val="center"/>
          </w:tcPr>
          <w:p w14:paraId="30F23442">
            <w:pPr>
              <w:pStyle w:val="15"/>
              <w:bidi w:val="0"/>
              <w:snapToGrid w:val="0"/>
              <w:rPr>
                <w:b w:val="0"/>
                <w:bCs w:val="0"/>
              </w:rPr>
            </w:pPr>
          </w:p>
        </w:tc>
        <w:tc>
          <w:tcPr>
            <w:tcW w:w="389" w:type="pct"/>
            <w:vAlign w:val="center"/>
          </w:tcPr>
          <w:p w14:paraId="56233D72">
            <w:pPr>
              <w:pStyle w:val="15"/>
              <w:bidi w:val="0"/>
              <w:snapToGrid w:val="0"/>
              <w:rPr>
                <w:b w:val="0"/>
                <w:bCs w:val="0"/>
              </w:rPr>
            </w:pPr>
          </w:p>
        </w:tc>
        <w:tc>
          <w:tcPr>
            <w:tcW w:w="660" w:type="pct"/>
            <w:vAlign w:val="center"/>
          </w:tcPr>
          <w:p w14:paraId="52D2ADD2">
            <w:pPr>
              <w:pStyle w:val="15"/>
              <w:bidi w:val="0"/>
              <w:snapToGrid w:val="0"/>
              <w:jc w:val="left"/>
              <w:rPr>
                <w:b w:val="0"/>
                <w:bCs w:val="0"/>
              </w:rPr>
            </w:pPr>
          </w:p>
        </w:tc>
      </w:tr>
      <w:tr w14:paraId="659A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61E16139">
            <w:pPr>
              <w:pStyle w:val="15"/>
              <w:bidi w:val="0"/>
              <w:snapToGrid w:val="0"/>
              <w:jc w:val="both"/>
              <w:rPr>
                <w:b w:val="0"/>
                <w:bCs w:val="0"/>
              </w:rPr>
            </w:pPr>
            <w:r>
              <w:rPr>
                <w:b w:val="0"/>
                <w:bCs w:val="0"/>
              </w:rPr>
              <w:t>212</w:t>
            </w:r>
          </w:p>
        </w:tc>
        <w:tc>
          <w:tcPr>
            <w:tcW w:w="1329" w:type="pct"/>
            <w:vAlign w:val="center"/>
          </w:tcPr>
          <w:p w14:paraId="77243132">
            <w:pPr>
              <w:pStyle w:val="15"/>
              <w:bidi w:val="0"/>
              <w:snapToGrid w:val="0"/>
              <w:jc w:val="both"/>
              <w:rPr>
                <w:b w:val="0"/>
                <w:bCs w:val="0"/>
              </w:rPr>
            </w:pPr>
            <w:r>
              <w:rPr>
                <w:b w:val="0"/>
                <w:bCs w:val="0"/>
              </w:rPr>
              <w:t>城乡社区支出</w:t>
            </w:r>
          </w:p>
        </w:tc>
        <w:tc>
          <w:tcPr>
            <w:tcW w:w="636" w:type="pct"/>
            <w:vAlign w:val="center"/>
          </w:tcPr>
          <w:p w14:paraId="341204FB">
            <w:pPr>
              <w:pStyle w:val="15"/>
              <w:bidi w:val="0"/>
              <w:snapToGrid w:val="0"/>
              <w:jc w:val="right"/>
              <w:rPr>
                <w:b w:val="0"/>
                <w:bCs w:val="0"/>
              </w:rPr>
            </w:pPr>
            <w:r>
              <w:rPr>
                <w:b w:val="0"/>
                <w:bCs w:val="0"/>
              </w:rPr>
              <w:t>15772.45</w:t>
            </w:r>
          </w:p>
        </w:tc>
        <w:tc>
          <w:tcPr>
            <w:tcW w:w="473" w:type="pct"/>
            <w:vAlign w:val="center"/>
          </w:tcPr>
          <w:p w14:paraId="32A5DA5D">
            <w:pPr>
              <w:pStyle w:val="15"/>
              <w:bidi w:val="0"/>
              <w:snapToGrid w:val="0"/>
              <w:jc w:val="right"/>
              <w:rPr>
                <w:b w:val="0"/>
                <w:bCs w:val="0"/>
              </w:rPr>
            </w:pPr>
            <w:r>
              <w:rPr>
                <w:b w:val="0"/>
                <w:bCs w:val="0"/>
              </w:rPr>
              <w:t>595.24</w:t>
            </w:r>
          </w:p>
        </w:tc>
        <w:tc>
          <w:tcPr>
            <w:tcW w:w="546" w:type="pct"/>
            <w:vAlign w:val="center"/>
          </w:tcPr>
          <w:p w14:paraId="57DB8C9A">
            <w:pPr>
              <w:pStyle w:val="15"/>
              <w:bidi w:val="0"/>
              <w:snapToGrid w:val="0"/>
              <w:jc w:val="right"/>
              <w:rPr>
                <w:b w:val="0"/>
                <w:bCs w:val="0"/>
              </w:rPr>
            </w:pPr>
            <w:r>
              <w:rPr>
                <w:b w:val="0"/>
                <w:bCs w:val="0"/>
              </w:rPr>
              <w:t>15177.21</w:t>
            </w:r>
          </w:p>
        </w:tc>
        <w:tc>
          <w:tcPr>
            <w:tcW w:w="479" w:type="pct"/>
            <w:vAlign w:val="center"/>
          </w:tcPr>
          <w:p w14:paraId="0E2276E8">
            <w:pPr>
              <w:pStyle w:val="15"/>
              <w:bidi w:val="0"/>
              <w:snapToGrid w:val="0"/>
              <w:rPr>
                <w:b w:val="0"/>
                <w:bCs w:val="0"/>
              </w:rPr>
            </w:pPr>
          </w:p>
        </w:tc>
        <w:tc>
          <w:tcPr>
            <w:tcW w:w="389" w:type="pct"/>
            <w:vAlign w:val="center"/>
          </w:tcPr>
          <w:p w14:paraId="58F33ADF">
            <w:pPr>
              <w:pStyle w:val="15"/>
              <w:bidi w:val="0"/>
              <w:snapToGrid w:val="0"/>
              <w:rPr>
                <w:b w:val="0"/>
                <w:bCs w:val="0"/>
              </w:rPr>
            </w:pPr>
          </w:p>
        </w:tc>
        <w:tc>
          <w:tcPr>
            <w:tcW w:w="660" w:type="pct"/>
            <w:vAlign w:val="center"/>
          </w:tcPr>
          <w:p w14:paraId="196AEB6E">
            <w:pPr>
              <w:pStyle w:val="15"/>
              <w:bidi w:val="0"/>
              <w:snapToGrid w:val="0"/>
              <w:jc w:val="left"/>
              <w:rPr>
                <w:b w:val="0"/>
                <w:bCs w:val="0"/>
              </w:rPr>
            </w:pPr>
          </w:p>
        </w:tc>
      </w:tr>
      <w:tr w14:paraId="2006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4F04A6E">
            <w:pPr>
              <w:pStyle w:val="15"/>
              <w:bidi w:val="0"/>
              <w:snapToGrid w:val="0"/>
              <w:jc w:val="both"/>
              <w:rPr>
                <w:b w:val="0"/>
                <w:bCs w:val="0"/>
              </w:rPr>
            </w:pPr>
            <w:r>
              <w:rPr>
                <w:b w:val="0"/>
                <w:bCs w:val="0"/>
              </w:rPr>
              <w:t>21203</w:t>
            </w:r>
          </w:p>
        </w:tc>
        <w:tc>
          <w:tcPr>
            <w:tcW w:w="1329" w:type="pct"/>
            <w:vAlign w:val="center"/>
          </w:tcPr>
          <w:p w14:paraId="44D20330">
            <w:pPr>
              <w:pStyle w:val="15"/>
              <w:bidi w:val="0"/>
              <w:snapToGrid w:val="0"/>
              <w:jc w:val="both"/>
              <w:rPr>
                <w:b w:val="0"/>
                <w:bCs w:val="0"/>
              </w:rPr>
            </w:pPr>
            <w:r>
              <w:rPr>
                <w:b w:val="0"/>
                <w:bCs w:val="0"/>
              </w:rPr>
              <w:t>城乡社区公共设施</w:t>
            </w:r>
          </w:p>
        </w:tc>
        <w:tc>
          <w:tcPr>
            <w:tcW w:w="636" w:type="pct"/>
            <w:vAlign w:val="center"/>
          </w:tcPr>
          <w:p w14:paraId="1BA21D96">
            <w:pPr>
              <w:pStyle w:val="15"/>
              <w:bidi w:val="0"/>
              <w:snapToGrid w:val="0"/>
              <w:jc w:val="right"/>
              <w:rPr>
                <w:b w:val="0"/>
                <w:bCs w:val="0"/>
              </w:rPr>
            </w:pPr>
            <w:r>
              <w:rPr>
                <w:b w:val="0"/>
                <w:bCs w:val="0"/>
              </w:rPr>
              <w:t>176.00</w:t>
            </w:r>
          </w:p>
        </w:tc>
        <w:tc>
          <w:tcPr>
            <w:tcW w:w="473" w:type="pct"/>
            <w:vAlign w:val="center"/>
          </w:tcPr>
          <w:p w14:paraId="6D3F1053">
            <w:pPr>
              <w:pStyle w:val="15"/>
              <w:bidi w:val="0"/>
              <w:snapToGrid w:val="0"/>
              <w:jc w:val="right"/>
              <w:rPr>
                <w:b w:val="0"/>
                <w:bCs w:val="0"/>
              </w:rPr>
            </w:pPr>
          </w:p>
        </w:tc>
        <w:tc>
          <w:tcPr>
            <w:tcW w:w="546" w:type="pct"/>
            <w:vAlign w:val="center"/>
          </w:tcPr>
          <w:p w14:paraId="34ACD2A4">
            <w:pPr>
              <w:pStyle w:val="15"/>
              <w:bidi w:val="0"/>
              <w:snapToGrid w:val="0"/>
              <w:jc w:val="right"/>
              <w:rPr>
                <w:b w:val="0"/>
                <w:bCs w:val="0"/>
              </w:rPr>
            </w:pPr>
            <w:r>
              <w:rPr>
                <w:b w:val="0"/>
                <w:bCs w:val="0"/>
              </w:rPr>
              <w:t>176.00</w:t>
            </w:r>
          </w:p>
        </w:tc>
        <w:tc>
          <w:tcPr>
            <w:tcW w:w="479" w:type="pct"/>
            <w:vAlign w:val="center"/>
          </w:tcPr>
          <w:p w14:paraId="7BA09E1F">
            <w:pPr>
              <w:pStyle w:val="15"/>
              <w:bidi w:val="0"/>
              <w:snapToGrid w:val="0"/>
              <w:rPr>
                <w:b w:val="0"/>
                <w:bCs w:val="0"/>
              </w:rPr>
            </w:pPr>
          </w:p>
        </w:tc>
        <w:tc>
          <w:tcPr>
            <w:tcW w:w="389" w:type="pct"/>
            <w:vAlign w:val="center"/>
          </w:tcPr>
          <w:p w14:paraId="16BF7688">
            <w:pPr>
              <w:pStyle w:val="15"/>
              <w:bidi w:val="0"/>
              <w:snapToGrid w:val="0"/>
              <w:rPr>
                <w:b w:val="0"/>
                <w:bCs w:val="0"/>
              </w:rPr>
            </w:pPr>
          </w:p>
        </w:tc>
        <w:tc>
          <w:tcPr>
            <w:tcW w:w="660" w:type="pct"/>
            <w:vAlign w:val="center"/>
          </w:tcPr>
          <w:p w14:paraId="1FC6A70F">
            <w:pPr>
              <w:pStyle w:val="15"/>
              <w:bidi w:val="0"/>
              <w:snapToGrid w:val="0"/>
              <w:jc w:val="left"/>
              <w:rPr>
                <w:b w:val="0"/>
                <w:bCs w:val="0"/>
              </w:rPr>
            </w:pPr>
          </w:p>
        </w:tc>
      </w:tr>
      <w:tr w14:paraId="4619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C9EF9A3">
            <w:pPr>
              <w:pStyle w:val="15"/>
              <w:bidi w:val="0"/>
              <w:snapToGrid w:val="0"/>
              <w:jc w:val="both"/>
              <w:rPr>
                <w:b w:val="0"/>
                <w:bCs w:val="0"/>
              </w:rPr>
            </w:pPr>
            <w:r>
              <w:rPr>
                <w:b w:val="0"/>
                <w:bCs w:val="0"/>
              </w:rPr>
              <w:t>2120399</w:t>
            </w:r>
          </w:p>
        </w:tc>
        <w:tc>
          <w:tcPr>
            <w:tcW w:w="1329" w:type="pct"/>
            <w:vAlign w:val="center"/>
          </w:tcPr>
          <w:p w14:paraId="155750A5">
            <w:pPr>
              <w:pStyle w:val="15"/>
              <w:bidi w:val="0"/>
              <w:snapToGrid w:val="0"/>
              <w:jc w:val="both"/>
              <w:rPr>
                <w:b w:val="0"/>
                <w:bCs w:val="0"/>
              </w:rPr>
            </w:pPr>
            <w:r>
              <w:rPr>
                <w:b w:val="0"/>
                <w:bCs w:val="0"/>
              </w:rPr>
              <w:t>其他城乡社区公共设施支出</w:t>
            </w:r>
          </w:p>
        </w:tc>
        <w:tc>
          <w:tcPr>
            <w:tcW w:w="636" w:type="pct"/>
            <w:vAlign w:val="center"/>
          </w:tcPr>
          <w:p w14:paraId="3BAD6B51">
            <w:pPr>
              <w:pStyle w:val="15"/>
              <w:bidi w:val="0"/>
              <w:snapToGrid w:val="0"/>
              <w:jc w:val="right"/>
              <w:rPr>
                <w:b w:val="0"/>
                <w:bCs w:val="0"/>
              </w:rPr>
            </w:pPr>
            <w:r>
              <w:rPr>
                <w:b w:val="0"/>
                <w:bCs w:val="0"/>
              </w:rPr>
              <w:t>176.00</w:t>
            </w:r>
          </w:p>
        </w:tc>
        <w:tc>
          <w:tcPr>
            <w:tcW w:w="473" w:type="pct"/>
            <w:vAlign w:val="center"/>
          </w:tcPr>
          <w:p w14:paraId="351EF44D">
            <w:pPr>
              <w:pStyle w:val="15"/>
              <w:bidi w:val="0"/>
              <w:snapToGrid w:val="0"/>
              <w:jc w:val="right"/>
              <w:rPr>
                <w:b w:val="0"/>
                <w:bCs w:val="0"/>
              </w:rPr>
            </w:pPr>
          </w:p>
        </w:tc>
        <w:tc>
          <w:tcPr>
            <w:tcW w:w="546" w:type="pct"/>
            <w:vAlign w:val="center"/>
          </w:tcPr>
          <w:p w14:paraId="44904785">
            <w:pPr>
              <w:pStyle w:val="15"/>
              <w:bidi w:val="0"/>
              <w:snapToGrid w:val="0"/>
              <w:jc w:val="right"/>
              <w:rPr>
                <w:b w:val="0"/>
                <w:bCs w:val="0"/>
              </w:rPr>
            </w:pPr>
            <w:r>
              <w:rPr>
                <w:b w:val="0"/>
                <w:bCs w:val="0"/>
              </w:rPr>
              <w:t>176.00</w:t>
            </w:r>
          </w:p>
        </w:tc>
        <w:tc>
          <w:tcPr>
            <w:tcW w:w="479" w:type="pct"/>
            <w:vAlign w:val="center"/>
          </w:tcPr>
          <w:p w14:paraId="693B8965">
            <w:pPr>
              <w:pStyle w:val="15"/>
              <w:bidi w:val="0"/>
              <w:snapToGrid w:val="0"/>
              <w:rPr>
                <w:b w:val="0"/>
                <w:bCs w:val="0"/>
              </w:rPr>
            </w:pPr>
          </w:p>
        </w:tc>
        <w:tc>
          <w:tcPr>
            <w:tcW w:w="389" w:type="pct"/>
            <w:vAlign w:val="center"/>
          </w:tcPr>
          <w:p w14:paraId="1E37B397">
            <w:pPr>
              <w:pStyle w:val="15"/>
              <w:bidi w:val="0"/>
              <w:snapToGrid w:val="0"/>
              <w:rPr>
                <w:b w:val="0"/>
                <w:bCs w:val="0"/>
              </w:rPr>
            </w:pPr>
          </w:p>
        </w:tc>
        <w:tc>
          <w:tcPr>
            <w:tcW w:w="660" w:type="pct"/>
            <w:vAlign w:val="center"/>
          </w:tcPr>
          <w:p w14:paraId="445705AD">
            <w:pPr>
              <w:pStyle w:val="15"/>
              <w:bidi w:val="0"/>
              <w:snapToGrid w:val="0"/>
              <w:jc w:val="left"/>
              <w:rPr>
                <w:b w:val="0"/>
                <w:bCs w:val="0"/>
              </w:rPr>
            </w:pPr>
          </w:p>
        </w:tc>
      </w:tr>
      <w:tr w14:paraId="6377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B68963A">
            <w:pPr>
              <w:pStyle w:val="15"/>
              <w:bidi w:val="0"/>
              <w:snapToGrid w:val="0"/>
              <w:jc w:val="both"/>
              <w:rPr>
                <w:b w:val="0"/>
                <w:bCs w:val="0"/>
              </w:rPr>
            </w:pPr>
            <w:r>
              <w:rPr>
                <w:b w:val="0"/>
                <w:bCs w:val="0"/>
              </w:rPr>
              <w:t>21205</w:t>
            </w:r>
          </w:p>
        </w:tc>
        <w:tc>
          <w:tcPr>
            <w:tcW w:w="1329" w:type="pct"/>
            <w:vAlign w:val="center"/>
          </w:tcPr>
          <w:p w14:paraId="44CE4554">
            <w:pPr>
              <w:pStyle w:val="15"/>
              <w:bidi w:val="0"/>
              <w:snapToGrid w:val="0"/>
              <w:jc w:val="both"/>
              <w:rPr>
                <w:b w:val="0"/>
                <w:bCs w:val="0"/>
              </w:rPr>
            </w:pPr>
            <w:r>
              <w:rPr>
                <w:b w:val="0"/>
                <w:bCs w:val="0"/>
              </w:rPr>
              <w:t>城乡社区环境卫生</w:t>
            </w:r>
          </w:p>
        </w:tc>
        <w:tc>
          <w:tcPr>
            <w:tcW w:w="636" w:type="pct"/>
            <w:vAlign w:val="center"/>
          </w:tcPr>
          <w:p w14:paraId="78BD9C5C">
            <w:pPr>
              <w:pStyle w:val="15"/>
              <w:bidi w:val="0"/>
              <w:snapToGrid w:val="0"/>
              <w:jc w:val="right"/>
              <w:rPr>
                <w:b w:val="0"/>
                <w:bCs w:val="0"/>
              </w:rPr>
            </w:pPr>
            <w:r>
              <w:rPr>
                <w:b w:val="0"/>
                <w:bCs w:val="0"/>
              </w:rPr>
              <w:t>15596.45</w:t>
            </w:r>
          </w:p>
        </w:tc>
        <w:tc>
          <w:tcPr>
            <w:tcW w:w="473" w:type="pct"/>
            <w:vAlign w:val="center"/>
          </w:tcPr>
          <w:p w14:paraId="4AC0FC43">
            <w:pPr>
              <w:pStyle w:val="15"/>
              <w:bidi w:val="0"/>
              <w:snapToGrid w:val="0"/>
              <w:jc w:val="right"/>
              <w:rPr>
                <w:b w:val="0"/>
                <w:bCs w:val="0"/>
              </w:rPr>
            </w:pPr>
            <w:r>
              <w:rPr>
                <w:b w:val="0"/>
                <w:bCs w:val="0"/>
              </w:rPr>
              <w:t>595.24</w:t>
            </w:r>
          </w:p>
        </w:tc>
        <w:tc>
          <w:tcPr>
            <w:tcW w:w="546" w:type="pct"/>
            <w:vAlign w:val="center"/>
          </w:tcPr>
          <w:p w14:paraId="6D3BBD25">
            <w:pPr>
              <w:pStyle w:val="15"/>
              <w:bidi w:val="0"/>
              <w:snapToGrid w:val="0"/>
              <w:jc w:val="right"/>
              <w:rPr>
                <w:b w:val="0"/>
                <w:bCs w:val="0"/>
              </w:rPr>
            </w:pPr>
            <w:r>
              <w:rPr>
                <w:b w:val="0"/>
                <w:bCs w:val="0"/>
              </w:rPr>
              <w:t>15001.21</w:t>
            </w:r>
          </w:p>
        </w:tc>
        <w:tc>
          <w:tcPr>
            <w:tcW w:w="479" w:type="pct"/>
            <w:vAlign w:val="center"/>
          </w:tcPr>
          <w:p w14:paraId="56538EC6">
            <w:pPr>
              <w:pStyle w:val="15"/>
              <w:bidi w:val="0"/>
              <w:snapToGrid w:val="0"/>
              <w:rPr>
                <w:b w:val="0"/>
                <w:bCs w:val="0"/>
              </w:rPr>
            </w:pPr>
          </w:p>
        </w:tc>
        <w:tc>
          <w:tcPr>
            <w:tcW w:w="389" w:type="pct"/>
            <w:vAlign w:val="center"/>
          </w:tcPr>
          <w:p w14:paraId="726D66D6">
            <w:pPr>
              <w:pStyle w:val="15"/>
              <w:bidi w:val="0"/>
              <w:snapToGrid w:val="0"/>
              <w:rPr>
                <w:b w:val="0"/>
                <w:bCs w:val="0"/>
              </w:rPr>
            </w:pPr>
          </w:p>
        </w:tc>
        <w:tc>
          <w:tcPr>
            <w:tcW w:w="660" w:type="pct"/>
            <w:vAlign w:val="center"/>
          </w:tcPr>
          <w:p w14:paraId="264AED32">
            <w:pPr>
              <w:pStyle w:val="15"/>
              <w:bidi w:val="0"/>
              <w:snapToGrid w:val="0"/>
              <w:jc w:val="left"/>
              <w:rPr>
                <w:b w:val="0"/>
                <w:bCs w:val="0"/>
              </w:rPr>
            </w:pPr>
          </w:p>
        </w:tc>
      </w:tr>
      <w:tr w14:paraId="20D1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88EBB52">
            <w:pPr>
              <w:pStyle w:val="15"/>
              <w:bidi w:val="0"/>
              <w:snapToGrid w:val="0"/>
              <w:jc w:val="both"/>
              <w:rPr>
                <w:b w:val="0"/>
                <w:bCs w:val="0"/>
              </w:rPr>
            </w:pPr>
            <w:r>
              <w:rPr>
                <w:b w:val="0"/>
                <w:bCs w:val="0"/>
              </w:rPr>
              <w:t>2120501</w:t>
            </w:r>
          </w:p>
        </w:tc>
        <w:tc>
          <w:tcPr>
            <w:tcW w:w="1329" w:type="pct"/>
            <w:vAlign w:val="center"/>
          </w:tcPr>
          <w:p w14:paraId="68D5ED7D">
            <w:pPr>
              <w:pStyle w:val="15"/>
              <w:bidi w:val="0"/>
              <w:snapToGrid w:val="0"/>
              <w:jc w:val="both"/>
              <w:rPr>
                <w:b w:val="0"/>
                <w:bCs w:val="0"/>
              </w:rPr>
            </w:pPr>
            <w:r>
              <w:rPr>
                <w:b w:val="0"/>
                <w:bCs w:val="0"/>
              </w:rPr>
              <w:t>城乡社区环境卫生</w:t>
            </w:r>
          </w:p>
        </w:tc>
        <w:tc>
          <w:tcPr>
            <w:tcW w:w="636" w:type="pct"/>
            <w:vAlign w:val="center"/>
          </w:tcPr>
          <w:p w14:paraId="3DE5535E">
            <w:pPr>
              <w:pStyle w:val="15"/>
              <w:bidi w:val="0"/>
              <w:snapToGrid w:val="0"/>
              <w:jc w:val="right"/>
              <w:rPr>
                <w:b w:val="0"/>
                <w:bCs w:val="0"/>
              </w:rPr>
            </w:pPr>
            <w:r>
              <w:rPr>
                <w:b w:val="0"/>
                <w:bCs w:val="0"/>
              </w:rPr>
              <w:t>15596.45</w:t>
            </w:r>
          </w:p>
        </w:tc>
        <w:tc>
          <w:tcPr>
            <w:tcW w:w="473" w:type="pct"/>
            <w:vAlign w:val="center"/>
          </w:tcPr>
          <w:p w14:paraId="14CE9D4C">
            <w:pPr>
              <w:pStyle w:val="15"/>
              <w:bidi w:val="0"/>
              <w:snapToGrid w:val="0"/>
              <w:jc w:val="right"/>
              <w:rPr>
                <w:b w:val="0"/>
                <w:bCs w:val="0"/>
              </w:rPr>
            </w:pPr>
            <w:r>
              <w:rPr>
                <w:b w:val="0"/>
                <w:bCs w:val="0"/>
              </w:rPr>
              <w:t>595.24</w:t>
            </w:r>
          </w:p>
        </w:tc>
        <w:tc>
          <w:tcPr>
            <w:tcW w:w="546" w:type="pct"/>
            <w:vAlign w:val="center"/>
          </w:tcPr>
          <w:p w14:paraId="4FED569C">
            <w:pPr>
              <w:pStyle w:val="15"/>
              <w:bidi w:val="0"/>
              <w:snapToGrid w:val="0"/>
              <w:jc w:val="right"/>
              <w:rPr>
                <w:b w:val="0"/>
                <w:bCs w:val="0"/>
              </w:rPr>
            </w:pPr>
            <w:r>
              <w:rPr>
                <w:b w:val="0"/>
                <w:bCs w:val="0"/>
              </w:rPr>
              <w:t>15001.21</w:t>
            </w:r>
          </w:p>
        </w:tc>
        <w:tc>
          <w:tcPr>
            <w:tcW w:w="479" w:type="pct"/>
            <w:vAlign w:val="center"/>
          </w:tcPr>
          <w:p w14:paraId="51E82CD7">
            <w:pPr>
              <w:pStyle w:val="15"/>
              <w:bidi w:val="0"/>
              <w:snapToGrid w:val="0"/>
              <w:rPr>
                <w:b w:val="0"/>
                <w:bCs w:val="0"/>
              </w:rPr>
            </w:pPr>
          </w:p>
        </w:tc>
        <w:tc>
          <w:tcPr>
            <w:tcW w:w="389" w:type="pct"/>
            <w:vAlign w:val="center"/>
          </w:tcPr>
          <w:p w14:paraId="6B44E7DE">
            <w:pPr>
              <w:pStyle w:val="15"/>
              <w:bidi w:val="0"/>
              <w:snapToGrid w:val="0"/>
              <w:rPr>
                <w:b w:val="0"/>
                <w:bCs w:val="0"/>
              </w:rPr>
            </w:pPr>
          </w:p>
        </w:tc>
        <w:tc>
          <w:tcPr>
            <w:tcW w:w="660" w:type="pct"/>
            <w:vAlign w:val="center"/>
          </w:tcPr>
          <w:p w14:paraId="6678FFF0">
            <w:pPr>
              <w:pStyle w:val="15"/>
              <w:bidi w:val="0"/>
              <w:snapToGrid w:val="0"/>
              <w:jc w:val="left"/>
              <w:rPr>
                <w:b w:val="0"/>
                <w:bCs w:val="0"/>
              </w:rPr>
            </w:pPr>
          </w:p>
        </w:tc>
      </w:tr>
      <w:tr w14:paraId="62FB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58686AC4">
            <w:pPr>
              <w:pStyle w:val="15"/>
              <w:bidi w:val="0"/>
              <w:snapToGrid w:val="0"/>
              <w:jc w:val="both"/>
              <w:rPr>
                <w:b w:val="0"/>
                <w:bCs w:val="0"/>
              </w:rPr>
            </w:pPr>
            <w:r>
              <w:rPr>
                <w:b w:val="0"/>
                <w:bCs w:val="0"/>
              </w:rPr>
              <w:t>213</w:t>
            </w:r>
          </w:p>
        </w:tc>
        <w:tc>
          <w:tcPr>
            <w:tcW w:w="1329" w:type="pct"/>
            <w:vAlign w:val="center"/>
          </w:tcPr>
          <w:p w14:paraId="41ADD9EE">
            <w:pPr>
              <w:pStyle w:val="15"/>
              <w:bidi w:val="0"/>
              <w:snapToGrid w:val="0"/>
              <w:jc w:val="both"/>
              <w:rPr>
                <w:b w:val="0"/>
                <w:bCs w:val="0"/>
              </w:rPr>
            </w:pPr>
            <w:r>
              <w:rPr>
                <w:b w:val="0"/>
                <w:bCs w:val="0"/>
              </w:rPr>
              <w:t>农林水支出</w:t>
            </w:r>
          </w:p>
        </w:tc>
        <w:tc>
          <w:tcPr>
            <w:tcW w:w="636" w:type="pct"/>
            <w:vAlign w:val="center"/>
          </w:tcPr>
          <w:p w14:paraId="78D782EC">
            <w:pPr>
              <w:pStyle w:val="15"/>
              <w:bidi w:val="0"/>
              <w:snapToGrid w:val="0"/>
              <w:jc w:val="right"/>
              <w:rPr>
                <w:b w:val="0"/>
                <w:bCs w:val="0"/>
              </w:rPr>
            </w:pPr>
            <w:r>
              <w:rPr>
                <w:b w:val="0"/>
                <w:bCs w:val="0"/>
              </w:rPr>
              <w:t>166.83</w:t>
            </w:r>
          </w:p>
        </w:tc>
        <w:tc>
          <w:tcPr>
            <w:tcW w:w="473" w:type="pct"/>
            <w:vAlign w:val="center"/>
          </w:tcPr>
          <w:p w14:paraId="05F21F26">
            <w:pPr>
              <w:pStyle w:val="15"/>
              <w:bidi w:val="0"/>
              <w:snapToGrid w:val="0"/>
              <w:jc w:val="right"/>
              <w:rPr>
                <w:b w:val="0"/>
                <w:bCs w:val="0"/>
              </w:rPr>
            </w:pPr>
          </w:p>
        </w:tc>
        <w:tc>
          <w:tcPr>
            <w:tcW w:w="546" w:type="pct"/>
            <w:vAlign w:val="center"/>
          </w:tcPr>
          <w:p w14:paraId="0E40A350">
            <w:pPr>
              <w:pStyle w:val="15"/>
              <w:bidi w:val="0"/>
              <w:snapToGrid w:val="0"/>
              <w:jc w:val="right"/>
              <w:rPr>
                <w:b w:val="0"/>
                <w:bCs w:val="0"/>
              </w:rPr>
            </w:pPr>
            <w:r>
              <w:rPr>
                <w:b w:val="0"/>
                <w:bCs w:val="0"/>
              </w:rPr>
              <w:t>166.83</w:t>
            </w:r>
          </w:p>
        </w:tc>
        <w:tc>
          <w:tcPr>
            <w:tcW w:w="479" w:type="pct"/>
            <w:vAlign w:val="center"/>
          </w:tcPr>
          <w:p w14:paraId="3E9E06B8">
            <w:pPr>
              <w:pStyle w:val="15"/>
              <w:bidi w:val="0"/>
              <w:snapToGrid w:val="0"/>
              <w:rPr>
                <w:b w:val="0"/>
                <w:bCs w:val="0"/>
              </w:rPr>
            </w:pPr>
          </w:p>
        </w:tc>
        <w:tc>
          <w:tcPr>
            <w:tcW w:w="389" w:type="pct"/>
            <w:vAlign w:val="center"/>
          </w:tcPr>
          <w:p w14:paraId="121E0D34">
            <w:pPr>
              <w:pStyle w:val="15"/>
              <w:bidi w:val="0"/>
              <w:snapToGrid w:val="0"/>
              <w:rPr>
                <w:b w:val="0"/>
                <w:bCs w:val="0"/>
              </w:rPr>
            </w:pPr>
          </w:p>
        </w:tc>
        <w:tc>
          <w:tcPr>
            <w:tcW w:w="660" w:type="pct"/>
            <w:vAlign w:val="center"/>
          </w:tcPr>
          <w:p w14:paraId="56A40B74">
            <w:pPr>
              <w:pStyle w:val="15"/>
              <w:bidi w:val="0"/>
              <w:snapToGrid w:val="0"/>
              <w:jc w:val="left"/>
              <w:rPr>
                <w:b w:val="0"/>
                <w:bCs w:val="0"/>
              </w:rPr>
            </w:pPr>
          </w:p>
        </w:tc>
      </w:tr>
      <w:tr w14:paraId="3A60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934479A">
            <w:pPr>
              <w:pStyle w:val="15"/>
              <w:bidi w:val="0"/>
              <w:snapToGrid w:val="0"/>
              <w:jc w:val="both"/>
              <w:rPr>
                <w:b w:val="0"/>
                <w:bCs w:val="0"/>
              </w:rPr>
            </w:pPr>
            <w:r>
              <w:rPr>
                <w:b w:val="0"/>
                <w:bCs w:val="0"/>
              </w:rPr>
              <w:t>21305</w:t>
            </w:r>
          </w:p>
        </w:tc>
        <w:tc>
          <w:tcPr>
            <w:tcW w:w="1329" w:type="pct"/>
            <w:vAlign w:val="center"/>
          </w:tcPr>
          <w:p w14:paraId="1B237017">
            <w:pPr>
              <w:pStyle w:val="15"/>
              <w:bidi w:val="0"/>
              <w:snapToGrid w:val="0"/>
              <w:jc w:val="both"/>
              <w:rPr>
                <w:b w:val="0"/>
                <w:bCs w:val="0"/>
              </w:rPr>
            </w:pPr>
            <w:r>
              <w:rPr>
                <w:b w:val="0"/>
                <w:bCs w:val="0"/>
              </w:rPr>
              <w:t>巩固脱贫攻坚成果衔接乡村振兴</w:t>
            </w:r>
          </w:p>
        </w:tc>
        <w:tc>
          <w:tcPr>
            <w:tcW w:w="636" w:type="pct"/>
            <w:vAlign w:val="center"/>
          </w:tcPr>
          <w:p w14:paraId="6FA6F07D">
            <w:pPr>
              <w:pStyle w:val="15"/>
              <w:bidi w:val="0"/>
              <w:snapToGrid w:val="0"/>
              <w:jc w:val="right"/>
              <w:rPr>
                <w:b w:val="0"/>
                <w:bCs w:val="0"/>
              </w:rPr>
            </w:pPr>
            <w:r>
              <w:rPr>
                <w:b w:val="0"/>
                <w:bCs w:val="0"/>
              </w:rPr>
              <w:t>166.83</w:t>
            </w:r>
          </w:p>
        </w:tc>
        <w:tc>
          <w:tcPr>
            <w:tcW w:w="473" w:type="pct"/>
            <w:vAlign w:val="center"/>
          </w:tcPr>
          <w:p w14:paraId="3A8E608B">
            <w:pPr>
              <w:pStyle w:val="15"/>
              <w:bidi w:val="0"/>
              <w:snapToGrid w:val="0"/>
              <w:jc w:val="right"/>
              <w:rPr>
                <w:b w:val="0"/>
                <w:bCs w:val="0"/>
              </w:rPr>
            </w:pPr>
          </w:p>
        </w:tc>
        <w:tc>
          <w:tcPr>
            <w:tcW w:w="546" w:type="pct"/>
            <w:vAlign w:val="center"/>
          </w:tcPr>
          <w:p w14:paraId="767891E5">
            <w:pPr>
              <w:pStyle w:val="15"/>
              <w:bidi w:val="0"/>
              <w:snapToGrid w:val="0"/>
              <w:jc w:val="right"/>
              <w:rPr>
                <w:b w:val="0"/>
                <w:bCs w:val="0"/>
              </w:rPr>
            </w:pPr>
            <w:r>
              <w:rPr>
                <w:b w:val="0"/>
                <w:bCs w:val="0"/>
              </w:rPr>
              <w:t>166.83</w:t>
            </w:r>
          </w:p>
        </w:tc>
        <w:tc>
          <w:tcPr>
            <w:tcW w:w="479" w:type="pct"/>
            <w:vAlign w:val="center"/>
          </w:tcPr>
          <w:p w14:paraId="173028B6">
            <w:pPr>
              <w:pStyle w:val="15"/>
              <w:bidi w:val="0"/>
              <w:snapToGrid w:val="0"/>
              <w:rPr>
                <w:b w:val="0"/>
                <w:bCs w:val="0"/>
              </w:rPr>
            </w:pPr>
          </w:p>
        </w:tc>
        <w:tc>
          <w:tcPr>
            <w:tcW w:w="389" w:type="pct"/>
            <w:vAlign w:val="center"/>
          </w:tcPr>
          <w:p w14:paraId="4A4A66D6">
            <w:pPr>
              <w:pStyle w:val="15"/>
              <w:bidi w:val="0"/>
              <w:snapToGrid w:val="0"/>
              <w:rPr>
                <w:b w:val="0"/>
                <w:bCs w:val="0"/>
              </w:rPr>
            </w:pPr>
          </w:p>
        </w:tc>
        <w:tc>
          <w:tcPr>
            <w:tcW w:w="660" w:type="pct"/>
            <w:vAlign w:val="center"/>
          </w:tcPr>
          <w:p w14:paraId="06BFFEF0">
            <w:pPr>
              <w:pStyle w:val="15"/>
              <w:bidi w:val="0"/>
              <w:snapToGrid w:val="0"/>
              <w:jc w:val="left"/>
              <w:rPr>
                <w:b w:val="0"/>
                <w:bCs w:val="0"/>
              </w:rPr>
            </w:pPr>
          </w:p>
        </w:tc>
      </w:tr>
      <w:tr w14:paraId="29E9C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0DAA49C">
            <w:pPr>
              <w:pStyle w:val="15"/>
              <w:bidi w:val="0"/>
              <w:snapToGrid w:val="0"/>
              <w:jc w:val="both"/>
              <w:rPr>
                <w:b w:val="0"/>
                <w:bCs w:val="0"/>
              </w:rPr>
            </w:pPr>
            <w:r>
              <w:rPr>
                <w:b w:val="0"/>
                <w:bCs w:val="0"/>
              </w:rPr>
              <w:t>2130504</w:t>
            </w:r>
          </w:p>
        </w:tc>
        <w:tc>
          <w:tcPr>
            <w:tcW w:w="1329" w:type="pct"/>
            <w:vAlign w:val="center"/>
          </w:tcPr>
          <w:p w14:paraId="3B6B96C3">
            <w:pPr>
              <w:pStyle w:val="15"/>
              <w:bidi w:val="0"/>
              <w:snapToGrid w:val="0"/>
              <w:jc w:val="both"/>
              <w:rPr>
                <w:b w:val="0"/>
                <w:bCs w:val="0"/>
              </w:rPr>
            </w:pPr>
            <w:r>
              <w:rPr>
                <w:b w:val="0"/>
                <w:bCs w:val="0"/>
              </w:rPr>
              <w:t>农村基础设施建设</w:t>
            </w:r>
          </w:p>
        </w:tc>
        <w:tc>
          <w:tcPr>
            <w:tcW w:w="636" w:type="pct"/>
            <w:vAlign w:val="center"/>
          </w:tcPr>
          <w:p w14:paraId="2681411F">
            <w:pPr>
              <w:pStyle w:val="15"/>
              <w:bidi w:val="0"/>
              <w:snapToGrid w:val="0"/>
              <w:jc w:val="right"/>
              <w:rPr>
                <w:b w:val="0"/>
                <w:bCs w:val="0"/>
              </w:rPr>
            </w:pPr>
            <w:r>
              <w:rPr>
                <w:b w:val="0"/>
                <w:bCs w:val="0"/>
              </w:rPr>
              <w:t>166.83</w:t>
            </w:r>
          </w:p>
        </w:tc>
        <w:tc>
          <w:tcPr>
            <w:tcW w:w="473" w:type="pct"/>
            <w:vAlign w:val="center"/>
          </w:tcPr>
          <w:p w14:paraId="190B524A">
            <w:pPr>
              <w:pStyle w:val="15"/>
              <w:bidi w:val="0"/>
              <w:snapToGrid w:val="0"/>
              <w:jc w:val="right"/>
              <w:rPr>
                <w:b w:val="0"/>
                <w:bCs w:val="0"/>
              </w:rPr>
            </w:pPr>
          </w:p>
        </w:tc>
        <w:tc>
          <w:tcPr>
            <w:tcW w:w="546" w:type="pct"/>
            <w:vAlign w:val="center"/>
          </w:tcPr>
          <w:p w14:paraId="211D690B">
            <w:pPr>
              <w:pStyle w:val="15"/>
              <w:bidi w:val="0"/>
              <w:snapToGrid w:val="0"/>
              <w:jc w:val="right"/>
              <w:rPr>
                <w:b w:val="0"/>
                <w:bCs w:val="0"/>
              </w:rPr>
            </w:pPr>
            <w:r>
              <w:rPr>
                <w:b w:val="0"/>
                <w:bCs w:val="0"/>
              </w:rPr>
              <w:t>166.83</w:t>
            </w:r>
          </w:p>
        </w:tc>
        <w:tc>
          <w:tcPr>
            <w:tcW w:w="479" w:type="pct"/>
            <w:vAlign w:val="center"/>
          </w:tcPr>
          <w:p w14:paraId="4A574D52">
            <w:pPr>
              <w:pStyle w:val="15"/>
              <w:bidi w:val="0"/>
              <w:snapToGrid w:val="0"/>
              <w:rPr>
                <w:b w:val="0"/>
                <w:bCs w:val="0"/>
              </w:rPr>
            </w:pPr>
          </w:p>
        </w:tc>
        <w:tc>
          <w:tcPr>
            <w:tcW w:w="389" w:type="pct"/>
            <w:vAlign w:val="center"/>
          </w:tcPr>
          <w:p w14:paraId="14CF4AA9">
            <w:pPr>
              <w:pStyle w:val="15"/>
              <w:bidi w:val="0"/>
              <w:snapToGrid w:val="0"/>
              <w:rPr>
                <w:b w:val="0"/>
                <w:bCs w:val="0"/>
              </w:rPr>
            </w:pPr>
          </w:p>
        </w:tc>
        <w:tc>
          <w:tcPr>
            <w:tcW w:w="660" w:type="pct"/>
            <w:vAlign w:val="center"/>
          </w:tcPr>
          <w:p w14:paraId="197081B5">
            <w:pPr>
              <w:pStyle w:val="15"/>
              <w:bidi w:val="0"/>
              <w:snapToGrid w:val="0"/>
              <w:jc w:val="left"/>
              <w:rPr>
                <w:b w:val="0"/>
                <w:bCs w:val="0"/>
              </w:rPr>
            </w:pPr>
          </w:p>
        </w:tc>
      </w:tr>
      <w:tr w14:paraId="50D2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A086993">
            <w:pPr>
              <w:pStyle w:val="15"/>
              <w:bidi w:val="0"/>
              <w:snapToGrid w:val="0"/>
              <w:jc w:val="both"/>
              <w:rPr>
                <w:b w:val="0"/>
                <w:bCs w:val="0"/>
              </w:rPr>
            </w:pPr>
            <w:r>
              <w:rPr>
                <w:b w:val="0"/>
                <w:bCs w:val="0"/>
              </w:rPr>
              <w:t>221</w:t>
            </w:r>
          </w:p>
        </w:tc>
        <w:tc>
          <w:tcPr>
            <w:tcW w:w="1329" w:type="pct"/>
            <w:vAlign w:val="center"/>
          </w:tcPr>
          <w:p w14:paraId="55F72BCF">
            <w:pPr>
              <w:pStyle w:val="15"/>
              <w:bidi w:val="0"/>
              <w:snapToGrid w:val="0"/>
              <w:jc w:val="both"/>
              <w:rPr>
                <w:b w:val="0"/>
                <w:bCs w:val="0"/>
              </w:rPr>
            </w:pPr>
            <w:r>
              <w:rPr>
                <w:b w:val="0"/>
                <w:bCs w:val="0"/>
              </w:rPr>
              <w:t>住房保障支出</w:t>
            </w:r>
          </w:p>
        </w:tc>
        <w:tc>
          <w:tcPr>
            <w:tcW w:w="636" w:type="pct"/>
            <w:vAlign w:val="center"/>
          </w:tcPr>
          <w:p w14:paraId="6E8F0E93">
            <w:pPr>
              <w:pStyle w:val="15"/>
              <w:bidi w:val="0"/>
              <w:snapToGrid w:val="0"/>
              <w:jc w:val="right"/>
              <w:rPr>
                <w:b w:val="0"/>
                <w:bCs w:val="0"/>
              </w:rPr>
            </w:pPr>
            <w:r>
              <w:rPr>
                <w:b w:val="0"/>
                <w:bCs w:val="0"/>
              </w:rPr>
              <w:t>47.15</w:t>
            </w:r>
          </w:p>
        </w:tc>
        <w:tc>
          <w:tcPr>
            <w:tcW w:w="473" w:type="pct"/>
            <w:vAlign w:val="center"/>
          </w:tcPr>
          <w:p w14:paraId="47646486">
            <w:pPr>
              <w:pStyle w:val="15"/>
              <w:bidi w:val="0"/>
              <w:snapToGrid w:val="0"/>
              <w:jc w:val="right"/>
              <w:rPr>
                <w:b w:val="0"/>
                <w:bCs w:val="0"/>
              </w:rPr>
            </w:pPr>
            <w:r>
              <w:rPr>
                <w:b w:val="0"/>
                <w:bCs w:val="0"/>
              </w:rPr>
              <w:t>47.15</w:t>
            </w:r>
          </w:p>
        </w:tc>
        <w:tc>
          <w:tcPr>
            <w:tcW w:w="546" w:type="pct"/>
            <w:vAlign w:val="center"/>
          </w:tcPr>
          <w:p w14:paraId="0CCBFADF">
            <w:pPr>
              <w:pStyle w:val="15"/>
              <w:bidi w:val="0"/>
              <w:snapToGrid w:val="0"/>
              <w:jc w:val="right"/>
              <w:rPr>
                <w:b w:val="0"/>
                <w:bCs w:val="0"/>
              </w:rPr>
            </w:pPr>
          </w:p>
        </w:tc>
        <w:tc>
          <w:tcPr>
            <w:tcW w:w="479" w:type="pct"/>
            <w:vAlign w:val="center"/>
          </w:tcPr>
          <w:p w14:paraId="3D0A85FE">
            <w:pPr>
              <w:pStyle w:val="15"/>
              <w:bidi w:val="0"/>
              <w:snapToGrid w:val="0"/>
              <w:rPr>
                <w:b w:val="0"/>
                <w:bCs w:val="0"/>
              </w:rPr>
            </w:pPr>
          </w:p>
        </w:tc>
        <w:tc>
          <w:tcPr>
            <w:tcW w:w="389" w:type="pct"/>
            <w:vAlign w:val="center"/>
          </w:tcPr>
          <w:p w14:paraId="79328FAC">
            <w:pPr>
              <w:pStyle w:val="15"/>
              <w:bidi w:val="0"/>
              <w:snapToGrid w:val="0"/>
              <w:rPr>
                <w:b w:val="0"/>
                <w:bCs w:val="0"/>
              </w:rPr>
            </w:pPr>
          </w:p>
        </w:tc>
        <w:tc>
          <w:tcPr>
            <w:tcW w:w="660" w:type="pct"/>
            <w:vAlign w:val="center"/>
          </w:tcPr>
          <w:p w14:paraId="381B41BC">
            <w:pPr>
              <w:pStyle w:val="15"/>
              <w:bidi w:val="0"/>
              <w:snapToGrid w:val="0"/>
              <w:jc w:val="left"/>
              <w:rPr>
                <w:b w:val="0"/>
                <w:bCs w:val="0"/>
              </w:rPr>
            </w:pPr>
          </w:p>
        </w:tc>
      </w:tr>
      <w:tr w14:paraId="2FFD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6B165AC6">
            <w:pPr>
              <w:pStyle w:val="15"/>
              <w:bidi w:val="0"/>
              <w:snapToGrid w:val="0"/>
              <w:jc w:val="both"/>
              <w:rPr>
                <w:b w:val="0"/>
                <w:bCs w:val="0"/>
              </w:rPr>
            </w:pPr>
            <w:r>
              <w:rPr>
                <w:b w:val="0"/>
                <w:bCs w:val="0"/>
              </w:rPr>
              <w:t>22102</w:t>
            </w:r>
          </w:p>
        </w:tc>
        <w:tc>
          <w:tcPr>
            <w:tcW w:w="1329" w:type="pct"/>
            <w:vAlign w:val="center"/>
          </w:tcPr>
          <w:p w14:paraId="54617505">
            <w:pPr>
              <w:pStyle w:val="15"/>
              <w:bidi w:val="0"/>
              <w:snapToGrid w:val="0"/>
              <w:jc w:val="both"/>
              <w:rPr>
                <w:b w:val="0"/>
                <w:bCs w:val="0"/>
              </w:rPr>
            </w:pPr>
            <w:r>
              <w:rPr>
                <w:b w:val="0"/>
                <w:bCs w:val="0"/>
              </w:rPr>
              <w:t>住房改革支出</w:t>
            </w:r>
          </w:p>
        </w:tc>
        <w:tc>
          <w:tcPr>
            <w:tcW w:w="636" w:type="pct"/>
            <w:vAlign w:val="center"/>
          </w:tcPr>
          <w:p w14:paraId="373069BB">
            <w:pPr>
              <w:pStyle w:val="15"/>
              <w:bidi w:val="0"/>
              <w:snapToGrid w:val="0"/>
              <w:jc w:val="right"/>
              <w:rPr>
                <w:b w:val="0"/>
                <w:bCs w:val="0"/>
              </w:rPr>
            </w:pPr>
            <w:r>
              <w:rPr>
                <w:b w:val="0"/>
                <w:bCs w:val="0"/>
              </w:rPr>
              <w:t>47.15</w:t>
            </w:r>
          </w:p>
        </w:tc>
        <w:tc>
          <w:tcPr>
            <w:tcW w:w="473" w:type="pct"/>
            <w:vAlign w:val="center"/>
          </w:tcPr>
          <w:p w14:paraId="5D926261">
            <w:pPr>
              <w:pStyle w:val="15"/>
              <w:bidi w:val="0"/>
              <w:snapToGrid w:val="0"/>
              <w:jc w:val="right"/>
              <w:rPr>
                <w:b w:val="0"/>
                <w:bCs w:val="0"/>
              </w:rPr>
            </w:pPr>
            <w:r>
              <w:rPr>
                <w:b w:val="0"/>
                <w:bCs w:val="0"/>
              </w:rPr>
              <w:t>47.15</w:t>
            </w:r>
          </w:p>
        </w:tc>
        <w:tc>
          <w:tcPr>
            <w:tcW w:w="546" w:type="pct"/>
            <w:vAlign w:val="center"/>
          </w:tcPr>
          <w:p w14:paraId="035524DF">
            <w:pPr>
              <w:pStyle w:val="15"/>
              <w:bidi w:val="0"/>
              <w:snapToGrid w:val="0"/>
              <w:jc w:val="right"/>
              <w:rPr>
                <w:b w:val="0"/>
                <w:bCs w:val="0"/>
              </w:rPr>
            </w:pPr>
          </w:p>
        </w:tc>
        <w:tc>
          <w:tcPr>
            <w:tcW w:w="479" w:type="pct"/>
            <w:vAlign w:val="center"/>
          </w:tcPr>
          <w:p w14:paraId="0D7B8026">
            <w:pPr>
              <w:pStyle w:val="15"/>
              <w:bidi w:val="0"/>
              <w:snapToGrid w:val="0"/>
              <w:rPr>
                <w:b w:val="0"/>
                <w:bCs w:val="0"/>
              </w:rPr>
            </w:pPr>
          </w:p>
        </w:tc>
        <w:tc>
          <w:tcPr>
            <w:tcW w:w="389" w:type="pct"/>
            <w:vAlign w:val="center"/>
          </w:tcPr>
          <w:p w14:paraId="1097E212">
            <w:pPr>
              <w:pStyle w:val="15"/>
              <w:bidi w:val="0"/>
              <w:snapToGrid w:val="0"/>
              <w:rPr>
                <w:b w:val="0"/>
                <w:bCs w:val="0"/>
              </w:rPr>
            </w:pPr>
          </w:p>
        </w:tc>
        <w:tc>
          <w:tcPr>
            <w:tcW w:w="660" w:type="pct"/>
            <w:vAlign w:val="center"/>
          </w:tcPr>
          <w:p w14:paraId="2C574223">
            <w:pPr>
              <w:pStyle w:val="15"/>
              <w:bidi w:val="0"/>
              <w:snapToGrid w:val="0"/>
              <w:jc w:val="left"/>
              <w:rPr>
                <w:b w:val="0"/>
                <w:bCs w:val="0"/>
              </w:rPr>
            </w:pPr>
          </w:p>
        </w:tc>
      </w:tr>
      <w:tr w14:paraId="0389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5DAC7DBE">
            <w:pPr>
              <w:pStyle w:val="15"/>
              <w:bidi w:val="0"/>
              <w:snapToGrid w:val="0"/>
              <w:jc w:val="both"/>
              <w:rPr>
                <w:b w:val="0"/>
                <w:bCs w:val="0"/>
              </w:rPr>
            </w:pPr>
            <w:r>
              <w:rPr>
                <w:b w:val="0"/>
                <w:bCs w:val="0"/>
              </w:rPr>
              <w:t>2210201</w:t>
            </w:r>
          </w:p>
        </w:tc>
        <w:tc>
          <w:tcPr>
            <w:tcW w:w="1329" w:type="pct"/>
            <w:vAlign w:val="center"/>
          </w:tcPr>
          <w:p w14:paraId="4C090EA7">
            <w:pPr>
              <w:pStyle w:val="15"/>
              <w:bidi w:val="0"/>
              <w:snapToGrid w:val="0"/>
              <w:jc w:val="both"/>
              <w:rPr>
                <w:b w:val="0"/>
                <w:bCs w:val="0"/>
              </w:rPr>
            </w:pPr>
            <w:r>
              <w:rPr>
                <w:b w:val="0"/>
                <w:bCs w:val="0"/>
              </w:rPr>
              <w:t>住房公积金</w:t>
            </w:r>
          </w:p>
        </w:tc>
        <w:tc>
          <w:tcPr>
            <w:tcW w:w="636" w:type="pct"/>
            <w:vAlign w:val="center"/>
          </w:tcPr>
          <w:p w14:paraId="355BA45C">
            <w:pPr>
              <w:pStyle w:val="15"/>
              <w:bidi w:val="0"/>
              <w:snapToGrid w:val="0"/>
              <w:jc w:val="right"/>
              <w:rPr>
                <w:b w:val="0"/>
                <w:bCs w:val="0"/>
              </w:rPr>
            </w:pPr>
            <w:r>
              <w:rPr>
                <w:b w:val="0"/>
                <w:bCs w:val="0"/>
              </w:rPr>
              <w:t>47.15</w:t>
            </w:r>
          </w:p>
        </w:tc>
        <w:tc>
          <w:tcPr>
            <w:tcW w:w="473" w:type="pct"/>
            <w:vAlign w:val="center"/>
          </w:tcPr>
          <w:p w14:paraId="4BD91A93">
            <w:pPr>
              <w:pStyle w:val="15"/>
              <w:bidi w:val="0"/>
              <w:snapToGrid w:val="0"/>
              <w:jc w:val="right"/>
              <w:rPr>
                <w:b w:val="0"/>
                <w:bCs w:val="0"/>
              </w:rPr>
            </w:pPr>
            <w:r>
              <w:rPr>
                <w:b w:val="0"/>
                <w:bCs w:val="0"/>
              </w:rPr>
              <w:t>47.15</w:t>
            </w:r>
          </w:p>
        </w:tc>
        <w:tc>
          <w:tcPr>
            <w:tcW w:w="546" w:type="pct"/>
            <w:vAlign w:val="center"/>
          </w:tcPr>
          <w:p w14:paraId="108CB123">
            <w:pPr>
              <w:pStyle w:val="15"/>
              <w:bidi w:val="0"/>
              <w:snapToGrid w:val="0"/>
              <w:jc w:val="right"/>
              <w:rPr>
                <w:b w:val="0"/>
                <w:bCs w:val="0"/>
              </w:rPr>
            </w:pPr>
          </w:p>
        </w:tc>
        <w:tc>
          <w:tcPr>
            <w:tcW w:w="479" w:type="pct"/>
            <w:vAlign w:val="center"/>
          </w:tcPr>
          <w:p w14:paraId="3D2121AF">
            <w:pPr>
              <w:pStyle w:val="15"/>
              <w:bidi w:val="0"/>
              <w:snapToGrid w:val="0"/>
              <w:rPr>
                <w:b w:val="0"/>
                <w:bCs w:val="0"/>
              </w:rPr>
            </w:pPr>
          </w:p>
        </w:tc>
        <w:tc>
          <w:tcPr>
            <w:tcW w:w="389" w:type="pct"/>
            <w:vAlign w:val="center"/>
          </w:tcPr>
          <w:p w14:paraId="407B00B6">
            <w:pPr>
              <w:pStyle w:val="15"/>
              <w:bidi w:val="0"/>
              <w:snapToGrid w:val="0"/>
              <w:rPr>
                <w:b w:val="0"/>
                <w:bCs w:val="0"/>
              </w:rPr>
            </w:pPr>
          </w:p>
        </w:tc>
        <w:tc>
          <w:tcPr>
            <w:tcW w:w="660" w:type="pct"/>
            <w:vAlign w:val="center"/>
          </w:tcPr>
          <w:p w14:paraId="0002E3B2">
            <w:pPr>
              <w:pStyle w:val="15"/>
              <w:bidi w:val="0"/>
              <w:snapToGrid w:val="0"/>
              <w:jc w:val="left"/>
              <w:rPr>
                <w:b w:val="0"/>
                <w:bCs w:val="0"/>
              </w:rPr>
            </w:pPr>
          </w:p>
        </w:tc>
      </w:tr>
    </w:tbl>
    <w:p w14:paraId="16F4C693">
      <w:pPr>
        <w:pStyle w:val="19"/>
        <w:bidi w:val="0"/>
      </w:pPr>
      <w:r>
        <w:t>注：本表反映部门本年度各项支出情况。</w:t>
      </w:r>
    </w:p>
    <w:p w14:paraId="3AFF4DEE">
      <w:r>
        <w:br w:type="page"/>
      </w:r>
    </w:p>
    <w:p w14:paraId="5968854E">
      <w:pPr>
        <w:pStyle w:val="16"/>
        <w:bidi w:val="0"/>
      </w:pPr>
      <w:bookmarkStart w:id="18" w:name="bookmark32"/>
      <w:bookmarkEnd w:id="18"/>
      <w:bookmarkStart w:id="19" w:name="bookmark8"/>
      <w:bookmarkEnd w:id="19"/>
      <w:bookmarkStart w:id="20" w:name="_Toc7407"/>
      <w:r>
        <w:rPr>
          <w:rFonts w:hint="eastAsia"/>
          <w:lang w:val="en-US" w:eastAsia="zh-CN"/>
        </w:rPr>
        <w:t>四、</w:t>
      </w:r>
      <w:r>
        <w:t>财政拨款收入支出决算总表</w:t>
      </w:r>
      <w:bookmarkEnd w:id="20"/>
    </w:p>
    <w:p w14:paraId="16DA52B2">
      <w:pPr>
        <w:pStyle w:val="17"/>
        <w:bidi w:val="0"/>
      </w:pPr>
      <w:r>
        <w:t>公开04表</w:t>
      </w:r>
    </w:p>
    <w:p w14:paraId="132629CF">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452"/>
        <w:gridCol w:w="620"/>
        <w:gridCol w:w="975"/>
        <w:gridCol w:w="1531"/>
        <w:gridCol w:w="620"/>
        <w:gridCol w:w="1049"/>
        <w:gridCol w:w="1230"/>
        <w:gridCol w:w="1258"/>
        <w:gridCol w:w="1096"/>
      </w:tblGrid>
      <w:tr w14:paraId="2FD8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528" w:type="pct"/>
            <w:gridSpan w:val="3"/>
            <w:vAlign w:val="center"/>
          </w:tcPr>
          <w:p w14:paraId="72404579">
            <w:pPr>
              <w:pStyle w:val="15"/>
              <w:bidi w:val="0"/>
              <w:snapToGrid w:val="0"/>
              <w:jc w:val="center"/>
              <w:rPr>
                <w:rFonts w:hint="eastAsia" w:eastAsia="宋体"/>
                <w:b/>
                <w:bCs w:val="0"/>
                <w:lang w:eastAsia="zh-CN"/>
              </w:rPr>
            </w:pPr>
            <w:r>
              <w:rPr>
                <w:rFonts w:hint="eastAsia"/>
                <w:b/>
                <w:bCs w:val="0"/>
                <w:lang w:eastAsia="zh-CN"/>
              </w:rPr>
              <w:t>收入</w:t>
            </w:r>
          </w:p>
        </w:tc>
        <w:tc>
          <w:tcPr>
            <w:tcW w:w="3471" w:type="pct"/>
            <w:gridSpan w:val="6"/>
            <w:vAlign w:val="center"/>
          </w:tcPr>
          <w:p w14:paraId="3896ABD0">
            <w:pPr>
              <w:pStyle w:val="15"/>
              <w:bidi w:val="0"/>
              <w:snapToGrid w:val="0"/>
              <w:jc w:val="center"/>
              <w:rPr>
                <w:rFonts w:hint="eastAsia" w:eastAsia="宋体"/>
                <w:b/>
                <w:bCs w:val="0"/>
                <w:lang w:eastAsia="zh-CN"/>
              </w:rPr>
            </w:pPr>
            <w:r>
              <w:rPr>
                <w:rFonts w:hint="eastAsia"/>
                <w:b/>
                <w:bCs w:val="0"/>
                <w:lang w:eastAsia="zh-CN"/>
              </w:rPr>
              <w:t>支出</w:t>
            </w:r>
          </w:p>
        </w:tc>
      </w:tr>
      <w:tr w14:paraId="17D5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252FA5D">
            <w:pPr>
              <w:pStyle w:val="15"/>
              <w:bidi w:val="0"/>
              <w:snapToGrid w:val="0"/>
              <w:jc w:val="center"/>
              <w:rPr>
                <w:rFonts w:hint="eastAsia" w:eastAsia="宋体"/>
                <w:b/>
                <w:bCs w:val="0"/>
                <w:lang w:eastAsia="zh-CN"/>
              </w:rPr>
            </w:pPr>
            <w:r>
              <w:rPr>
                <w:rFonts w:hint="eastAsia"/>
                <w:b/>
                <w:bCs w:val="0"/>
                <w:lang w:eastAsia="zh-CN"/>
              </w:rPr>
              <w:t>项目</w:t>
            </w:r>
          </w:p>
        </w:tc>
        <w:tc>
          <w:tcPr>
            <w:tcW w:w="319" w:type="pct"/>
            <w:vAlign w:val="center"/>
          </w:tcPr>
          <w:p w14:paraId="2DCD85E4">
            <w:pPr>
              <w:pStyle w:val="15"/>
              <w:bidi w:val="0"/>
              <w:snapToGrid w:val="0"/>
              <w:jc w:val="center"/>
              <w:rPr>
                <w:rFonts w:hint="eastAsia" w:eastAsia="宋体"/>
                <w:b/>
                <w:bCs w:val="0"/>
                <w:lang w:eastAsia="zh-CN"/>
              </w:rPr>
            </w:pPr>
            <w:r>
              <w:rPr>
                <w:rFonts w:hint="eastAsia"/>
                <w:b/>
                <w:bCs w:val="0"/>
                <w:lang w:eastAsia="zh-CN"/>
              </w:rPr>
              <w:t>行次</w:t>
            </w:r>
          </w:p>
        </w:tc>
        <w:tc>
          <w:tcPr>
            <w:tcW w:w="466" w:type="pct"/>
            <w:vAlign w:val="center"/>
          </w:tcPr>
          <w:p w14:paraId="27AEA740">
            <w:pPr>
              <w:pStyle w:val="15"/>
              <w:bidi w:val="0"/>
              <w:snapToGrid w:val="0"/>
              <w:jc w:val="center"/>
              <w:rPr>
                <w:rFonts w:hint="eastAsia" w:eastAsia="宋体"/>
                <w:b/>
                <w:bCs w:val="0"/>
                <w:lang w:eastAsia="zh-CN"/>
              </w:rPr>
            </w:pPr>
            <w:r>
              <w:rPr>
                <w:rFonts w:hint="eastAsia"/>
                <w:b/>
                <w:bCs w:val="0"/>
                <w:lang w:eastAsia="zh-CN"/>
              </w:rPr>
              <w:t>金额</w:t>
            </w:r>
          </w:p>
        </w:tc>
        <w:tc>
          <w:tcPr>
            <w:tcW w:w="782" w:type="pct"/>
            <w:vAlign w:val="center"/>
          </w:tcPr>
          <w:p w14:paraId="433F1BDE">
            <w:pPr>
              <w:pStyle w:val="15"/>
              <w:bidi w:val="0"/>
              <w:snapToGrid w:val="0"/>
              <w:jc w:val="center"/>
              <w:rPr>
                <w:rFonts w:hint="eastAsia" w:eastAsia="宋体"/>
                <w:b/>
                <w:bCs w:val="0"/>
                <w:lang w:eastAsia="zh-CN"/>
              </w:rPr>
            </w:pPr>
            <w:r>
              <w:rPr>
                <w:rFonts w:hint="eastAsia"/>
                <w:b/>
                <w:bCs w:val="0"/>
                <w:lang w:eastAsia="zh-CN"/>
              </w:rPr>
              <w:t>项目</w:t>
            </w:r>
          </w:p>
        </w:tc>
        <w:tc>
          <w:tcPr>
            <w:tcW w:w="319" w:type="pct"/>
            <w:vAlign w:val="center"/>
          </w:tcPr>
          <w:p w14:paraId="7167A9A3">
            <w:pPr>
              <w:pStyle w:val="15"/>
              <w:bidi w:val="0"/>
              <w:snapToGrid w:val="0"/>
              <w:jc w:val="center"/>
              <w:rPr>
                <w:rFonts w:hint="eastAsia" w:eastAsia="宋体"/>
                <w:b/>
                <w:bCs w:val="0"/>
                <w:lang w:eastAsia="zh-CN"/>
              </w:rPr>
            </w:pPr>
            <w:r>
              <w:rPr>
                <w:rFonts w:hint="eastAsia"/>
                <w:b/>
                <w:bCs w:val="0"/>
                <w:lang w:eastAsia="zh-CN"/>
              </w:rPr>
              <w:t>行次</w:t>
            </w:r>
          </w:p>
        </w:tc>
        <w:tc>
          <w:tcPr>
            <w:tcW w:w="537" w:type="pct"/>
            <w:vAlign w:val="center"/>
          </w:tcPr>
          <w:p w14:paraId="7C919DD3">
            <w:pPr>
              <w:pStyle w:val="15"/>
              <w:bidi w:val="0"/>
              <w:snapToGrid w:val="0"/>
              <w:jc w:val="center"/>
              <w:rPr>
                <w:rFonts w:hint="eastAsia" w:eastAsia="宋体"/>
                <w:b/>
                <w:bCs w:val="0"/>
                <w:lang w:eastAsia="zh-CN"/>
              </w:rPr>
            </w:pPr>
            <w:r>
              <w:rPr>
                <w:rFonts w:hint="eastAsia"/>
                <w:b/>
                <w:bCs w:val="0"/>
                <w:lang w:eastAsia="zh-CN"/>
              </w:rPr>
              <w:t>合计</w:t>
            </w:r>
          </w:p>
        </w:tc>
        <w:tc>
          <w:tcPr>
            <w:tcW w:w="629" w:type="pct"/>
            <w:vAlign w:val="center"/>
          </w:tcPr>
          <w:p w14:paraId="509F2778">
            <w:pPr>
              <w:pStyle w:val="15"/>
              <w:bidi w:val="0"/>
              <w:snapToGrid w:val="0"/>
              <w:jc w:val="center"/>
              <w:rPr>
                <w:rFonts w:hint="eastAsia" w:eastAsia="宋体"/>
                <w:b/>
                <w:bCs w:val="0"/>
                <w:lang w:eastAsia="zh-CN"/>
              </w:rPr>
            </w:pPr>
            <w:r>
              <w:rPr>
                <w:rFonts w:hint="eastAsia"/>
                <w:b/>
                <w:bCs w:val="0"/>
                <w:lang w:eastAsia="zh-CN"/>
              </w:rPr>
              <w:t>一般公共预算财政拨款</w:t>
            </w:r>
          </w:p>
        </w:tc>
        <w:tc>
          <w:tcPr>
            <w:tcW w:w="643" w:type="pct"/>
            <w:vAlign w:val="center"/>
          </w:tcPr>
          <w:p w14:paraId="128B7542">
            <w:pPr>
              <w:pStyle w:val="15"/>
              <w:bidi w:val="0"/>
              <w:snapToGrid w:val="0"/>
              <w:jc w:val="center"/>
              <w:rPr>
                <w:rFonts w:hint="eastAsia" w:eastAsia="宋体"/>
                <w:b/>
                <w:bCs w:val="0"/>
                <w:lang w:eastAsia="zh-CN"/>
              </w:rPr>
            </w:pPr>
            <w:r>
              <w:rPr>
                <w:rFonts w:hint="eastAsia"/>
                <w:b/>
                <w:bCs w:val="0"/>
                <w:lang w:eastAsia="zh-CN"/>
              </w:rPr>
              <w:t>政府性基金预算财政拨款</w:t>
            </w:r>
          </w:p>
        </w:tc>
        <w:tc>
          <w:tcPr>
            <w:tcW w:w="558" w:type="pct"/>
            <w:vAlign w:val="center"/>
          </w:tcPr>
          <w:p w14:paraId="02E401F8">
            <w:pPr>
              <w:pStyle w:val="15"/>
              <w:bidi w:val="0"/>
              <w:snapToGrid w:val="0"/>
              <w:jc w:val="center"/>
              <w:rPr>
                <w:rFonts w:hint="eastAsia" w:eastAsia="宋体"/>
                <w:b/>
                <w:bCs w:val="0"/>
                <w:lang w:eastAsia="zh-CN"/>
              </w:rPr>
            </w:pPr>
            <w:r>
              <w:rPr>
                <w:rFonts w:hint="eastAsia"/>
                <w:b/>
                <w:bCs w:val="0"/>
                <w:lang w:eastAsia="zh-CN"/>
              </w:rPr>
              <w:t>国有资本经营预算财政拨款</w:t>
            </w:r>
          </w:p>
        </w:tc>
      </w:tr>
      <w:tr w14:paraId="6CF5A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F75A07B">
            <w:pPr>
              <w:pStyle w:val="15"/>
              <w:bidi w:val="0"/>
              <w:snapToGrid w:val="0"/>
              <w:jc w:val="center"/>
              <w:rPr>
                <w:b/>
                <w:bCs/>
              </w:rPr>
            </w:pPr>
            <w:r>
              <w:rPr>
                <w:b/>
                <w:bCs/>
              </w:rPr>
              <w:t>栏次</w:t>
            </w:r>
          </w:p>
        </w:tc>
        <w:tc>
          <w:tcPr>
            <w:tcW w:w="319" w:type="pct"/>
            <w:vAlign w:val="center"/>
          </w:tcPr>
          <w:p w14:paraId="367CD5A1">
            <w:pPr>
              <w:pStyle w:val="15"/>
              <w:bidi w:val="0"/>
              <w:snapToGrid w:val="0"/>
              <w:jc w:val="center"/>
              <w:rPr>
                <w:b/>
                <w:bCs/>
              </w:rPr>
            </w:pPr>
          </w:p>
        </w:tc>
        <w:tc>
          <w:tcPr>
            <w:tcW w:w="466" w:type="pct"/>
            <w:vAlign w:val="center"/>
          </w:tcPr>
          <w:p w14:paraId="72EFE1F3">
            <w:pPr>
              <w:pStyle w:val="15"/>
              <w:bidi w:val="0"/>
              <w:snapToGrid w:val="0"/>
              <w:jc w:val="center"/>
              <w:rPr>
                <w:b/>
                <w:bCs/>
              </w:rPr>
            </w:pPr>
            <w:r>
              <w:rPr>
                <w:b/>
                <w:bCs/>
              </w:rPr>
              <w:t>1</w:t>
            </w:r>
          </w:p>
        </w:tc>
        <w:tc>
          <w:tcPr>
            <w:tcW w:w="782" w:type="pct"/>
            <w:vAlign w:val="center"/>
          </w:tcPr>
          <w:p w14:paraId="55739813">
            <w:pPr>
              <w:pStyle w:val="15"/>
              <w:bidi w:val="0"/>
              <w:snapToGrid w:val="0"/>
              <w:jc w:val="center"/>
              <w:rPr>
                <w:b/>
                <w:bCs/>
              </w:rPr>
            </w:pPr>
            <w:r>
              <w:rPr>
                <w:b/>
                <w:bCs/>
              </w:rPr>
              <w:t>栏次</w:t>
            </w:r>
          </w:p>
        </w:tc>
        <w:tc>
          <w:tcPr>
            <w:tcW w:w="319" w:type="pct"/>
            <w:vAlign w:val="center"/>
          </w:tcPr>
          <w:p w14:paraId="257AF5C8">
            <w:pPr>
              <w:pStyle w:val="15"/>
              <w:bidi w:val="0"/>
              <w:snapToGrid w:val="0"/>
              <w:jc w:val="center"/>
              <w:rPr>
                <w:b/>
                <w:bCs/>
              </w:rPr>
            </w:pPr>
          </w:p>
        </w:tc>
        <w:tc>
          <w:tcPr>
            <w:tcW w:w="537" w:type="pct"/>
            <w:vAlign w:val="center"/>
          </w:tcPr>
          <w:p w14:paraId="1F394428">
            <w:pPr>
              <w:pStyle w:val="15"/>
              <w:bidi w:val="0"/>
              <w:snapToGrid w:val="0"/>
              <w:jc w:val="center"/>
              <w:rPr>
                <w:b/>
                <w:bCs/>
              </w:rPr>
            </w:pPr>
            <w:r>
              <w:rPr>
                <w:b/>
                <w:bCs/>
              </w:rPr>
              <w:t>2</w:t>
            </w:r>
          </w:p>
        </w:tc>
        <w:tc>
          <w:tcPr>
            <w:tcW w:w="629" w:type="pct"/>
            <w:vAlign w:val="center"/>
          </w:tcPr>
          <w:p w14:paraId="4147F769">
            <w:pPr>
              <w:pStyle w:val="15"/>
              <w:bidi w:val="0"/>
              <w:snapToGrid w:val="0"/>
              <w:jc w:val="center"/>
              <w:rPr>
                <w:b/>
                <w:bCs/>
              </w:rPr>
            </w:pPr>
            <w:r>
              <w:rPr>
                <w:b/>
                <w:bCs/>
              </w:rPr>
              <w:t>3</w:t>
            </w:r>
          </w:p>
        </w:tc>
        <w:tc>
          <w:tcPr>
            <w:tcW w:w="643" w:type="pct"/>
            <w:vAlign w:val="center"/>
          </w:tcPr>
          <w:p w14:paraId="239020EF">
            <w:pPr>
              <w:pStyle w:val="15"/>
              <w:bidi w:val="0"/>
              <w:snapToGrid w:val="0"/>
              <w:jc w:val="center"/>
              <w:rPr>
                <w:b/>
                <w:bCs/>
              </w:rPr>
            </w:pPr>
            <w:r>
              <w:rPr>
                <w:b/>
                <w:bCs/>
              </w:rPr>
              <w:t>4</w:t>
            </w:r>
          </w:p>
        </w:tc>
        <w:tc>
          <w:tcPr>
            <w:tcW w:w="558" w:type="pct"/>
            <w:vAlign w:val="center"/>
          </w:tcPr>
          <w:p w14:paraId="47CDEDAB">
            <w:pPr>
              <w:pStyle w:val="15"/>
              <w:bidi w:val="0"/>
              <w:snapToGrid w:val="0"/>
              <w:jc w:val="center"/>
              <w:rPr>
                <w:b/>
                <w:bCs/>
              </w:rPr>
            </w:pPr>
            <w:r>
              <w:rPr>
                <w:b/>
                <w:bCs/>
              </w:rPr>
              <w:t>5</w:t>
            </w:r>
          </w:p>
        </w:tc>
      </w:tr>
      <w:tr w14:paraId="27B9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AECC766">
            <w:pPr>
              <w:pStyle w:val="15"/>
              <w:bidi w:val="0"/>
              <w:snapToGrid w:val="0"/>
              <w:jc w:val="both"/>
              <w:rPr>
                <w:b w:val="0"/>
                <w:bCs w:val="0"/>
              </w:rPr>
            </w:pPr>
            <w:r>
              <w:rPr>
                <w:rFonts w:hint="eastAsia"/>
                <w:b w:val="0"/>
                <w:bCs w:val="0"/>
                <w:lang w:val="en-US" w:eastAsia="zh-CN"/>
              </w:rPr>
              <w:t>一</w:t>
            </w:r>
            <w:r>
              <w:rPr>
                <w:b w:val="0"/>
                <w:bCs w:val="0"/>
              </w:rPr>
              <w:t>、一般公共预算财政拨款</w:t>
            </w:r>
          </w:p>
        </w:tc>
        <w:tc>
          <w:tcPr>
            <w:tcW w:w="319" w:type="pct"/>
            <w:vAlign w:val="center"/>
          </w:tcPr>
          <w:p w14:paraId="4992C5D1">
            <w:pPr>
              <w:pStyle w:val="15"/>
              <w:bidi w:val="0"/>
              <w:snapToGrid w:val="0"/>
              <w:rPr>
                <w:b w:val="0"/>
                <w:bCs w:val="0"/>
              </w:rPr>
            </w:pPr>
            <w:r>
              <w:rPr>
                <w:b w:val="0"/>
                <w:bCs w:val="0"/>
              </w:rPr>
              <w:t>1</w:t>
            </w:r>
          </w:p>
        </w:tc>
        <w:tc>
          <w:tcPr>
            <w:tcW w:w="466" w:type="pct"/>
            <w:vAlign w:val="center"/>
          </w:tcPr>
          <w:p w14:paraId="1F21F61B">
            <w:pPr>
              <w:pStyle w:val="15"/>
              <w:bidi w:val="0"/>
              <w:snapToGrid w:val="0"/>
              <w:jc w:val="right"/>
              <w:rPr>
                <w:b w:val="0"/>
                <w:bCs w:val="0"/>
              </w:rPr>
            </w:pPr>
            <w:r>
              <w:rPr>
                <w:b w:val="0"/>
                <w:bCs w:val="0"/>
              </w:rPr>
              <w:t>22535.62</w:t>
            </w:r>
          </w:p>
        </w:tc>
        <w:tc>
          <w:tcPr>
            <w:tcW w:w="782" w:type="pct"/>
            <w:vAlign w:val="center"/>
          </w:tcPr>
          <w:p w14:paraId="097028C6">
            <w:pPr>
              <w:pStyle w:val="15"/>
              <w:bidi w:val="0"/>
              <w:snapToGrid w:val="0"/>
              <w:jc w:val="both"/>
              <w:rPr>
                <w:b w:val="0"/>
                <w:bCs w:val="0"/>
              </w:rPr>
            </w:pPr>
            <w:r>
              <w:rPr>
                <w:b w:val="0"/>
                <w:bCs w:val="0"/>
              </w:rPr>
              <w:t>一、一般公共服务支出</w:t>
            </w:r>
          </w:p>
        </w:tc>
        <w:tc>
          <w:tcPr>
            <w:tcW w:w="319" w:type="pct"/>
            <w:vAlign w:val="center"/>
          </w:tcPr>
          <w:p w14:paraId="2E56EE99">
            <w:pPr>
              <w:pStyle w:val="15"/>
              <w:bidi w:val="0"/>
              <w:snapToGrid w:val="0"/>
              <w:rPr>
                <w:b w:val="0"/>
                <w:bCs w:val="0"/>
              </w:rPr>
            </w:pPr>
            <w:r>
              <w:rPr>
                <w:b w:val="0"/>
                <w:bCs w:val="0"/>
              </w:rPr>
              <w:t>33</w:t>
            </w:r>
          </w:p>
        </w:tc>
        <w:tc>
          <w:tcPr>
            <w:tcW w:w="537" w:type="pct"/>
            <w:vAlign w:val="center"/>
          </w:tcPr>
          <w:p w14:paraId="19A90DA1">
            <w:pPr>
              <w:pStyle w:val="15"/>
              <w:bidi w:val="0"/>
              <w:snapToGrid w:val="0"/>
              <w:jc w:val="right"/>
              <w:rPr>
                <w:b w:val="0"/>
                <w:bCs w:val="0"/>
              </w:rPr>
            </w:pPr>
            <w:r>
              <w:rPr>
                <w:b w:val="0"/>
                <w:bCs w:val="0"/>
              </w:rPr>
              <w:t>20.91</w:t>
            </w:r>
          </w:p>
        </w:tc>
        <w:tc>
          <w:tcPr>
            <w:tcW w:w="629" w:type="pct"/>
            <w:vAlign w:val="center"/>
          </w:tcPr>
          <w:p w14:paraId="795436C7">
            <w:pPr>
              <w:pStyle w:val="15"/>
              <w:bidi w:val="0"/>
              <w:snapToGrid w:val="0"/>
              <w:jc w:val="right"/>
              <w:rPr>
                <w:b w:val="0"/>
                <w:bCs w:val="0"/>
              </w:rPr>
            </w:pPr>
            <w:r>
              <w:rPr>
                <w:b w:val="0"/>
                <w:bCs w:val="0"/>
              </w:rPr>
              <w:t>20.91</w:t>
            </w:r>
          </w:p>
        </w:tc>
        <w:tc>
          <w:tcPr>
            <w:tcW w:w="643" w:type="pct"/>
            <w:vAlign w:val="center"/>
          </w:tcPr>
          <w:p w14:paraId="563FA069">
            <w:pPr>
              <w:pStyle w:val="15"/>
              <w:bidi w:val="0"/>
              <w:snapToGrid w:val="0"/>
              <w:jc w:val="right"/>
              <w:rPr>
                <w:b w:val="0"/>
                <w:bCs w:val="0"/>
              </w:rPr>
            </w:pPr>
          </w:p>
        </w:tc>
        <w:tc>
          <w:tcPr>
            <w:tcW w:w="558" w:type="pct"/>
            <w:vAlign w:val="center"/>
          </w:tcPr>
          <w:p w14:paraId="7D432C63">
            <w:pPr>
              <w:pStyle w:val="15"/>
              <w:bidi w:val="0"/>
              <w:snapToGrid w:val="0"/>
              <w:rPr>
                <w:b w:val="0"/>
                <w:bCs w:val="0"/>
              </w:rPr>
            </w:pPr>
          </w:p>
        </w:tc>
      </w:tr>
      <w:tr w14:paraId="69A8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F4CEFC6">
            <w:pPr>
              <w:pStyle w:val="15"/>
              <w:bidi w:val="0"/>
              <w:snapToGrid w:val="0"/>
              <w:jc w:val="both"/>
              <w:rPr>
                <w:b w:val="0"/>
                <w:bCs w:val="0"/>
              </w:rPr>
            </w:pPr>
            <w:r>
              <w:rPr>
                <w:b w:val="0"/>
                <w:bCs w:val="0"/>
              </w:rPr>
              <w:t>二、政府性基金预算财政拨款</w:t>
            </w:r>
          </w:p>
        </w:tc>
        <w:tc>
          <w:tcPr>
            <w:tcW w:w="319" w:type="pct"/>
            <w:vAlign w:val="center"/>
          </w:tcPr>
          <w:p w14:paraId="50B2CAB6">
            <w:pPr>
              <w:pStyle w:val="15"/>
              <w:bidi w:val="0"/>
              <w:snapToGrid w:val="0"/>
              <w:rPr>
                <w:b w:val="0"/>
                <w:bCs w:val="0"/>
              </w:rPr>
            </w:pPr>
            <w:r>
              <w:rPr>
                <w:b w:val="0"/>
                <w:bCs w:val="0"/>
              </w:rPr>
              <w:t>2</w:t>
            </w:r>
          </w:p>
        </w:tc>
        <w:tc>
          <w:tcPr>
            <w:tcW w:w="466" w:type="pct"/>
            <w:vAlign w:val="center"/>
          </w:tcPr>
          <w:p w14:paraId="78CFC9B0">
            <w:pPr>
              <w:pStyle w:val="15"/>
              <w:bidi w:val="0"/>
              <w:snapToGrid w:val="0"/>
              <w:jc w:val="right"/>
              <w:rPr>
                <w:b w:val="0"/>
                <w:bCs w:val="0"/>
              </w:rPr>
            </w:pPr>
          </w:p>
        </w:tc>
        <w:tc>
          <w:tcPr>
            <w:tcW w:w="782" w:type="pct"/>
            <w:vAlign w:val="center"/>
          </w:tcPr>
          <w:p w14:paraId="159D5917">
            <w:pPr>
              <w:pStyle w:val="15"/>
              <w:bidi w:val="0"/>
              <w:snapToGrid w:val="0"/>
              <w:jc w:val="both"/>
              <w:rPr>
                <w:b w:val="0"/>
                <w:bCs w:val="0"/>
              </w:rPr>
            </w:pPr>
            <w:r>
              <w:rPr>
                <w:b w:val="0"/>
                <w:bCs w:val="0"/>
              </w:rPr>
              <w:t>二、外交支出</w:t>
            </w:r>
          </w:p>
        </w:tc>
        <w:tc>
          <w:tcPr>
            <w:tcW w:w="319" w:type="pct"/>
            <w:vAlign w:val="center"/>
          </w:tcPr>
          <w:p w14:paraId="5F0836DD">
            <w:pPr>
              <w:pStyle w:val="15"/>
              <w:bidi w:val="0"/>
              <w:snapToGrid w:val="0"/>
              <w:rPr>
                <w:b w:val="0"/>
                <w:bCs w:val="0"/>
              </w:rPr>
            </w:pPr>
            <w:r>
              <w:rPr>
                <w:b w:val="0"/>
                <w:bCs w:val="0"/>
              </w:rPr>
              <w:t>34</w:t>
            </w:r>
          </w:p>
        </w:tc>
        <w:tc>
          <w:tcPr>
            <w:tcW w:w="537" w:type="pct"/>
            <w:vAlign w:val="center"/>
          </w:tcPr>
          <w:p w14:paraId="10B66AE1">
            <w:pPr>
              <w:pStyle w:val="15"/>
              <w:bidi w:val="0"/>
              <w:snapToGrid w:val="0"/>
              <w:jc w:val="right"/>
              <w:rPr>
                <w:b w:val="0"/>
                <w:bCs w:val="0"/>
              </w:rPr>
            </w:pPr>
          </w:p>
        </w:tc>
        <w:tc>
          <w:tcPr>
            <w:tcW w:w="629" w:type="pct"/>
            <w:vAlign w:val="center"/>
          </w:tcPr>
          <w:p w14:paraId="37240077">
            <w:pPr>
              <w:pStyle w:val="15"/>
              <w:bidi w:val="0"/>
              <w:snapToGrid w:val="0"/>
              <w:jc w:val="right"/>
              <w:rPr>
                <w:b w:val="0"/>
                <w:bCs w:val="0"/>
              </w:rPr>
            </w:pPr>
          </w:p>
        </w:tc>
        <w:tc>
          <w:tcPr>
            <w:tcW w:w="643" w:type="pct"/>
            <w:vAlign w:val="center"/>
          </w:tcPr>
          <w:p w14:paraId="5A44692E">
            <w:pPr>
              <w:pStyle w:val="15"/>
              <w:bidi w:val="0"/>
              <w:snapToGrid w:val="0"/>
              <w:jc w:val="right"/>
              <w:rPr>
                <w:b w:val="0"/>
                <w:bCs w:val="0"/>
              </w:rPr>
            </w:pPr>
          </w:p>
        </w:tc>
        <w:tc>
          <w:tcPr>
            <w:tcW w:w="558" w:type="pct"/>
            <w:vAlign w:val="center"/>
          </w:tcPr>
          <w:p w14:paraId="2A29B1A5">
            <w:pPr>
              <w:pStyle w:val="15"/>
              <w:bidi w:val="0"/>
              <w:snapToGrid w:val="0"/>
              <w:rPr>
                <w:b w:val="0"/>
                <w:bCs w:val="0"/>
              </w:rPr>
            </w:pPr>
          </w:p>
        </w:tc>
      </w:tr>
      <w:tr w14:paraId="3F989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7F802A88">
            <w:pPr>
              <w:pStyle w:val="15"/>
              <w:bidi w:val="0"/>
              <w:snapToGrid w:val="0"/>
              <w:jc w:val="both"/>
              <w:rPr>
                <w:b w:val="0"/>
                <w:bCs w:val="0"/>
              </w:rPr>
            </w:pPr>
            <w:r>
              <w:rPr>
                <w:b w:val="0"/>
                <w:bCs w:val="0"/>
              </w:rPr>
              <w:t>三、国有资本经营预算财政拨款</w:t>
            </w:r>
          </w:p>
        </w:tc>
        <w:tc>
          <w:tcPr>
            <w:tcW w:w="319" w:type="pct"/>
            <w:vAlign w:val="center"/>
          </w:tcPr>
          <w:p w14:paraId="3F77CD5E">
            <w:pPr>
              <w:pStyle w:val="15"/>
              <w:bidi w:val="0"/>
              <w:snapToGrid w:val="0"/>
              <w:rPr>
                <w:b w:val="0"/>
                <w:bCs w:val="0"/>
              </w:rPr>
            </w:pPr>
            <w:r>
              <w:rPr>
                <w:b w:val="0"/>
                <w:bCs w:val="0"/>
              </w:rPr>
              <w:t>3</w:t>
            </w:r>
          </w:p>
        </w:tc>
        <w:tc>
          <w:tcPr>
            <w:tcW w:w="466" w:type="pct"/>
            <w:vAlign w:val="center"/>
          </w:tcPr>
          <w:p w14:paraId="54CEC61D">
            <w:pPr>
              <w:pStyle w:val="15"/>
              <w:bidi w:val="0"/>
              <w:snapToGrid w:val="0"/>
              <w:jc w:val="right"/>
              <w:rPr>
                <w:b w:val="0"/>
                <w:bCs w:val="0"/>
              </w:rPr>
            </w:pPr>
          </w:p>
        </w:tc>
        <w:tc>
          <w:tcPr>
            <w:tcW w:w="782" w:type="pct"/>
            <w:vAlign w:val="center"/>
          </w:tcPr>
          <w:p w14:paraId="56413982">
            <w:pPr>
              <w:pStyle w:val="15"/>
              <w:bidi w:val="0"/>
              <w:snapToGrid w:val="0"/>
              <w:jc w:val="both"/>
              <w:rPr>
                <w:b w:val="0"/>
                <w:bCs w:val="0"/>
              </w:rPr>
            </w:pPr>
            <w:r>
              <w:rPr>
                <w:b w:val="0"/>
                <w:bCs w:val="0"/>
              </w:rPr>
              <w:t>三、国防支出</w:t>
            </w:r>
          </w:p>
        </w:tc>
        <w:tc>
          <w:tcPr>
            <w:tcW w:w="319" w:type="pct"/>
            <w:vAlign w:val="center"/>
          </w:tcPr>
          <w:p w14:paraId="1FF1BC9F">
            <w:pPr>
              <w:pStyle w:val="15"/>
              <w:bidi w:val="0"/>
              <w:snapToGrid w:val="0"/>
              <w:rPr>
                <w:b w:val="0"/>
                <w:bCs w:val="0"/>
              </w:rPr>
            </w:pPr>
            <w:r>
              <w:rPr>
                <w:b w:val="0"/>
                <w:bCs w:val="0"/>
              </w:rPr>
              <w:t>35</w:t>
            </w:r>
          </w:p>
        </w:tc>
        <w:tc>
          <w:tcPr>
            <w:tcW w:w="537" w:type="pct"/>
            <w:vAlign w:val="center"/>
          </w:tcPr>
          <w:p w14:paraId="755381BC">
            <w:pPr>
              <w:pStyle w:val="15"/>
              <w:bidi w:val="0"/>
              <w:snapToGrid w:val="0"/>
              <w:jc w:val="right"/>
              <w:rPr>
                <w:b w:val="0"/>
                <w:bCs w:val="0"/>
              </w:rPr>
            </w:pPr>
          </w:p>
        </w:tc>
        <w:tc>
          <w:tcPr>
            <w:tcW w:w="629" w:type="pct"/>
            <w:vAlign w:val="center"/>
          </w:tcPr>
          <w:p w14:paraId="361B42EC">
            <w:pPr>
              <w:pStyle w:val="15"/>
              <w:bidi w:val="0"/>
              <w:snapToGrid w:val="0"/>
              <w:jc w:val="right"/>
              <w:rPr>
                <w:b w:val="0"/>
                <w:bCs w:val="0"/>
              </w:rPr>
            </w:pPr>
          </w:p>
        </w:tc>
        <w:tc>
          <w:tcPr>
            <w:tcW w:w="643" w:type="pct"/>
            <w:vAlign w:val="center"/>
          </w:tcPr>
          <w:p w14:paraId="149DC271">
            <w:pPr>
              <w:pStyle w:val="15"/>
              <w:bidi w:val="0"/>
              <w:snapToGrid w:val="0"/>
              <w:jc w:val="right"/>
              <w:rPr>
                <w:b w:val="0"/>
                <w:bCs w:val="0"/>
              </w:rPr>
            </w:pPr>
          </w:p>
        </w:tc>
        <w:tc>
          <w:tcPr>
            <w:tcW w:w="558" w:type="pct"/>
            <w:vAlign w:val="center"/>
          </w:tcPr>
          <w:p w14:paraId="72212862">
            <w:pPr>
              <w:pStyle w:val="15"/>
              <w:bidi w:val="0"/>
              <w:snapToGrid w:val="0"/>
              <w:rPr>
                <w:b w:val="0"/>
                <w:bCs w:val="0"/>
              </w:rPr>
            </w:pPr>
          </w:p>
        </w:tc>
      </w:tr>
      <w:tr w14:paraId="539E3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4D2D1EA">
            <w:pPr>
              <w:pStyle w:val="15"/>
              <w:bidi w:val="0"/>
              <w:snapToGrid w:val="0"/>
              <w:jc w:val="both"/>
              <w:rPr>
                <w:b w:val="0"/>
                <w:bCs w:val="0"/>
              </w:rPr>
            </w:pPr>
          </w:p>
        </w:tc>
        <w:tc>
          <w:tcPr>
            <w:tcW w:w="319" w:type="pct"/>
            <w:vAlign w:val="center"/>
          </w:tcPr>
          <w:p w14:paraId="1F165E15">
            <w:pPr>
              <w:pStyle w:val="15"/>
              <w:bidi w:val="0"/>
              <w:snapToGrid w:val="0"/>
              <w:rPr>
                <w:b w:val="0"/>
                <w:bCs w:val="0"/>
              </w:rPr>
            </w:pPr>
            <w:r>
              <w:rPr>
                <w:b w:val="0"/>
                <w:bCs w:val="0"/>
              </w:rPr>
              <w:t>4</w:t>
            </w:r>
          </w:p>
        </w:tc>
        <w:tc>
          <w:tcPr>
            <w:tcW w:w="466" w:type="pct"/>
            <w:vAlign w:val="center"/>
          </w:tcPr>
          <w:p w14:paraId="78B8AA3F">
            <w:pPr>
              <w:pStyle w:val="15"/>
              <w:bidi w:val="0"/>
              <w:snapToGrid w:val="0"/>
              <w:jc w:val="right"/>
              <w:rPr>
                <w:b w:val="0"/>
                <w:bCs w:val="0"/>
              </w:rPr>
            </w:pPr>
          </w:p>
        </w:tc>
        <w:tc>
          <w:tcPr>
            <w:tcW w:w="782" w:type="pct"/>
            <w:vAlign w:val="center"/>
          </w:tcPr>
          <w:p w14:paraId="0B8C706B">
            <w:pPr>
              <w:pStyle w:val="15"/>
              <w:bidi w:val="0"/>
              <w:snapToGrid w:val="0"/>
              <w:jc w:val="both"/>
              <w:rPr>
                <w:b w:val="0"/>
                <w:bCs w:val="0"/>
              </w:rPr>
            </w:pPr>
            <w:r>
              <w:rPr>
                <w:b w:val="0"/>
                <w:bCs w:val="0"/>
              </w:rPr>
              <w:t>四、公共安全支出</w:t>
            </w:r>
          </w:p>
        </w:tc>
        <w:tc>
          <w:tcPr>
            <w:tcW w:w="319" w:type="pct"/>
            <w:vAlign w:val="center"/>
          </w:tcPr>
          <w:p w14:paraId="399924DE">
            <w:pPr>
              <w:pStyle w:val="15"/>
              <w:bidi w:val="0"/>
              <w:snapToGrid w:val="0"/>
              <w:rPr>
                <w:b w:val="0"/>
                <w:bCs w:val="0"/>
              </w:rPr>
            </w:pPr>
            <w:r>
              <w:rPr>
                <w:b w:val="0"/>
                <w:bCs w:val="0"/>
              </w:rPr>
              <w:t>36</w:t>
            </w:r>
          </w:p>
        </w:tc>
        <w:tc>
          <w:tcPr>
            <w:tcW w:w="537" w:type="pct"/>
            <w:vAlign w:val="center"/>
          </w:tcPr>
          <w:p w14:paraId="7F8C2E31">
            <w:pPr>
              <w:pStyle w:val="15"/>
              <w:bidi w:val="0"/>
              <w:snapToGrid w:val="0"/>
              <w:jc w:val="right"/>
              <w:rPr>
                <w:b w:val="0"/>
                <w:bCs w:val="0"/>
              </w:rPr>
            </w:pPr>
          </w:p>
        </w:tc>
        <w:tc>
          <w:tcPr>
            <w:tcW w:w="629" w:type="pct"/>
            <w:vAlign w:val="center"/>
          </w:tcPr>
          <w:p w14:paraId="2577AFD3">
            <w:pPr>
              <w:pStyle w:val="15"/>
              <w:bidi w:val="0"/>
              <w:snapToGrid w:val="0"/>
              <w:jc w:val="right"/>
              <w:rPr>
                <w:b w:val="0"/>
                <w:bCs w:val="0"/>
              </w:rPr>
            </w:pPr>
          </w:p>
        </w:tc>
        <w:tc>
          <w:tcPr>
            <w:tcW w:w="643" w:type="pct"/>
            <w:vAlign w:val="center"/>
          </w:tcPr>
          <w:p w14:paraId="2DC76C64">
            <w:pPr>
              <w:pStyle w:val="15"/>
              <w:bidi w:val="0"/>
              <w:snapToGrid w:val="0"/>
              <w:jc w:val="right"/>
              <w:rPr>
                <w:b w:val="0"/>
                <w:bCs w:val="0"/>
              </w:rPr>
            </w:pPr>
          </w:p>
        </w:tc>
        <w:tc>
          <w:tcPr>
            <w:tcW w:w="558" w:type="pct"/>
            <w:vAlign w:val="center"/>
          </w:tcPr>
          <w:p w14:paraId="2DEA7193">
            <w:pPr>
              <w:pStyle w:val="15"/>
              <w:bidi w:val="0"/>
              <w:snapToGrid w:val="0"/>
              <w:rPr>
                <w:b w:val="0"/>
                <w:bCs w:val="0"/>
              </w:rPr>
            </w:pPr>
          </w:p>
        </w:tc>
      </w:tr>
      <w:tr w14:paraId="54AD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BB6D59F">
            <w:pPr>
              <w:pStyle w:val="15"/>
              <w:bidi w:val="0"/>
              <w:snapToGrid w:val="0"/>
              <w:jc w:val="both"/>
              <w:rPr>
                <w:b w:val="0"/>
                <w:bCs w:val="0"/>
              </w:rPr>
            </w:pPr>
          </w:p>
        </w:tc>
        <w:tc>
          <w:tcPr>
            <w:tcW w:w="319" w:type="pct"/>
            <w:vAlign w:val="center"/>
          </w:tcPr>
          <w:p w14:paraId="38FB879F">
            <w:pPr>
              <w:pStyle w:val="15"/>
              <w:bidi w:val="0"/>
              <w:snapToGrid w:val="0"/>
              <w:rPr>
                <w:b w:val="0"/>
                <w:bCs w:val="0"/>
              </w:rPr>
            </w:pPr>
            <w:r>
              <w:rPr>
                <w:b w:val="0"/>
                <w:bCs w:val="0"/>
              </w:rPr>
              <w:t>5</w:t>
            </w:r>
          </w:p>
        </w:tc>
        <w:tc>
          <w:tcPr>
            <w:tcW w:w="466" w:type="pct"/>
            <w:vAlign w:val="center"/>
          </w:tcPr>
          <w:p w14:paraId="77EEA424">
            <w:pPr>
              <w:pStyle w:val="15"/>
              <w:bidi w:val="0"/>
              <w:snapToGrid w:val="0"/>
              <w:jc w:val="right"/>
              <w:rPr>
                <w:b w:val="0"/>
                <w:bCs w:val="0"/>
              </w:rPr>
            </w:pPr>
          </w:p>
        </w:tc>
        <w:tc>
          <w:tcPr>
            <w:tcW w:w="782" w:type="pct"/>
            <w:vAlign w:val="center"/>
          </w:tcPr>
          <w:p w14:paraId="1D0DD0A1">
            <w:pPr>
              <w:pStyle w:val="15"/>
              <w:bidi w:val="0"/>
              <w:snapToGrid w:val="0"/>
              <w:jc w:val="both"/>
              <w:rPr>
                <w:b w:val="0"/>
                <w:bCs w:val="0"/>
              </w:rPr>
            </w:pPr>
            <w:r>
              <w:rPr>
                <w:b w:val="0"/>
                <w:bCs w:val="0"/>
              </w:rPr>
              <w:t>五、教育支出</w:t>
            </w:r>
          </w:p>
        </w:tc>
        <w:tc>
          <w:tcPr>
            <w:tcW w:w="319" w:type="pct"/>
            <w:vAlign w:val="center"/>
          </w:tcPr>
          <w:p w14:paraId="15FA5C6A">
            <w:pPr>
              <w:pStyle w:val="15"/>
              <w:bidi w:val="0"/>
              <w:snapToGrid w:val="0"/>
              <w:rPr>
                <w:b w:val="0"/>
                <w:bCs w:val="0"/>
              </w:rPr>
            </w:pPr>
            <w:r>
              <w:rPr>
                <w:b w:val="0"/>
                <w:bCs w:val="0"/>
              </w:rPr>
              <w:t>37</w:t>
            </w:r>
          </w:p>
        </w:tc>
        <w:tc>
          <w:tcPr>
            <w:tcW w:w="537" w:type="pct"/>
            <w:vAlign w:val="center"/>
          </w:tcPr>
          <w:p w14:paraId="07A6F7D6">
            <w:pPr>
              <w:pStyle w:val="15"/>
              <w:bidi w:val="0"/>
              <w:snapToGrid w:val="0"/>
              <w:jc w:val="right"/>
              <w:rPr>
                <w:b w:val="0"/>
                <w:bCs w:val="0"/>
              </w:rPr>
            </w:pPr>
          </w:p>
        </w:tc>
        <w:tc>
          <w:tcPr>
            <w:tcW w:w="629" w:type="pct"/>
            <w:vAlign w:val="center"/>
          </w:tcPr>
          <w:p w14:paraId="22320FC0">
            <w:pPr>
              <w:pStyle w:val="15"/>
              <w:bidi w:val="0"/>
              <w:snapToGrid w:val="0"/>
              <w:jc w:val="right"/>
              <w:rPr>
                <w:b w:val="0"/>
                <w:bCs w:val="0"/>
              </w:rPr>
            </w:pPr>
          </w:p>
        </w:tc>
        <w:tc>
          <w:tcPr>
            <w:tcW w:w="643" w:type="pct"/>
            <w:vAlign w:val="center"/>
          </w:tcPr>
          <w:p w14:paraId="7387AA5F">
            <w:pPr>
              <w:pStyle w:val="15"/>
              <w:bidi w:val="0"/>
              <w:snapToGrid w:val="0"/>
              <w:jc w:val="right"/>
              <w:rPr>
                <w:b w:val="0"/>
                <w:bCs w:val="0"/>
              </w:rPr>
            </w:pPr>
          </w:p>
        </w:tc>
        <w:tc>
          <w:tcPr>
            <w:tcW w:w="558" w:type="pct"/>
            <w:vAlign w:val="center"/>
          </w:tcPr>
          <w:p w14:paraId="3802611C">
            <w:pPr>
              <w:pStyle w:val="15"/>
              <w:bidi w:val="0"/>
              <w:snapToGrid w:val="0"/>
              <w:rPr>
                <w:b w:val="0"/>
                <w:bCs w:val="0"/>
              </w:rPr>
            </w:pPr>
          </w:p>
        </w:tc>
      </w:tr>
      <w:tr w14:paraId="1719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3E72319">
            <w:pPr>
              <w:pStyle w:val="15"/>
              <w:bidi w:val="0"/>
              <w:snapToGrid w:val="0"/>
              <w:jc w:val="both"/>
              <w:rPr>
                <w:b w:val="0"/>
                <w:bCs w:val="0"/>
              </w:rPr>
            </w:pPr>
          </w:p>
        </w:tc>
        <w:tc>
          <w:tcPr>
            <w:tcW w:w="319" w:type="pct"/>
            <w:vAlign w:val="center"/>
          </w:tcPr>
          <w:p w14:paraId="0ED502DE">
            <w:pPr>
              <w:pStyle w:val="15"/>
              <w:bidi w:val="0"/>
              <w:snapToGrid w:val="0"/>
              <w:rPr>
                <w:b w:val="0"/>
                <w:bCs w:val="0"/>
              </w:rPr>
            </w:pPr>
            <w:r>
              <w:rPr>
                <w:b w:val="0"/>
                <w:bCs w:val="0"/>
              </w:rPr>
              <w:t>6</w:t>
            </w:r>
          </w:p>
        </w:tc>
        <w:tc>
          <w:tcPr>
            <w:tcW w:w="466" w:type="pct"/>
            <w:vAlign w:val="center"/>
          </w:tcPr>
          <w:p w14:paraId="24634249">
            <w:pPr>
              <w:pStyle w:val="15"/>
              <w:bidi w:val="0"/>
              <w:snapToGrid w:val="0"/>
              <w:jc w:val="right"/>
              <w:rPr>
                <w:b w:val="0"/>
                <w:bCs w:val="0"/>
              </w:rPr>
            </w:pPr>
          </w:p>
        </w:tc>
        <w:tc>
          <w:tcPr>
            <w:tcW w:w="782" w:type="pct"/>
            <w:vAlign w:val="center"/>
          </w:tcPr>
          <w:p w14:paraId="58020DAA">
            <w:pPr>
              <w:pStyle w:val="15"/>
              <w:bidi w:val="0"/>
              <w:snapToGrid w:val="0"/>
              <w:jc w:val="both"/>
              <w:rPr>
                <w:b w:val="0"/>
                <w:bCs w:val="0"/>
              </w:rPr>
            </w:pPr>
            <w:r>
              <w:rPr>
                <w:b w:val="0"/>
                <w:bCs w:val="0"/>
              </w:rPr>
              <w:t>六、科学技术支出</w:t>
            </w:r>
          </w:p>
        </w:tc>
        <w:tc>
          <w:tcPr>
            <w:tcW w:w="319" w:type="pct"/>
            <w:vAlign w:val="center"/>
          </w:tcPr>
          <w:p w14:paraId="6D2C5E0A">
            <w:pPr>
              <w:pStyle w:val="15"/>
              <w:bidi w:val="0"/>
              <w:snapToGrid w:val="0"/>
              <w:rPr>
                <w:b w:val="0"/>
                <w:bCs w:val="0"/>
              </w:rPr>
            </w:pPr>
            <w:r>
              <w:rPr>
                <w:b w:val="0"/>
                <w:bCs w:val="0"/>
              </w:rPr>
              <w:t>38</w:t>
            </w:r>
          </w:p>
        </w:tc>
        <w:tc>
          <w:tcPr>
            <w:tcW w:w="537" w:type="pct"/>
            <w:vAlign w:val="center"/>
          </w:tcPr>
          <w:p w14:paraId="6708D838">
            <w:pPr>
              <w:pStyle w:val="15"/>
              <w:bidi w:val="0"/>
              <w:snapToGrid w:val="0"/>
              <w:jc w:val="right"/>
              <w:rPr>
                <w:b w:val="0"/>
                <w:bCs w:val="0"/>
              </w:rPr>
            </w:pPr>
          </w:p>
        </w:tc>
        <w:tc>
          <w:tcPr>
            <w:tcW w:w="629" w:type="pct"/>
            <w:vAlign w:val="center"/>
          </w:tcPr>
          <w:p w14:paraId="7D5841B4">
            <w:pPr>
              <w:pStyle w:val="15"/>
              <w:bidi w:val="0"/>
              <w:snapToGrid w:val="0"/>
              <w:jc w:val="right"/>
              <w:rPr>
                <w:b w:val="0"/>
                <w:bCs w:val="0"/>
              </w:rPr>
            </w:pPr>
          </w:p>
        </w:tc>
        <w:tc>
          <w:tcPr>
            <w:tcW w:w="643" w:type="pct"/>
            <w:vAlign w:val="center"/>
          </w:tcPr>
          <w:p w14:paraId="11289F73">
            <w:pPr>
              <w:pStyle w:val="15"/>
              <w:bidi w:val="0"/>
              <w:snapToGrid w:val="0"/>
              <w:jc w:val="right"/>
              <w:rPr>
                <w:b w:val="0"/>
                <w:bCs w:val="0"/>
              </w:rPr>
            </w:pPr>
          </w:p>
        </w:tc>
        <w:tc>
          <w:tcPr>
            <w:tcW w:w="558" w:type="pct"/>
            <w:vAlign w:val="center"/>
          </w:tcPr>
          <w:p w14:paraId="31753D52">
            <w:pPr>
              <w:pStyle w:val="15"/>
              <w:bidi w:val="0"/>
              <w:snapToGrid w:val="0"/>
              <w:rPr>
                <w:b w:val="0"/>
                <w:bCs w:val="0"/>
              </w:rPr>
            </w:pPr>
          </w:p>
        </w:tc>
      </w:tr>
      <w:tr w14:paraId="06A2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4EDBF3A">
            <w:pPr>
              <w:pStyle w:val="15"/>
              <w:bidi w:val="0"/>
              <w:snapToGrid w:val="0"/>
              <w:jc w:val="both"/>
              <w:rPr>
                <w:b w:val="0"/>
                <w:bCs w:val="0"/>
              </w:rPr>
            </w:pPr>
          </w:p>
        </w:tc>
        <w:tc>
          <w:tcPr>
            <w:tcW w:w="319" w:type="pct"/>
            <w:vAlign w:val="center"/>
          </w:tcPr>
          <w:p w14:paraId="0BDC48CB">
            <w:pPr>
              <w:pStyle w:val="15"/>
              <w:bidi w:val="0"/>
              <w:snapToGrid w:val="0"/>
              <w:rPr>
                <w:b w:val="0"/>
                <w:bCs w:val="0"/>
              </w:rPr>
            </w:pPr>
            <w:r>
              <w:rPr>
                <w:b w:val="0"/>
                <w:bCs w:val="0"/>
              </w:rPr>
              <w:t>7</w:t>
            </w:r>
          </w:p>
        </w:tc>
        <w:tc>
          <w:tcPr>
            <w:tcW w:w="466" w:type="pct"/>
            <w:vAlign w:val="center"/>
          </w:tcPr>
          <w:p w14:paraId="0C83ACA6">
            <w:pPr>
              <w:pStyle w:val="15"/>
              <w:bidi w:val="0"/>
              <w:snapToGrid w:val="0"/>
              <w:jc w:val="right"/>
              <w:rPr>
                <w:b w:val="0"/>
                <w:bCs w:val="0"/>
              </w:rPr>
            </w:pPr>
          </w:p>
        </w:tc>
        <w:tc>
          <w:tcPr>
            <w:tcW w:w="782" w:type="pct"/>
            <w:vAlign w:val="center"/>
          </w:tcPr>
          <w:p w14:paraId="11F1CC38">
            <w:pPr>
              <w:pStyle w:val="15"/>
              <w:bidi w:val="0"/>
              <w:snapToGrid w:val="0"/>
              <w:jc w:val="both"/>
              <w:rPr>
                <w:b w:val="0"/>
                <w:bCs w:val="0"/>
              </w:rPr>
            </w:pPr>
            <w:r>
              <w:rPr>
                <w:b w:val="0"/>
                <w:bCs w:val="0"/>
              </w:rPr>
              <w:t>七、文化旅游体育与传媒支出</w:t>
            </w:r>
          </w:p>
        </w:tc>
        <w:tc>
          <w:tcPr>
            <w:tcW w:w="319" w:type="pct"/>
            <w:vAlign w:val="center"/>
          </w:tcPr>
          <w:p w14:paraId="68430B82">
            <w:pPr>
              <w:pStyle w:val="15"/>
              <w:bidi w:val="0"/>
              <w:snapToGrid w:val="0"/>
              <w:rPr>
                <w:b w:val="0"/>
                <w:bCs w:val="0"/>
              </w:rPr>
            </w:pPr>
            <w:r>
              <w:rPr>
                <w:b w:val="0"/>
                <w:bCs w:val="0"/>
              </w:rPr>
              <w:t>39</w:t>
            </w:r>
          </w:p>
        </w:tc>
        <w:tc>
          <w:tcPr>
            <w:tcW w:w="537" w:type="pct"/>
            <w:vAlign w:val="center"/>
          </w:tcPr>
          <w:p w14:paraId="4F22F927">
            <w:pPr>
              <w:pStyle w:val="15"/>
              <w:bidi w:val="0"/>
              <w:snapToGrid w:val="0"/>
              <w:jc w:val="right"/>
              <w:rPr>
                <w:b w:val="0"/>
                <w:bCs w:val="0"/>
              </w:rPr>
            </w:pPr>
          </w:p>
        </w:tc>
        <w:tc>
          <w:tcPr>
            <w:tcW w:w="629" w:type="pct"/>
            <w:vAlign w:val="center"/>
          </w:tcPr>
          <w:p w14:paraId="5327A5D5">
            <w:pPr>
              <w:pStyle w:val="15"/>
              <w:bidi w:val="0"/>
              <w:snapToGrid w:val="0"/>
              <w:jc w:val="right"/>
              <w:rPr>
                <w:b w:val="0"/>
                <w:bCs w:val="0"/>
              </w:rPr>
            </w:pPr>
          </w:p>
        </w:tc>
        <w:tc>
          <w:tcPr>
            <w:tcW w:w="643" w:type="pct"/>
            <w:vAlign w:val="center"/>
          </w:tcPr>
          <w:p w14:paraId="720CF90F">
            <w:pPr>
              <w:pStyle w:val="15"/>
              <w:bidi w:val="0"/>
              <w:snapToGrid w:val="0"/>
              <w:jc w:val="right"/>
              <w:rPr>
                <w:b w:val="0"/>
                <w:bCs w:val="0"/>
              </w:rPr>
            </w:pPr>
          </w:p>
        </w:tc>
        <w:tc>
          <w:tcPr>
            <w:tcW w:w="558" w:type="pct"/>
            <w:vAlign w:val="center"/>
          </w:tcPr>
          <w:p w14:paraId="6431D978">
            <w:pPr>
              <w:pStyle w:val="15"/>
              <w:bidi w:val="0"/>
              <w:snapToGrid w:val="0"/>
              <w:rPr>
                <w:b w:val="0"/>
                <w:bCs w:val="0"/>
              </w:rPr>
            </w:pPr>
          </w:p>
        </w:tc>
      </w:tr>
      <w:tr w14:paraId="33DC3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61357F2">
            <w:pPr>
              <w:pStyle w:val="15"/>
              <w:bidi w:val="0"/>
              <w:snapToGrid w:val="0"/>
              <w:jc w:val="both"/>
              <w:rPr>
                <w:b w:val="0"/>
                <w:bCs w:val="0"/>
              </w:rPr>
            </w:pPr>
          </w:p>
        </w:tc>
        <w:tc>
          <w:tcPr>
            <w:tcW w:w="319" w:type="pct"/>
            <w:vAlign w:val="center"/>
          </w:tcPr>
          <w:p w14:paraId="16301723">
            <w:pPr>
              <w:pStyle w:val="15"/>
              <w:bidi w:val="0"/>
              <w:snapToGrid w:val="0"/>
              <w:rPr>
                <w:b w:val="0"/>
                <w:bCs w:val="0"/>
              </w:rPr>
            </w:pPr>
            <w:r>
              <w:rPr>
                <w:b w:val="0"/>
                <w:bCs w:val="0"/>
              </w:rPr>
              <w:t>8</w:t>
            </w:r>
          </w:p>
        </w:tc>
        <w:tc>
          <w:tcPr>
            <w:tcW w:w="466" w:type="pct"/>
            <w:vAlign w:val="center"/>
          </w:tcPr>
          <w:p w14:paraId="5278C360">
            <w:pPr>
              <w:pStyle w:val="15"/>
              <w:bidi w:val="0"/>
              <w:snapToGrid w:val="0"/>
              <w:jc w:val="right"/>
              <w:rPr>
                <w:b w:val="0"/>
                <w:bCs w:val="0"/>
              </w:rPr>
            </w:pPr>
          </w:p>
        </w:tc>
        <w:tc>
          <w:tcPr>
            <w:tcW w:w="782" w:type="pct"/>
            <w:vAlign w:val="center"/>
          </w:tcPr>
          <w:p w14:paraId="2CA7547B">
            <w:pPr>
              <w:pStyle w:val="15"/>
              <w:bidi w:val="0"/>
              <w:snapToGrid w:val="0"/>
              <w:jc w:val="both"/>
              <w:rPr>
                <w:b w:val="0"/>
                <w:bCs w:val="0"/>
              </w:rPr>
            </w:pPr>
            <w:r>
              <w:rPr>
                <w:b w:val="0"/>
                <w:bCs w:val="0"/>
              </w:rPr>
              <w:t>八、社会保障和就业支出</w:t>
            </w:r>
          </w:p>
        </w:tc>
        <w:tc>
          <w:tcPr>
            <w:tcW w:w="319" w:type="pct"/>
            <w:vAlign w:val="center"/>
          </w:tcPr>
          <w:p w14:paraId="47AEC296">
            <w:pPr>
              <w:pStyle w:val="15"/>
              <w:bidi w:val="0"/>
              <w:snapToGrid w:val="0"/>
              <w:rPr>
                <w:b w:val="0"/>
                <w:bCs w:val="0"/>
              </w:rPr>
            </w:pPr>
            <w:r>
              <w:rPr>
                <w:b w:val="0"/>
                <w:bCs w:val="0"/>
              </w:rPr>
              <w:t>40</w:t>
            </w:r>
          </w:p>
        </w:tc>
        <w:tc>
          <w:tcPr>
            <w:tcW w:w="537" w:type="pct"/>
            <w:vAlign w:val="center"/>
          </w:tcPr>
          <w:p w14:paraId="71A43BCC">
            <w:pPr>
              <w:pStyle w:val="15"/>
              <w:bidi w:val="0"/>
              <w:snapToGrid w:val="0"/>
              <w:jc w:val="right"/>
              <w:rPr>
                <w:b w:val="0"/>
                <w:bCs w:val="0"/>
              </w:rPr>
            </w:pPr>
            <w:r>
              <w:rPr>
                <w:b w:val="0"/>
                <w:bCs w:val="0"/>
              </w:rPr>
              <w:t>480.04</w:t>
            </w:r>
          </w:p>
        </w:tc>
        <w:tc>
          <w:tcPr>
            <w:tcW w:w="629" w:type="pct"/>
            <w:vAlign w:val="center"/>
          </w:tcPr>
          <w:p w14:paraId="3E04155E">
            <w:pPr>
              <w:pStyle w:val="15"/>
              <w:bidi w:val="0"/>
              <w:snapToGrid w:val="0"/>
              <w:jc w:val="right"/>
              <w:rPr>
                <w:b w:val="0"/>
                <w:bCs w:val="0"/>
              </w:rPr>
            </w:pPr>
            <w:r>
              <w:rPr>
                <w:b w:val="0"/>
                <w:bCs w:val="0"/>
              </w:rPr>
              <w:t>480.04</w:t>
            </w:r>
          </w:p>
        </w:tc>
        <w:tc>
          <w:tcPr>
            <w:tcW w:w="643" w:type="pct"/>
            <w:vAlign w:val="center"/>
          </w:tcPr>
          <w:p w14:paraId="3C9A2BF7">
            <w:pPr>
              <w:pStyle w:val="15"/>
              <w:bidi w:val="0"/>
              <w:snapToGrid w:val="0"/>
              <w:jc w:val="right"/>
              <w:rPr>
                <w:b w:val="0"/>
                <w:bCs w:val="0"/>
              </w:rPr>
            </w:pPr>
          </w:p>
        </w:tc>
        <w:tc>
          <w:tcPr>
            <w:tcW w:w="558" w:type="pct"/>
            <w:vAlign w:val="center"/>
          </w:tcPr>
          <w:p w14:paraId="2770BA84">
            <w:pPr>
              <w:pStyle w:val="15"/>
              <w:bidi w:val="0"/>
              <w:snapToGrid w:val="0"/>
              <w:rPr>
                <w:b w:val="0"/>
                <w:bCs w:val="0"/>
              </w:rPr>
            </w:pPr>
          </w:p>
        </w:tc>
      </w:tr>
      <w:tr w14:paraId="6C51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04C0173E">
            <w:pPr>
              <w:pStyle w:val="15"/>
              <w:bidi w:val="0"/>
              <w:snapToGrid w:val="0"/>
              <w:jc w:val="both"/>
              <w:rPr>
                <w:b w:val="0"/>
                <w:bCs w:val="0"/>
              </w:rPr>
            </w:pPr>
          </w:p>
        </w:tc>
        <w:tc>
          <w:tcPr>
            <w:tcW w:w="319" w:type="pct"/>
            <w:vAlign w:val="center"/>
          </w:tcPr>
          <w:p w14:paraId="2869109A">
            <w:pPr>
              <w:pStyle w:val="15"/>
              <w:bidi w:val="0"/>
              <w:snapToGrid w:val="0"/>
              <w:rPr>
                <w:b w:val="0"/>
                <w:bCs w:val="0"/>
              </w:rPr>
            </w:pPr>
            <w:r>
              <w:rPr>
                <w:b w:val="0"/>
                <w:bCs w:val="0"/>
              </w:rPr>
              <w:t>9</w:t>
            </w:r>
          </w:p>
        </w:tc>
        <w:tc>
          <w:tcPr>
            <w:tcW w:w="466" w:type="pct"/>
            <w:vAlign w:val="center"/>
          </w:tcPr>
          <w:p w14:paraId="278EFD53">
            <w:pPr>
              <w:pStyle w:val="15"/>
              <w:bidi w:val="0"/>
              <w:snapToGrid w:val="0"/>
              <w:jc w:val="right"/>
              <w:rPr>
                <w:b w:val="0"/>
                <w:bCs w:val="0"/>
              </w:rPr>
            </w:pPr>
          </w:p>
        </w:tc>
        <w:tc>
          <w:tcPr>
            <w:tcW w:w="782" w:type="pct"/>
            <w:vAlign w:val="center"/>
          </w:tcPr>
          <w:p w14:paraId="78B6A0E9">
            <w:pPr>
              <w:pStyle w:val="15"/>
              <w:bidi w:val="0"/>
              <w:snapToGrid w:val="0"/>
              <w:jc w:val="both"/>
              <w:rPr>
                <w:b w:val="0"/>
                <w:bCs w:val="0"/>
              </w:rPr>
            </w:pPr>
            <w:r>
              <w:rPr>
                <w:b w:val="0"/>
                <w:bCs w:val="0"/>
              </w:rPr>
              <w:t>九、卫生健康支出</w:t>
            </w:r>
          </w:p>
        </w:tc>
        <w:tc>
          <w:tcPr>
            <w:tcW w:w="319" w:type="pct"/>
            <w:vAlign w:val="center"/>
          </w:tcPr>
          <w:p w14:paraId="0247DA2E">
            <w:pPr>
              <w:pStyle w:val="15"/>
              <w:bidi w:val="0"/>
              <w:snapToGrid w:val="0"/>
              <w:rPr>
                <w:b w:val="0"/>
                <w:bCs w:val="0"/>
              </w:rPr>
            </w:pPr>
            <w:r>
              <w:rPr>
                <w:b w:val="0"/>
                <w:bCs w:val="0"/>
              </w:rPr>
              <w:t>41</w:t>
            </w:r>
          </w:p>
        </w:tc>
        <w:tc>
          <w:tcPr>
            <w:tcW w:w="537" w:type="pct"/>
            <w:vAlign w:val="center"/>
          </w:tcPr>
          <w:p w14:paraId="085C19F2">
            <w:pPr>
              <w:pStyle w:val="15"/>
              <w:bidi w:val="0"/>
              <w:snapToGrid w:val="0"/>
              <w:jc w:val="right"/>
              <w:rPr>
                <w:b w:val="0"/>
                <w:bCs w:val="0"/>
              </w:rPr>
            </w:pPr>
            <w:r>
              <w:rPr>
                <w:b w:val="0"/>
                <w:bCs w:val="0"/>
              </w:rPr>
              <w:t>32.70</w:t>
            </w:r>
          </w:p>
        </w:tc>
        <w:tc>
          <w:tcPr>
            <w:tcW w:w="629" w:type="pct"/>
            <w:vAlign w:val="center"/>
          </w:tcPr>
          <w:p w14:paraId="3D802349">
            <w:pPr>
              <w:pStyle w:val="15"/>
              <w:bidi w:val="0"/>
              <w:snapToGrid w:val="0"/>
              <w:jc w:val="right"/>
              <w:rPr>
                <w:b w:val="0"/>
                <w:bCs w:val="0"/>
              </w:rPr>
            </w:pPr>
            <w:r>
              <w:rPr>
                <w:b w:val="0"/>
                <w:bCs w:val="0"/>
              </w:rPr>
              <w:t>32.70</w:t>
            </w:r>
          </w:p>
        </w:tc>
        <w:tc>
          <w:tcPr>
            <w:tcW w:w="643" w:type="pct"/>
            <w:vAlign w:val="center"/>
          </w:tcPr>
          <w:p w14:paraId="19AEB3C7">
            <w:pPr>
              <w:pStyle w:val="15"/>
              <w:bidi w:val="0"/>
              <w:snapToGrid w:val="0"/>
              <w:jc w:val="right"/>
              <w:rPr>
                <w:b w:val="0"/>
                <w:bCs w:val="0"/>
              </w:rPr>
            </w:pPr>
          </w:p>
        </w:tc>
        <w:tc>
          <w:tcPr>
            <w:tcW w:w="558" w:type="pct"/>
            <w:vAlign w:val="center"/>
          </w:tcPr>
          <w:p w14:paraId="351A8DB4">
            <w:pPr>
              <w:pStyle w:val="15"/>
              <w:bidi w:val="0"/>
              <w:snapToGrid w:val="0"/>
              <w:rPr>
                <w:b w:val="0"/>
                <w:bCs w:val="0"/>
              </w:rPr>
            </w:pPr>
          </w:p>
        </w:tc>
      </w:tr>
      <w:tr w14:paraId="5B6C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233CE0A">
            <w:pPr>
              <w:pStyle w:val="15"/>
              <w:bidi w:val="0"/>
              <w:snapToGrid w:val="0"/>
              <w:jc w:val="both"/>
              <w:rPr>
                <w:b w:val="0"/>
                <w:bCs w:val="0"/>
              </w:rPr>
            </w:pPr>
          </w:p>
        </w:tc>
        <w:tc>
          <w:tcPr>
            <w:tcW w:w="319" w:type="pct"/>
            <w:vAlign w:val="center"/>
          </w:tcPr>
          <w:p w14:paraId="606BE29C">
            <w:pPr>
              <w:pStyle w:val="15"/>
              <w:bidi w:val="0"/>
              <w:snapToGrid w:val="0"/>
              <w:rPr>
                <w:b w:val="0"/>
                <w:bCs w:val="0"/>
              </w:rPr>
            </w:pPr>
            <w:r>
              <w:rPr>
                <w:b w:val="0"/>
                <w:bCs w:val="0"/>
              </w:rPr>
              <w:t>10</w:t>
            </w:r>
          </w:p>
        </w:tc>
        <w:tc>
          <w:tcPr>
            <w:tcW w:w="466" w:type="pct"/>
            <w:vAlign w:val="center"/>
          </w:tcPr>
          <w:p w14:paraId="0141D6A9">
            <w:pPr>
              <w:pStyle w:val="15"/>
              <w:bidi w:val="0"/>
              <w:snapToGrid w:val="0"/>
              <w:jc w:val="right"/>
              <w:rPr>
                <w:b w:val="0"/>
                <w:bCs w:val="0"/>
              </w:rPr>
            </w:pPr>
          </w:p>
        </w:tc>
        <w:tc>
          <w:tcPr>
            <w:tcW w:w="782" w:type="pct"/>
            <w:vAlign w:val="center"/>
          </w:tcPr>
          <w:p w14:paraId="7053539B">
            <w:pPr>
              <w:pStyle w:val="15"/>
              <w:bidi w:val="0"/>
              <w:snapToGrid w:val="0"/>
              <w:jc w:val="both"/>
              <w:rPr>
                <w:b w:val="0"/>
                <w:bCs w:val="0"/>
              </w:rPr>
            </w:pPr>
            <w:r>
              <w:rPr>
                <w:b w:val="0"/>
                <w:bCs w:val="0"/>
              </w:rPr>
              <w:t>十、节能环保支出</w:t>
            </w:r>
          </w:p>
        </w:tc>
        <w:tc>
          <w:tcPr>
            <w:tcW w:w="319" w:type="pct"/>
            <w:vAlign w:val="center"/>
          </w:tcPr>
          <w:p w14:paraId="6E940001">
            <w:pPr>
              <w:pStyle w:val="15"/>
              <w:bidi w:val="0"/>
              <w:snapToGrid w:val="0"/>
              <w:rPr>
                <w:b w:val="0"/>
                <w:bCs w:val="0"/>
              </w:rPr>
            </w:pPr>
            <w:r>
              <w:rPr>
                <w:b w:val="0"/>
                <w:bCs w:val="0"/>
              </w:rPr>
              <w:t>42</w:t>
            </w:r>
          </w:p>
        </w:tc>
        <w:tc>
          <w:tcPr>
            <w:tcW w:w="537" w:type="pct"/>
            <w:vAlign w:val="center"/>
          </w:tcPr>
          <w:p w14:paraId="13599D83">
            <w:pPr>
              <w:pStyle w:val="15"/>
              <w:bidi w:val="0"/>
              <w:snapToGrid w:val="0"/>
              <w:jc w:val="right"/>
              <w:rPr>
                <w:b w:val="0"/>
                <w:bCs w:val="0"/>
              </w:rPr>
            </w:pPr>
            <w:r>
              <w:rPr>
                <w:b w:val="0"/>
                <w:bCs w:val="0"/>
              </w:rPr>
              <w:t>6015.52</w:t>
            </w:r>
          </w:p>
        </w:tc>
        <w:tc>
          <w:tcPr>
            <w:tcW w:w="629" w:type="pct"/>
            <w:vAlign w:val="center"/>
          </w:tcPr>
          <w:p w14:paraId="0281026E">
            <w:pPr>
              <w:pStyle w:val="15"/>
              <w:bidi w:val="0"/>
              <w:snapToGrid w:val="0"/>
              <w:jc w:val="right"/>
              <w:rPr>
                <w:b w:val="0"/>
                <w:bCs w:val="0"/>
              </w:rPr>
            </w:pPr>
            <w:r>
              <w:rPr>
                <w:b w:val="0"/>
                <w:bCs w:val="0"/>
              </w:rPr>
              <w:t>6015.52</w:t>
            </w:r>
          </w:p>
        </w:tc>
        <w:tc>
          <w:tcPr>
            <w:tcW w:w="643" w:type="pct"/>
            <w:vAlign w:val="center"/>
          </w:tcPr>
          <w:p w14:paraId="17AE18CC">
            <w:pPr>
              <w:pStyle w:val="15"/>
              <w:bidi w:val="0"/>
              <w:snapToGrid w:val="0"/>
              <w:jc w:val="right"/>
              <w:rPr>
                <w:b w:val="0"/>
                <w:bCs w:val="0"/>
              </w:rPr>
            </w:pPr>
          </w:p>
        </w:tc>
        <w:tc>
          <w:tcPr>
            <w:tcW w:w="558" w:type="pct"/>
            <w:vAlign w:val="center"/>
          </w:tcPr>
          <w:p w14:paraId="14F09DDE">
            <w:pPr>
              <w:pStyle w:val="15"/>
              <w:bidi w:val="0"/>
              <w:snapToGrid w:val="0"/>
              <w:rPr>
                <w:b w:val="0"/>
                <w:bCs w:val="0"/>
              </w:rPr>
            </w:pPr>
          </w:p>
        </w:tc>
      </w:tr>
      <w:tr w14:paraId="3032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76C26BD">
            <w:pPr>
              <w:pStyle w:val="15"/>
              <w:bidi w:val="0"/>
              <w:snapToGrid w:val="0"/>
              <w:jc w:val="both"/>
              <w:rPr>
                <w:b w:val="0"/>
                <w:bCs w:val="0"/>
              </w:rPr>
            </w:pPr>
          </w:p>
        </w:tc>
        <w:tc>
          <w:tcPr>
            <w:tcW w:w="319" w:type="pct"/>
            <w:vAlign w:val="center"/>
          </w:tcPr>
          <w:p w14:paraId="4A886A7E">
            <w:pPr>
              <w:pStyle w:val="15"/>
              <w:bidi w:val="0"/>
              <w:snapToGrid w:val="0"/>
              <w:rPr>
                <w:b w:val="0"/>
                <w:bCs w:val="0"/>
              </w:rPr>
            </w:pPr>
            <w:r>
              <w:rPr>
                <w:b w:val="0"/>
                <w:bCs w:val="0"/>
              </w:rPr>
              <w:t>11</w:t>
            </w:r>
          </w:p>
        </w:tc>
        <w:tc>
          <w:tcPr>
            <w:tcW w:w="466" w:type="pct"/>
            <w:vAlign w:val="center"/>
          </w:tcPr>
          <w:p w14:paraId="1BB301FD">
            <w:pPr>
              <w:pStyle w:val="15"/>
              <w:bidi w:val="0"/>
              <w:snapToGrid w:val="0"/>
              <w:jc w:val="right"/>
              <w:rPr>
                <w:b w:val="0"/>
                <w:bCs w:val="0"/>
              </w:rPr>
            </w:pPr>
          </w:p>
        </w:tc>
        <w:tc>
          <w:tcPr>
            <w:tcW w:w="782" w:type="pct"/>
            <w:vAlign w:val="center"/>
          </w:tcPr>
          <w:p w14:paraId="3E1F6C64">
            <w:pPr>
              <w:pStyle w:val="15"/>
              <w:bidi w:val="0"/>
              <w:snapToGrid w:val="0"/>
              <w:jc w:val="both"/>
              <w:rPr>
                <w:b w:val="0"/>
                <w:bCs w:val="0"/>
              </w:rPr>
            </w:pPr>
            <w:r>
              <w:rPr>
                <w:b w:val="0"/>
                <w:bCs w:val="0"/>
              </w:rPr>
              <w:t>十一、城乡社区支出</w:t>
            </w:r>
          </w:p>
        </w:tc>
        <w:tc>
          <w:tcPr>
            <w:tcW w:w="319" w:type="pct"/>
            <w:vAlign w:val="center"/>
          </w:tcPr>
          <w:p w14:paraId="52402C07">
            <w:pPr>
              <w:pStyle w:val="15"/>
              <w:bidi w:val="0"/>
              <w:snapToGrid w:val="0"/>
              <w:rPr>
                <w:b w:val="0"/>
                <w:bCs w:val="0"/>
              </w:rPr>
            </w:pPr>
            <w:r>
              <w:rPr>
                <w:b w:val="0"/>
                <w:bCs w:val="0"/>
              </w:rPr>
              <w:t>43</w:t>
            </w:r>
          </w:p>
        </w:tc>
        <w:tc>
          <w:tcPr>
            <w:tcW w:w="537" w:type="pct"/>
            <w:vAlign w:val="center"/>
          </w:tcPr>
          <w:p w14:paraId="332C5822">
            <w:pPr>
              <w:pStyle w:val="15"/>
              <w:bidi w:val="0"/>
              <w:snapToGrid w:val="0"/>
              <w:jc w:val="right"/>
              <w:rPr>
                <w:b w:val="0"/>
                <w:bCs w:val="0"/>
              </w:rPr>
            </w:pPr>
            <w:r>
              <w:rPr>
                <w:b w:val="0"/>
                <w:bCs w:val="0"/>
              </w:rPr>
              <w:t>15772.45</w:t>
            </w:r>
          </w:p>
        </w:tc>
        <w:tc>
          <w:tcPr>
            <w:tcW w:w="629" w:type="pct"/>
            <w:vAlign w:val="center"/>
          </w:tcPr>
          <w:p w14:paraId="747EF312">
            <w:pPr>
              <w:pStyle w:val="15"/>
              <w:bidi w:val="0"/>
              <w:snapToGrid w:val="0"/>
              <w:jc w:val="right"/>
              <w:rPr>
                <w:b w:val="0"/>
                <w:bCs w:val="0"/>
              </w:rPr>
            </w:pPr>
            <w:r>
              <w:rPr>
                <w:b w:val="0"/>
                <w:bCs w:val="0"/>
              </w:rPr>
              <w:t>15772.45</w:t>
            </w:r>
          </w:p>
        </w:tc>
        <w:tc>
          <w:tcPr>
            <w:tcW w:w="643" w:type="pct"/>
            <w:vAlign w:val="center"/>
          </w:tcPr>
          <w:p w14:paraId="2A402B68">
            <w:pPr>
              <w:pStyle w:val="15"/>
              <w:bidi w:val="0"/>
              <w:snapToGrid w:val="0"/>
              <w:jc w:val="right"/>
              <w:rPr>
                <w:b w:val="0"/>
                <w:bCs w:val="0"/>
              </w:rPr>
            </w:pPr>
          </w:p>
        </w:tc>
        <w:tc>
          <w:tcPr>
            <w:tcW w:w="558" w:type="pct"/>
            <w:vAlign w:val="center"/>
          </w:tcPr>
          <w:p w14:paraId="28A95CC2">
            <w:pPr>
              <w:pStyle w:val="15"/>
              <w:bidi w:val="0"/>
              <w:snapToGrid w:val="0"/>
              <w:rPr>
                <w:b w:val="0"/>
                <w:bCs w:val="0"/>
              </w:rPr>
            </w:pPr>
          </w:p>
        </w:tc>
      </w:tr>
      <w:tr w14:paraId="052C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78E2746">
            <w:pPr>
              <w:pStyle w:val="15"/>
              <w:bidi w:val="0"/>
              <w:snapToGrid w:val="0"/>
              <w:jc w:val="both"/>
              <w:rPr>
                <w:b w:val="0"/>
                <w:bCs w:val="0"/>
              </w:rPr>
            </w:pPr>
          </w:p>
        </w:tc>
        <w:tc>
          <w:tcPr>
            <w:tcW w:w="319" w:type="pct"/>
            <w:vAlign w:val="center"/>
          </w:tcPr>
          <w:p w14:paraId="7E97E5B2">
            <w:pPr>
              <w:pStyle w:val="15"/>
              <w:bidi w:val="0"/>
              <w:snapToGrid w:val="0"/>
              <w:rPr>
                <w:b w:val="0"/>
                <w:bCs w:val="0"/>
              </w:rPr>
            </w:pPr>
            <w:r>
              <w:rPr>
                <w:b w:val="0"/>
                <w:bCs w:val="0"/>
              </w:rPr>
              <w:t>12</w:t>
            </w:r>
          </w:p>
        </w:tc>
        <w:tc>
          <w:tcPr>
            <w:tcW w:w="466" w:type="pct"/>
            <w:vAlign w:val="center"/>
          </w:tcPr>
          <w:p w14:paraId="2FF83272">
            <w:pPr>
              <w:pStyle w:val="15"/>
              <w:bidi w:val="0"/>
              <w:snapToGrid w:val="0"/>
              <w:jc w:val="right"/>
              <w:rPr>
                <w:b w:val="0"/>
                <w:bCs w:val="0"/>
              </w:rPr>
            </w:pPr>
          </w:p>
        </w:tc>
        <w:tc>
          <w:tcPr>
            <w:tcW w:w="782" w:type="pct"/>
            <w:vAlign w:val="center"/>
          </w:tcPr>
          <w:p w14:paraId="7208A430">
            <w:pPr>
              <w:pStyle w:val="15"/>
              <w:bidi w:val="0"/>
              <w:snapToGrid w:val="0"/>
              <w:jc w:val="both"/>
              <w:rPr>
                <w:b w:val="0"/>
                <w:bCs w:val="0"/>
              </w:rPr>
            </w:pPr>
            <w:r>
              <w:rPr>
                <w:b w:val="0"/>
                <w:bCs w:val="0"/>
              </w:rPr>
              <w:t>十二、农林水支出</w:t>
            </w:r>
          </w:p>
        </w:tc>
        <w:tc>
          <w:tcPr>
            <w:tcW w:w="319" w:type="pct"/>
            <w:vAlign w:val="center"/>
          </w:tcPr>
          <w:p w14:paraId="505D4BB4">
            <w:pPr>
              <w:pStyle w:val="15"/>
              <w:bidi w:val="0"/>
              <w:snapToGrid w:val="0"/>
              <w:rPr>
                <w:b w:val="0"/>
                <w:bCs w:val="0"/>
              </w:rPr>
            </w:pPr>
            <w:r>
              <w:rPr>
                <w:b w:val="0"/>
                <w:bCs w:val="0"/>
              </w:rPr>
              <w:t>44</w:t>
            </w:r>
          </w:p>
        </w:tc>
        <w:tc>
          <w:tcPr>
            <w:tcW w:w="537" w:type="pct"/>
            <w:vAlign w:val="center"/>
          </w:tcPr>
          <w:p w14:paraId="4D05B1F0">
            <w:pPr>
              <w:pStyle w:val="15"/>
              <w:bidi w:val="0"/>
              <w:snapToGrid w:val="0"/>
              <w:jc w:val="right"/>
              <w:rPr>
                <w:b w:val="0"/>
                <w:bCs w:val="0"/>
              </w:rPr>
            </w:pPr>
            <w:r>
              <w:rPr>
                <w:b w:val="0"/>
                <w:bCs w:val="0"/>
              </w:rPr>
              <w:t>166.83</w:t>
            </w:r>
          </w:p>
        </w:tc>
        <w:tc>
          <w:tcPr>
            <w:tcW w:w="629" w:type="pct"/>
            <w:vAlign w:val="center"/>
          </w:tcPr>
          <w:p w14:paraId="60D3DE48">
            <w:pPr>
              <w:pStyle w:val="15"/>
              <w:bidi w:val="0"/>
              <w:snapToGrid w:val="0"/>
              <w:jc w:val="right"/>
              <w:rPr>
                <w:b w:val="0"/>
                <w:bCs w:val="0"/>
              </w:rPr>
            </w:pPr>
            <w:r>
              <w:rPr>
                <w:b w:val="0"/>
                <w:bCs w:val="0"/>
              </w:rPr>
              <w:t>166.83</w:t>
            </w:r>
          </w:p>
        </w:tc>
        <w:tc>
          <w:tcPr>
            <w:tcW w:w="643" w:type="pct"/>
            <w:vAlign w:val="center"/>
          </w:tcPr>
          <w:p w14:paraId="23BDCC93">
            <w:pPr>
              <w:pStyle w:val="15"/>
              <w:bidi w:val="0"/>
              <w:snapToGrid w:val="0"/>
              <w:jc w:val="right"/>
              <w:rPr>
                <w:b w:val="0"/>
                <w:bCs w:val="0"/>
              </w:rPr>
            </w:pPr>
          </w:p>
        </w:tc>
        <w:tc>
          <w:tcPr>
            <w:tcW w:w="558" w:type="pct"/>
            <w:vAlign w:val="center"/>
          </w:tcPr>
          <w:p w14:paraId="7762A17C">
            <w:pPr>
              <w:pStyle w:val="15"/>
              <w:bidi w:val="0"/>
              <w:snapToGrid w:val="0"/>
              <w:rPr>
                <w:b w:val="0"/>
                <w:bCs w:val="0"/>
              </w:rPr>
            </w:pPr>
          </w:p>
        </w:tc>
      </w:tr>
      <w:tr w14:paraId="1C188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2998B7C">
            <w:pPr>
              <w:pStyle w:val="15"/>
              <w:bidi w:val="0"/>
              <w:snapToGrid w:val="0"/>
              <w:jc w:val="both"/>
              <w:rPr>
                <w:b w:val="0"/>
                <w:bCs w:val="0"/>
              </w:rPr>
            </w:pPr>
          </w:p>
        </w:tc>
        <w:tc>
          <w:tcPr>
            <w:tcW w:w="319" w:type="pct"/>
            <w:vAlign w:val="center"/>
          </w:tcPr>
          <w:p w14:paraId="0F16A622">
            <w:pPr>
              <w:pStyle w:val="15"/>
              <w:bidi w:val="0"/>
              <w:snapToGrid w:val="0"/>
              <w:rPr>
                <w:b w:val="0"/>
                <w:bCs w:val="0"/>
              </w:rPr>
            </w:pPr>
            <w:r>
              <w:rPr>
                <w:b w:val="0"/>
                <w:bCs w:val="0"/>
              </w:rPr>
              <w:t>13</w:t>
            </w:r>
          </w:p>
        </w:tc>
        <w:tc>
          <w:tcPr>
            <w:tcW w:w="466" w:type="pct"/>
            <w:vAlign w:val="center"/>
          </w:tcPr>
          <w:p w14:paraId="432BF6C7">
            <w:pPr>
              <w:pStyle w:val="15"/>
              <w:bidi w:val="0"/>
              <w:snapToGrid w:val="0"/>
              <w:jc w:val="right"/>
              <w:rPr>
                <w:b w:val="0"/>
                <w:bCs w:val="0"/>
              </w:rPr>
            </w:pPr>
          </w:p>
        </w:tc>
        <w:tc>
          <w:tcPr>
            <w:tcW w:w="782" w:type="pct"/>
            <w:vAlign w:val="center"/>
          </w:tcPr>
          <w:p w14:paraId="023D8650">
            <w:pPr>
              <w:pStyle w:val="15"/>
              <w:bidi w:val="0"/>
              <w:snapToGrid w:val="0"/>
              <w:jc w:val="both"/>
              <w:rPr>
                <w:b w:val="0"/>
                <w:bCs w:val="0"/>
              </w:rPr>
            </w:pPr>
            <w:r>
              <w:rPr>
                <w:b w:val="0"/>
                <w:bCs w:val="0"/>
              </w:rPr>
              <w:t>十三、交通运输支出</w:t>
            </w:r>
          </w:p>
        </w:tc>
        <w:tc>
          <w:tcPr>
            <w:tcW w:w="319" w:type="pct"/>
            <w:vAlign w:val="center"/>
          </w:tcPr>
          <w:p w14:paraId="716EA3C0">
            <w:pPr>
              <w:pStyle w:val="15"/>
              <w:bidi w:val="0"/>
              <w:snapToGrid w:val="0"/>
              <w:rPr>
                <w:b w:val="0"/>
                <w:bCs w:val="0"/>
              </w:rPr>
            </w:pPr>
            <w:r>
              <w:rPr>
                <w:b w:val="0"/>
                <w:bCs w:val="0"/>
              </w:rPr>
              <w:t>45</w:t>
            </w:r>
          </w:p>
        </w:tc>
        <w:tc>
          <w:tcPr>
            <w:tcW w:w="537" w:type="pct"/>
            <w:vAlign w:val="center"/>
          </w:tcPr>
          <w:p w14:paraId="7CD807F8">
            <w:pPr>
              <w:pStyle w:val="15"/>
              <w:bidi w:val="0"/>
              <w:snapToGrid w:val="0"/>
              <w:jc w:val="right"/>
              <w:rPr>
                <w:b w:val="0"/>
                <w:bCs w:val="0"/>
              </w:rPr>
            </w:pPr>
          </w:p>
        </w:tc>
        <w:tc>
          <w:tcPr>
            <w:tcW w:w="629" w:type="pct"/>
            <w:vAlign w:val="center"/>
          </w:tcPr>
          <w:p w14:paraId="70DDAC0A">
            <w:pPr>
              <w:pStyle w:val="15"/>
              <w:bidi w:val="0"/>
              <w:snapToGrid w:val="0"/>
              <w:jc w:val="right"/>
              <w:rPr>
                <w:b w:val="0"/>
                <w:bCs w:val="0"/>
              </w:rPr>
            </w:pPr>
          </w:p>
        </w:tc>
        <w:tc>
          <w:tcPr>
            <w:tcW w:w="643" w:type="pct"/>
            <w:vAlign w:val="center"/>
          </w:tcPr>
          <w:p w14:paraId="65B17B6A">
            <w:pPr>
              <w:pStyle w:val="15"/>
              <w:bidi w:val="0"/>
              <w:snapToGrid w:val="0"/>
              <w:jc w:val="right"/>
              <w:rPr>
                <w:b w:val="0"/>
                <w:bCs w:val="0"/>
              </w:rPr>
            </w:pPr>
          </w:p>
        </w:tc>
        <w:tc>
          <w:tcPr>
            <w:tcW w:w="558" w:type="pct"/>
            <w:vAlign w:val="center"/>
          </w:tcPr>
          <w:p w14:paraId="3D3FEAA7">
            <w:pPr>
              <w:pStyle w:val="15"/>
              <w:bidi w:val="0"/>
              <w:snapToGrid w:val="0"/>
              <w:rPr>
                <w:b w:val="0"/>
                <w:bCs w:val="0"/>
              </w:rPr>
            </w:pPr>
          </w:p>
        </w:tc>
      </w:tr>
      <w:tr w14:paraId="298A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5DFF26A6">
            <w:pPr>
              <w:pStyle w:val="15"/>
              <w:bidi w:val="0"/>
              <w:snapToGrid w:val="0"/>
              <w:jc w:val="both"/>
              <w:rPr>
                <w:b w:val="0"/>
                <w:bCs w:val="0"/>
              </w:rPr>
            </w:pPr>
          </w:p>
        </w:tc>
        <w:tc>
          <w:tcPr>
            <w:tcW w:w="319" w:type="pct"/>
            <w:vAlign w:val="center"/>
          </w:tcPr>
          <w:p w14:paraId="6713AFF2">
            <w:pPr>
              <w:pStyle w:val="15"/>
              <w:bidi w:val="0"/>
              <w:snapToGrid w:val="0"/>
              <w:rPr>
                <w:b w:val="0"/>
                <w:bCs w:val="0"/>
              </w:rPr>
            </w:pPr>
            <w:r>
              <w:rPr>
                <w:b w:val="0"/>
                <w:bCs w:val="0"/>
              </w:rPr>
              <w:t>14</w:t>
            </w:r>
          </w:p>
        </w:tc>
        <w:tc>
          <w:tcPr>
            <w:tcW w:w="466" w:type="pct"/>
            <w:vAlign w:val="center"/>
          </w:tcPr>
          <w:p w14:paraId="7B3259C5">
            <w:pPr>
              <w:pStyle w:val="15"/>
              <w:bidi w:val="0"/>
              <w:snapToGrid w:val="0"/>
              <w:jc w:val="right"/>
              <w:rPr>
                <w:b w:val="0"/>
                <w:bCs w:val="0"/>
              </w:rPr>
            </w:pPr>
          </w:p>
        </w:tc>
        <w:tc>
          <w:tcPr>
            <w:tcW w:w="782" w:type="pct"/>
            <w:vAlign w:val="center"/>
          </w:tcPr>
          <w:p w14:paraId="7FCAEED1">
            <w:pPr>
              <w:pStyle w:val="15"/>
              <w:bidi w:val="0"/>
              <w:snapToGrid w:val="0"/>
              <w:jc w:val="both"/>
              <w:rPr>
                <w:b w:val="0"/>
                <w:bCs w:val="0"/>
              </w:rPr>
            </w:pPr>
            <w:r>
              <w:rPr>
                <w:b w:val="0"/>
                <w:bCs w:val="0"/>
              </w:rPr>
              <w:t>十四、资源勘探工业信息等支出</w:t>
            </w:r>
          </w:p>
        </w:tc>
        <w:tc>
          <w:tcPr>
            <w:tcW w:w="319" w:type="pct"/>
            <w:vAlign w:val="center"/>
          </w:tcPr>
          <w:p w14:paraId="7BA5E930">
            <w:pPr>
              <w:pStyle w:val="15"/>
              <w:bidi w:val="0"/>
              <w:snapToGrid w:val="0"/>
              <w:rPr>
                <w:b w:val="0"/>
                <w:bCs w:val="0"/>
              </w:rPr>
            </w:pPr>
            <w:r>
              <w:rPr>
                <w:b w:val="0"/>
                <w:bCs w:val="0"/>
              </w:rPr>
              <w:t>46</w:t>
            </w:r>
          </w:p>
        </w:tc>
        <w:tc>
          <w:tcPr>
            <w:tcW w:w="537" w:type="pct"/>
            <w:vAlign w:val="center"/>
          </w:tcPr>
          <w:p w14:paraId="6049B480">
            <w:pPr>
              <w:pStyle w:val="15"/>
              <w:bidi w:val="0"/>
              <w:snapToGrid w:val="0"/>
              <w:jc w:val="right"/>
              <w:rPr>
                <w:b w:val="0"/>
                <w:bCs w:val="0"/>
              </w:rPr>
            </w:pPr>
          </w:p>
        </w:tc>
        <w:tc>
          <w:tcPr>
            <w:tcW w:w="629" w:type="pct"/>
            <w:vAlign w:val="center"/>
          </w:tcPr>
          <w:p w14:paraId="193FA20F">
            <w:pPr>
              <w:pStyle w:val="15"/>
              <w:bidi w:val="0"/>
              <w:snapToGrid w:val="0"/>
              <w:jc w:val="right"/>
              <w:rPr>
                <w:b w:val="0"/>
                <w:bCs w:val="0"/>
              </w:rPr>
            </w:pPr>
          </w:p>
        </w:tc>
        <w:tc>
          <w:tcPr>
            <w:tcW w:w="643" w:type="pct"/>
            <w:vAlign w:val="center"/>
          </w:tcPr>
          <w:p w14:paraId="7697CA20">
            <w:pPr>
              <w:pStyle w:val="15"/>
              <w:bidi w:val="0"/>
              <w:snapToGrid w:val="0"/>
              <w:jc w:val="right"/>
              <w:rPr>
                <w:b w:val="0"/>
                <w:bCs w:val="0"/>
              </w:rPr>
            </w:pPr>
          </w:p>
        </w:tc>
        <w:tc>
          <w:tcPr>
            <w:tcW w:w="558" w:type="pct"/>
            <w:vAlign w:val="center"/>
          </w:tcPr>
          <w:p w14:paraId="62B97570">
            <w:pPr>
              <w:pStyle w:val="15"/>
              <w:bidi w:val="0"/>
              <w:snapToGrid w:val="0"/>
              <w:rPr>
                <w:b w:val="0"/>
                <w:bCs w:val="0"/>
              </w:rPr>
            </w:pPr>
          </w:p>
        </w:tc>
      </w:tr>
      <w:tr w14:paraId="4F7A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EAC5EAF">
            <w:pPr>
              <w:pStyle w:val="15"/>
              <w:bidi w:val="0"/>
              <w:snapToGrid w:val="0"/>
              <w:jc w:val="both"/>
              <w:rPr>
                <w:b w:val="0"/>
                <w:bCs w:val="0"/>
              </w:rPr>
            </w:pPr>
          </w:p>
        </w:tc>
        <w:tc>
          <w:tcPr>
            <w:tcW w:w="319" w:type="pct"/>
            <w:vAlign w:val="center"/>
          </w:tcPr>
          <w:p w14:paraId="49470BEB">
            <w:pPr>
              <w:pStyle w:val="15"/>
              <w:bidi w:val="0"/>
              <w:snapToGrid w:val="0"/>
              <w:rPr>
                <w:b w:val="0"/>
                <w:bCs w:val="0"/>
              </w:rPr>
            </w:pPr>
            <w:r>
              <w:rPr>
                <w:b w:val="0"/>
                <w:bCs w:val="0"/>
              </w:rPr>
              <w:t>15</w:t>
            </w:r>
          </w:p>
        </w:tc>
        <w:tc>
          <w:tcPr>
            <w:tcW w:w="466" w:type="pct"/>
            <w:vAlign w:val="center"/>
          </w:tcPr>
          <w:p w14:paraId="2A9FD0D6">
            <w:pPr>
              <w:pStyle w:val="15"/>
              <w:bidi w:val="0"/>
              <w:snapToGrid w:val="0"/>
              <w:jc w:val="right"/>
              <w:rPr>
                <w:b w:val="0"/>
                <w:bCs w:val="0"/>
              </w:rPr>
            </w:pPr>
          </w:p>
        </w:tc>
        <w:tc>
          <w:tcPr>
            <w:tcW w:w="782" w:type="pct"/>
            <w:vAlign w:val="center"/>
          </w:tcPr>
          <w:p w14:paraId="27F127A6">
            <w:pPr>
              <w:pStyle w:val="15"/>
              <w:bidi w:val="0"/>
              <w:snapToGrid w:val="0"/>
              <w:jc w:val="both"/>
              <w:rPr>
                <w:b w:val="0"/>
                <w:bCs w:val="0"/>
              </w:rPr>
            </w:pPr>
            <w:r>
              <w:rPr>
                <w:b w:val="0"/>
                <w:bCs w:val="0"/>
              </w:rPr>
              <w:t>十五、商业服务业等支出</w:t>
            </w:r>
          </w:p>
        </w:tc>
        <w:tc>
          <w:tcPr>
            <w:tcW w:w="319" w:type="pct"/>
            <w:vAlign w:val="center"/>
          </w:tcPr>
          <w:p w14:paraId="1EC3E50D">
            <w:pPr>
              <w:pStyle w:val="15"/>
              <w:bidi w:val="0"/>
              <w:snapToGrid w:val="0"/>
              <w:rPr>
                <w:b w:val="0"/>
                <w:bCs w:val="0"/>
              </w:rPr>
            </w:pPr>
            <w:r>
              <w:rPr>
                <w:b w:val="0"/>
                <w:bCs w:val="0"/>
              </w:rPr>
              <w:t>47</w:t>
            </w:r>
          </w:p>
        </w:tc>
        <w:tc>
          <w:tcPr>
            <w:tcW w:w="537" w:type="pct"/>
            <w:vAlign w:val="center"/>
          </w:tcPr>
          <w:p w14:paraId="41D1C4B3">
            <w:pPr>
              <w:pStyle w:val="15"/>
              <w:bidi w:val="0"/>
              <w:snapToGrid w:val="0"/>
              <w:jc w:val="right"/>
              <w:rPr>
                <w:b w:val="0"/>
                <w:bCs w:val="0"/>
              </w:rPr>
            </w:pPr>
          </w:p>
        </w:tc>
        <w:tc>
          <w:tcPr>
            <w:tcW w:w="629" w:type="pct"/>
            <w:vAlign w:val="center"/>
          </w:tcPr>
          <w:p w14:paraId="7AF63175">
            <w:pPr>
              <w:pStyle w:val="15"/>
              <w:bidi w:val="0"/>
              <w:snapToGrid w:val="0"/>
              <w:jc w:val="right"/>
              <w:rPr>
                <w:b w:val="0"/>
                <w:bCs w:val="0"/>
              </w:rPr>
            </w:pPr>
          </w:p>
        </w:tc>
        <w:tc>
          <w:tcPr>
            <w:tcW w:w="643" w:type="pct"/>
            <w:vAlign w:val="center"/>
          </w:tcPr>
          <w:p w14:paraId="338370DA">
            <w:pPr>
              <w:pStyle w:val="15"/>
              <w:bidi w:val="0"/>
              <w:snapToGrid w:val="0"/>
              <w:jc w:val="right"/>
              <w:rPr>
                <w:b w:val="0"/>
                <w:bCs w:val="0"/>
              </w:rPr>
            </w:pPr>
          </w:p>
        </w:tc>
        <w:tc>
          <w:tcPr>
            <w:tcW w:w="558" w:type="pct"/>
            <w:vAlign w:val="center"/>
          </w:tcPr>
          <w:p w14:paraId="08395215">
            <w:pPr>
              <w:pStyle w:val="15"/>
              <w:bidi w:val="0"/>
              <w:snapToGrid w:val="0"/>
              <w:rPr>
                <w:b w:val="0"/>
                <w:bCs w:val="0"/>
              </w:rPr>
            </w:pPr>
          </w:p>
        </w:tc>
      </w:tr>
      <w:tr w14:paraId="31FA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529780B2">
            <w:pPr>
              <w:pStyle w:val="15"/>
              <w:bidi w:val="0"/>
              <w:snapToGrid w:val="0"/>
              <w:jc w:val="both"/>
              <w:rPr>
                <w:b w:val="0"/>
                <w:bCs w:val="0"/>
              </w:rPr>
            </w:pPr>
          </w:p>
        </w:tc>
        <w:tc>
          <w:tcPr>
            <w:tcW w:w="319" w:type="pct"/>
            <w:vAlign w:val="center"/>
          </w:tcPr>
          <w:p w14:paraId="16225645">
            <w:pPr>
              <w:pStyle w:val="15"/>
              <w:bidi w:val="0"/>
              <w:snapToGrid w:val="0"/>
              <w:rPr>
                <w:b w:val="0"/>
                <w:bCs w:val="0"/>
              </w:rPr>
            </w:pPr>
            <w:r>
              <w:rPr>
                <w:b w:val="0"/>
                <w:bCs w:val="0"/>
              </w:rPr>
              <w:t>16</w:t>
            </w:r>
          </w:p>
        </w:tc>
        <w:tc>
          <w:tcPr>
            <w:tcW w:w="466" w:type="pct"/>
            <w:vAlign w:val="center"/>
          </w:tcPr>
          <w:p w14:paraId="7AC9E7EB">
            <w:pPr>
              <w:pStyle w:val="15"/>
              <w:bidi w:val="0"/>
              <w:snapToGrid w:val="0"/>
              <w:jc w:val="right"/>
              <w:rPr>
                <w:b w:val="0"/>
                <w:bCs w:val="0"/>
              </w:rPr>
            </w:pPr>
          </w:p>
        </w:tc>
        <w:tc>
          <w:tcPr>
            <w:tcW w:w="782" w:type="pct"/>
            <w:vAlign w:val="center"/>
          </w:tcPr>
          <w:p w14:paraId="4E7EEF2E">
            <w:pPr>
              <w:pStyle w:val="15"/>
              <w:bidi w:val="0"/>
              <w:snapToGrid w:val="0"/>
              <w:jc w:val="both"/>
              <w:rPr>
                <w:b w:val="0"/>
                <w:bCs w:val="0"/>
              </w:rPr>
            </w:pPr>
            <w:r>
              <w:rPr>
                <w:b w:val="0"/>
                <w:bCs w:val="0"/>
              </w:rPr>
              <w:t>十六、金融支出</w:t>
            </w:r>
          </w:p>
        </w:tc>
        <w:tc>
          <w:tcPr>
            <w:tcW w:w="319" w:type="pct"/>
            <w:vAlign w:val="center"/>
          </w:tcPr>
          <w:p w14:paraId="037D524A">
            <w:pPr>
              <w:pStyle w:val="15"/>
              <w:bidi w:val="0"/>
              <w:snapToGrid w:val="0"/>
              <w:rPr>
                <w:b w:val="0"/>
                <w:bCs w:val="0"/>
              </w:rPr>
            </w:pPr>
            <w:r>
              <w:rPr>
                <w:b w:val="0"/>
                <w:bCs w:val="0"/>
              </w:rPr>
              <w:t>48</w:t>
            </w:r>
          </w:p>
        </w:tc>
        <w:tc>
          <w:tcPr>
            <w:tcW w:w="537" w:type="pct"/>
            <w:vAlign w:val="center"/>
          </w:tcPr>
          <w:p w14:paraId="4048B1B2">
            <w:pPr>
              <w:pStyle w:val="15"/>
              <w:bidi w:val="0"/>
              <w:snapToGrid w:val="0"/>
              <w:jc w:val="right"/>
              <w:rPr>
                <w:b w:val="0"/>
                <w:bCs w:val="0"/>
              </w:rPr>
            </w:pPr>
          </w:p>
        </w:tc>
        <w:tc>
          <w:tcPr>
            <w:tcW w:w="629" w:type="pct"/>
            <w:vAlign w:val="center"/>
          </w:tcPr>
          <w:p w14:paraId="2F2E1CFC">
            <w:pPr>
              <w:pStyle w:val="15"/>
              <w:bidi w:val="0"/>
              <w:snapToGrid w:val="0"/>
              <w:jc w:val="right"/>
              <w:rPr>
                <w:b w:val="0"/>
                <w:bCs w:val="0"/>
              </w:rPr>
            </w:pPr>
          </w:p>
        </w:tc>
        <w:tc>
          <w:tcPr>
            <w:tcW w:w="643" w:type="pct"/>
            <w:vAlign w:val="center"/>
          </w:tcPr>
          <w:p w14:paraId="014A336E">
            <w:pPr>
              <w:pStyle w:val="15"/>
              <w:bidi w:val="0"/>
              <w:snapToGrid w:val="0"/>
              <w:jc w:val="right"/>
              <w:rPr>
                <w:b w:val="0"/>
                <w:bCs w:val="0"/>
              </w:rPr>
            </w:pPr>
          </w:p>
        </w:tc>
        <w:tc>
          <w:tcPr>
            <w:tcW w:w="558" w:type="pct"/>
            <w:vAlign w:val="center"/>
          </w:tcPr>
          <w:p w14:paraId="466753E3">
            <w:pPr>
              <w:pStyle w:val="15"/>
              <w:bidi w:val="0"/>
              <w:snapToGrid w:val="0"/>
              <w:rPr>
                <w:b w:val="0"/>
                <w:bCs w:val="0"/>
              </w:rPr>
            </w:pPr>
          </w:p>
        </w:tc>
      </w:tr>
      <w:tr w14:paraId="117A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DC9CD4D">
            <w:pPr>
              <w:pStyle w:val="15"/>
              <w:bidi w:val="0"/>
              <w:snapToGrid w:val="0"/>
              <w:jc w:val="both"/>
              <w:rPr>
                <w:b w:val="0"/>
                <w:bCs w:val="0"/>
              </w:rPr>
            </w:pPr>
          </w:p>
        </w:tc>
        <w:tc>
          <w:tcPr>
            <w:tcW w:w="319" w:type="pct"/>
            <w:vAlign w:val="center"/>
          </w:tcPr>
          <w:p w14:paraId="0EA6D308">
            <w:pPr>
              <w:pStyle w:val="15"/>
              <w:bidi w:val="0"/>
              <w:snapToGrid w:val="0"/>
              <w:rPr>
                <w:b w:val="0"/>
                <w:bCs w:val="0"/>
              </w:rPr>
            </w:pPr>
            <w:r>
              <w:rPr>
                <w:b w:val="0"/>
                <w:bCs w:val="0"/>
              </w:rPr>
              <w:t>17</w:t>
            </w:r>
          </w:p>
        </w:tc>
        <w:tc>
          <w:tcPr>
            <w:tcW w:w="466" w:type="pct"/>
            <w:vAlign w:val="center"/>
          </w:tcPr>
          <w:p w14:paraId="4FE7604E">
            <w:pPr>
              <w:pStyle w:val="15"/>
              <w:bidi w:val="0"/>
              <w:snapToGrid w:val="0"/>
              <w:jc w:val="right"/>
              <w:rPr>
                <w:b w:val="0"/>
                <w:bCs w:val="0"/>
              </w:rPr>
            </w:pPr>
          </w:p>
        </w:tc>
        <w:tc>
          <w:tcPr>
            <w:tcW w:w="782" w:type="pct"/>
            <w:vAlign w:val="center"/>
          </w:tcPr>
          <w:p w14:paraId="01AACDB9">
            <w:pPr>
              <w:pStyle w:val="15"/>
              <w:bidi w:val="0"/>
              <w:snapToGrid w:val="0"/>
              <w:jc w:val="both"/>
              <w:rPr>
                <w:b w:val="0"/>
                <w:bCs w:val="0"/>
              </w:rPr>
            </w:pPr>
            <w:bookmarkStart w:id="21" w:name="bookmark33"/>
            <w:bookmarkEnd w:id="21"/>
            <w:r>
              <w:rPr>
                <w:b w:val="0"/>
                <w:bCs w:val="0"/>
              </w:rPr>
              <w:t>十七、援助其他地区支出</w:t>
            </w:r>
          </w:p>
        </w:tc>
        <w:tc>
          <w:tcPr>
            <w:tcW w:w="319" w:type="pct"/>
            <w:vAlign w:val="center"/>
          </w:tcPr>
          <w:p w14:paraId="74A894ED">
            <w:pPr>
              <w:pStyle w:val="15"/>
              <w:bidi w:val="0"/>
              <w:snapToGrid w:val="0"/>
              <w:rPr>
                <w:b w:val="0"/>
                <w:bCs w:val="0"/>
              </w:rPr>
            </w:pPr>
            <w:r>
              <w:rPr>
                <w:b w:val="0"/>
                <w:bCs w:val="0"/>
              </w:rPr>
              <w:t>49</w:t>
            </w:r>
          </w:p>
        </w:tc>
        <w:tc>
          <w:tcPr>
            <w:tcW w:w="537" w:type="pct"/>
            <w:vAlign w:val="center"/>
          </w:tcPr>
          <w:p w14:paraId="2C16940D">
            <w:pPr>
              <w:pStyle w:val="15"/>
              <w:bidi w:val="0"/>
              <w:snapToGrid w:val="0"/>
              <w:jc w:val="right"/>
              <w:rPr>
                <w:b w:val="0"/>
                <w:bCs w:val="0"/>
              </w:rPr>
            </w:pPr>
          </w:p>
        </w:tc>
        <w:tc>
          <w:tcPr>
            <w:tcW w:w="629" w:type="pct"/>
            <w:vAlign w:val="center"/>
          </w:tcPr>
          <w:p w14:paraId="124C9ABF">
            <w:pPr>
              <w:pStyle w:val="15"/>
              <w:bidi w:val="0"/>
              <w:snapToGrid w:val="0"/>
              <w:jc w:val="right"/>
              <w:rPr>
                <w:b w:val="0"/>
                <w:bCs w:val="0"/>
              </w:rPr>
            </w:pPr>
          </w:p>
        </w:tc>
        <w:tc>
          <w:tcPr>
            <w:tcW w:w="643" w:type="pct"/>
            <w:vAlign w:val="center"/>
          </w:tcPr>
          <w:p w14:paraId="5794C63B">
            <w:pPr>
              <w:pStyle w:val="15"/>
              <w:bidi w:val="0"/>
              <w:snapToGrid w:val="0"/>
              <w:jc w:val="right"/>
              <w:rPr>
                <w:b w:val="0"/>
                <w:bCs w:val="0"/>
              </w:rPr>
            </w:pPr>
          </w:p>
        </w:tc>
        <w:tc>
          <w:tcPr>
            <w:tcW w:w="558" w:type="pct"/>
            <w:vAlign w:val="center"/>
          </w:tcPr>
          <w:p w14:paraId="0F542FFF">
            <w:pPr>
              <w:pStyle w:val="15"/>
              <w:bidi w:val="0"/>
              <w:snapToGrid w:val="0"/>
              <w:rPr>
                <w:b w:val="0"/>
                <w:bCs w:val="0"/>
              </w:rPr>
            </w:pPr>
          </w:p>
        </w:tc>
      </w:tr>
      <w:tr w14:paraId="5A25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915064F">
            <w:pPr>
              <w:pStyle w:val="15"/>
              <w:bidi w:val="0"/>
              <w:snapToGrid w:val="0"/>
              <w:jc w:val="both"/>
              <w:rPr>
                <w:b w:val="0"/>
                <w:bCs w:val="0"/>
              </w:rPr>
            </w:pPr>
          </w:p>
        </w:tc>
        <w:tc>
          <w:tcPr>
            <w:tcW w:w="319" w:type="pct"/>
            <w:vAlign w:val="center"/>
          </w:tcPr>
          <w:p w14:paraId="18F5F3CE">
            <w:pPr>
              <w:pStyle w:val="15"/>
              <w:bidi w:val="0"/>
              <w:snapToGrid w:val="0"/>
              <w:rPr>
                <w:b w:val="0"/>
                <w:bCs w:val="0"/>
              </w:rPr>
            </w:pPr>
            <w:r>
              <w:rPr>
                <w:b w:val="0"/>
                <w:bCs w:val="0"/>
              </w:rPr>
              <w:t>18</w:t>
            </w:r>
          </w:p>
        </w:tc>
        <w:tc>
          <w:tcPr>
            <w:tcW w:w="466" w:type="pct"/>
            <w:vAlign w:val="center"/>
          </w:tcPr>
          <w:p w14:paraId="31204189">
            <w:pPr>
              <w:pStyle w:val="15"/>
              <w:bidi w:val="0"/>
              <w:snapToGrid w:val="0"/>
              <w:jc w:val="right"/>
              <w:rPr>
                <w:b w:val="0"/>
                <w:bCs w:val="0"/>
              </w:rPr>
            </w:pPr>
          </w:p>
        </w:tc>
        <w:tc>
          <w:tcPr>
            <w:tcW w:w="782" w:type="pct"/>
            <w:vAlign w:val="center"/>
          </w:tcPr>
          <w:p w14:paraId="60F4AC33">
            <w:pPr>
              <w:pStyle w:val="15"/>
              <w:bidi w:val="0"/>
              <w:snapToGrid w:val="0"/>
              <w:jc w:val="both"/>
              <w:rPr>
                <w:b w:val="0"/>
                <w:bCs w:val="0"/>
              </w:rPr>
            </w:pPr>
            <w:r>
              <w:rPr>
                <w:b w:val="0"/>
                <w:bCs w:val="0"/>
              </w:rPr>
              <w:t>十八、自然资源海洋气象等支出</w:t>
            </w:r>
          </w:p>
        </w:tc>
        <w:tc>
          <w:tcPr>
            <w:tcW w:w="319" w:type="pct"/>
            <w:vAlign w:val="center"/>
          </w:tcPr>
          <w:p w14:paraId="5D1E38D9">
            <w:pPr>
              <w:pStyle w:val="15"/>
              <w:bidi w:val="0"/>
              <w:snapToGrid w:val="0"/>
              <w:rPr>
                <w:b w:val="0"/>
                <w:bCs w:val="0"/>
              </w:rPr>
            </w:pPr>
            <w:r>
              <w:rPr>
                <w:b w:val="0"/>
                <w:bCs w:val="0"/>
              </w:rPr>
              <w:t>50</w:t>
            </w:r>
          </w:p>
        </w:tc>
        <w:tc>
          <w:tcPr>
            <w:tcW w:w="537" w:type="pct"/>
            <w:vAlign w:val="center"/>
          </w:tcPr>
          <w:p w14:paraId="484BAAD9">
            <w:pPr>
              <w:pStyle w:val="15"/>
              <w:bidi w:val="0"/>
              <w:snapToGrid w:val="0"/>
              <w:jc w:val="right"/>
              <w:rPr>
                <w:b w:val="0"/>
                <w:bCs w:val="0"/>
              </w:rPr>
            </w:pPr>
          </w:p>
        </w:tc>
        <w:tc>
          <w:tcPr>
            <w:tcW w:w="629" w:type="pct"/>
            <w:vAlign w:val="center"/>
          </w:tcPr>
          <w:p w14:paraId="3FFCB306">
            <w:pPr>
              <w:pStyle w:val="15"/>
              <w:bidi w:val="0"/>
              <w:snapToGrid w:val="0"/>
              <w:jc w:val="right"/>
              <w:rPr>
                <w:b w:val="0"/>
                <w:bCs w:val="0"/>
              </w:rPr>
            </w:pPr>
          </w:p>
        </w:tc>
        <w:tc>
          <w:tcPr>
            <w:tcW w:w="643" w:type="pct"/>
            <w:vAlign w:val="center"/>
          </w:tcPr>
          <w:p w14:paraId="426DD596">
            <w:pPr>
              <w:pStyle w:val="15"/>
              <w:bidi w:val="0"/>
              <w:snapToGrid w:val="0"/>
              <w:jc w:val="right"/>
              <w:rPr>
                <w:b w:val="0"/>
                <w:bCs w:val="0"/>
              </w:rPr>
            </w:pPr>
          </w:p>
        </w:tc>
        <w:tc>
          <w:tcPr>
            <w:tcW w:w="558" w:type="pct"/>
            <w:vAlign w:val="center"/>
          </w:tcPr>
          <w:p w14:paraId="79211D2F">
            <w:pPr>
              <w:pStyle w:val="15"/>
              <w:bidi w:val="0"/>
              <w:snapToGrid w:val="0"/>
              <w:rPr>
                <w:b w:val="0"/>
                <w:bCs w:val="0"/>
              </w:rPr>
            </w:pPr>
          </w:p>
        </w:tc>
      </w:tr>
      <w:tr w14:paraId="55A02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596D3603">
            <w:pPr>
              <w:pStyle w:val="15"/>
              <w:bidi w:val="0"/>
              <w:snapToGrid w:val="0"/>
              <w:jc w:val="both"/>
              <w:rPr>
                <w:b w:val="0"/>
                <w:bCs w:val="0"/>
              </w:rPr>
            </w:pPr>
          </w:p>
        </w:tc>
        <w:tc>
          <w:tcPr>
            <w:tcW w:w="319" w:type="pct"/>
            <w:vAlign w:val="center"/>
          </w:tcPr>
          <w:p w14:paraId="38C84CEB">
            <w:pPr>
              <w:pStyle w:val="15"/>
              <w:bidi w:val="0"/>
              <w:snapToGrid w:val="0"/>
              <w:rPr>
                <w:b w:val="0"/>
                <w:bCs w:val="0"/>
              </w:rPr>
            </w:pPr>
            <w:r>
              <w:rPr>
                <w:b w:val="0"/>
                <w:bCs w:val="0"/>
              </w:rPr>
              <w:t>19</w:t>
            </w:r>
          </w:p>
        </w:tc>
        <w:tc>
          <w:tcPr>
            <w:tcW w:w="466" w:type="pct"/>
            <w:vAlign w:val="center"/>
          </w:tcPr>
          <w:p w14:paraId="40973DDB">
            <w:pPr>
              <w:pStyle w:val="15"/>
              <w:bidi w:val="0"/>
              <w:snapToGrid w:val="0"/>
              <w:jc w:val="right"/>
              <w:rPr>
                <w:b w:val="0"/>
                <w:bCs w:val="0"/>
              </w:rPr>
            </w:pPr>
          </w:p>
        </w:tc>
        <w:tc>
          <w:tcPr>
            <w:tcW w:w="782" w:type="pct"/>
            <w:vAlign w:val="center"/>
          </w:tcPr>
          <w:p w14:paraId="7847930D">
            <w:pPr>
              <w:pStyle w:val="15"/>
              <w:bidi w:val="0"/>
              <w:snapToGrid w:val="0"/>
              <w:jc w:val="both"/>
              <w:rPr>
                <w:b w:val="0"/>
                <w:bCs w:val="0"/>
              </w:rPr>
            </w:pPr>
            <w:r>
              <w:rPr>
                <w:b w:val="0"/>
                <w:bCs w:val="0"/>
              </w:rPr>
              <w:t>十九、住房保障支出</w:t>
            </w:r>
          </w:p>
        </w:tc>
        <w:tc>
          <w:tcPr>
            <w:tcW w:w="319" w:type="pct"/>
            <w:vAlign w:val="center"/>
          </w:tcPr>
          <w:p w14:paraId="7A61A566">
            <w:pPr>
              <w:pStyle w:val="15"/>
              <w:bidi w:val="0"/>
              <w:snapToGrid w:val="0"/>
              <w:rPr>
                <w:b w:val="0"/>
                <w:bCs w:val="0"/>
              </w:rPr>
            </w:pPr>
            <w:r>
              <w:rPr>
                <w:b w:val="0"/>
                <w:bCs w:val="0"/>
              </w:rPr>
              <w:t>51</w:t>
            </w:r>
          </w:p>
        </w:tc>
        <w:tc>
          <w:tcPr>
            <w:tcW w:w="537" w:type="pct"/>
            <w:vAlign w:val="center"/>
          </w:tcPr>
          <w:p w14:paraId="3CE83E33">
            <w:pPr>
              <w:pStyle w:val="15"/>
              <w:bidi w:val="0"/>
              <w:snapToGrid w:val="0"/>
              <w:jc w:val="right"/>
              <w:rPr>
                <w:b w:val="0"/>
                <w:bCs w:val="0"/>
              </w:rPr>
            </w:pPr>
            <w:r>
              <w:rPr>
                <w:b w:val="0"/>
                <w:bCs w:val="0"/>
              </w:rPr>
              <w:t>47.15</w:t>
            </w:r>
          </w:p>
        </w:tc>
        <w:tc>
          <w:tcPr>
            <w:tcW w:w="629" w:type="pct"/>
            <w:vAlign w:val="center"/>
          </w:tcPr>
          <w:p w14:paraId="32778FBD">
            <w:pPr>
              <w:pStyle w:val="15"/>
              <w:bidi w:val="0"/>
              <w:snapToGrid w:val="0"/>
              <w:jc w:val="right"/>
              <w:rPr>
                <w:b w:val="0"/>
                <w:bCs w:val="0"/>
              </w:rPr>
            </w:pPr>
            <w:r>
              <w:rPr>
                <w:b w:val="0"/>
                <w:bCs w:val="0"/>
              </w:rPr>
              <w:t>47.15</w:t>
            </w:r>
          </w:p>
        </w:tc>
        <w:tc>
          <w:tcPr>
            <w:tcW w:w="643" w:type="pct"/>
            <w:vAlign w:val="center"/>
          </w:tcPr>
          <w:p w14:paraId="7E635061">
            <w:pPr>
              <w:pStyle w:val="15"/>
              <w:bidi w:val="0"/>
              <w:snapToGrid w:val="0"/>
              <w:jc w:val="right"/>
              <w:rPr>
                <w:b w:val="0"/>
                <w:bCs w:val="0"/>
              </w:rPr>
            </w:pPr>
          </w:p>
        </w:tc>
        <w:tc>
          <w:tcPr>
            <w:tcW w:w="558" w:type="pct"/>
            <w:vAlign w:val="center"/>
          </w:tcPr>
          <w:p w14:paraId="5F9DBFE1">
            <w:pPr>
              <w:pStyle w:val="15"/>
              <w:bidi w:val="0"/>
              <w:snapToGrid w:val="0"/>
              <w:rPr>
                <w:b w:val="0"/>
                <w:bCs w:val="0"/>
              </w:rPr>
            </w:pPr>
          </w:p>
        </w:tc>
      </w:tr>
      <w:tr w14:paraId="5352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ABD556C">
            <w:pPr>
              <w:pStyle w:val="15"/>
              <w:bidi w:val="0"/>
              <w:snapToGrid w:val="0"/>
              <w:jc w:val="both"/>
              <w:rPr>
                <w:b w:val="0"/>
                <w:bCs w:val="0"/>
              </w:rPr>
            </w:pPr>
          </w:p>
        </w:tc>
        <w:tc>
          <w:tcPr>
            <w:tcW w:w="319" w:type="pct"/>
            <w:vAlign w:val="center"/>
          </w:tcPr>
          <w:p w14:paraId="567CC25C">
            <w:pPr>
              <w:pStyle w:val="15"/>
              <w:bidi w:val="0"/>
              <w:snapToGrid w:val="0"/>
              <w:rPr>
                <w:b w:val="0"/>
                <w:bCs w:val="0"/>
              </w:rPr>
            </w:pPr>
            <w:r>
              <w:rPr>
                <w:b w:val="0"/>
                <w:bCs w:val="0"/>
              </w:rPr>
              <w:t>20</w:t>
            </w:r>
          </w:p>
        </w:tc>
        <w:tc>
          <w:tcPr>
            <w:tcW w:w="466" w:type="pct"/>
            <w:vAlign w:val="center"/>
          </w:tcPr>
          <w:p w14:paraId="6D5DEE28">
            <w:pPr>
              <w:pStyle w:val="15"/>
              <w:bidi w:val="0"/>
              <w:snapToGrid w:val="0"/>
              <w:jc w:val="right"/>
              <w:rPr>
                <w:b w:val="0"/>
                <w:bCs w:val="0"/>
              </w:rPr>
            </w:pPr>
          </w:p>
        </w:tc>
        <w:tc>
          <w:tcPr>
            <w:tcW w:w="782" w:type="pct"/>
            <w:vAlign w:val="center"/>
          </w:tcPr>
          <w:p w14:paraId="77B1CCA1">
            <w:pPr>
              <w:pStyle w:val="15"/>
              <w:bidi w:val="0"/>
              <w:snapToGrid w:val="0"/>
              <w:jc w:val="both"/>
              <w:rPr>
                <w:b w:val="0"/>
                <w:bCs w:val="0"/>
              </w:rPr>
            </w:pPr>
            <w:r>
              <w:rPr>
                <w:b w:val="0"/>
                <w:bCs w:val="0"/>
              </w:rPr>
              <w:t>二十、粮油物资储备支出</w:t>
            </w:r>
          </w:p>
        </w:tc>
        <w:tc>
          <w:tcPr>
            <w:tcW w:w="319" w:type="pct"/>
            <w:vAlign w:val="center"/>
          </w:tcPr>
          <w:p w14:paraId="0570DCE6">
            <w:pPr>
              <w:pStyle w:val="15"/>
              <w:bidi w:val="0"/>
              <w:snapToGrid w:val="0"/>
              <w:rPr>
                <w:b w:val="0"/>
                <w:bCs w:val="0"/>
              </w:rPr>
            </w:pPr>
            <w:r>
              <w:rPr>
                <w:b w:val="0"/>
                <w:bCs w:val="0"/>
              </w:rPr>
              <w:t>52</w:t>
            </w:r>
          </w:p>
        </w:tc>
        <w:tc>
          <w:tcPr>
            <w:tcW w:w="537" w:type="pct"/>
            <w:vAlign w:val="center"/>
          </w:tcPr>
          <w:p w14:paraId="0C3E4B32">
            <w:pPr>
              <w:pStyle w:val="15"/>
              <w:bidi w:val="0"/>
              <w:snapToGrid w:val="0"/>
              <w:jc w:val="right"/>
              <w:rPr>
                <w:b w:val="0"/>
                <w:bCs w:val="0"/>
              </w:rPr>
            </w:pPr>
          </w:p>
        </w:tc>
        <w:tc>
          <w:tcPr>
            <w:tcW w:w="629" w:type="pct"/>
            <w:vAlign w:val="center"/>
          </w:tcPr>
          <w:p w14:paraId="565A34B5">
            <w:pPr>
              <w:pStyle w:val="15"/>
              <w:bidi w:val="0"/>
              <w:snapToGrid w:val="0"/>
              <w:jc w:val="right"/>
              <w:rPr>
                <w:b w:val="0"/>
                <w:bCs w:val="0"/>
              </w:rPr>
            </w:pPr>
          </w:p>
        </w:tc>
        <w:tc>
          <w:tcPr>
            <w:tcW w:w="643" w:type="pct"/>
            <w:vAlign w:val="center"/>
          </w:tcPr>
          <w:p w14:paraId="6086CDE6">
            <w:pPr>
              <w:pStyle w:val="15"/>
              <w:bidi w:val="0"/>
              <w:snapToGrid w:val="0"/>
              <w:jc w:val="right"/>
              <w:rPr>
                <w:b w:val="0"/>
                <w:bCs w:val="0"/>
              </w:rPr>
            </w:pPr>
          </w:p>
        </w:tc>
        <w:tc>
          <w:tcPr>
            <w:tcW w:w="558" w:type="pct"/>
            <w:vAlign w:val="center"/>
          </w:tcPr>
          <w:p w14:paraId="44BAEB90">
            <w:pPr>
              <w:pStyle w:val="15"/>
              <w:bidi w:val="0"/>
              <w:snapToGrid w:val="0"/>
              <w:rPr>
                <w:b w:val="0"/>
                <w:bCs w:val="0"/>
              </w:rPr>
            </w:pPr>
          </w:p>
        </w:tc>
      </w:tr>
      <w:tr w14:paraId="3926D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F435B4C">
            <w:pPr>
              <w:pStyle w:val="15"/>
              <w:bidi w:val="0"/>
              <w:snapToGrid w:val="0"/>
              <w:jc w:val="both"/>
              <w:rPr>
                <w:b w:val="0"/>
                <w:bCs w:val="0"/>
              </w:rPr>
            </w:pPr>
          </w:p>
        </w:tc>
        <w:tc>
          <w:tcPr>
            <w:tcW w:w="319" w:type="pct"/>
            <w:vAlign w:val="center"/>
          </w:tcPr>
          <w:p w14:paraId="7E6BB24E">
            <w:pPr>
              <w:pStyle w:val="15"/>
              <w:bidi w:val="0"/>
              <w:snapToGrid w:val="0"/>
              <w:rPr>
                <w:b w:val="0"/>
                <w:bCs w:val="0"/>
              </w:rPr>
            </w:pPr>
            <w:r>
              <w:rPr>
                <w:b w:val="0"/>
                <w:bCs w:val="0"/>
              </w:rPr>
              <w:t>21</w:t>
            </w:r>
          </w:p>
        </w:tc>
        <w:tc>
          <w:tcPr>
            <w:tcW w:w="466" w:type="pct"/>
            <w:vAlign w:val="center"/>
          </w:tcPr>
          <w:p w14:paraId="67EE3A66">
            <w:pPr>
              <w:pStyle w:val="15"/>
              <w:bidi w:val="0"/>
              <w:snapToGrid w:val="0"/>
              <w:jc w:val="right"/>
              <w:rPr>
                <w:b w:val="0"/>
                <w:bCs w:val="0"/>
              </w:rPr>
            </w:pPr>
          </w:p>
        </w:tc>
        <w:tc>
          <w:tcPr>
            <w:tcW w:w="782" w:type="pct"/>
            <w:vAlign w:val="center"/>
          </w:tcPr>
          <w:p w14:paraId="7A2F8F32">
            <w:pPr>
              <w:pStyle w:val="15"/>
              <w:bidi w:val="0"/>
              <w:snapToGrid w:val="0"/>
              <w:jc w:val="both"/>
              <w:rPr>
                <w:b w:val="0"/>
                <w:bCs w:val="0"/>
              </w:rPr>
            </w:pPr>
            <w:r>
              <w:rPr>
                <w:b w:val="0"/>
                <w:bCs w:val="0"/>
              </w:rPr>
              <w:t>二十一、国有资本经营预算支出</w:t>
            </w:r>
          </w:p>
        </w:tc>
        <w:tc>
          <w:tcPr>
            <w:tcW w:w="319" w:type="pct"/>
            <w:vAlign w:val="center"/>
          </w:tcPr>
          <w:p w14:paraId="4A51F6C3">
            <w:pPr>
              <w:pStyle w:val="15"/>
              <w:bidi w:val="0"/>
              <w:snapToGrid w:val="0"/>
              <w:rPr>
                <w:b w:val="0"/>
                <w:bCs w:val="0"/>
              </w:rPr>
            </w:pPr>
            <w:r>
              <w:rPr>
                <w:b w:val="0"/>
                <w:bCs w:val="0"/>
              </w:rPr>
              <w:t>53</w:t>
            </w:r>
          </w:p>
        </w:tc>
        <w:tc>
          <w:tcPr>
            <w:tcW w:w="537" w:type="pct"/>
            <w:vAlign w:val="center"/>
          </w:tcPr>
          <w:p w14:paraId="703BF8A6">
            <w:pPr>
              <w:pStyle w:val="15"/>
              <w:bidi w:val="0"/>
              <w:snapToGrid w:val="0"/>
              <w:jc w:val="right"/>
              <w:rPr>
                <w:b w:val="0"/>
                <w:bCs w:val="0"/>
              </w:rPr>
            </w:pPr>
          </w:p>
        </w:tc>
        <w:tc>
          <w:tcPr>
            <w:tcW w:w="629" w:type="pct"/>
            <w:vAlign w:val="center"/>
          </w:tcPr>
          <w:p w14:paraId="68D4F13C">
            <w:pPr>
              <w:pStyle w:val="15"/>
              <w:bidi w:val="0"/>
              <w:snapToGrid w:val="0"/>
              <w:jc w:val="right"/>
              <w:rPr>
                <w:b w:val="0"/>
                <w:bCs w:val="0"/>
              </w:rPr>
            </w:pPr>
          </w:p>
        </w:tc>
        <w:tc>
          <w:tcPr>
            <w:tcW w:w="643" w:type="pct"/>
            <w:vAlign w:val="center"/>
          </w:tcPr>
          <w:p w14:paraId="44753CBC">
            <w:pPr>
              <w:pStyle w:val="15"/>
              <w:bidi w:val="0"/>
              <w:snapToGrid w:val="0"/>
              <w:jc w:val="right"/>
              <w:rPr>
                <w:b w:val="0"/>
                <w:bCs w:val="0"/>
              </w:rPr>
            </w:pPr>
          </w:p>
        </w:tc>
        <w:tc>
          <w:tcPr>
            <w:tcW w:w="558" w:type="pct"/>
            <w:vAlign w:val="center"/>
          </w:tcPr>
          <w:p w14:paraId="66CF5C8C">
            <w:pPr>
              <w:pStyle w:val="15"/>
              <w:bidi w:val="0"/>
              <w:snapToGrid w:val="0"/>
              <w:rPr>
                <w:b w:val="0"/>
                <w:bCs w:val="0"/>
              </w:rPr>
            </w:pPr>
          </w:p>
        </w:tc>
      </w:tr>
      <w:tr w14:paraId="0FD8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0A960F86">
            <w:pPr>
              <w:pStyle w:val="15"/>
              <w:bidi w:val="0"/>
              <w:snapToGrid w:val="0"/>
              <w:jc w:val="both"/>
              <w:rPr>
                <w:b w:val="0"/>
                <w:bCs w:val="0"/>
              </w:rPr>
            </w:pPr>
          </w:p>
        </w:tc>
        <w:tc>
          <w:tcPr>
            <w:tcW w:w="319" w:type="pct"/>
            <w:vAlign w:val="center"/>
          </w:tcPr>
          <w:p w14:paraId="2A15A610">
            <w:pPr>
              <w:pStyle w:val="15"/>
              <w:bidi w:val="0"/>
              <w:snapToGrid w:val="0"/>
              <w:rPr>
                <w:b w:val="0"/>
                <w:bCs w:val="0"/>
              </w:rPr>
            </w:pPr>
            <w:r>
              <w:rPr>
                <w:b w:val="0"/>
                <w:bCs w:val="0"/>
              </w:rPr>
              <w:t>22</w:t>
            </w:r>
          </w:p>
        </w:tc>
        <w:tc>
          <w:tcPr>
            <w:tcW w:w="466" w:type="pct"/>
            <w:vAlign w:val="center"/>
          </w:tcPr>
          <w:p w14:paraId="0A27A093">
            <w:pPr>
              <w:pStyle w:val="15"/>
              <w:bidi w:val="0"/>
              <w:snapToGrid w:val="0"/>
              <w:jc w:val="right"/>
              <w:rPr>
                <w:b w:val="0"/>
                <w:bCs w:val="0"/>
              </w:rPr>
            </w:pPr>
          </w:p>
        </w:tc>
        <w:tc>
          <w:tcPr>
            <w:tcW w:w="782" w:type="pct"/>
            <w:vAlign w:val="center"/>
          </w:tcPr>
          <w:p w14:paraId="12BE4F83">
            <w:pPr>
              <w:pStyle w:val="15"/>
              <w:bidi w:val="0"/>
              <w:snapToGrid w:val="0"/>
              <w:jc w:val="both"/>
              <w:rPr>
                <w:b w:val="0"/>
                <w:bCs w:val="0"/>
              </w:rPr>
            </w:pPr>
            <w:r>
              <w:rPr>
                <w:b w:val="0"/>
                <w:bCs w:val="0"/>
              </w:rPr>
              <w:t>二十二、灾害防治及应急管理支出</w:t>
            </w:r>
          </w:p>
        </w:tc>
        <w:tc>
          <w:tcPr>
            <w:tcW w:w="319" w:type="pct"/>
            <w:vAlign w:val="center"/>
          </w:tcPr>
          <w:p w14:paraId="338B48C5">
            <w:pPr>
              <w:pStyle w:val="15"/>
              <w:bidi w:val="0"/>
              <w:snapToGrid w:val="0"/>
              <w:rPr>
                <w:b w:val="0"/>
                <w:bCs w:val="0"/>
              </w:rPr>
            </w:pPr>
            <w:r>
              <w:rPr>
                <w:b w:val="0"/>
                <w:bCs w:val="0"/>
              </w:rPr>
              <w:t>54</w:t>
            </w:r>
          </w:p>
        </w:tc>
        <w:tc>
          <w:tcPr>
            <w:tcW w:w="537" w:type="pct"/>
            <w:vAlign w:val="center"/>
          </w:tcPr>
          <w:p w14:paraId="234F9D40">
            <w:pPr>
              <w:pStyle w:val="15"/>
              <w:bidi w:val="0"/>
              <w:snapToGrid w:val="0"/>
              <w:jc w:val="right"/>
              <w:rPr>
                <w:b w:val="0"/>
                <w:bCs w:val="0"/>
              </w:rPr>
            </w:pPr>
          </w:p>
        </w:tc>
        <w:tc>
          <w:tcPr>
            <w:tcW w:w="629" w:type="pct"/>
            <w:vAlign w:val="center"/>
          </w:tcPr>
          <w:p w14:paraId="1320700D">
            <w:pPr>
              <w:pStyle w:val="15"/>
              <w:bidi w:val="0"/>
              <w:snapToGrid w:val="0"/>
              <w:jc w:val="right"/>
              <w:rPr>
                <w:b w:val="0"/>
                <w:bCs w:val="0"/>
              </w:rPr>
            </w:pPr>
          </w:p>
        </w:tc>
        <w:tc>
          <w:tcPr>
            <w:tcW w:w="643" w:type="pct"/>
            <w:vAlign w:val="center"/>
          </w:tcPr>
          <w:p w14:paraId="5F7DB7D7">
            <w:pPr>
              <w:pStyle w:val="15"/>
              <w:bidi w:val="0"/>
              <w:snapToGrid w:val="0"/>
              <w:jc w:val="right"/>
              <w:rPr>
                <w:b w:val="0"/>
                <w:bCs w:val="0"/>
              </w:rPr>
            </w:pPr>
          </w:p>
        </w:tc>
        <w:tc>
          <w:tcPr>
            <w:tcW w:w="558" w:type="pct"/>
            <w:vAlign w:val="center"/>
          </w:tcPr>
          <w:p w14:paraId="281BB1FB">
            <w:pPr>
              <w:pStyle w:val="15"/>
              <w:bidi w:val="0"/>
              <w:snapToGrid w:val="0"/>
              <w:rPr>
                <w:b w:val="0"/>
                <w:bCs w:val="0"/>
              </w:rPr>
            </w:pPr>
          </w:p>
        </w:tc>
      </w:tr>
      <w:tr w14:paraId="52D7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63EF7CA">
            <w:pPr>
              <w:pStyle w:val="15"/>
              <w:bidi w:val="0"/>
              <w:snapToGrid w:val="0"/>
              <w:jc w:val="both"/>
              <w:rPr>
                <w:b w:val="0"/>
                <w:bCs w:val="0"/>
              </w:rPr>
            </w:pPr>
          </w:p>
        </w:tc>
        <w:tc>
          <w:tcPr>
            <w:tcW w:w="319" w:type="pct"/>
            <w:vAlign w:val="center"/>
          </w:tcPr>
          <w:p w14:paraId="364B4787">
            <w:pPr>
              <w:pStyle w:val="15"/>
              <w:bidi w:val="0"/>
              <w:snapToGrid w:val="0"/>
              <w:rPr>
                <w:b w:val="0"/>
                <w:bCs w:val="0"/>
              </w:rPr>
            </w:pPr>
            <w:r>
              <w:rPr>
                <w:b w:val="0"/>
                <w:bCs w:val="0"/>
              </w:rPr>
              <w:t>23</w:t>
            </w:r>
          </w:p>
        </w:tc>
        <w:tc>
          <w:tcPr>
            <w:tcW w:w="466" w:type="pct"/>
            <w:vAlign w:val="center"/>
          </w:tcPr>
          <w:p w14:paraId="577A0119">
            <w:pPr>
              <w:pStyle w:val="15"/>
              <w:bidi w:val="0"/>
              <w:snapToGrid w:val="0"/>
              <w:jc w:val="right"/>
              <w:rPr>
                <w:b w:val="0"/>
                <w:bCs w:val="0"/>
              </w:rPr>
            </w:pPr>
          </w:p>
        </w:tc>
        <w:tc>
          <w:tcPr>
            <w:tcW w:w="782" w:type="pct"/>
            <w:vAlign w:val="center"/>
          </w:tcPr>
          <w:p w14:paraId="31A268BD">
            <w:pPr>
              <w:pStyle w:val="15"/>
              <w:bidi w:val="0"/>
              <w:snapToGrid w:val="0"/>
              <w:jc w:val="both"/>
              <w:rPr>
                <w:b w:val="0"/>
                <w:bCs w:val="0"/>
              </w:rPr>
            </w:pPr>
            <w:r>
              <w:rPr>
                <w:b w:val="0"/>
                <w:bCs w:val="0"/>
              </w:rPr>
              <w:t>二十三、其他支出</w:t>
            </w:r>
          </w:p>
        </w:tc>
        <w:tc>
          <w:tcPr>
            <w:tcW w:w="319" w:type="pct"/>
            <w:vAlign w:val="center"/>
          </w:tcPr>
          <w:p w14:paraId="41CEB256">
            <w:pPr>
              <w:pStyle w:val="15"/>
              <w:bidi w:val="0"/>
              <w:snapToGrid w:val="0"/>
              <w:rPr>
                <w:b w:val="0"/>
                <w:bCs w:val="0"/>
              </w:rPr>
            </w:pPr>
            <w:r>
              <w:rPr>
                <w:b w:val="0"/>
                <w:bCs w:val="0"/>
              </w:rPr>
              <w:t>55</w:t>
            </w:r>
          </w:p>
        </w:tc>
        <w:tc>
          <w:tcPr>
            <w:tcW w:w="537" w:type="pct"/>
            <w:vAlign w:val="center"/>
          </w:tcPr>
          <w:p w14:paraId="19833046">
            <w:pPr>
              <w:pStyle w:val="15"/>
              <w:bidi w:val="0"/>
              <w:snapToGrid w:val="0"/>
              <w:jc w:val="right"/>
              <w:rPr>
                <w:b w:val="0"/>
                <w:bCs w:val="0"/>
              </w:rPr>
            </w:pPr>
          </w:p>
        </w:tc>
        <w:tc>
          <w:tcPr>
            <w:tcW w:w="629" w:type="pct"/>
            <w:vAlign w:val="center"/>
          </w:tcPr>
          <w:p w14:paraId="0B1F6389">
            <w:pPr>
              <w:pStyle w:val="15"/>
              <w:bidi w:val="0"/>
              <w:snapToGrid w:val="0"/>
              <w:jc w:val="right"/>
              <w:rPr>
                <w:b w:val="0"/>
                <w:bCs w:val="0"/>
              </w:rPr>
            </w:pPr>
          </w:p>
        </w:tc>
        <w:tc>
          <w:tcPr>
            <w:tcW w:w="643" w:type="pct"/>
            <w:vAlign w:val="center"/>
          </w:tcPr>
          <w:p w14:paraId="12AE6326">
            <w:pPr>
              <w:pStyle w:val="15"/>
              <w:bidi w:val="0"/>
              <w:snapToGrid w:val="0"/>
              <w:jc w:val="right"/>
              <w:rPr>
                <w:b w:val="0"/>
                <w:bCs w:val="0"/>
              </w:rPr>
            </w:pPr>
          </w:p>
        </w:tc>
        <w:tc>
          <w:tcPr>
            <w:tcW w:w="558" w:type="pct"/>
            <w:vAlign w:val="center"/>
          </w:tcPr>
          <w:p w14:paraId="3BCD25DB">
            <w:pPr>
              <w:pStyle w:val="15"/>
              <w:bidi w:val="0"/>
              <w:snapToGrid w:val="0"/>
              <w:rPr>
                <w:b w:val="0"/>
                <w:bCs w:val="0"/>
              </w:rPr>
            </w:pPr>
          </w:p>
        </w:tc>
      </w:tr>
      <w:tr w14:paraId="1138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ED0D7A7">
            <w:pPr>
              <w:pStyle w:val="15"/>
              <w:bidi w:val="0"/>
              <w:snapToGrid w:val="0"/>
              <w:jc w:val="both"/>
              <w:rPr>
                <w:b w:val="0"/>
                <w:bCs w:val="0"/>
              </w:rPr>
            </w:pPr>
          </w:p>
        </w:tc>
        <w:tc>
          <w:tcPr>
            <w:tcW w:w="319" w:type="pct"/>
            <w:vAlign w:val="center"/>
          </w:tcPr>
          <w:p w14:paraId="7A529F2E">
            <w:pPr>
              <w:pStyle w:val="15"/>
              <w:bidi w:val="0"/>
              <w:snapToGrid w:val="0"/>
              <w:rPr>
                <w:b w:val="0"/>
                <w:bCs w:val="0"/>
              </w:rPr>
            </w:pPr>
            <w:r>
              <w:rPr>
                <w:b w:val="0"/>
                <w:bCs w:val="0"/>
              </w:rPr>
              <w:t>24</w:t>
            </w:r>
          </w:p>
        </w:tc>
        <w:tc>
          <w:tcPr>
            <w:tcW w:w="466" w:type="pct"/>
            <w:vAlign w:val="center"/>
          </w:tcPr>
          <w:p w14:paraId="2978FA40">
            <w:pPr>
              <w:pStyle w:val="15"/>
              <w:bidi w:val="0"/>
              <w:snapToGrid w:val="0"/>
              <w:jc w:val="right"/>
              <w:rPr>
                <w:b w:val="0"/>
                <w:bCs w:val="0"/>
              </w:rPr>
            </w:pPr>
          </w:p>
        </w:tc>
        <w:tc>
          <w:tcPr>
            <w:tcW w:w="782" w:type="pct"/>
            <w:vAlign w:val="center"/>
          </w:tcPr>
          <w:p w14:paraId="421A574A">
            <w:pPr>
              <w:pStyle w:val="15"/>
              <w:bidi w:val="0"/>
              <w:snapToGrid w:val="0"/>
              <w:jc w:val="both"/>
              <w:rPr>
                <w:b w:val="0"/>
                <w:bCs w:val="0"/>
              </w:rPr>
            </w:pPr>
            <w:r>
              <w:rPr>
                <w:b w:val="0"/>
                <w:bCs w:val="0"/>
              </w:rPr>
              <w:t>二十四、债务还本支出</w:t>
            </w:r>
          </w:p>
        </w:tc>
        <w:tc>
          <w:tcPr>
            <w:tcW w:w="319" w:type="pct"/>
            <w:vAlign w:val="center"/>
          </w:tcPr>
          <w:p w14:paraId="730D1622">
            <w:pPr>
              <w:pStyle w:val="15"/>
              <w:bidi w:val="0"/>
              <w:snapToGrid w:val="0"/>
              <w:rPr>
                <w:b w:val="0"/>
                <w:bCs w:val="0"/>
              </w:rPr>
            </w:pPr>
            <w:r>
              <w:rPr>
                <w:b w:val="0"/>
                <w:bCs w:val="0"/>
              </w:rPr>
              <w:t>56</w:t>
            </w:r>
          </w:p>
        </w:tc>
        <w:tc>
          <w:tcPr>
            <w:tcW w:w="537" w:type="pct"/>
            <w:vAlign w:val="center"/>
          </w:tcPr>
          <w:p w14:paraId="5D4EF9F4">
            <w:pPr>
              <w:pStyle w:val="15"/>
              <w:bidi w:val="0"/>
              <w:snapToGrid w:val="0"/>
              <w:jc w:val="right"/>
              <w:rPr>
                <w:b w:val="0"/>
                <w:bCs w:val="0"/>
              </w:rPr>
            </w:pPr>
          </w:p>
        </w:tc>
        <w:tc>
          <w:tcPr>
            <w:tcW w:w="629" w:type="pct"/>
            <w:vAlign w:val="center"/>
          </w:tcPr>
          <w:p w14:paraId="34FCE9F5">
            <w:pPr>
              <w:pStyle w:val="15"/>
              <w:bidi w:val="0"/>
              <w:snapToGrid w:val="0"/>
              <w:jc w:val="right"/>
              <w:rPr>
                <w:b w:val="0"/>
                <w:bCs w:val="0"/>
              </w:rPr>
            </w:pPr>
          </w:p>
        </w:tc>
        <w:tc>
          <w:tcPr>
            <w:tcW w:w="643" w:type="pct"/>
            <w:vAlign w:val="center"/>
          </w:tcPr>
          <w:p w14:paraId="75FEF941">
            <w:pPr>
              <w:pStyle w:val="15"/>
              <w:bidi w:val="0"/>
              <w:snapToGrid w:val="0"/>
              <w:jc w:val="right"/>
              <w:rPr>
                <w:b w:val="0"/>
                <w:bCs w:val="0"/>
              </w:rPr>
            </w:pPr>
          </w:p>
        </w:tc>
        <w:tc>
          <w:tcPr>
            <w:tcW w:w="558" w:type="pct"/>
            <w:vAlign w:val="center"/>
          </w:tcPr>
          <w:p w14:paraId="60CC00DE">
            <w:pPr>
              <w:pStyle w:val="15"/>
              <w:bidi w:val="0"/>
              <w:snapToGrid w:val="0"/>
              <w:rPr>
                <w:b w:val="0"/>
                <w:bCs w:val="0"/>
              </w:rPr>
            </w:pPr>
          </w:p>
        </w:tc>
      </w:tr>
      <w:tr w14:paraId="41FF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08E809D">
            <w:pPr>
              <w:pStyle w:val="15"/>
              <w:bidi w:val="0"/>
              <w:snapToGrid w:val="0"/>
              <w:jc w:val="both"/>
              <w:rPr>
                <w:b w:val="0"/>
                <w:bCs w:val="0"/>
              </w:rPr>
            </w:pPr>
          </w:p>
        </w:tc>
        <w:tc>
          <w:tcPr>
            <w:tcW w:w="319" w:type="pct"/>
            <w:vAlign w:val="center"/>
          </w:tcPr>
          <w:p w14:paraId="51E41A93">
            <w:pPr>
              <w:pStyle w:val="15"/>
              <w:bidi w:val="0"/>
              <w:snapToGrid w:val="0"/>
              <w:rPr>
                <w:b w:val="0"/>
                <w:bCs w:val="0"/>
              </w:rPr>
            </w:pPr>
            <w:r>
              <w:rPr>
                <w:b w:val="0"/>
                <w:bCs w:val="0"/>
              </w:rPr>
              <w:t>25</w:t>
            </w:r>
          </w:p>
        </w:tc>
        <w:tc>
          <w:tcPr>
            <w:tcW w:w="466" w:type="pct"/>
            <w:vAlign w:val="center"/>
          </w:tcPr>
          <w:p w14:paraId="04FCFFAA">
            <w:pPr>
              <w:pStyle w:val="15"/>
              <w:bidi w:val="0"/>
              <w:snapToGrid w:val="0"/>
              <w:jc w:val="right"/>
              <w:rPr>
                <w:b w:val="0"/>
                <w:bCs w:val="0"/>
              </w:rPr>
            </w:pPr>
          </w:p>
        </w:tc>
        <w:tc>
          <w:tcPr>
            <w:tcW w:w="782" w:type="pct"/>
            <w:vAlign w:val="center"/>
          </w:tcPr>
          <w:p w14:paraId="6A203622">
            <w:pPr>
              <w:pStyle w:val="15"/>
              <w:bidi w:val="0"/>
              <w:snapToGrid w:val="0"/>
              <w:jc w:val="both"/>
              <w:rPr>
                <w:b w:val="0"/>
                <w:bCs w:val="0"/>
              </w:rPr>
            </w:pPr>
            <w:r>
              <w:rPr>
                <w:b w:val="0"/>
                <w:bCs w:val="0"/>
              </w:rPr>
              <w:t>二十五、债务付息支出</w:t>
            </w:r>
          </w:p>
        </w:tc>
        <w:tc>
          <w:tcPr>
            <w:tcW w:w="319" w:type="pct"/>
            <w:vAlign w:val="center"/>
          </w:tcPr>
          <w:p w14:paraId="6C95EBCB">
            <w:pPr>
              <w:pStyle w:val="15"/>
              <w:bidi w:val="0"/>
              <w:snapToGrid w:val="0"/>
              <w:rPr>
                <w:b w:val="0"/>
                <w:bCs w:val="0"/>
              </w:rPr>
            </w:pPr>
            <w:r>
              <w:rPr>
                <w:b w:val="0"/>
                <w:bCs w:val="0"/>
              </w:rPr>
              <w:t>57</w:t>
            </w:r>
          </w:p>
        </w:tc>
        <w:tc>
          <w:tcPr>
            <w:tcW w:w="537" w:type="pct"/>
            <w:vAlign w:val="center"/>
          </w:tcPr>
          <w:p w14:paraId="15056266">
            <w:pPr>
              <w:pStyle w:val="15"/>
              <w:bidi w:val="0"/>
              <w:snapToGrid w:val="0"/>
              <w:jc w:val="right"/>
              <w:rPr>
                <w:b w:val="0"/>
                <w:bCs w:val="0"/>
              </w:rPr>
            </w:pPr>
          </w:p>
        </w:tc>
        <w:tc>
          <w:tcPr>
            <w:tcW w:w="629" w:type="pct"/>
            <w:vAlign w:val="center"/>
          </w:tcPr>
          <w:p w14:paraId="592D2CEF">
            <w:pPr>
              <w:pStyle w:val="15"/>
              <w:bidi w:val="0"/>
              <w:snapToGrid w:val="0"/>
              <w:jc w:val="right"/>
              <w:rPr>
                <w:b w:val="0"/>
                <w:bCs w:val="0"/>
              </w:rPr>
            </w:pPr>
          </w:p>
        </w:tc>
        <w:tc>
          <w:tcPr>
            <w:tcW w:w="643" w:type="pct"/>
            <w:vAlign w:val="center"/>
          </w:tcPr>
          <w:p w14:paraId="62B5E78B">
            <w:pPr>
              <w:pStyle w:val="15"/>
              <w:bidi w:val="0"/>
              <w:snapToGrid w:val="0"/>
              <w:jc w:val="right"/>
              <w:rPr>
                <w:b w:val="0"/>
                <w:bCs w:val="0"/>
              </w:rPr>
            </w:pPr>
          </w:p>
        </w:tc>
        <w:tc>
          <w:tcPr>
            <w:tcW w:w="558" w:type="pct"/>
            <w:vAlign w:val="center"/>
          </w:tcPr>
          <w:p w14:paraId="3E19C94C">
            <w:pPr>
              <w:pStyle w:val="15"/>
              <w:bidi w:val="0"/>
              <w:snapToGrid w:val="0"/>
              <w:rPr>
                <w:b w:val="0"/>
                <w:bCs w:val="0"/>
              </w:rPr>
            </w:pPr>
          </w:p>
        </w:tc>
      </w:tr>
      <w:tr w14:paraId="49A8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6A17F4C">
            <w:pPr>
              <w:pStyle w:val="15"/>
              <w:bidi w:val="0"/>
              <w:snapToGrid w:val="0"/>
              <w:jc w:val="both"/>
              <w:rPr>
                <w:b w:val="0"/>
                <w:bCs w:val="0"/>
              </w:rPr>
            </w:pPr>
          </w:p>
        </w:tc>
        <w:tc>
          <w:tcPr>
            <w:tcW w:w="319" w:type="pct"/>
            <w:vAlign w:val="center"/>
          </w:tcPr>
          <w:p w14:paraId="401AF1B6">
            <w:pPr>
              <w:pStyle w:val="15"/>
              <w:bidi w:val="0"/>
              <w:snapToGrid w:val="0"/>
              <w:rPr>
                <w:b w:val="0"/>
                <w:bCs w:val="0"/>
              </w:rPr>
            </w:pPr>
            <w:r>
              <w:rPr>
                <w:b w:val="0"/>
                <w:bCs w:val="0"/>
              </w:rPr>
              <w:t>26</w:t>
            </w:r>
          </w:p>
        </w:tc>
        <w:tc>
          <w:tcPr>
            <w:tcW w:w="466" w:type="pct"/>
            <w:vAlign w:val="center"/>
          </w:tcPr>
          <w:p w14:paraId="71677146">
            <w:pPr>
              <w:pStyle w:val="15"/>
              <w:bidi w:val="0"/>
              <w:snapToGrid w:val="0"/>
              <w:jc w:val="right"/>
              <w:rPr>
                <w:b w:val="0"/>
                <w:bCs w:val="0"/>
              </w:rPr>
            </w:pPr>
          </w:p>
        </w:tc>
        <w:tc>
          <w:tcPr>
            <w:tcW w:w="782" w:type="pct"/>
            <w:vAlign w:val="center"/>
          </w:tcPr>
          <w:p w14:paraId="0F70CA4E">
            <w:pPr>
              <w:pStyle w:val="15"/>
              <w:bidi w:val="0"/>
              <w:snapToGrid w:val="0"/>
              <w:jc w:val="both"/>
              <w:rPr>
                <w:b w:val="0"/>
                <w:bCs w:val="0"/>
              </w:rPr>
            </w:pPr>
            <w:r>
              <w:rPr>
                <w:b w:val="0"/>
                <w:bCs w:val="0"/>
              </w:rPr>
              <w:t>二十六、抗</w:t>
            </w:r>
          </w:p>
          <w:p w14:paraId="593D1729">
            <w:pPr>
              <w:pStyle w:val="15"/>
              <w:bidi w:val="0"/>
              <w:snapToGrid w:val="0"/>
              <w:jc w:val="both"/>
              <w:rPr>
                <w:b w:val="0"/>
                <w:bCs w:val="0"/>
              </w:rPr>
            </w:pPr>
            <w:r>
              <w:rPr>
                <w:b w:val="0"/>
                <w:bCs w:val="0"/>
              </w:rPr>
              <w:t>疫特别国债</w:t>
            </w:r>
          </w:p>
          <w:p w14:paraId="3EA0AF48">
            <w:pPr>
              <w:pStyle w:val="15"/>
              <w:bidi w:val="0"/>
              <w:snapToGrid w:val="0"/>
              <w:jc w:val="both"/>
              <w:rPr>
                <w:b w:val="0"/>
                <w:bCs w:val="0"/>
              </w:rPr>
            </w:pPr>
            <w:r>
              <w:rPr>
                <w:b w:val="0"/>
                <w:bCs w:val="0"/>
              </w:rPr>
              <w:t>安排的支出</w:t>
            </w:r>
          </w:p>
        </w:tc>
        <w:tc>
          <w:tcPr>
            <w:tcW w:w="319" w:type="pct"/>
            <w:vAlign w:val="center"/>
          </w:tcPr>
          <w:p w14:paraId="12C7DA67">
            <w:pPr>
              <w:pStyle w:val="15"/>
              <w:bidi w:val="0"/>
              <w:snapToGrid w:val="0"/>
              <w:rPr>
                <w:b w:val="0"/>
                <w:bCs w:val="0"/>
              </w:rPr>
            </w:pPr>
            <w:r>
              <w:rPr>
                <w:b w:val="0"/>
                <w:bCs w:val="0"/>
              </w:rPr>
              <w:t>58</w:t>
            </w:r>
          </w:p>
        </w:tc>
        <w:tc>
          <w:tcPr>
            <w:tcW w:w="537" w:type="pct"/>
            <w:vAlign w:val="center"/>
          </w:tcPr>
          <w:p w14:paraId="36D223E0">
            <w:pPr>
              <w:pStyle w:val="15"/>
              <w:bidi w:val="0"/>
              <w:snapToGrid w:val="0"/>
              <w:jc w:val="right"/>
              <w:rPr>
                <w:b w:val="0"/>
                <w:bCs w:val="0"/>
              </w:rPr>
            </w:pPr>
          </w:p>
        </w:tc>
        <w:tc>
          <w:tcPr>
            <w:tcW w:w="629" w:type="pct"/>
            <w:vAlign w:val="center"/>
          </w:tcPr>
          <w:p w14:paraId="1F1F39FA">
            <w:pPr>
              <w:pStyle w:val="15"/>
              <w:bidi w:val="0"/>
              <w:snapToGrid w:val="0"/>
              <w:jc w:val="right"/>
              <w:rPr>
                <w:b w:val="0"/>
                <w:bCs w:val="0"/>
              </w:rPr>
            </w:pPr>
          </w:p>
        </w:tc>
        <w:tc>
          <w:tcPr>
            <w:tcW w:w="643" w:type="pct"/>
            <w:vAlign w:val="center"/>
          </w:tcPr>
          <w:p w14:paraId="4CF28DCB">
            <w:pPr>
              <w:pStyle w:val="15"/>
              <w:bidi w:val="0"/>
              <w:snapToGrid w:val="0"/>
              <w:jc w:val="right"/>
              <w:rPr>
                <w:b w:val="0"/>
                <w:bCs w:val="0"/>
              </w:rPr>
            </w:pPr>
          </w:p>
        </w:tc>
        <w:tc>
          <w:tcPr>
            <w:tcW w:w="558" w:type="pct"/>
            <w:vAlign w:val="center"/>
          </w:tcPr>
          <w:p w14:paraId="40FD4581">
            <w:pPr>
              <w:pStyle w:val="15"/>
              <w:bidi w:val="0"/>
              <w:snapToGrid w:val="0"/>
              <w:rPr>
                <w:b w:val="0"/>
                <w:bCs w:val="0"/>
              </w:rPr>
            </w:pPr>
          </w:p>
        </w:tc>
      </w:tr>
      <w:tr w14:paraId="63C2D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4652841">
            <w:pPr>
              <w:pStyle w:val="15"/>
              <w:bidi w:val="0"/>
              <w:snapToGrid w:val="0"/>
              <w:jc w:val="both"/>
              <w:rPr>
                <w:b/>
                <w:bCs w:val="0"/>
              </w:rPr>
            </w:pPr>
            <w:r>
              <w:rPr>
                <w:b/>
                <w:bCs w:val="0"/>
              </w:rPr>
              <w:t>本年收入</w:t>
            </w:r>
          </w:p>
          <w:p w14:paraId="0736BD93">
            <w:pPr>
              <w:pStyle w:val="15"/>
              <w:bidi w:val="0"/>
              <w:snapToGrid w:val="0"/>
              <w:jc w:val="both"/>
              <w:rPr>
                <w:b/>
                <w:bCs w:val="0"/>
              </w:rPr>
            </w:pPr>
            <w:r>
              <w:rPr>
                <w:b/>
                <w:bCs w:val="0"/>
              </w:rPr>
              <w:t>合计</w:t>
            </w:r>
          </w:p>
        </w:tc>
        <w:tc>
          <w:tcPr>
            <w:tcW w:w="319" w:type="pct"/>
            <w:vAlign w:val="center"/>
          </w:tcPr>
          <w:p w14:paraId="12C37694">
            <w:pPr>
              <w:pStyle w:val="15"/>
              <w:bidi w:val="0"/>
              <w:snapToGrid w:val="0"/>
              <w:jc w:val="center"/>
              <w:rPr>
                <w:b/>
                <w:bCs w:val="0"/>
              </w:rPr>
            </w:pPr>
            <w:r>
              <w:rPr>
                <w:b/>
                <w:bCs w:val="0"/>
              </w:rPr>
              <w:t>27</w:t>
            </w:r>
          </w:p>
        </w:tc>
        <w:tc>
          <w:tcPr>
            <w:tcW w:w="466" w:type="pct"/>
            <w:vAlign w:val="center"/>
          </w:tcPr>
          <w:p w14:paraId="62F8DAAD">
            <w:pPr>
              <w:pStyle w:val="15"/>
              <w:bidi w:val="0"/>
              <w:snapToGrid w:val="0"/>
              <w:jc w:val="right"/>
              <w:rPr>
                <w:b/>
                <w:bCs w:val="0"/>
              </w:rPr>
            </w:pPr>
            <w:r>
              <w:rPr>
                <w:b/>
                <w:bCs w:val="0"/>
              </w:rPr>
              <w:t>22535.62</w:t>
            </w:r>
          </w:p>
        </w:tc>
        <w:tc>
          <w:tcPr>
            <w:tcW w:w="782" w:type="pct"/>
            <w:vAlign w:val="center"/>
          </w:tcPr>
          <w:p w14:paraId="6A22B5FF">
            <w:pPr>
              <w:pStyle w:val="15"/>
              <w:bidi w:val="0"/>
              <w:snapToGrid w:val="0"/>
              <w:jc w:val="both"/>
              <w:rPr>
                <w:b/>
                <w:bCs w:val="0"/>
              </w:rPr>
            </w:pPr>
            <w:r>
              <w:rPr>
                <w:b/>
                <w:bCs w:val="0"/>
              </w:rPr>
              <w:t>本年支出合计</w:t>
            </w:r>
          </w:p>
        </w:tc>
        <w:tc>
          <w:tcPr>
            <w:tcW w:w="319" w:type="pct"/>
            <w:vAlign w:val="center"/>
          </w:tcPr>
          <w:p w14:paraId="01FA1A1C">
            <w:pPr>
              <w:pStyle w:val="15"/>
              <w:bidi w:val="0"/>
              <w:snapToGrid w:val="0"/>
              <w:jc w:val="center"/>
              <w:rPr>
                <w:b/>
                <w:bCs w:val="0"/>
              </w:rPr>
            </w:pPr>
            <w:r>
              <w:rPr>
                <w:b/>
                <w:bCs w:val="0"/>
              </w:rPr>
              <w:t>59</w:t>
            </w:r>
          </w:p>
        </w:tc>
        <w:tc>
          <w:tcPr>
            <w:tcW w:w="537" w:type="pct"/>
            <w:vAlign w:val="center"/>
          </w:tcPr>
          <w:p w14:paraId="02A0D231">
            <w:pPr>
              <w:pStyle w:val="15"/>
              <w:bidi w:val="0"/>
              <w:snapToGrid w:val="0"/>
              <w:jc w:val="right"/>
              <w:rPr>
                <w:b/>
                <w:bCs w:val="0"/>
              </w:rPr>
            </w:pPr>
            <w:r>
              <w:rPr>
                <w:b/>
                <w:bCs w:val="0"/>
              </w:rPr>
              <w:t>22535.62</w:t>
            </w:r>
          </w:p>
        </w:tc>
        <w:tc>
          <w:tcPr>
            <w:tcW w:w="629" w:type="pct"/>
            <w:vAlign w:val="center"/>
          </w:tcPr>
          <w:p w14:paraId="3907B99B">
            <w:pPr>
              <w:pStyle w:val="15"/>
              <w:bidi w:val="0"/>
              <w:snapToGrid w:val="0"/>
              <w:jc w:val="right"/>
              <w:rPr>
                <w:b/>
                <w:bCs w:val="0"/>
              </w:rPr>
            </w:pPr>
            <w:r>
              <w:rPr>
                <w:b/>
                <w:bCs w:val="0"/>
              </w:rPr>
              <w:t>22535.62</w:t>
            </w:r>
          </w:p>
        </w:tc>
        <w:tc>
          <w:tcPr>
            <w:tcW w:w="643" w:type="pct"/>
            <w:vAlign w:val="center"/>
          </w:tcPr>
          <w:p w14:paraId="33F04BE1">
            <w:pPr>
              <w:pStyle w:val="15"/>
              <w:bidi w:val="0"/>
              <w:snapToGrid w:val="0"/>
              <w:jc w:val="right"/>
              <w:rPr>
                <w:b/>
                <w:bCs w:val="0"/>
              </w:rPr>
            </w:pPr>
          </w:p>
        </w:tc>
        <w:tc>
          <w:tcPr>
            <w:tcW w:w="558" w:type="pct"/>
            <w:vAlign w:val="center"/>
          </w:tcPr>
          <w:p w14:paraId="6809C4E1">
            <w:pPr>
              <w:pStyle w:val="15"/>
              <w:bidi w:val="0"/>
              <w:snapToGrid w:val="0"/>
              <w:jc w:val="center"/>
              <w:rPr>
                <w:b/>
                <w:bCs w:val="0"/>
              </w:rPr>
            </w:pPr>
          </w:p>
        </w:tc>
      </w:tr>
      <w:tr w14:paraId="33AD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77C23FD6">
            <w:pPr>
              <w:pStyle w:val="15"/>
              <w:bidi w:val="0"/>
              <w:snapToGrid w:val="0"/>
              <w:jc w:val="both"/>
              <w:rPr>
                <w:b w:val="0"/>
                <w:bCs w:val="0"/>
              </w:rPr>
            </w:pPr>
            <w:r>
              <w:rPr>
                <w:b w:val="0"/>
                <w:bCs w:val="0"/>
              </w:rPr>
              <w:t>年初财政</w:t>
            </w:r>
          </w:p>
          <w:p w14:paraId="0C3D59C8">
            <w:pPr>
              <w:pStyle w:val="15"/>
              <w:bidi w:val="0"/>
              <w:snapToGrid w:val="0"/>
              <w:jc w:val="both"/>
              <w:rPr>
                <w:b w:val="0"/>
                <w:bCs w:val="0"/>
              </w:rPr>
            </w:pPr>
            <w:r>
              <w:rPr>
                <w:b w:val="0"/>
                <w:bCs w:val="0"/>
              </w:rPr>
              <w:t>拨款结转</w:t>
            </w:r>
          </w:p>
          <w:p w14:paraId="2CB4DFC0">
            <w:pPr>
              <w:pStyle w:val="15"/>
              <w:bidi w:val="0"/>
              <w:snapToGrid w:val="0"/>
              <w:jc w:val="both"/>
              <w:rPr>
                <w:b w:val="0"/>
                <w:bCs w:val="0"/>
              </w:rPr>
            </w:pPr>
            <w:r>
              <w:rPr>
                <w:b w:val="0"/>
                <w:bCs w:val="0"/>
              </w:rPr>
              <w:t>和结余</w:t>
            </w:r>
          </w:p>
        </w:tc>
        <w:tc>
          <w:tcPr>
            <w:tcW w:w="319" w:type="pct"/>
            <w:vAlign w:val="center"/>
          </w:tcPr>
          <w:p w14:paraId="5F3F014D">
            <w:pPr>
              <w:pStyle w:val="15"/>
              <w:bidi w:val="0"/>
              <w:snapToGrid w:val="0"/>
              <w:rPr>
                <w:b w:val="0"/>
                <w:bCs w:val="0"/>
              </w:rPr>
            </w:pPr>
            <w:r>
              <w:rPr>
                <w:b w:val="0"/>
                <w:bCs w:val="0"/>
              </w:rPr>
              <w:t>28</w:t>
            </w:r>
          </w:p>
        </w:tc>
        <w:tc>
          <w:tcPr>
            <w:tcW w:w="466" w:type="pct"/>
            <w:vAlign w:val="center"/>
          </w:tcPr>
          <w:p w14:paraId="7E0C4F93">
            <w:pPr>
              <w:pStyle w:val="15"/>
              <w:bidi w:val="0"/>
              <w:snapToGrid w:val="0"/>
              <w:jc w:val="right"/>
              <w:rPr>
                <w:b w:val="0"/>
                <w:bCs w:val="0"/>
              </w:rPr>
            </w:pPr>
          </w:p>
        </w:tc>
        <w:tc>
          <w:tcPr>
            <w:tcW w:w="782" w:type="pct"/>
            <w:vAlign w:val="center"/>
          </w:tcPr>
          <w:p w14:paraId="481FEA4A">
            <w:pPr>
              <w:pStyle w:val="15"/>
              <w:bidi w:val="0"/>
              <w:snapToGrid w:val="0"/>
              <w:jc w:val="both"/>
              <w:rPr>
                <w:b w:val="0"/>
                <w:bCs w:val="0"/>
              </w:rPr>
            </w:pPr>
            <w:r>
              <w:rPr>
                <w:b w:val="0"/>
                <w:bCs w:val="0"/>
              </w:rPr>
              <w:t>年末财政拨款结转和结余</w:t>
            </w:r>
          </w:p>
        </w:tc>
        <w:tc>
          <w:tcPr>
            <w:tcW w:w="319" w:type="pct"/>
            <w:vAlign w:val="center"/>
          </w:tcPr>
          <w:p w14:paraId="12B1B63E">
            <w:pPr>
              <w:pStyle w:val="15"/>
              <w:bidi w:val="0"/>
              <w:snapToGrid w:val="0"/>
              <w:rPr>
                <w:b w:val="0"/>
                <w:bCs w:val="0"/>
              </w:rPr>
            </w:pPr>
            <w:r>
              <w:rPr>
                <w:b w:val="0"/>
                <w:bCs w:val="0"/>
              </w:rPr>
              <w:t>60</w:t>
            </w:r>
          </w:p>
        </w:tc>
        <w:tc>
          <w:tcPr>
            <w:tcW w:w="537" w:type="pct"/>
            <w:vAlign w:val="center"/>
          </w:tcPr>
          <w:p w14:paraId="2E5D1D3B">
            <w:pPr>
              <w:pStyle w:val="15"/>
              <w:bidi w:val="0"/>
              <w:snapToGrid w:val="0"/>
              <w:jc w:val="right"/>
              <w:rPr>
                <w:b w:val="0"/>
                <w:bCs w:val="0"/>
              </w:rPr>
            </w:pPr>
          </w:p>
        </w:tc>
        <w:tc>
          <w:tcPr>
            <w:tcW w:w="629" w:type="pct"/>
            <w:vAlign w:val="center"/>
          </w:tcPr>
          <w:p w14:paraId="05A17365">
            <w:pPr>
              <w:pStyle w:val="15"/>
              <w:bidi w:val="0"/>
              <w:snapToGrid w:val="0"/>
              <w:jc w:val="right"/>
              <w:rPr>
                <w:b w:val="0"/>
                <w:bCs w:val="0"/>
              </w:rPr>
            </w:pPr>
          </w:p>
        </w:tc>
        <w:tc>
          <w:tcPr>
            <w:tcW w:w="643" w:type="pct"/>
            <w:vAlign w:val="center"/>
          </w:tcPr>
          <w:p w14:paraId="66DB632C">
            <w:pPr>
              <w:pStyle w:val="15"/>
              <w:bidi w:val="0"/>
              <w:snapToGrid w:val="0"/>
              <w:jc w:val="right"/>
              <w:rPr>
                <w:b w:val="0"/>
                <w:bCs w:val="0"/>
              </w:rPr>
            </w:pPr>
          </w:p>
        </w:tc>
        <w:tc>
          <w:tcPr>
            <w:tcW w:w="558" w:type="pct"/>
            <w:vAlign w:val="center"/>
          </w:tcPr>
          <w:p w14:paraId="57B302E9">
            <w:pPr>
              <w:pStyle w:val="15"/>
              <w:bidi w:val="0"/>
              <w:snapToGrid w:val="0"/>
              <w:rPr>
                <w:b w:val="0"/>
                <w:bCs w:val="0"/>
              </w:rPr>
            </w:pPr>
          </w:p>
        </w:tc>
      </w:tr>
      <w:tr w14:paraId="36E7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1B4AE96">
            <w:pPr>
              <w:pStyle w:val="15"/>
              <w:bidi w:val="0"/>
              <w:snapToGrid w:val="0"/>
              <w:jc w:val="both"/>
              <w:rPr>
                <w:b w:val="0"/>
                <w:bCs w:val="0"/>
              </w:rPr>
            </w:pPr>
            <w:r>
              <w:rPr>
                <w:b w:val="0"/>
                <w:bCs w:val="0"/>
              </w:rPr>
              <w:t>一般公</w:t>
            </w:r>
          </w:p>
          <w:p w14:paraId="2307D9C8">
            <w:pPr>
              <w:pStyle w:val="15"/>
              <w:bidi w:val="0"/>
              <w:snapToGrid w:val="0"/>
              <w:jc w:val="both"/>
              <w:rPr>
                <w:b w:val="0"/>
                <w:bCs w:val="0"/>
              </w:rPr>
            </w:pPr>
            <w:r>
              <w:rPr>
                <w:b w:val="0"/>
                <w:bCs w:val="0"/>
              </w:rPr>
              <w:t>共预算财</w:t>
            </w:r>
          </w:p>
          <w:p w14:paraId="2D1F7E2A">
            <w:pPr>
              <w:pStyle w:val="15"/>
              <w:bidi w:val="0"/>
              <w:snapToGrid w:val="0"/>
              <w:jc w:val="both"/>
              <w:rPr>
                <w:b w:val="0"/>
                <w:bCs w:val="0"/>
              </w:rPr>
            </w:pPr>
            <w:r>
              <w:rPr>
                <w:b w:val="0"/>
                <w:bCs w:val="0"/>
              </w:rPr>
              <w:t>政拨款</w:t>
            </w:r>
          </w:p>
        </w:tc>
        <w:tc>
          <w:tcPr>
            <w:tcW w:w="319" w:type="pct"/>
            <w:vAlign w:val="center"/>
          </w:tcPr>
          <w:p w14:paraId="3637D1EF">
            <w:pPr>
              <w:pStyle w:val="15"/>
              <w:bidi w:val="0"/>
              <w:snapToGrid w:val="0"/>
              <w:rPr>
                <w:b w:val="0"/>
                <w:bCs w:val="0"/>
              </w:rPr>
            </w:pPr>
            <w:r>
              <w:rPr>
                <w:b w:val="0"/>
                <w:bCs w:val="0"/>
              </w:rPr>
              <w:t>29</w:t>
            </w:r>
          </w:p>
        </w:tc>
        <w:tc>
          <w:tcPr>
            <w:tcW w:w="466" w:type="pct"/>
            <w:vAlign w:val="center"/>
          </w:tcPr>
          <w:p w14:paraId="63A81DE1">
            <w:pPr>
              <w:pStyle w:val="15"/>
              <w:bidi w:val="0"/>
              <w:snapToGrid w:val="0"/>
              <w:jc w:val="right"/>
              <w:rPr>
                <w:b w:val="0"/>
                <w:bCs w:val="0"/>
              </w:rPr>
            </w:pPr>
          </w:p>
        </w:tc>
        <w:tc>
          <w:tcPr>
            <w:tcW w:w="782" w:type="pct"/>
            <w:vAlign w:val="center"/>
          </w:tcPr>
          <w:p w14:paraId="6F02F649">
            <w:pPr>
              <w:pStyle w:val="15"/>
              <w:bidi w:val="0"/>
              <w:snapToGrid w:val="0"/>
              <w:jc w:val="both"/>
              <w:rPr>
                <w:b w:val="0"/>
                <w:bCs w:val="0"/>
              </w:rPr>
            </w:pPr>
          </w:p>
        </w:tc>
        <w:tc>
          <w:tcPr>
            <w:tcW w:w="319" w:type="pct"/>
            <w:vAlign w:val="center"/>
          </w:tcPr>
          <w:p w14:paraId="64A98D1D">
            <w:pPr>
              <w:pStyle w:val="15"/>
              <w:bidi w:val="0"/>
              <w:snapToGrid w:val="0"/>
              <w:rPr>
                <w:b w:val="0"/>
                <w:bCs w:val="0"/>
              </w:rPr>
            </w:pPr>
            <w:r>
              <w:rPr>
                <w:b w:val="0"/>
                <w:bCs w:val="0"/>
              </w:rPr>
              <w:t>61</w:t>
            </w:r>
          </w:p>
        </w:tc>
        <w:tc>
          <w:tcPr>
            <w:tcW w:w="537" w:type="pct"/>
            <w:vAlign w:val="center"/>
          </w:tcPr>
          <w:p w14:paraId="11BFBC8B">
            <w:pPr>
              <w:pStyle w:val="15"/>
              <w:bidi w:val="0"/>
              <w:snapToGrid w:val="0"/>
              <w:jc w:val="right"/>
              <w:rPr>
                <w:b w:val="0"/>
                <w:bCs w:val="0"/>
              </w:rPr>
            </w:pPr>
          </w:p>
        </w:tc>
        <w:tc>
          <w:tcPr>
            <w:tcW w:w="629" w:type="pct"/>
            <w:vAlign w:val="center"/>
          </w:tcPr>
          <w:p w14:paraId="58564E4F">
            <w:pPr>
              <w:pStyle w:val="15"/>
              <w:bidi w:val="0"/>
              <w:snapToGrid w:val="0"/>
              <w:jc w:val="right"/>
              <w:rPr>
                <w:b w:val="0"/>
                <w:bCs w:val="0"/>
              </w:rPr>
            </w:pPr>
          </w:p>
        </w:tc>
        <w:tc>
          <w:tcPr>
            <w:tcW w:w="643" w:type="pct"/>
            <w:vAlign w:val="center"/>
          </w:tcPr>
          <w:p w14:paraId="08837D9A">
            <w:pPr>
              <w:pStyle w:val="15"/>
              <w:bidi w:val="0"/>
              <w:snapToGrid w:val="0"/>
              <w:jc w:val="right"/>
              <w:rPr>
                <w:b w:val="0"/>
                <w:bCs w:val="0"/>
              </w:rPr>
            </w:pPr>
          </w:p>
        </w:tc>
        <w:tc>
          <w:tcPr>
            <w:tcW w:w="558" w:type="pct"/>
            <w:vAlign w:val="center"/>
          </w:tcPr>
          <w:p w14:paraId="6F0A5C10">
            <w:pPr>
              <w:pStyle w:val="15"/>
              <w:bidi w:val="0"/>
              <w:snapToGrid w:val="0"/>
              <w:rPr>
                <w:b w:val="0"/>
                <w:bCs w:val="0"/>
              </w:rPr>
            </w:pPr>
          </w:p>
        </w:tc>
      </w:tr>
      <w:tr w14:paraId="53C1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D6CF743">
            <w:pPr>
              <w:pStyle w:val="15"/>
              <w:bidi w:val="0"/>
              <w:snapToGrid w:val="0"/>
              <w:jc w:val="both"/>
              <w:rPr>
                <w:b w:val="0"/>
                <w:bCs w:val="0"/>
              </w:rPr>
            </w:pPr>
            <w:r>
              <w:rPr>
                <w:b w:val="0"/>
                <w:bCs w:val="0"/>
              </w:rPr>
              <w:t>政府性基金预算</w:t>
            </w:r>
          </w:p>
          <w:p w14:paraId="5D533776">
            <w:pPr>
              <w:pStyle w:val="15"/>
              <w:bidi w:val="0"/>
              <w:snapToGrid w:val="0"/>
              <w:jc w:val="both"/>
              <w:rPr>
                <w:b w:val="0"/>
                <w:bCs w:val="0"/>
              </w:rPr>
            </w:pPr>
            <w:r>
              <w:rPr>
                <w:b w:val="0"/>
                <w:bCs w:val="0"/>
              </w:rPr>
              <w:t>财政拨款</w:t>
            </w:r>
          </w:p>
        </w:tc>
        <w:tc>
          <w:tcPr>
            <w:tcW w:w="319" w:type="pct"/>
            <w:vAlign w:val="center"/>
          </w:tcPr>
          <w:p w14:paraId="32AB96FF">
            <w:pPr>
              <w:pStyle w:val="15"/>
              <w:bidi w:val="0"/>
              <w:snapToGrid w:val="0"/>
              <w:rPr>
                <w:b w:val="0"/>
                <w:bCs w:val="0"/>
              </w:rPr>
            </w:pPr>
            <w:r>
              <w:rPr>
                <w:b w:val="0"/>
                <w:bCs w:val="0"/>
              </w:rPr>
              <w:t>30</w:t>
            </w:r>
          </w:p>
        </w:tc>
        <w:tc>
          <w:tcPr>
            <w:tcW w:w="466" w:type="pct"/>
            <w:vAlign w:val="center"/>
          </w:tcPr>
          <w:p w14:paraId="122E1ACF">
            <w:pPr>
              <w:pStyle w:val="15"/>
              <w:bidi w:val="0"/>
              <w:snapToGrid w:val="0"/>
              <w:jc w:val="right"/>
              <w:rPr>
                <w:b w:val="0"/>
                <w:bCs w:val="0"/>
              </w:rPr>
            </w:pPr>
          </w:p>
        </w:tc>
        <w:tc>
          <w:tcPr>
            <w:tcW w:w="782" w:type="pct"/>
            <w:vAlign w:val="center"/>
          </w:tcPr>
          <w:p w14:paraId="57B8E78A">
            <w:pPr>
              <w:pStyle w:val="15"/>
              <w:bidi w:val="0"/>
              <w:snapToGrid w:val="0"/>
              <w:jc w:val="both"/>
              <w:rPr>
                <w:b w:val="0"/>
                <w:bCs w:val="0"/>
              </w:rPr>
            </w:pPr>
          </w:p>
        </w:tc>
        <w:tc>
          <w:tcPr>
            <w:tcW w:w="319" w:type="pct"/>
            <w:vAlign w:val="center"/>
          </w:tcPr>
          <w:p w14:paraId="50F263EE">
            <w:pPr>
              <w:pStyle w:val="15"/>
              <w:bidi w:val="0"/>
              <w:snapToGrid w:val="0"/>
              <w:rPr>
                <w:b w:val="0"/>
                <w:bCs w:val="0"/>
              </w:rPr>
            </w:pPr>
            <w:r>
              <w:rPr>
                <w:b w:val="0"/>
                <w:bCs w:val="0"/>
              </w:rPr>
              <w:t>62</w:t>
            </w:r>
          </w:p>
        </w:tc>
        <w:tc>
          <w:tcPr>
            <w:tcW w:w="537" w:type="pct"/>
            <w:vAlign w:val="center"/>
          </w:tcPr>
          <w:p w14:paraId="006B492A">
            <w:pPr>
              <w:pStyle w:val="15"/>
              <w:bidi w:val="0"/>
              <w:snapToGrid w:val="0"/>
              <w:jc w:val="right"/>
              <w:rPr>
                <w:b w:val="0"/>
                <w:bCs w:val="0"/>
              </w:rPr>
            </w:pPr>
          </w:p>
        </w:tc>
        <w:tc>
          <w:tcPr>
            <w:tcW w:w="629" w:type="pct"/>
            <w:vAlign w:val="center"/>
          </w:tcPr>
          <w:p w14:paraId="53464378">
            <w:pPr>
              <w:pStyle w:val="15"/>
              <w:bidi w:val="0"/>
              <w:snapToGrid w:val="0"/>
              <w:jc w:val="right"/>
              <w:rPr>
                <w:b w:val="0"/>
                <w:bCs w:val="0"/>
              </w:rPr>
            </w:pPr>
          </w:p>
        </w:tc>
        <w:tc>
          <w:tcPr>
            <w:tcW w:w="643" w:type="pct"/>
            <w:vAlign w:val="center"/>
          </w:tcPr>
          <w:p w14:paraId="341C6DC0">
            <w:pPr>
              <w:pStyle w:val="15"/>
              <w:bidi w:val="0"/>
              <w:snapToGrid w:val="0"/>
              <w:jc w:val="right"/>
              <w:rPr>
                <w:b w:val="0"/>
                <w:bCs w:val="0"/>
              </w:rPr>
            </w:pPr>
          </w:p>
        </w:tc>
        <w:tc>
          <w:tcPr>
            <w:tcW w:w="558" w:type="pct"/>
            <w:vAlign w:val="center"/>
          </w:tcPr>
          <w:p w14:paraId="165F4E1D">
            <w:pPr>
              <w:pStyle w:val="15"/>
              <w:bidi w:val="0"/>
              <w:snapToGrid w:val="0"/>
              <w:rPr>
                <w:b w:val="0"/>
                <w:bCs w:val="0"/>
              </w:rPr>
            </w:pPr>
          </w:p>
        </w:tc>
      </w:tr>
      <w:tr w14:paraId="625D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367849D">
            <w:pPr>
              <w:pStyle w:val="15"/>
              <w:bidi w:val="0"/>
              <w:snapToGrid w:val="0"/>
              <w:jc w:val="both"/>
              <w:rPr>
                <w:b w:val="0"/>
                <w:bCs w:val="0"/>
              </w:rPr>
            </w:pPr>
            <w:r>
              <w:rPr>
                <w:b w:val="0"/>
                <w:bCs w:val="0"/>
              </w:rPr>
              <w:t>国有资本经营预</w:t>
            </w:r>
          </w:p>
          <w:p w14:paraId="4C25266A">
            <w:pPr>
              <w:pStyle w:val="15"/>
              <w:bidi w:val="0"/>
              <w:snapToGrid w:val="0"/>
              <w:jc w:val="both"/>
              <w:rPr>
                <w:b w:val="0"/>
                <w:bCs w:val="0"/>
              </w:rPr>
            </w:pPr>
            <w:r>
              <w:rPr>
                <w:b w:val="0"/>
                <w:bCs w:val="0"/>
              </w:rPr>
              <w:t>算财政拨</w:t>
            </w:r>
          </w:p>
          <w:p w14:paraId="7C9B4242">
            <w:pPr>
              <w:pStyle w:val="15"/>
              <w:bidi w:val="0"/>
              <w:snapToGrid w:val="0"/>
              <w:jc w:val="both"/>
              <w:rPr>
                <w:b w:val="0"/>
                <w:bCs w:val="0"/>
              </w:rPr>
            </w:pPr>
            <w:r>
              <w:rPr>
                <w:b w:val="0"/>
                <w:bCs w:val="0"/>
              </w:rPr>
              <w:t>款</w:t>
            </w:r>
          </w:p>
        </w:tc>
        <w:tc>
          <w:tcPr>
            <w:tcW w:w="319" w:type="pct"/>
            <w:vAlign w:val="center"/>
          </w:tcPr>
          <w:p w14:paraId="269AFC80">
            <w:pPr>
              <w:pStyle w:val="15"/>
              <w:bidi w:val="0"/>
              <w:snapToGrid w:val="0"/>
              <w:rPr>
                <w:b w:val="0"/>
                <w:bCs w:val="0"/>
              </w:rPr>
            </w:pPr>
            <w:r>
              <w:rPr>
                <w:b w:val="0"/>
                <w:bCs w:val="0"/>
              </w:rPr>
              <w:t>31</w:t>
            </w:r>
          </w:p>
        </w:tc>
        <w:tc>
          <w:tcPr>
            <w:tcW w:w="466" w:type="pct"/>
            <w:vAlign w:val="center"/>
          </w:tcPr>
          <w:p w14:paraId="0061FF80">
            <w:pPr>
              <w:pStyle w:val="15"/>
              <w:bidi w:val="0"/>
              <w:snapToGrid w:val="0"/>
              <w:jc w:val="right"/>
              <w:rPr>
                <w:b w:val="0"/>
                <w:bCs w:val="0"/>
              </w:rPr>
            </w:pPr>
          </w:p>
        </w:tc>
        <w:tc>
          <w:tcPr>
            <w:tcW w:w="782" w:type="pct"/>
            <w:vAlign w:val="center"/>
          </w:tcPr>
          <w:p w14:paraId="4940D48A">
            <w:pPr>
              <w:pStyle w:val="15"/>
              <w:bidi w:val="0"/>
              <w:snapToGrid w:val="0"/>
              <w:jc w:val="both"/>
              <w:rPr>
                <w:b w:val="0"/>
                <w:bCs w:val="0"/>
              </w:rPr>
            </w:pPr>
          </w:p>
        </w:tc>
        <w:tc>
          <w:tcPr>
            <w:tcW w:w="319" w:type="pct"/>
            <w:vAlign w:val="center"/>
          </w:tcPr>
          <w:p w14:paraId="000E6B30">
            <w:pPr>
              <w:pStyle w:val="15"/>
              <w:bidi w:val="0"/>
              <w:snapToGrid w:val="0"/>
              <w:rPr>
                <w:b w:val="0"/>
                <w:bCs w:val="0"/>
              </w:rPr>
            </w:pPr>
            <w:r>
              <w:rPr>
                <w:b w:val="0"/>
                <w:bCs w:val="0"/>
              </w:rPr>
              <w:t>63</w:t>
            </w:r>
          </w:p>
        </w:tc>
        <w:tc>
          <w:tcPr>
            <w:tcW w:w="537" w:type="pct"/>
            <w:vAlign w:val="center"/>
          </w:tcPr>
          <w:p w14:paraId="6B9C073C">
            <w:pPr>
              <w:pStyle w:val="15"/>
              <w:bidi w:val="0"/>
              <w:snapToGrid w:val="0"/>
              <w:jc w:val="right"/>
              <w:rPr>
                <w:b w:val="0"/>
                <w:bCs w:val="0"/>
              </w:rPr>
            </w:pPr>
          </w:p>
        </w:tc>
        <w:tc>
          <w:tcPr>
            <w:tcW w:w="629" w:type="pct"/>
            <w:vAlign w:val="center"/>
          </w:tcPr>
          <w:p w14:paraId="56C6FA39">
            <w:pPr>
              <w:pStyle w:val="15"/>
              <w:bidi w:val="0"/>
              <w:snapToGrid w:val="0"/>
              <w:jc w:val="right"/>
              <w:rPr>
                <w:b w:val="0"/>
                <w:bCs w:val="0"/>
              </w:rPr>
            </w:pPr>
          </w:p>
        </w:tc>
        <w:tc>
          <w:tcPr>
            <w:tcW w:w="643" w:type="pct"/>
            <w:vAlign w:val="center"/>
          </w:tcPr>
          <w:p w14:paraId="36513451">
            <w:pPr>
              <w:pStyle w:val="15"/>
              <w:bidi w:val="0"/>
              <w:snapToGrid w:val="0"/>
              <w:jc w:val="right"/>
              <w:rPr>
                <w:b w:val="0"/>
                <w:bCs w:val="0"/>
              </w:rPr>
            </w:pPr>
          </w:p>
        </w:tc>
        <w:tc>
          <w:tcPr>
            <w:tcW w:w="558" w:type="pct"/>
            <w:vAlign w:val="center"/>
          </w:tcPr>
          <w:p w14:paraId="6EB73FB6">
            <w:pPr>
              <w:pStyle w:val="15"/>
              <w:bidi w:val="0"/>
              <w:snapToGrid w:val="0"/>
              <w:rPr>
                <w:b w:val="0"/>
                <w:bCs w:val="0"/>
              </w:rPr>
            </w:pPr>
          </w:p>
        </w:tc>
      </w:tr>
      <w:tr w14:paraId="3865D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D533233">
            <w:pPr>
              <w:pStyle w:val="15"/>
              <w:bidi w:val="0"/>
              <w:snapToGrid w:val="0"/>
              <w:jc w:val="both"/>
              <w:rPr>
                <w:b/>
                <w:bCs w:val="0"/>
              </w:rPr>
            </w:pPr>
            <w:r>
              <w:rPr>
                <w:b/>
                <w:bCs w:val="0"/>
              </w:rPr>
              <w:t>总计</w:t>
            </w:r>
          </w:p>
        </w:tc>
        <w:tc>
          <w:tcPr>
            <w:tcW w:w="319" w:type="pct"/>
            <w:vAlign w:val="center"/>
          </w:tcPr>
          <w:p w14:paraId="4D13EAAB">
            <w:pPr>
              <w:pStyle w:val="15"/>
              <w:bidi w:val="0"/>
              <w:snapToGrid w:val="0"/>
              <w:jc w:val="center"/>
              <w:rPr>
                <w:b/>
                <w:bCs w:val="0"/>
              </w:rPr>
            </w:pPr>
            <w:r>
              <w:rPr>
                <w:b/>
                <w:bCs w:val="0"/>
              </w:rPr>
              <w:t>32</w:t>
            </w:r>
          </w:p>
        </w:tc>
        <w:tc>
          <w:tcPr>
            <w:tcW w:w="466" w:type="pct"/>
            <w:vAlign w:val="center"/>
          </w:tcPr>
          <w:p w14:paraId="3BB5358C">
            <w:pPr>
              <w:pStyle w:val="15"/>
              <w:bidi w:val="0"/>
              <w:snapToGrid w:val="0"/>
              <w:jc w:val="right"/>
              <w:rPr>
                <w:b/>
                <w:bCs w:val="0"/>
              </w:rPr>
            </w:pPr>
            <w:r>
              <w:rPr>
                <w:b/>
                <w:bCs w:val="0"/>
              </w:rPr>
              <w:t>22535.62</w:t>
            </w:r>
          </w:p>
        </w:tc>
        <w:tc>
          <w:tcPr>
            <w:tcW w:w="782" w:type="pct"/>
            <w:vAlign w:val="center"/>
          </w:tcPr>
          <w:p w14:paraId="257E7092">
            <w:pPr>
              <w:pStyle w:val="15"/>
              <w:bidi w:val="0"/>
              <w:snapToGrid w:val="0"/>
              <w:jc w:val="both"/>
              <w:rPr>
                <w:b/>
                <w:bCs w:val="0"/>
              </w:rPr>
            </w:pPr>
            <w:r>
              <w:rPr>
                <w:b/>
                <w:bCs w:val="0"/>
              </w:rPr>
              <w:t>总计</w:t>
            </w:r>
          </w:p>
        </w:tc>
        <w:tc>
          <w:tcPr>
            <w:tcW w:w="319" w:type="pct"/>
            <w:vAlign w:val="center"/>
          </w:tcPr>
          <w:p w14:paraId="66BCDBA6">
            <w:pPr>
              <w:pStyle w:val="15"/>
              <w:bidi w:val="0"/>
              <w:snapToGrid w:val="0"/>
              <w:jc w:val="center"/>
              <w:rPr>
                <w:b/>
                <w:bCs w:val="0"/>
              </w:rPr>
            </w:pPr>
            <w:r>
              <w:rPr>
                <w:b/>
                <w:bCs w:val="0"/>
              </w:rPr>
              <w:t>64</w:t>
            </w:r>
          </w:p>
        </w:tc>
        <w:tc>
          <w:tcPr>
            <w:tcW w:w="537" w:type="pct"/>
            <w:vAlign w:val="center"/>
          </w:tcPr>
          <w:p w14:paraId="0653020C">
            <w:pPr>
              <w:pStyle w:val="15"/>
              <w:bidi w:val="0"/>
              <w:snapToGrid w:val="0"/>
              <w:jc w:val="right"/>
              <w:rPr>
                <w:b/>
                <w:bCs w:val="0"/>
              </w:rPr>
            </w:pPr>
            <w:r>
              <w:rPr>
                <w:b/>
                <w:bCs w:val="0"/>
              </w:rPr>
              <w:t>22535.62</w:t>
            </w:r>
          </w:p>
        </w:tc>
        <w:tc>
          <w:tcPr>
            <w:tcW w:w="629" w:type="pct"/>
            <w:vAlign w:val="center"/>
          </w:tcPr>
          <w:p w14:paraId="55016DCD">
            <w:pPr>
              <w:pStyle w:val="15"/>
              <w:bidi w:val="0"/>
              <w:snapToGrid w:val="0"/>
              <w:jc w:val="right"/>
              <w:rPr>
                <w:b/>
                <w:bCs w:val="0"/>
              </w:rPr>
            </w:pPr>
            <w:r>
              <w:rPr>
                <w:b/>
                <w:bCs w:val="0"/>
              </w:rPr>
              <w:t>22535.62</w:t>
            </w:r>
          </w:p>
        </w:tc>
        <w:tc>
          <w:tcPr>
            <w:tcW w:w="643" w:type="pct"/>
            <w:vAlign w:val="center"/>
          </w:tcPr>
          <w:p w14:paraId="14C89F4C">
            <w:pPr>
              <w:pStyle w:val="15"/>
              <w:bidi w:val="0"/>
              <w:snapToGrid w:val="0"/>
              <w:jc w:val="right"/>
              <w:rPr>
                <w:b/>
                <w:bCs w:val="0"/>
              </w:rPr>
            </w:pPr>
          </w:p>
        </w:tc>
        <w:tc>
          <w:tcPr>
            <w:tcW w:w="558" w:type="pct"/>
            <w:vAlign w:val="center"/>
          </w:tcPr>
          <w:p w14:paraId="0663BE06">
            <w:pPr>
              <w:pStyle w:val="15"/>
              <w:bidi w:val="0"/>
              <w:snapToGrid w:val="0"/>
              <w:jc w:val="center"/>
              <w:rPr>
                <w:b/>
                <w:bCs w:val="0"/>
              </w:rPr>
            </w:pPr>
          </w:p>
        </w:tc>
      </w:tr>
    </w:tbl>
    <w:p w14:paraId="72BC9FF8">
      <w:pPr>
        <w:pStyle w:val="19"/>
        <w:bidi w:val="0"/>
      </w:pPr>
      <w:r>
        <w:t>注：本表反映部门本年度一般公共预算财政拨款、政府性基金预算财政拨款和国有资本经营预算财政拨款的总收支和年末结转结余情况。</w:t>
      </w:r>
    </w:p>
    <w:p w14:paraId="35267B45">
      <w:pPr>
        <w:pStyle w:val="16"/>
        <w:bidi w:val="0"/>
      </w:pPr>
      <w:bookmarkStart w:id="22" w:name="bookmark9"/>
      <w:bookmarkEnd w:id="22"/>
      <w:bookmarkStart w:id="23" w:name="_Toc5720"/>
      <w:r>
        <w:rPr>
          <w:rFonts w:hint="eastAsia"/>
          <w:lang w:val="en-US" w:eastAsia="zh-CN"/>
        </w:rPr>
        <w:t>五、</w:t>
      </w:r>
      <w:r>
        <w:t>一般公共预算财政拨款支出决算表</w:t>
      </w:r>
      <w:bookmarkEnd w:id="23"/>
    </w:p>
    <w:p w14:paraId="290E0965">
      <w:pPr>
        <w:pStyle w:val="17"/>
        <w:bidi w:val="0"/>
      </w:pPr>
      <w:r>
        <w:t>公开05表</w:t>
      </w:r>
    </w:p>
    <w:p w14:paraId="511C094D">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9865"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620"/>
        <w:gridCol w:w="3381"/>
        <w:gridCol w:w="1620"/>
        <w:gridCol w:w="1620"/>
        <w:gridCol w:w="1624"/>
      </w:tblGrid>
      <w:tr w14:paraId="458E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5001" w:type="dxa"/>
            <w:gridSpan w:val="2"/>
            <w:vAlign w:val="center"/>
          </w:tcPr>
          <w:p w14:paraId="65D807DD">
            <w:pPr>
              <w:pStyle w:val="15"/>
              <w:bidi w:val="0"/>
              <w:snapToGrid w:val="0"/>
              <w:rPr>
                <w:rFonts w:hint="eastAsia" w:eastAsia="宋体"/>
                <w:b/>
                <w:bCs w:val="0"/>
                <w:lang w:eastAsia="zh-CN"/>
              </w:rPr>
            </w:pPr>
            <w:r>
              <w:rPr>
                <w:rFonts w:hint="eastAsia"/>
                <w:b/>
                <w:bCs w:val="0"/>
                <w:lang w:eastAsia="zh-CN"/>
              </w:rPr>
              <w:t>项目</w:t>
            </w:r>
          </w:p>
        </w:tc>
        <w:tc>
          <w:tcPr>
            <w:tcW w:w="4864" w:type="dxa"/>
            <w:gridSpan w:val="3"/>
            <w:vAlign w:val="center"/>
          </w:tcPr>
          <w:p w14:paraId="59486797">
            <w:pPr>
              <w:pStyle w:val="15"/>
              <w:bidi w:val="0"/>
              <w:snapToGrid w:val="0"/>
              <w:rPr>
                <w:rFonts w:hint="eastAsia" w:eastAsia="宋体"/>
                <w:b/>
                <w:bCs w:val="0"/>
                <w:lang w:eastAsia="zh-CN"/>
              </w:rPr>
            </w:pPr>
            <w:r>
              <w:rPr>
                <w:rFonts w:hint="eastAsia"/>
                <w:b/>
                <w:bCs w:val="0"/>
                <w:lang w:eastAsia="zh-CN"/>
              </w:rPr>
              <w:t>本年支出</w:t>
            </w:r>
          </w:p>
        </w:tc>
      </w:tr>
      <w:tr w14:paraId="1249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620" w:type="dxa"/>
            <w:vAlign w:val="center"/>
          </w:tcPr>
          <w:p w14:paraId="44BEC17F">
            <w:pPr>
              <w:pStyle w:val="15"/>
              <w:bidi w:val="0"/>
              <w:snapToGrid w:val="0"/>
              <w:rPr>
                <w:rFonts w:hint="eastAsia" w:eastAsia="宋体"/>
                <w:b/>
                <w:bCs w:val="0"/>
                <w:lang w:eastAsia="zh-CN"/>
              </w:rPr>
            </w:pPr>
            <w:r>
              <w:rPr>
                <w:rFonts w:hint="eastAsia"/>
                <w:b/>
                <w:bCs w:val="0"/>
                <w:lang w:eastAsia="zh-CN"/>
              </w:rPr>
              <w:t>科目代码</w:t>
            </w:r>
          </w:p>
        </w:tc>
        <w:tc>
          <w:tcPr>
            <w:tcW w:w="3381" w:type="dxa"/>
            <w:vAlign w:val="center"/>
          </w:tcPr>
          <w:p w14:paraId="2C3E6EB5">
            <w:pPr>
              <w:pStyle w:val="15"/>
              <w:bidi w:val="0"/>
              <w:snapToGrid w:val="0"/>
              <w:rPr>
                <w:rFonts w:hint="eastAsia" w:eastAsia="宋体"/>
                <w:b/>
                <w:bCs w:val="0"/>
                <w:lang w:eastAsia="zh-CN"/>
              </w:rPr>
            </w:pPr>
            <w:r>
              <w:rPr>
                <w:rFonts w:hint="eastAsia"/>
                <w:b/>
                <w:bCs w:val="0"/>
                <w:lang w:eastAsia="zh-CN"/>
              </w:rPr>
              <w:t>科目名称</w:t>
            </w:r>
          </w:p>
        </w:tc>
        <w:tc>
          <w:tcPr>
            <w:tcW w:w="1620" w:type="dxa"/>
            <w:vAlign w:val="center"/>
          </w:tcPr>
          <w:p w14:paraId="3A4F58C2">
            <w:pPr>
              <w:pStyle w:val="15"/>
              <w:bidi w:val="0"/>
              <w:snapToGrid w:val="0"/>
              <w:rPr>
                <w:rFonts w:hint="eastAsia" w:eastAsia="宋体"/>
                <w:b/>
                <w:bCs w:val="0"/>
                <w:lang w:eastAsia="zh-CN"/>
              </w:rPr>
            </w:pPr>
            <w:r>
              <w:rPr>
                <w:rFonts w:hint="eastAsia"/>
                <w:b/>
                <w:bCs w:val="0"/>
                <w:lang w:eastAsia="zh-CN"/>
              </w:rPr>
              <w:t>小计</w:t>
            </w:r>
          </w:p>
        </w:tc>
        <w:tc>
          <w:tcPr>
            <w:tcW w:w="1620" w:type="dxa"/>
            <w:vAlign w:val="center"/>
          </w:tcPr>
          <w:p w14:paraId="0059EDE9">
            <w:pPr>
              <w:pStyle w:val="15"/>
              <w:bidi w:val="0"/>
              <w:snapToGrid w:val="0"/>
              <w:rPr>
                <w:rFonts w:hint="eastAsia" w:eastAsia="宋体"/>
                <w:b/>
                <w:bCs w:val="0"/>
                <w:lang w:eastAsia="zh-CN"/>
              </w:rPr>
            </w:pPr>
            <w:r>
              <w:rPr>
                <w:rFonts w:hint="eastAsia"/>
                <w:b/>
                <w:bCs w:val="0"/>
                <w:lang w:eastAsia="zh-CN"/>
              </w:rPr>
              <w:t>基本支出</w:t>
            </w:r>
          </w:p>
        </w:tc>
        <w:tc>
          <w:tcPr>
            <w:tcW w:w="1624" w:type="dxa"/>
            <w:vAlign w:val="center"/>
          </w:tcPr>
          <w:p w14:paraId="1FA0125E">
            <w:pPr>
              <w:pStyle w:val="15"/>
              <w:bidi w:val="0"/>
              <w:snapToGrid w:val="0"/>
              <w:rPr>
                <w:rFonts w:hint="eastAsia" w:eastAsia="宋体"/>
                <w:b/>
                <w:bCs w:val="0"/>
                <w:lang w:eastAsia="zh-CN"/>
              </w:rPr>
            </w:pPr>
            <w:r>
              <w:rPr>
                <w:rFonts w:hint="eastAsia"/>
                <w:b/>
                <w:bCs w:val="0"/>
                <w:lang w:eastAsia="zh-CN"/>
              </w:rPr>
              <w:t>项目支出</w:t>
            </w:r>
          </w:p>
        </w:tc>
      </w:tr>
      <w:tr w14:paraId="07F7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001" w:type="dxa"/>
            <w:gridSpan w:val="2"/>
            <w:vAlign w:val="center"/>
          </w:tcPr>
          <w:p w14:paraId="7A328A1A">
            <w:pPr>
              <w:pStyle w:val="15"/>
              <w:bidi w:val="0"/>
              <w:snapToGrid w:val="0"/>
              <w:rPr>
                <w:b w:val="0"/>
                <w:bCs w:val="0"/>
              </w:rPr>
            </w:pPr>
            <w:r>
              <w:rPr>
                <w:b w:val="0"/>
                <w:bCs w:val="0"/>
              </w:rPr>
              <w:t>栏次</w:t>
            </w:r>
          </w:p>
        </w:tc>
        <w:tc>
          <w:tcPr>
            <w:tcW w:w="1620" w:type="dxa"/>
            <w:vAlign w:val="center"/>
          </w:tcPr>
          <w:p w14:paraId="5610F977">
            <w:pPr>
              <w:pStyle w:val="15"/>
              <w:bidi w:val="0"/>
              <w:snapToGrid w:val="0"/>
              <w:rPr>
                <w:b w:val="0"/>
                <w:bCs w:val="0"/>
              </w:rPr>
            </w:pPr>
            <w:r>
              <w:rPr>
                <w:b w:val="0"/>
                <w:bCs w:val="0"/>
              </w:rPr>
              <w:t>1</w:t>
            </w:r>
          </w:p>
        </w:tc>
        <w:tc>
          <w:tcPr>
            <w:tcW w:w="1620" w:type="dxa"/>
            <w:vAlign w:val="center"/>
          </w:tcPr>
          <w:p w14:paraId="42A3B0DD">
            <w:pPr>
              <w:pStyle w:val="15"/>
              <w:bidi w:val="0"/>
              <w:snapToGrid w:val="0"/>
              <w:jc w:val="right"/>
              <w:rPr>
                <w:b w:val="0"/>
                <w:bCs w:val="0"/>
              </w:rPr>
            </w:pPr>
            <w:r>
              <w:rPr>
                <w:b w:val="0"/>
                <w:bCs w:val="0"/>
              </w:rPr>
              <w:t>2</w:t>
            </w:r>
          </w:p>
        </w:tc>
        <w:tc>
          <w:tcPr>
            <w:tcW w:w="1624" w:type="dxa"/>
            <w:vAlign w:val="center"/>
          </w:tcPr>
          <w:p w14:paraId="5CDDBD09">
            <w:pPr>
              <w:pStyle w:val="15"/>
              <w:bidi w:val="0"/>
              <w:snapToGrid w:val="0"/>
              <w:jc w:val="right"/>
              <w:rPr>
                <w:b w:val="0"/>
                <w:bCs w:val="0"/>
              </w:rPr>
            </w:pPr>
            <w:r>
              <w:rPr>
                <w:b w:val="0"/>
                <w:bCs w:val="0"/>
              </w:rPr>
              <w:t>3</w:t>
            </w:r>
          </w:p>
        </w:tc>
      </w:tr>
      <w:tr w14:paraId="2276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001" w:type="dxa"/>
            <w:gridSpan w:val="2"/>
            <w:vAlign w:val="center"/>
          </w:tcPr>
          <w:p w14:paraId="56D8AF7F">
            <w:pPr>
              <w:pStyle w:val="15"/>
              <w:bidi w:val="0"/>
              <w:snapToGrid w:val="0"/>
              <w:jc w:val="center"/>
              <w:rPr>
                <w:b/>
                <w:bCs w:val="0"/>
              </w:rPr>
            </w:pPr>
            <w:r>
              <w:rPr>
                <w:b/>
                <w:bCs w:val="0"/>
              </w:rPr>
              <w:t>合计</w:t>
            </w:r>
          </w:p>
        </w:tc>
        <w:tc>
          <w:tcPr>
            <w:tcW w:w="1620" w:type="dxa"/>
            <w:vAlign w:val="center"/>
          </w:tcPr>
          <w:p w14:paraId="2382E696">
            <w:pPr>
              <w:pStyle w:val="15"/>
              <w:bidi w:val="0"/>
              <w:snapToGrid w:val="0"/>
              <w:jc w:val="right"/>
              <w:rPr>
                <w:b/>
                <w:bCs w:val="0"/>
              </w:rPr>
            </w:pPr>
            <w:r>
              <w:rPr>
                <w:b/>
                <w:bCs w:val="0"/>
              </w:rPr>
              <w:t>22535.62</w:t>
            </w:r>
          </w:p>
        </w:tc>
        <w:tc>
          <w:tcPr>
            <w:tcW w:w="1620" w:type="dxa"/>
            <w:vAlign w:val="center"/>
          </w:tcPr>
          <w:p w14:paraId="3A44011A">
            <w:pPr>
              <w:pStyle w:val="15"/>
              <w:bidi w:val="0"/>
              <w:snapToGrid w:val="0"/>
              <w:jc w:val="right"/>
              <w:rPr>
                <w:b/>
                <w:bCs w:val="0"/>
              </w:rPr>
            </w:pPr>
            <w:r>
              <w:rPr>
                <w:b/>
                <w:bCs w:val="0"/>
              </w:rPr>
              <w:t>1143.03</w:t>
            </w:r>
          </w:p>
        </w:tc>
        <w:tc>
          <w:tcPr>
            <w:tcW w:w="1624" w:type="dxa"/>
            <w:vAlign w:val="center"/>
          </w:tcPr>
          <w:p w14:paraId="31B6218A">
            <w:pPr>
              <w:pStyle w:val="15"/>
              <w:bidi w:val="0"/>
              <w:snapToGrid w:val="0"/>
              <w:jc w:val="right"/>
              <w:rPr>
                <w:b/>
                <w:bCs w:val="0"/>
              </w:rPr>
            </w:pPr>
            <w:r>
              <w:rPr>
                <w:b/>
                <w:bCs w:val="0"/>
              </w:rPr>
              <w:t>21392.59</w:t>
            </w:r>
          </w:p>
        </w:tc>
      </w:tr>
      <w:tr w14:paraId="1470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4A37073D">
            <w:pPr>
              <w:pStyle w:val="15"/>
              <w:bidi w:val="0"/>
              <w:snapToGrid w:val="0"/>
              <w:rPr>
                <w:b w:val="0"/>
                <w:bCs w:val="0"/>
              </w:rPr>
            </w:pPr>
            <w:r>
              <w:rPr>
                <w:b w:val="0"/>
                <w:bCs w:val="0"/>
              </w:rPr>
              <w:t>201</w:t>
            </w:r>
          </w:p>
        </w:tc>
        <w:tc>
          <w:tcPr>
            <w:tcW w:w="3381" w:type="dxa"/>
            <w:vAlign w:val="center"/>
          </w:tcPr>
          <w:p w14:paraId="7F4523B2">
            <w:pPr>
              <w:pStyle w:val="15"/>
              <w:bidi w:val="0"/>
              <w:snapToGrid w:val="0"/>
              <w:rPr>
                <w:b w:val="0"/>
                <w:bCs w:val="0"/>
              </w:rPr>
            </w:pPr>
            <w:r>
              <w:rPr>
                <w:b w:val="0"/>
                <w:bCs w:val="0"/>
              </w:rPr>
              <w:t>一般公共服务支出</w:t>
            </w:r>
          </w:p>
        </w:tc>
        <w:tc>
          <w:tcPr>
            <w:tcW w:w="1620" w:type="dxa"/>
            <w:vAlign w:val="center"/>
          </w:tcPr>
          <w:p w14:paraId="7418C1F0">
            <w:pPr>
              <w:pStyle w:val="15"/>
              <w:bidi w:val="0"/>
              <w:snapToGrid w:val="0"/>
              <w:jc w:val="right"/>
              <w:rPr>
                <w:b w:val="0"/>
                <w:bCs w:val="0"/>
              </w:rPr>
            </w:pPr>
            <w:r>
              <w:rPr>
                <w:b w:val="0"/>
                <w:bCs w:val="0"/>
              </w:rPr>
              <w:t>20.91</w:t>
            </w:r>
          </w:p>
        </w:tc>
        <w:tc>
          <w:tcPr>
            <w:tcW w:w="1620" w:type="dxa"/>
            <w:vAlign w:val="center"/>
          </w:tcPr>
          <w:p w14:paraId="5D0A4C84">
            <w:pPr>
              <w:pStyle w:val="15"/>
              <w:bidi w:val="0"/>
              <w:snapToGrid w:val="0"/>
              <w:jc w:val="right"/>
              <w:rPr>
                <w:b w:val="0"/>
                <w:bCs w:val="0"/>
              </w:rPr>
            </w:pPr>
          </w:p>
        </w:tc>
        <w:tc>
          <w:tcPr>
            <w:tcW w:w="1624" w:type="dxa"/>
            <w:vAlign w:val="center"/>
          </w:tcPr>
          <w:p w14:paraId="578E1BE6">
            <w:pPr>
              <w:pStyle w:val="15"/>
              <w:bidi w:val="0"/>
              <w:snapToGrid w:val="0"/>
              <w:jc w:val="right"/>
              <w:rPr>
                <w:b w:val="0"/>
                <w:bCs w:val="0"/>
              </w:rPr>
            </w:pPr>
            <w:r>
              <w:rPr>
                <w:b w:val="0"/>
                <w:bCs w:val="0"/>
              </w:rPr>
              <w:t>20.91</w:t>
            </w:r>
          </w:p>
        </w:tc>
      </w:tr>
      <w:tr w14:paraId="1A91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458F6F50">
            <w:pPr>
              <w:pStyle w:val="15"/>
              <w:bidi w:val="0"/>
              <w:snapToGrid w:val="0"/>
              <w:rPr>
                <w:b w:val="0"/>
                <w:bCs w:val="0"/>
              </w:rPr>
            </w:pPr>
            <w:r>
              <w:rPr>
                <w:b w:val="0"/>
                <w:bCs w:val="0"/>
              </w:rPr>
              <w:t>20132</w:t>
            </w:r>
          </w:p>
        </w:tc>
        <w:tc>
          <w:tcPr>
            <w:tcW w:w="3381" w:type="dxa"/>
            <w:vAlign w:val="center"/>
          </w:tcPr>
          <w:p w14:paraId="4B3F6127">
            <w:pPr>
              <w:pStyle w:val="15"/>
              <w:bidi w:val="0"/>
              <w:snapToGrid w:val="0"/>
              <w:rPr>
                <w:b w:val="0"/>
                <w:bCs w:val="0"/>
              </w:rPr>
            </w:pPr>
            <w:r>
              <w:rPr>
                <w:b w:val="0"/>
                <w:bCs w:val="0"/>
              </w:rPr>
              <w:t>组织事务</w:t>
            </w:r>
          </w:p>
        </w:tc>
        <w:tc>
          <w:tcPr>
            <w:tcW w:w="1620" w:type="dxa"/>
            <w:vAlign w:val="center"/>
          </w:tcPr>
          <w:p w14:paraId="30A86164">
            <w:pPr>
              <w:pStyle w:val="15"/>
              <w:bidi w:val="0"/>
              <w:snapToGrid w:val="0"/>
              <w:jc w:val="right"/>
              <w:rPr>
                <w:b w:val="0"/>
                <w:bCs w:val="0"/>
              </w:rPr>
            </w:pPr>
            <w:r>
              <w:rPr>
                <w:b w:val="0"/>
                <w:bCs w:val="0"/>
              </w:rPr>
              <w:t>20.91</w:t>
            </w:r>
          </w:p>
        </w:tc>
        <w:tc>
          <w:tcPr>
            <w:tcW w:w="1620" w:type="dxa"/>
            <w:vAlign w:val="center"/>
          </w:tcPr>
          <w:p w14:paraId="7E8034BF">
            <w:pPr>
              <w:pStyle w:val="15"/>
              <w:bidi w:val="0"/>
              <w:snapToGrid w:val="0"/>
              <w:jc w:val="right"/>
              <w:rPr>
                <w:b w:val="0"/>
                <w:bCs w:val="0"/>
              </w:rPr>
            </w:pPr>
          </w:p>
        </w:tc>
        <w:tc>
          <w:tcPr>
            <w:tcW w:w="1624" w:type="dxa"/>
            <w:vAlign w:val="center"/>
          </w:tcPr>
          <w:p w14:paraId="2FD78749">
            <w:pPr>
              <w:pStyle w:val="15"/>
              <w:bidi w:val="0"/>
              <w:snapToGrid w:val="0"/>
              <w:jc w:val="right"/>
              <w:rPr>
                <w:b w:val="0"/>
                <w:bCs w:val="0"/>
              </w:rPr>
            </w:pPr>
            <w:r>
              <w:rPr>
                <w:b w:val="0"/>
                <w:bCs w:val="0"/>
              </w:rPr>
              <w:t>20.91</w:t>
            </w:r>
          </w:p>
        </w:tc>
      </w:tr>
      <w:tr w14:paraId="601D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24E2A74B">
            <w:pPr>
              <w:pStyle w:val="15"/>
              <w:bidi w:val="0"/>
              <w:snapToGrid w:val="0"/>
              <w:rPr>
                <w:b w:val="0"/>
                <w:bCs w:val="0"/>
              </w:rPr>
            </w:pPr>
            <w:r>
              <w:rPr>
                <w:b w:val="0"/>
                <w:bCs w:val="0"/>
              </w:rPr>
              <w:t>2013299</w:t>
            </w:r>
          </w:p>
        </w:tc>
        <w:tc>
          <w:tcPr>
            <w:tcW w:w="3381" w:type="dxa"/>
            <w:vAlign w:val="center"/>
          </w:tcPr>
          <w:p w14:paraId="22553EA7">
            <w:pPr>
              <w:pStyle w:val="15"/>
              <w:bidi w:val="0"/>
              <w:snapToGrid w:val="0"/>
              <w:rPr>
                <w:b w:val="0"/>
                <w:bCs w:val="0"/>
              </w:rPr>
            </w:pPr>
            <w:r>
              <w:rPr>
                <w:b w:val="0"/>
                <w:bCs w:val="0"/>
              </w:rPr>
              <w:t>其他组织事务支出</w:t>
            </w:r>
          </w:p>
        </w:tc>
        <w:tc>
          <w:tcPr>
            <w:tcW w:w="1620" w:type="dxa"/>
            <w:vAlign w:val="center"/>
          </w:tcPr>
          <w:p w14:paraId="09D26879">
            <w:pPr>
              <w:pStyle w:val="15"/>
              <w:bidi w:val="0"/>
              <w:snapToGrid w:val="0"/>
              <w:jc w:val="right"/>
              <w:rPr>
                <w:b w:val="0"/>
                <w:bCs w:val="0"/>
              </w:rPr>
            </w:pPr>
            <w:r>
              <w:rPr>
                <w:b w:val="0"/>
                <w:bCs w:val="0"/>
              </w:rPr>
              <w:t>20.91</w:t>
            </w:r>
          </w:p>
        </w:tc>
        <w:tc>
          <w:tcPr>
            <w:tcW w:w="1620" w:type="dxa"/>
            <w:vAlign w:val="center"/>
          </w:tcPr>
          <w:p w14:paraId="73ABB587">
            <w:pPr>
              <w:pStyle w:val="15"/>
              <w:bidi w:val="0"/>
              <w:snapToGrid w:val="0"/>
              <w:jc w:val="right"/>
              <w:rPr>
                <w:b w:val="0"/>
                <w:bCs w:val="0"/>
              </w:rPr>
            </w:pPr>
          </w:p>
        </w:tc>
        <w:tc>
          <w:tcPr>
            <w:tcW w:w="1624" w:type="dxa"/>
            <w:vAlign w:val="center"/>
          </w:tcPr>
          <w:p w14:paraId="40C65A85">
            <w:pPr>
              <w:pStyle w:val="15"/>
              <w:bidi w:val="0"/>
              <w:snapToGrid w:val="0"/>
              <w:jc w:val="right"/>
              <w:rPr>
                <w:b w:val="0"/>
                <w:bCs w:val="0"/>
              </w:rPr>
            </w:pPr>
            <w:r>
              <w:rPr>
                <w:b w:val="0"/>
                <w:bCs w:val="0"/>
              </w:rPr>
              <w:t>20.91</w:t>
            </w:r>
          </w:p>
        </w:tc>
      </w:tr>
      <w:tr w14:paraId="1FC4B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74A109F2">
            <w:pPr>
              <w:pStyle w:val="15"/>
              <w:bidi w:val="0"/>
              <w:snapToGrid w:val="0"/>
              <w:rPr>
                <w:b w:val="0"/>
                <w:bCs w:val="0"/>
              </w:rPr>
            </w:pPr>
            <w:r>
              <w:rPr>
                <w:b w:val="0"/>
                <w:bCs w:val="0"/>
              </w:rPr>
              <w:t>208</w:t>
            </w:r>
          </w:p>
        </w:tc>
        <w:tc>
          <w:tcPr>
            <w:tcW w:w="3381" w:type="dxa"/>
            <w:vAlign w:val="center"/>
          </w:tcPr>
          <w:p w14:paraId="18C91FB1">
            <w:pPr>
              <w:pStyle w:val="15"/>
              <w:bidi w:val="0"/>
              <w:snapToGrid w:val="0"/>
              <w:rPr>
                <w:b w:val="0"/>
                <w:bCs w:val="0"/>
              </w:rPr>
            </w:pPr>
            <w:r>
              <w:rPr>
                <w:b w:val="0"/>
                <w:bCs w:val="0"/>
              </w:rPr>
              <w:t>社会保障和就业支出</w:t>
            </w:r>
          </w:p>
        </w:tc>
        <w:tc>
          <w:tcPr>
            <w:tcW w:w="1620" w:type="dxa"/>
            <w:vAlign w:val="center"/>
          </w:tcPr>
          <w:p w14:paraId="6C77212B">
            <w:pPr>
              <w:pStyle w:val="15"/>
              <w:bidi w:val="0"/>
              <w:snapToGrid w:val="0"/>
              <w:jc w:val="right"/>
              <w:rPr>
                <w:b w:val="0"/>
                <w:bCs w:val="0"/>
              </w:rPr>
            </w:pPr>
            <w:r>
              <w:rPr>
                <w:b w:val="0"/>
                <w:bCs w:val="0"/>
              </w:rPr>
              <w:t>480.04</w:t>
            </w:r>
          </w:p>
        </w:tc>
        <w:tc>
          <w:tcPr>
            <w:tcW w:w="1620" w:type="dxa"/>
            <w:vAlign w:val="center"/>
          </w:tcPr>
          <w:p w14:paraId="22BE7C5A">
            <w:pPr>
              <w:pStyle w:val="15"/>
              <w:bidi w:val="0"/>
              <w:snapToGrid w:val="0"/>
              <w:jc w:val="right"/>
              <w:rPr>
                <w:b w:val="0"/>
                <w:bCs w:val="0"/>
              </w:rPr>
            </w:pPr>
            <w:r>
              <w:rPr>
                <w:b w:val="0"/>
                <w:bCs w:val="0"/>
              </w:rPr>
              <w:t>467.93</w:t>
            </w:r>
          </w:p>
        </w:tc>
        <w:tc>
          <w:tcPr>
            <w:tcW w:w="1624" w:type="dxa"/>
            <w:vAlign w:val="center"/>
          </w:tcPr>
          <w:p w14:paraId="77104A91">
            <w:pPr>
              <w:pStyle w:val="15"/>
              <w:bidi w:val="0"/>
              <w:snapToGrid w:val="0"/>
              <w:jc w:val="right"/>
              <w:rPr>
                <w:b w:val="0"/>
                <w:bCs w:val="0"/>
              </w:rPr>
            </w:pPr>
            <w:r>
              <w:rPr>
                <w:b w:val="0"/>
                <w:bCs w:val="0"/>
              </w:rPr>
              <w:t>1211</w:t>
            </w:r>
          </w:p>
        </w:tc>
      </w:tr>
      <w:tr w14:paraId="78FA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E40CC91">
            <w:pPr>
              <w:pStyle w:val="15"/>
              <w:bidi w:val="0"/>
              <w:snapToGrid w:val="0"/>
              <w:rPr>
                <w:b w:val="0"/>
                <w:bCs w:val="0"/>
              </w:rPr>
            </w:pPr>
            <w:r>
              <w:rPr>
                <w:b w:val="0"/>
                <w:bCs w:val="0"/>
              </w:rPr>
              <w:t>20805</w:t>
            </w:r>
          </w:p>
        </w:tc>
        <w:tc>
          <w:tcPr>
            <w:tcW w:w="3381" w:type="dxa"/>
            <w:vAlign w:val="center"/>
          </w:tcPr>
          <w:p w14:paraId="6A1864A6">
            <w:pPr>
              <w:pStyle w:val="15"/>
              <w:bidi w:val="0"/>
              <w:snapToGrid w:val="0"/>
              <w:rPr>
                <w:b w:val="0"/>
                <w:bCs w:val="0"/>
              </w:rPr>
            </w:pPr>
            <w:r>
              <w:rPr>
                <w:b w:val="0"/>
                <w:bCs w:val="0"/>
              </w:rPr>
              <w:t>行政事业单位养老支</w:t>
            </w:r>
          </w:p>
          <w:p w14:paraId="3DDDB5FF">
            <w:pPr>
              <w:pStyle w:val="15"/>
              <w:bidi w:val="0"/>
              <w:snapToGrid w:val="0"/>
              <w:rPr>
                <w:b w:val="0"/>
                <w:bCs w:val="0"/>
              </w:rPr>
            </w:pPr>
            <w:r>
              <w:rPr>
                <w:b w:val="0"/>
                <w:bCs w:val="0"/>
              </w:rPr>
              <w:t>出</w:t>
            </w:r>
          </w:p>
        </w:tc>
        <w:tc>
          <w:tcPr>
            <w:tcW w:w="1620" w:type="dxa"/>
            <w:vAlign w:val="center"/>
          </w:tcPr>
          <w:p w14:paraId="48FA6152">
            <w:pPr>
              <w:pStyle w:val="15"/>
              <w:bidi w:val="0"/>
              <w:snapToGrid w:val="0"/>
              <w:jc w:val="right"/>
              <w:rPr>
                <w:b w:val="0"/>
                <w:bCs w:val="0"/>
              </w:rPr>
            </w:pPr>
            <w:r>
              <w:rPr>
                <w:b w:val="0"/>
                <w:bCs w:val="0"/>
              </w:rPr>
              <w:t>480.04</w:t>
            </w:r>
          </w:p>
        </w:tc>
        <w:tc>
          <w:tcPr>
            <w:tcW w:w="1620" w:type="dxa"/>
            <w:vAlign w:val="center"/>
          </w:tcPr>
          <w:p w14:paraId="4EC9B0FF">
            <w:pPr>
              <w:pStyle w:val="15"/>
              <w:bidi w:val="0"/>
              <w:snapToGrid w:val="0"/>
              <w:jc w:val="right"/>
              <w:rPr>
                <w:b w:val="0"/>
                <w:bCs w:val="0"/>
              </w:rPr>
            </w:pPr>
            <w:r>
              <w:rPr>
                <w:b w:val="0"/>
                <w:bCs w:val="0"/>
              </w:rPr>
              <w:t>467.93</w:t>
            </w:r>
          </w:p>
        </w:tc>
        <w:tc>
          <w:tcPr>
            <w:tcW w:w="1624" w:type="dxa"/>
            <w:vAlign w:val="center"/>
          </w:tcPr>
          <w:p w14:paraId="129F4991">
            <w:pPr>
              <w:pStyle w:val="15"/>
              <w:bidi w:val="0"/>
              <w:snapToGrid w:val="0"/>
              <w:jc w:val="right"/>
              <w:rPr>
                <w:b w:val="0"/>
                <w:bCs w:val="0"/>
              </w:rPr>
            </w:pPr>
            <w:r>
              <w:rPr>
                <w:b w:val="0"/>
                <w:bCs w:val="0"/>
              </w:rPr>
              <w:t>12.11</w:t>
            </w:r>
          </w:p>
        </w:tc>
      </w:tr>
      <w:tr w14:paraId="626B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70B40175">
            <w:pPr>
              <w:pStyle w:val="15"/>
              <w:bidi w:val="0"/>
              <w:snapToGrid w:val="0"/>
              <w:rPr>
                <w:b w:val="0"/>
                <w:bCs w:val="0"/>
              </w:rPr>
            </w:pPr>
            <w:r>
              <w:rPr>
                <w:b w:val="0"/>
                <w:bCs w:val="0"/>
              </w:rPr>
              <w:t>2080505</w:t>
            </w:r>
          </w:p>
        </w:tc>
        <w:tc>
          <w:tcPr>
            <w:tcW w:w="3381" w:type="dxa"/>
            <w:vAlign w:val="center"/>
          </w:tcPr>
          <w:p w14:paraId="131F7669">
            <w:pPr>
              <w:pStyle w:val="15"/>
              <w:bidi w:val="0"/>
              <w:snapToGrid w:val="0"/>
              <w:rPr>
                <w:b w:val="0"/>
                <w:bCs w:val="0"/>
              </w:rPr>
            </w:pPr>
            <w:r>
              <w:rPr>
                <w:b w:val="0"/>
                <w:bCs w:val="0"/>
              </w:rPr>
              <w:t>机关事业单位基本养</w:t>
            </w:r>
          </w:p>
          <w:p w14:paraId="0D52A3F5">
            <w:pPr>
              <w:pStyle w:val="15"/>
              <w:bidi w:val="0"/>
              <w:snapToGrid w:val="0"/>
              <w:rPr>
                <w:b w:val="0"/>
                <w:bCs w:val="0"/>
              </w:rPr>
            </w:pPr>
            <w:r>
              <w:rPr>
                <w:b w:val="0"/>
                <w:bCs w:val="0"/>
              </w:rPr>
              <w:t>老保险缴费支出</w:t>
            </w:r>
          </w:p>
        </w:tc>
        <w:tc>
          <w:tcPr>
            <w:tcW w:w="1620" w:type="dxa"/>
            <w:vAlign w:val="center"/>
          </w:tcPr>
          <w:p w14:paraId="0BCA1203">
            <w:pPr>
              <w:pStyle w:val="15"/>
              <w:bidi w:val="0"/>
              <w:snapToGrid w:val="0"/>
              <w:jc w:val="right"/>
              <w:rPr>
                <w:b w:val="0"/>
                <w:bCs w:val="0"/>
              </w:rPr>
            </w:pPr>
            <w:r>
              <w:rPr>
                <w:b w:val="0"/>
                <w:bCs w:val="0"/>
              </w:rPr>
              <w:t>436.90</w:t>
            </w:r>
          </w:p>
        </w:tc>
        <w:tc>
          <w:tcPr>
            <w:tcW w:w="1620" w:type="dxa"/>
            <w:vAlign w:val="center"/>
          </w:tcPr>
          <w:p w14:paraId="19A74AAD">
            <w:pPr>
              <w:pStyle w:val="15"/>
              <w:bidi w:val="0"/>
              <w:snapToGrid w:val="0"/>
              <w:jc w:val="right"/>
              <w:rPr>
                <w:b w:val="0"/>
                <w:bCs w:val="0"/>
              </w:rPr>
            </w:pPr>
            <w:r>
              <w:rPr>
                <w:b w:val="0"/>
                <w:bCs w:val="0"/>
              </w:rPr>
              <w:t>424.79</w:t>
            </w:r>
          </w:p>
        </w:tc>
        <w:tc>
          <w:tcPr>
            <w:tcW w:w="1624" w:type="dxa"/>
            <w:vAlign w:val="center"/>
          </w:tcPr>
          <w:p w14:paraId="14046229">
            <w:pPr>
              <w:pStyle w:val="15"/>
              <w:bidi w:val="0"/>
              <w:snapToGrid w:val="0"/>
              <w:jc w:val="right"/>
              <w:rPr>
                <w:b w:val="0"/>
                <w:bCs w:val="0"/>
              </w:rPr>
            </w:pPr>
            <w:r>
              <w:rPr>
                <w:b w:val="0"/>
                <w:bCs w:val="0"/>
              </w:rPr>
              <w:t>12.11</w:t>
            </w:r>
          </w:p>
        </w:tc>
      </w:tr>
      <w:tr w14:paraId="143C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5E5B3C92">
            <w:pPr>
              <w:pStyle w:val="15"/>
              <w:bidi w:val="0"/>
              <w:snapToGrid w:val="0"/>
              <w:rPr>
                <w:b w:val="0"/>
                <w:bCs w:val="0"/>
              </w:rPr>
            </w:pPr>
            <w:r>
              <w:rPr>
                <w:b w:val="0"/>
                <w:bCs w:val="0"/>
              </w:rPr>
              <w:t>2080599</w:t>
            </w:r>
          </w:p>
        </w:tc>
        <w:tc>
          <w:tcPr>
            <w:tcW w:w="3381" w:type="dxa"/>
            <w:vAlign w:val="center"/>
          </w:tcPr>
          <w:p w14:paraId="1FE464C3">
            <w:pPr>
              <w:pStyle w:val="15"/>
              <w:bidi w:val="0"/>
              <w:snapToGrid w:val="0"/>
              <w:rPr>
                <w:b w:val="0"/>
                <w:bCs w:val="0"/>
              </w:rPr>
            </w:pPr>
            <w:r>
              <w:rPr>
                <w:b w:val="0"/>
                <w:bCs w:val="0"/>
              </w:rPr>
              <w:t>其他行政事业单位养</w:t>
            </w:r>
          </w:p>
          <w:p w14:paraId="7322570F">
            <w:pPr>
              <w:pStyle w:val="15"/>
              <w:bidi w:val="0"/>
              <w:snapToGrid w:val="0"/>
              <w:rPr>
                <w:b w:val="0"/>
                <w:bCs w:val="0"/>
              </w:rPr>
            </w:pPr>
            <w:r>
              <w:rPr>
                <w:b w:val="0"/>
                <w:bCs w:val="0"/>
              </w:rPr>
              <w:t>老支出</w:t>
            </w:r>
          </w:p>
        </w:tc>
        <w:tc>
          <w:tcPr>
            <w:tcW w:w="1620" w:type="dxa"/>
            <w:vAlign w:val="center"/>
          </w:tcPr>
          <w:p w14:paraId="42397064">
            <w:pPr>
              <w:pStyle w:val="15"/>
              <w:bidi w:val="0"/>
              <w:snapToGrid w:val="0"/>
              <w:jc w:val="right"/>
              <w:rPr>
                <w:b w:val="0"/>
                <w:bCs w:val="0"/>
              </w:rPr>
            </w:pPr>
            <w:r>
              <w:rPr>
                <w:b w:val="0"/>
                <w:bCs w:val="0"/>
              </w:rPr>
              <w:t>43.15</w:t>
            </w:r>
          </w:p>
        </w:tc>
        <w:tc>
          <w:tcPr>
            <w:tcW w:w="1620" w:type="dxa"/>
            <w:vAlign w:val="center"/>
          </w:tcPr>
          <w:p w14:paraId="506276F5">
            <w:pPr>
              <w:pStyle w:val="15"/>
              <w:bidi w:val="0"/>
              <w:snapToGrid w:val="0"/>
              <w:jc w:val="right"/>
              <w:rPr>
                <w:b w:val="0"/>
                <w:bCs w:val="0"/>
              </w:rPr>
            </w:pPr>
            <w:r>
              <w:rPr>
                <w:b w:val="0"/>
                <w:bCs w:val="0"/>
              </w:rPr>
              <w:t>43.15</w:t>
            </w:r>
          </w:p>
        </w:tc>
        <w:tc>
          <w:tcPr>
            <w:tcW w:w="1624" w:type="dxa"/>
            <w:vAlign w:val="center"/>
          </w:tcPr>
          <w:p w14:paraId="78A38F5E">
            <w:pPr>
              <w:pStyle w:val="15"/>
              <w:bidi w:val="0"/>
              <w:snapToGrid w:val="0"/>
              <w:jc w:val="right"/>
              <w:rPr>
                <w:b w:val="0"/>
                <w:bCs w:val="0"/>
              </w:rPr>
            </w:pPr>
          </w:p>
        </w:tc>
      </w:tr>
      <w:tr w14:paraId="23495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5EBCBFEC">
            <w:pPr>
              <w:pStyle w:val="15"/>
              <w:bidi w:val="0"/>
              <w:snapToGrid w:val="0"/>
              <w:rPr>
                <w:b w:val="0"/>
                <w:bCs w:val="0"/>
              </w:rPr>
            </w:pPr>
            <w:r>
              <w:rPr>
                <w:b w:val="0"/>
                <w:bCs w:val="0"/>
              </w:rPr>
              <w:t>210</w:t>
            </w:r>
          </w:p>
        </w:tc>
        <w:tc>
          <w:tcPr>
            <w:tcW w:w="3381" w:type="dxa"/>
            <w:vAlign w:val="center"/>
          </w:tcPr>
          <w:p w14:paraId="2688F655">
            <w:pPr>
              <w:pStyle w:val="15"/>
              <w:bidi w:val="0"/>
              <w:snapToGrid w:val="0"/>
              <w:rPr>
                <w:b w:val="0"/>
                <w:bCs w:val="0"/>
              </w:rPr>
            </w:pPr>
            <w:r>
              <w:rPr>
                <w:b w:val="0"/>
                <w:bCs w:val="0"/>
              </w:rPr>
              <w:t>卫生健康支出</w:t>
            </w:r>
          </w:p>
        </w:tc>
        <w:tc>
          <w:tcPr>
            <w:tcW w:w="1620" w:type="dxa"/>
            <w:vAlign w:val="center"/>
          </w:tcPr>
          <w:p w14:paraId="28F6B9A8">
            <w:pPr>
              <w:pStyle w:val="15"/>
              <w:bidi w:val="0"/>
              <w:snapToGrid w:val="0"/>
              <w:jc w:val="right"/>
              <w:rPr>
                <w:b w:val="0"/>
                <w:bCs w:val="0"/>
              </w:rPr>
            </w:pPr>
            <w:r>
              <w:rPr>
                <w:b w:val="0"/>
                <w:bCs w:val="0"/>
              </w:rPr>
              <w:t>32.70</w:t>
            </w:r>
          </w:p>
        </w:tc>
        <w:tc>
          <w:tcPr>
            <w:tcW w:w="1620" w:type="dxa"/>
            <w:vAlign w:val="center"/>
          </w:tcPr>
          <w:p w14:paraId="470E36A4">
            <w:pPr>
              <w:pStyle w:val="15"/>
              <w:bidi w:val="0"/>
              <w:snapToGrid w:val="0"/>
              <w:jc w:val="right"/>
              <w:rPr>
                <w:b w:val="0"/>
                <w:bCs w:val="0"/>
              </w:rPr>
            </w:pPr>
            <w:r>
              <w:rPr>
                <w:b w:val="0"/>
                <w:bCs w:val="0"/>
              </w:rPr>
              <w:t>32.70</w:t>
            </w:r>
          </w:p>
        </w:tc>
        <w:tc>
          <w:tcPr>
            <w:tcW w:w="1624" w:type="dxa"/>
            <w:vAlign w:val="center"/>
          </w:tcPr>
          <w:p w14:paraId="5EADFA0F">
            <w:pPr>
              <w:pStyle w:val="15"/>
              <w:bidi w:val="0"/>
              <w:snapToGrid w:val="0"/>
              <w:jc w:val="right"/>
              <w:rPr>
                <w:b w:val="0"/>
                <w:bCs w:val="0"/>
              </w:rPr>
            </w:pPr>
          </w:p>
        </w:tc>
      </w:tr>
      <w:tr w14:paraId="2DB1E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B718B9E">
            <w:pPr>
              <w:pStyle w:val="15"/>
              <w:bidi w:val="0"/>
              <w:snapToGrid w:val="0"/>
              <w:rPr>
                <w:b w:val="0"/>
                <w:bCs w:val="0"/>
              </w:rPr>
            </w:pPr>
            <w:r>
              <w:rPr>
                <w:b w:val="0"/>
                <w:bCs w:val="0"/>
              </w:rPr>
              <w:t>21011</w:t>
            </w:r>
          </w:p>
        </w:tc>
        <w:tc>
          <w:tcPr>
            <w:tcW w:w="3381" w:type="dxa"/>
            <w:vAlign w:val="center"/>
          </w:tcPr>
          <w:p w14:paraId="5EC3E3CF">
            <w:pPr>
              <w:pStyle w:val="15"/>
              <w:bidi w:val="0"/>
              <w:snapToGrid w:val="0"/>
              <w:rPr>
                <w:b w:val="0"/>
                <w:bCs w:val="0"/>
              </w:rPr>
            </w:pPr>
            <w:r>
              <w:rPr>
                <w:b w:val="0"/>
                <w:bCs w:val="0"/>
              </w:rPr>
              <w:t>行政事业单位医疗</w:t>
            </w:r>
          </w:p>
        </w:tc>
        <w:tc>
          <w:tcPr>
            <w:tcW w:w="1620" w:type="dxa"/>
            <w:vAlign w:val="center"/>
          </w:tcPr>
          <w:p w14:paraId="14D7FE32">
            <w:pPr>
              <w:pStyle w:val="15"/>
              <w:bidi w:val="0"/>
              <w:snapToGrid w:val="0"/>
              <w:jc w:val="right"/>
              <w:rPr>
                <w:b w:val="0"/>
                <w:bCs w:val="0"/>
              </w:rPr>
            </w:pPr>
            <w:r>
              <w:rPr>
                <w:b w:val="0"/>
                <w:bCs w:val="0"/>
              </w:rPr>
              <w:t>32.70</w:t>
            </w:r>
          </w:p>
        </w:tc>
        <w:tc>
          <w:tcPr>
            <w:tcW w:w="1620" w:type="dxa"/>
            <w:vAlign w:val="center"/>
          </w:tcPr>
          <w:p w14:paraId="164D2F5F">
            <w:pPr>
              <w:pStyle w:val="15"/>
              <w:bidi w:val="0"/>
              <w:snapToGrid w:val="0"/>
              <w:jc w:val="right"/>
              <w:rPr>
                <w:b w:val="0"/>
                <w:bCs w:val="0"/>
              </w:rPr>
            </w:pPr>
            <w:r>
              <w:rPr>
                <w:b w:val="0"/>
                <w:bCs w:val="0"/>
              </w:rPr>
              <w:t>32.70</w:t>
            </w:r>
          </w:p>
        </w:tc>
        <w:tc>
          <w:tcPr>
            <w:tcW w:w="1624" w:type="dxa"/>
            <w:vAlign w:val="center"/>
          </w:tcPr>
          <w:p w14:paraId="599BE562">
            <w:pPr>
              <w:pStyle w:val="15"/>
              <w:bidi w:val="0"/>
              <w:snapToGrid w:val="0"/>
              <w:jc w:val="right"/>
              <w:rPr>
                <w:b w:val="0"/>
                <w:bCs w:val="0"/>
              </w:rPr>
            </w:pPr>
          </w:p>
        </w:tc>
      </w:tr>
      <w:tr w14:paraId="5661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33188FC9">
            <w:pPr>
              <w:pStyle w:val="15"/>
              <w:bidi w:val="0"/>
              <w:snapToGrid w:val="0"/>
              <w:rPr>
                <w:b w:val="0"/>
                <w:bCs w:val="0"/>
              </w:rPr>
            </w:pPr>
            <w:r>
              <w:rPr>
                <w:b w:val="0"/>
                <w:bCs w:val="0"/>
              </w:rPr>
              <w:t>2101102</w:t>
            </w:r>
          </w:p>
        </w:tc>
        <w:tc>
          <w:tcPr>
            <w:tcW w:w="3381" w:type="dxa"/>
            <w:vAlign w:val="center"/>
          </w:tcPr>
          <w:p w14:paraId="6139FB05">
            <w:pPr>
              <w:pStyle w:val="15"/>
              <w:bidi w:val="0"/>
              <w:snapToGrid w:val="0"/>
              <w:rPr>
                <w:b w:val="0"/>
                <w:bCs w:val="0"/>
              </w:rPr>
            </w:pPr>
            <w:r>
              <w:rPr>
                <w:b w:val="0"/>
                <w:bCs w:val="0"/>
              </w:rPr>
              <w:t>事业单位医疗</w:t>
            </w:r>
          </w:p>
        </w:tc>
        <w:tc>
          <w:tcPr>
            <w:tcW w:w="1620" w:type="dxa"/>
            <w:vAlign w:val="center"/>
          </w:tcPr>
          <w:p w14:paraId="6A7DB419">
            <w:pPr>
              <w:pStyle w:val="15"/>
              <w:bidi w:val="0"/>
              <w:snapToGrid w:val="0"/>
              <w:jc w:val="right"/>
              <w:rPr>
                <w:b w:val="0"/>
                <w:bCs w:val="0"/>
              </w:rPr>
            </w:pPr>
            <w:r>
              <w:rPr>
                <w:b w:val="0"/>
                <w:bCs w:val="0"/>
              </w:rPr>
              <w:t>32.70</w:t>
            </w:r>
          </w:p>
        </w:tc>
        <w:tc>
          <w:tcPr>
            <w:tcW w:w="1620" w:type="dxa"/>
            <w:vAlign w:val="center"/>
          </w:tcPr>
          <w:p w14:paraId="5166ED30">
            <w:pPr>
              <w:pStyle w:val="15"/>
              <w:bidi w:val="0"/>
              <w:snapToGrid w:val="0"/>
              <w:jc w:val="right"/>
              <w:rPr>
                <w:b w:val="0"/>
                <w:bCs w:val="0"/>
              </w:rPr>
            </w:pPr>
            <w:r>
              <w:rPr>
                <w:b w:val="0"/>
                <w:bCs w:val="0"/>
              </w:rPr>
              <w:t>32.70</w:t>
            </w:r>
          </w:p>
        </w:tc>
        <w:tc>
          <w:tcPr>
            <w:tcW w:w="1624" w:type="dxa"/>
            <w:vAlign w:val="center"/>
          </w:tcPr>
          <w:p w14:paraId="0ED15FD0">
            <w:pPr>
              <w:pStyle w:val="15"/>
              <w:bidi w:val="0"/>
              <w:snapToGrid w:val="0"/>
              <w:jc w:val="right"/>
              <w:rPr>
                <w:b w:val="0"/>
                <w:bCs w:val="0"/>
              </w:rPr>
            </w:pPr>
          </w:p>
        </w:tc>
      </w:tr>
      <w:tr w14:paraId="4148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DBA003D">
            <w:pPr>
              <w:pStyle w:val="15"/>
              <w:bidi w:val="0"/>
              <w:snapToGrid w:val="0"/>
              <w:rPr>
                <w:b w:val="0"/>
                <w:bCs w:val="0"/>
              </w:rPr>
            </w:pPr>
            <w:r>
              <w:rPr>
                <w:b w:val="0"/>
                <w:bCs w:val="0"/>
              </w:rPr>
              <w:t>211</w:t>
            </w:r>
          </w:p>
        </w:tc>
        <w:tc>
          <w:tcPr>
            <w:tcW w:w="3381" w:type="dxa"/>
            <w:vAlign w:val="center"/>
          </w:tcPr>
          <w:p w14:paraId="429DEEF9">
            <w:pPr>
              <w:pStyle w:val="15"/>
              <w:bidi w:val="0"/>
              <w:snapToGrid w:val="0"/>
              <w:rPr>
                <w:b w:val="0"/>
                <w:bCs w:val="0"/>
              </w:rPr>
            </w:pPr>
            <w:r>
              <w:rPr>
                <w:b w:val="0"/>
                <w:bCs w:val="0"/>
              </w:rPr>
              <w:t>节能环保支出</w:t>
            </w:r>
          </w:p>
        </w:tc>
        <w:tc>
          <w:tcPr>
            <w:tcW w:w="1620" w:type="dxa"/>
            <w:vAlign w:val="center"/>
          </w:tcPr>
          <w:p w14:paraId="6B04419E">
            <w:pPr>
              <w:pStyle w:val="15"/>
              <w:bidi w:val="0"/>
              <w:snapToGrid w:val="0"/>
              <w:jc w:val="right"/>
              <w:rPr>
                <w:b w:val="0"/>
                <w:bCs w:val="0"/>
              </w:rPr>
            </w:pPr>
            <w:r>
              <w:rPr>
                <w:b w:val="0"/>
                <w:bCs w:val="0"/>
              </w:rPr>
              <w:t>6015.52</w:t>
            </w:r>
          </w:p>
        </w:tc>
        <w:tc>
          <w:tcPr>
            <w:tcW w:w="1620" w:type="dxa"/>
            <w:vAlign w:val="center"/>
          </w:tcPr>
          <w:p w14:paraId="20ADE064">
            <w:pPr>
              <w:pStyle w:val="15"/>
              <w:bidi w:val="0"/>
              <w:snapToGrid w:val="0"/>
              <w:jc w:val="right"/>
              <w:rPr>
                <w:b w:val="0"/>
                <w:bCs w:val="0"/>
              </w:rPr>
            </w:pPr>
          </w:p>
        </w:tc>
        <w:tc>
          <w:tcPr>
            <w:tcW w:w="1624" w:type="dxa"/>
            <w:vAlign w:val="center"/>
          </w:tcPr>
          <w:p w14:paraId="6FDFFD80">
            <w:pPr>
              <w:pStyle w:val="15"/>
              <w:bidi w:val="0"/>
              <w:snapToGrid w:val="0"/>
              <w:jc w:val="right"/>
              <w:rPr>
                <w:b w:val="0"/>
                <w:bCs w:val="0"/>
              </w:rPr>
            </w:pPr>
            <w:r>
              <w:rPr>
                <w:b w:val="0"/>
                <w:bCs w:val="0"/>
              </w:rPr>
              <w:t>6015.52</w:t>
            </w:r>
          </w:p>
        </w:tc>
      </w:tr>
      <w:tr w14:paraId="7274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4D39E686">
            <w:pPr>
              <w:pStyle w:val="15"/>
              <w:bidi w:val="0"/>
              <w:snapToGrid w:val="0"/>
              <w:rPr>
                <w:b w:val="0"/>
                <w:bCs w:val="0"/>
              </w:rPr>
            </w:pPr>
            <w:r>
              <w:rPr>
                <w:b w:val="0"/>
                <w:bCs w:val="0"/>
              </w:rPr>
              <w:t>21103</w:t>
            </w:r>
          </w:p>
        </w:tc>
        <w:tc>
          <w:tcPr>
            <w:tcW w:w="3381" w:type="dxa"/>
            <w:vAlign w:val="center"/>
          </w:tcPr>
          <w:p w14:paraId="2658E386">
            <w:pPr>
              <w:pStyle w:val="15"/>
              <w:bidi w:val="0"/>
              <w:snapToGrid w:val="0"/>
              <w:rPr>
                <w:b w:val="0"/>
                <w:bCs w:val="0"/>
              </w:rPr>
            </w:pPr>
            <w:r>
              <w:rPr>
                <w:b w:val="0"/>
                <w:bCs w:val="0"/>
              </w:rPr>
              <w:t>污染防治</w:t>
            </w:r>
          </w:p>
        </w:tc>
        <w:tc>
          <w:tcPr>
            <w:tcW w:w="1620" w:type="dxa"/>
            <w:vAlign w:val="center"/>
          </w:tcPr>
          <w:p w14:paraId="569DEDD5">
            <w:pPr>
              <w:pStyle w:val="15"/>
              <w:bidi w:val="0"/>
              <w:snapToGrid w:val="0"/>
              <w:jc w:val="right"/>
              <w:rPr>
                <w:b w:val="0"/>
                <w:bCs w:val="0"/>
              </w:rPr>
            </w:pPr>
            <w:r>
              <w:rPr>
                <w:b w:val="0"/>
                <w:bCs w:val="0"/>
              </w:rPr>
              <w:t>6015.52</w:t>
            </w:r>
          </w:p>
        </w:tc>
        <w:tc>
          <w:tcPr>
            <w:tcW w:w="1620" w:type="dxa"/>
            <w:vAlign w:val="center"/>
          </w:tcPr>
          <w:p w14:paraId="41FAA24E">
            <w:pPr>
              <w:pStyle w:val="15"/>
              <w:bidi w:val="0"/>
              <w:snapToGrid w:val="0"/>
              <w:jc w:val="right"/>
              <w:rPr>
                <w:b w:val="0"/>
                <w:bCs w:val="0"/>
              </w:rPr>
            </w:pPr>
          </w:p>
        </w:tc>
        <w:tc>
          <w:tcPr>
            <w:tcW w:w="1624" w:type="dxa"/>
            <w:vAlign w:val="center"/>
          </w:tcPr>
          <w:p w14:paraId="258C644E">
            <w:pPr>
              <w:pStyle w:val="15"/>
              <w:bidi w:val="0"/>
              <w:snapToGrid w:val="0"/>
              <w:jc w:val="right"/>
              <w:rPr>
                <w:b w:val="0"/>
                <w:bCs w:val="0"/>
              </w:rPr>
            </w:pPr>
            <w:r>
              <w:rPr>
                <w:b w:val="0"/>
                <w:bCs w:val="0"/>
              </w:rPr>
              <w:t>6015.52</w:t>
            </w:r>
          </w:p>
        </w:tc>
      </w:tr>
      <w:tr w14:paraId="200FB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6AD3FBC">
            <w:pPr>
              <w:pStyle w:val="15"/>
              <w:bidi w:val="0"/>
              <w:snapToGrid w:val="0"/>
              <w:rPr>
                <w:b w:val="0"/>
                <w:bCs w:val="0"/>
              </w:rPr>
            </w:pPr>
            <w:r>
              <w:rPr>
                <w:b w:val="0"/>
                <w:bCs w:val="0"/>
              </w:rPr>
              <w:t>2110301</w:t>
            </w:r>
          </w:p>
        </w:tc>
        <w:tc>
          <w:tcPr>
            <w:tcW w:w="3381" w:type="dxa"/>
            <w:vAlign w:val="center"/>
          </w:tcPr>
          <w:p w14:paraId="47BC62B3">
            <w:pPr>
              <w:pStyle w:val="15"/>
              <w:bidi w:val="0"/>
              <w:snapToGrid w:val="0"/>
              <w:rPr>
                <w:b w:val="0"/>
                <w:bCs w:val="0"/>
              </w:rPr>
            </w:pPr>
            <w:r>
              <w:rPr>
                <w:b w:val="0"/>
                <w:bCs w:val="0"/>
              </w:rPr>
              <w:t>大气</w:t>
            </w:r>
          </w:p>
        </w:tc>
        <w:tc>
          <w:tcPr>
            <w:tcW w:w="1620" w:type="dxa"/>
            <w:vAlign w:val="center"/>
          </w:tcPr>
          <w:p w14:paraId="25FF5902">
            <w:pPr>
              <w:pStyle w:val="15"/>
              <w:bidi w:val="0"/>
              <w:snapToGrid w:val="0"/>
              <w:jc w:val="right"/>
              <w:rPr>
                <w:b w:val="0"/>
                <w:bCs w:val="0"/>
              </w:rPr>
            </w:pPr>
            <w:r>
              <w:rPr>
                <w:b w:val="0"/>
                <w:bCs w:val="0"/>
              </w:rPr>
              <w:t>3051.21</w:t>
            </w:r>
          </w:p>
        </w:tc>
        <w:tc>
          <w:tcPr>
            <w:tcW w:w="1620" w:type="dxa"/>
            <w:vAlign w:val="center"/>
          </w:tcPr>
          <w:p w14:paraId="2001D539">
            <w:pPr>
              <w:pStyle w:val="15"/>
              <w:bidi w:val="0"/>
              <w:snapToGrid w:val="0"/>
              <w:jc w:val="right"/>
              <w:rPr>
                <w:b w:val="0"/>
                <w:bCs w:val="0"/>
              </w:rPr>
            </w:pPr>
          </w:p>
        </w:tc>
        <w:tc>
          <w:tcPr>
            <w:tcW w:w="1624" w:type="dxa"/>
            <w:vAlign w:val="center"/>
          </w:tcPr>
          <w:p w14:paraId="2A99A7F3">
            <w:pPr>
              <w:pStyle w:val="15"/>
              <w:bidi w:val="0"/>
              <w:snapToGrid w:val="0"/>
              <w:jc w:val="right"/>
              <w:rPr>
                <w:b w:val="0"/>
                <w:bCs w:val="0"/>
              </w:rPr>
            </w:pPr>
            <w:r>
              <w:rPr>
                <w:b w:val="0"/>
                <w:bCs w:val="0"/>
              </w:rPr>
              <w:t>3051.21</w:t>
            </w:r>
          </w:p>
        </w:tc>
      </w:tr>
      <w:tr w14:paraId="38CE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C9E10CA">
            <w:pPr>
              <w:pStyle w:val="15"/>
              <w:bidi w:val="0"/>
              <w:snapToGrid w:val="0"/>
              <w:rPr>
                <w:b w:val="0"/>
                <w:bCs w:val="0"/>
              </w:rPr>
            </w:pPr>
            <w:r>
              <w:rPr>
                <w:b w:val="0"/>
                <w:bCs w:val="0"/>
              </w:rPr>
              <w:t>2110302</w:t>
            </w:r>
          </w:p>
        </w:tc>
        <w:tc>
          <w:tcPr>
            <w:tcW w:w="3381" w:type="dxa"/>
            <w:vAlign w:val="center"/>
          </w:tcPr>
          <w:p w14:paraId="1F4D0066">
            <w:pPr>
              <w:pStyle w:val="15"/>
              <w:bidi w:val="0"/>
              <w:snapToGrid w:val="0"/>
              <w:rPr>
                <w:b w:val="0"/>
                <w:bCs w:val="0"/>
              </w:rPr>
            </w:pPr>
            <w:r>
              <w:rPr>
                <w:b w:val="0"/>
                <w:bCs w:val="0"/>
              </w:rPr>
              <w:t>水体</w:t>
            </w:r>
          </w:p>
        </w:tc>
        <w:tc>
          <w:tcPr>
            <w:tcW w:w="1620" w:type="dxa"/>
            <w:vAlign w:val="center"/>
          </w:tcPr>
          <w:p w14:paraId="37AE1105">
            <w:pPr>
              <w:pStyle w:val="15"/>
              <w:bidi w:val="0"/>
              <w:snapToGrid w:val="0"/>
              <w:jc w:val="right"/>
              <w:rPr>
                <w:b w:val="0"/>
                <w:bCs w:val="0"/>
              </w:rPr>
            </w:pPr>
            <w:r>
              <w:rPr>
                <w:b w:val="0"/>
                <w:bCs w:val="0"/>
              </w:rPr>
              <w:t>2964.32</w:t>
            </w:r>
          </w:p>
        </w:tc>
        <w:tc>
          <w:tcPr>
            <w:tcW w:w="1620" w:type="dxa"/>
            <w:vAlign w:val="center"/>
          </w:tcPr>
          <w:p w14:paraId="2156D7AC">
            <w:pPr>
              <w:pStyle w:val="15"/>
              <w:bidi w:val="0"/>
              <w:snapToGrid w:val="0"/>
              <w:jc w:val="right"/>
              <w:rPr>
                <w:b w:val="0"/>
                <w:bCs w:val="0"/>
              </w:rPr>
            </w:pPr>
          </w:p>
        </w:tc>
        <w:tc>
          <w:tcPr>
            <w:tcW w:w="1624" w:type="dxa"/>
            <w:vAlign w:val="center"/>
          </w:tcPr>
          <w:p w14:paraId="4590723C">
            <w:pPr>
              <w:pStyle w:val="15"/>
              <w:bidi w:val="0"/>
              <w:snapToGrid w:val="0"/>
              <w:jc w:val="right"/>
              <w:rPr>
                <w:b w:val="0"/>
                <w:bCs w:val="0"/>
              </w:rPr>
            </w:pPr>
            <w:r>
              <w:rPr>
                <w:b w:val="0"/>
                <w:bCs w:val="0"/>
              </w:rPr>
              <w:t>2964.32</w:t>
            </w:r>
          </w:p>
        </w:tc>
      </w:tr>
      <w:tr w14:paraId="1CA4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C9C9B4C">
            <w:pPr>
              <w:pStyle w:val="15"/>
              <w:bidi w:val="0"/>
              <w:snapToGrid w:val="0"/>
              <w:rPr>
                <w:b w:val="0"/>
                <w:bCs w:val="0"/>
              </w:rPr>
            </w:pPr>
            <w:r>
              <w:rPr>
                <w:b w:val="0"/>
                <w:bCs w:val="0"/>
              </w:rPr>
              <w:t>212</w:t>
            </w:r>
          </w:p>
        </w:tc>
        <w:tc>
          <w:tcPr>
            <w:tcW w:w="3381" w:type="dxa"/>
            <w:vAlign w:val="center"/>
          </w:tcPr>
          <w:p w14:paraId="59B72D6A">
            <w:pPr>
              <w:pStyle w:val="15"/>
              <w:bidi w:val="0"/>
              <w:snapToGrid w:val="0"/>
              <w:rPr>
                <w:b w:val="0"/>
                <w:bCs w:val="0"/>
              </w:rPr>
            </w:pPr>
            <w:r>
              <w:rPr>
                <w:b w:val="0"/>
                <w:bCs w:val="0"/>
              </w:rPr>
              <w:t>城乡社区支出</w:t>
            </w:r>
          </w:p>
        </w:tc>
        <w:tc>
          <w:tcPr>
            <w:tcW w:w="1620" w:type="dxa"/>
            <w:vAlign w:val="center"/>
          </w:tcPr>
          <w:p w14:paraId="12472147">
            <w:pPr>
              <w:pStyle w:val="15"/>
              <w:bidi w:val="0"/>
              <w:snapToGrid w:val="0"/>
              <w:jc w:val="right"/>
              <w:rPr>
                <w:b w:val="0"/>
                <w:bCs w:val="0"/>
              </w:rPr>
            </w:pPr>
            <w:r>
              <w:rPr>
                <w:b w:val="0"/>
                <w:bCs w:val="0"/>
              </w:rPr>
              <w:t>15772.45</w:t>
            </w:r>
          </w:p>
        </w:tc>
        <w:tc>
          <w:tcPr>
            <w:tcW w:w="1620" w:type="dxa"/>
            <w:vAlign w:val="center"/>
          </w:tcPr>
          <w:p w14:paraId="222EDD26">
            <w:pPr>
              <w:pStyle w:val="15"/>
              <w:bidi w:val="0"/>
              <w:snapToGrid w:val="0"/>
              <w:jc w:val="right"/>
              <w:rPr>
                <w:b w:val="0"/>
                <w:bCs w:val="0"/>
              </w:rPr>
            </w:pPr>
            <w:r>
              <w:rPr>
                <w:b w:val="0"/>
                <w:bCs w:val="0"/>
              </w:rPr>
              <w:t>595.24</w:t>
            </w:r>
          </w:p>
        </w:tc>
        <w:tc>
          <w:tcPr>
            <w:tcW w:w="1624" w:type="dxa"/>
            <w:vAlign w:val="center"/>
          </w:tcPr>
          <w:p w14:paraId="43B78321">
            <w:pPr>
              <w:pStyle w:val="15"/>
              <w:bidi w:val="0"/>
              <w:snapToGrid w:val="0"/>
              <w:jc w:val="right"/>
              <w:rPr>
                <w:b w:val="0"/>
                <w:bCs w:val="0"/>
              </w:rPr>
            </w:pPr>
            <w:r>
              <w:rPr>
                <w:b w:val="0"/>
                <w:bCs w:val="0"/>
              </w:rPr>
              <w:t>15177.21</w:t>
            </w:r>
          </w:p>
        </w:tc>
      </w:tr>
      <w:tr w14:paraId="0AC0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7968695">
            <w:pPr>
              <w:pStyle w:val="15"/>
              <w:bidi w:val="0"/>
              <w:snapToGrid w:val="0"/>
              <w:rPr>
                <w:b w:val="0"/>
                <w:bCs w:val="0"/>
              </w:rPr>
            </w:pPr>
            <w:r>
              <w:rPr>
                <w:b w:val="0"/>
                <w:bCs w:val="0"/>
              </w:rPr>
              <w:t>21203</w:t>
            </w:r>
          </w:p>
        </w:tc>
        <w:tc>
          <w:tcPr>
            <w:tcW w:w="3381" w:type="dxa"/>
            <w:vAlign w:val="center"/>
          </w:tcPr>
          <w:p w14:paraId="04D72DB1">
            <w:pPr>
              <w:pStyle w:val="15"/>
              <w:bidi w:val="0"/>
              <w:snapToGrid w:val="0"/>
              <w:rPr>
                <w:b w:val="0"/>
                <w:bCs w:val="0"/>
              </w:rPr>
            </w:pPr>
            <w:r>
              <w:rPr>
                <w:b w:val="0"/>
                <w:bCs w:val="0"/>
              </w:rPr>
              <w:t>城乡社区公共设施</w:t>
            </w:r>
          </w:p>
        </w:tc>
        <w:tc>
          <w:tcPr>
            <w:tcW w:w="1620" w:type="dxa"/>
            <w:vAlign w:val="center"/>
          </w:tcPr>
          <w:p w14:paraId="169034A0">
            <w:pPr>
              <w:pStyle w:val="15"/>
              <w:bidi w:val="0"/>
              <w:snapToGrid w:val="0"/>
              <w:jc w:val="right"/>
              <w:rPr>
                <w:b w:val="0"/>
                <w:bCs w:val="0"/>
              </w:rPr>
            </w:pPr>
            <w:r>
              <w:rPr>
                <w:b w:val="0"/>
                <w:bCs w:val="0"/>
              </w:rPr>
              <w:t>176.00</w:t>
            </w:r>
          </w:p>
        </w:tc>
        <w:tc>
          <w:tcPr>
            <w:tcW w:w="1620" w:type="dxa"/>
            <w:vAlign w:val="center"/>
          </w:tcPr>
          <w:p w14:paraId="2FBB81D1">
            <w:pPr>
              <w:pStyle w:val="15"/>
              <w:bidi w:val="0"/>
              <w:snapToGrid w:val="0"/>
              <w:jc w:val="right"/>
              <w:rPr>
                <w:b w:val="0"/>
                <w:bCs w:val="0"/>
              </w:rPr>
            </w:pPr>
          </w:p>
        </w:tc>
        <w:tc>
          <w:tcPr>
            <w:tcW w:w="1624" w:type="dxa"/>
            <w:vAlign w:val="center"/>
          </w:tcPr>
          <w:p w14:paraId="05863AF3">
            <w:pPr>
              <w:pStyle w:val="15"/>
              <w:bidi w:val="0"/>
              <w:snapToGrid w:val="0"/>
              <w:jc w:val="right"/>
              <w:rPr>
                <w:b w:val="0"/>
                <w:bCs w:val="0"/>
              </w:rPr>
            </w:pPr>
            <w:r>
              <w:rPr>
                <w:b w:val="0"/>
                <w:bCs w:val="0"/>
              </w:rPr>
              <w:t>176.00</w:t>
            </w:r>
          </w:p>
        </w:tc>
      </w:tr>
      <w:tr w14:paraId="3EB6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21F556AF">
            <w:pPr>
              <w:pStyle w:val="15"/>
              <w:bidi w:val="0"/>
              <w:snapToGrid w:val="0"/>
              <w:rPr>
                <w:b w:val="0"/>
                <w:bCs w:val="0"/>
              </w:rPr>
            </w:pPr>
            <w:r>
              <w:rPr>
                <w:b w:val="0"/>
                <w:bCs w:val="0"/>
              </w:rPr>
              <w:t>2120399</w:t>
            </w:r>
          </w:p>
        </w:tc>
        <w:tc>
          <w:tcPr>
            <w:tcW w:w="3381" w:type="dxa"/>
            <w:vAlign w:val="center"/>
          </w:tcPr>
          <w:p w14:paraId="13DED282">
            <w:pPr>
              <w:pStyle w:val="15"/>
              <w:bidi w:val="0"/>
              <w:snapToGrid w:val="0"/>
              <w:rPr>
                <w:b w:val="0"/>
                <w:bCs w:val="0"/>
              </w:rPr>
            </w:pPr>
            <w:r>
              <w:rPr>
                <w:b w:val="0"/>
                <w:bCs w:val="0"/>
              </w:rPr>
              <w:t>其他城乡社区公共设</w:t>
            </w:r>
          </w:p>
          <w:p w14:paraId="083F11D4">
            <w:pPr>
              <w:pStyle w:val="15"/>
              <w:bidi w:val="0"/>
              <w:snapToGrid w:val="0"/>
              <w:rPr>
                <w:b w:val="0"/>
                <w:bCs w:val="0"/>
              </w:rPr>
            </w:pPr>
            <w:r>
              <w:rPr>
                <w:b w:val="0"/>
                <w:bCs w:val="0"/>
              </w:rPr>
              <w:t>施支出</w:t>
            </w:r>
          </w:p>
        </w:tc>
        <w:tc>
          <w:tcPr>
            <w:tcW w:w="1620" w:type="dxa"/>
            <w:vAlign w:val="center"/>
          </w:tcPr>
          <w:p w14:paraId="342ECF1C">
            <w:pPr>
              <w:pStyle w:val="15"/>
              <w:bidi w:val="0"/>
              <w:snapToGrid w:val="0"/>
              <w:jc w:val="right"/>
              <w:rPr>
                <w:b w:val="0"/>
                <w:bCs w:val="0"/>
              </w:rPr>
            </w:pPr>
            <w:r>
              <w:rPr>
                <w:b w:val="0"/>
                <w:bCs w:val="0"/>
              </w:rPr>
              <w:t>176.00</w:t>
            </w:r>
          </w:p>
        </w:tc>
        <w:tc>
          <w:tcPr>
            <w:tcW w:w="1620" w:type="dxa"/>
            <w:vAlign w:val="center"/>
          </w:tcPr>
          <w:p w14:paraId="3F540A11">
            <w:pPr>
              <w:pStyle w:val="15"/>
              <w:bidi w:val="0"/>
              <w:snapToGrid w:val="0"/>
              <w:jc w:val="right"/>
              <w:rPr>
                <w:b w:val="0"/>
                <w:bCs w:val="0"/>
              </w:rPr>
            </w:pPr>
          </w:p>
        </w:tc>
        <w:tc>
          <w:tcPr>
            <w:tcW w:w="1624" w:type="dxa"/>
            <w:vAlign w:val="center"/>
          </w:tcPr>
          <w:p w14:paraId="4D2868EE">
            <w:pPr>
              <w:pStyle w:val="15"/>
              <w:bidi w:val="0"/>
              <w:snapToGrid w:val="0"/>
              <w:jc w:val="right"/>
              <w:rPr>
                <w:b w:val="0"/>
                <w:bCs w:val="0"/>
              </w:rPr>
            </w:pPr>
            <w:r>
              <w:rPr>
                <w:b w:val="0"/>
                <w:bCs w:val="0"/>
              </w:rPr>
              <w:t>176.00</w:t>
            </w:r>
          </w:p>
        </w:tc>
      </w:tr>
      <w:tr w14:paraId="36B16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3EB2472B">
            <w:pPr>
              <w:pStyle w:val="15"/>
              <w:bidi w:val="0"/>
              <w:snapToGrid w:val="0"/>
              <w:rPr>
                <w:b w:val="0"/>
                <w:bCs w:val="0"/>
              </w:rPr>
            </w:pPr>
            <w:r>
              <w:rPr>
                <w:b w:val="0"/>
                <w:bCs w:val="0"/>
              </w:rPr>
              <w:t>21205</w:t>
            </w:r>
          </w:p>
        </w:tc>
        <w:tc>
          <w:tcPr>
            <w:tcW w:w="3381" w:type="dxa"/>
            <w:vAlign w:val="center"/>
          </w:tcPr>
          <w:p w14:paraId="3A2B1B6C">
            <w:pPr>
              <w:pStyle w:val="15"/>
              <w:bidi w:val="0"/>
              <w:snapToGrid w:val="0"/>
              <w:rPr>
                <w:b w:val="0"/>
                <w:bCs w:val="0"/>
              </w:rPr>
            </w:pPr>
            <w:r>
              <w:rPr>
                <w:b w:val="0"/>
                <w:bCs w:val="0"/>
              </w:rPr>
              <w:t>城乡社区环境卫生</w:t>
            </w:r>
          </w:p>
        </w:tc>
        <w:tc>
          <w:tcPr>
            <w:tcW w:w="1620" w:type="dxa"/>
            <w:vAlign w:val="center"/>
          </w:tcPr>
          <w:p w14:paraId="61461B74">
            <w:pPr>
              <w:pStyle w:val="15"/>
              <w:bidi w:val="0"/>
              <w:snapToGrid w:val="0"/>
              <w:jc w:val="right"/>
              <w:rPr>
                <w:b w:val="0"/>
                <w:bCs w:val="0"/>
              </w:rPr>
            </w:pPr>
            <w:r>
              <w:rPr>
                <w:b w:val="0"/>
                <w:bCs w:val="0"/>
              </w:rPr>
              <w:t>15596.45</w:t>
            </w:r>
          </w:p>
        </w:tc>
        <w:tc>
          <w:tcPr>
            <w:tcW w:w="1620" w:type="dxa"/>
            <w:vAlign w:val="center"/>
          </w:tcPr>
          <w:p w14:paraId="2CAB65C8">
            <w:pPr>
              <w:pStyle w:val="15"/>
              <w:bidi w:val="0"/>
              <w:snapToGrid w:val="0"/>
              <w:jc w:val="right"/>
              <w:rPr>
                <w:b w:val="0"/>
                <w:bCs w:val="0"/>
              </w:rPr>
            </w:pPr>
            <w:r>
              <w:rPr>
                <w:b w:val="0"/>
                <w:bCs w:val="0"/>
              </w:rPr>
              <w:t>595.24</w:t>
            </w:r>
          </w:p>
        </w:tc>
        <w:tc>
          <w:tcPr>
            <w:tcW w:w="1624" w:type="dxa"/>
            <w:vAlign w:val="center"/>
          </w:tcPr>
          <w:p w14:paraId="0C934E56">
            <w:pPr>
              <w:pStyle w:val="15"/>
              <w:bidi w:val="0"/>
              <w:snapToGrid w:val="0"/>
              <w:jc w:val="right"/>
              <w:rPr>
                <w:b w:val="0"/>
                <w:bCs w:val="0"/>
              </w:rPr>
            </w:pPr>
            <w:r>
              <w:rPr>
                <w:b w:val="0"/>
                <w:bCs w:val="0"/>
              </w:rPr>
              <w:t>15001.2</w:t>
            </w:r>
          </w:p>
        </w:tc>
      </w:tr>
      <w:tr w14:paraId="0F7C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223144D">
            <w:pPr>
              <w:pStyle w:val="15"/>
              <w:bidi w:val="0"/>
              <w:snapToGrid w:val="0"/>
              <w:rPr>
                <w:b w:val="0"/>
                <w:bCs w:val="0"/>
              </w:rPr>
            </w:pPr>
            <w:r>
              <w:rPr>
                <w:b w:val="0"/>
                <w:bCs w:val="0"/>
              </w:rPr>
              <w:t>2120501</w:t>
            </w:r>
          </w:p>
        </w:tc>
        <w:tc>
          <w:tcPr>
            <w:tcW w:w="3381" w:type="dxa"/>
            <w:vAlign w:val="center"/>
          </w:tcPr>
          <w:p w14:paraId="44AF9BB7">
            <w:pPr>
              <w:pStyle w:val="15"/>
              <w:bidi w:val="0"/>
              <w:snapToGrid w:val="0"/>
              <w:rPr>
                <w:b w:val="0"/>
                <w:bCs w:val="0"/>
              </w:rPr>
            </w:pPr>
            <w:r>
              <w:rPr>
                <w:b w:val="0"/>
                <w:bCs w:val="0"/>
              </w:rPr>
              <w:t>城乡社区环境卫生</w:t>
            </w:r>
          </w:p>
        </w:tc>
        <w:tc>
          <w:tcPr>
            <w:tcW w:w="1620" w:type="dxa"/>
            <w:vAlign w:val="center"/>
          </w:tcPr>
          <w:p w14:paraId="199DC11E">
            <w:pPr>
              <w:pStyle w:val="15"/>
              <w:bidi w:val="0"/>
              <w:snapToGrid w:val="0"/>
              <w:jc w:val="right"/>
              <w:rPr>
                <w:b w:val="0"/>
                <w:bCs w:val="0"/>
              </w:rPr>
            </w:pPr>
            <w:r>
              <w:rPr>
                <w:b w:val="0"/>
                <w:bCs w:val="0"/>
              </w:rPr>
              <w:t>15596.45</w:t>
            </w:r>
          </w:p>
        </w:tc>
        <w:tc>
          <w:tcPr>
            <w:tcW w:w="1620" w:type="dxa"/>
            <w:vAlign w:val="center"/>
          </w:tcPr>
          <w:p w14:paraId="775381EC">
            <w:pPr>
              <w:pStyle w:val="15"/>
              <w:bidi w:val="0"/>
              <w:snapToGrid w:val="0"/>
              <w:jc w:val="right"/>
              <w:rPr>
                <w:b w:val="0"/>
                <w:bCs w:val="0"/>
              </w:rPr>
            </w:pPr>
            <w:r>
              <w:rPr>
                <w:b w:val="0"/>
                <w:bCs w:val="0"/>
              </w:rPr>
              <w:t>595.24</w:t>
            </w:r>
          </w:p>
        </w:tc>
        <w:tc>
          <w:tcPr>
            <w:tcW w:w="1624" w:type="dxa"/>
            <w:vAlign w:val="center"/>
          </w:tcPr>
          <w:p w14:paraId="03069CEA">
            <w:pPr>
              <w:pStyle w:val="15"/>
              <w:bidi w:val="0"/>
              <w:snapToGrid w:val="0"/>
              <w:jc w:val="right"/>
              <w:rPr>
                <w:b w:val="0"/>
                <w:bCs w:val="0"/>
              </w:rPr>
            </w:pPr>
            <w:r>
              <w:rPr>
                <w:b w:val="0"/>
                <w:bCs w:val="0"/>
              </w:rPr>
              <w:t>15001.21</w:t>
            </w:r>
          </w:p>
        </w:tc>
      </w:tr>
      <w:tr w14:paraId="5FE0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5C1ED0FC">
            <w:pPr>
              <w:pStyle w:val="15"/>
              <w:bidi w:val="0"/>
              <w:snapToGrid w:val="0"/>
              <w:rPr>
                <w:b w:val="0"/>
                <w:bCs w:val="0"/>
              </w:rPr>
            </w:pPr>
            <w:r>
              <w:rPr>
                <w:b w:val="0"/>
                <w:bCs w:val="0"/>
              </w:rPr>
              <w:t>213</w:t>
            </w:r>
          </w:p>
        </w:tc>
        <w:tc>
          <w:tcPr>
            <w:tcW w:w="3381" w:type="dxa"/>
            <w:vAlign w:val="center"/>
          </w:tcPr>
          <w:p w14:paraId="2B101811">
            <w:pPr>
              <w:pStyle w:val="15"/>
              <w:bidi w:val="0"/>
              <w:snapToGrid w:val="0"/>
              <w:rPr>
                <w:b w:val="0"/>
                <w:bCs w:val="0"/>
              </w:rPr>
            </w:pPr>
            <w:r>
              <w:rPr>
                <w:b w:val="0"/>
                <w:bCs w:val="0"/>
              </w:rPr>
              <w:t>农林水支出</w:t>
            </w:r>
          </w:p>
        </w:tc>
        <w:tc>
          <w:tcPr>
            <w:tcW w:w="1620" w:type="dxa"/>
            <w:vAlign w:val="center"/>
          </w:tcPr>
          <w:p w14:paraId="00D28788">
            <w:pPr>
              <w:pStyle w:val="15"/>
              <w:bidi w:val="0"/>
              <w:snapToGrid w:val="0"/>
              <w:jc w:val="right"/>
              <w:rPr>
                <w:b w:val="0"/>
                <w:bCs w:val="0"/>
              </w:rPr>
            </w:pPr>
            <w:r>
              <w:rPr>
                <w:b w:val="0"/>
                <w:bCs w:val="0"/>
              </w:rPr>
              <w:t>166.83</w:t>
            </w:r>
          </w:p>
        </w:tc>
        <w:tc>
          <w:tcPr>
            <w:tcW w:w="1620" w:type="dxa"/>
            <w:vAlign w:val="center"/>
          </w:tcPr>
          <w:p w14:paraId="2BD5FF06">
            <w:pPr>
              <w:pStyle w:val="15"/>
              <w:bidi w:val="0"/>
              <w:snapToGrid w:val="0"/>
              <w:jc w:val="right"/>
              <w:rPr>
                <w:b w:val="0"/>
                <w:bCs w:val="0"/>
              </w:rPr>
            </w:pPr>
          </w:p>
        </w:tc>
        <w:tc>
          <w:tcPr>
            <w:tcW w:w="1624" w:type="dxa"/>
            <w:vAlign w:val="center"/>
          </w:tcPr>
          <w:p w14:paraId="6E93BBEF">
            <w:pPr>
              <w:pStyle w:val="15"/>
              <w:bidi w:val="0"/>
              <w:snapToGrid w:val="0"/>
              <w:jc w:val="right"/>
              <w:rPr>
                <w:b w:val="0"/>
                <w:bCs w:val="0"/>
              </w:rPr>
            </w:pPr>
            <w:r>
              <w:rPr>
                <w:b w:val="0"/>
                <w:bCs w:val="0"/>
              </w:rPr>
              <w:t>166.83</w:t>
            </w:r>
          </w:p>
        </w:tc>
      </w:tr>
      <w:tr w14:paraId="6B051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B9905F4">
            <w:pPr>
              <w:pStyle w:val="15"/>
              <w:bidi w:val="0"/>
              <w:snapToGrid w:val="0"/>
              <w:rPr>
                <w:b w:val="0"/>
                <w:bCs w:val="0"/>
              </w:rPr>
            </w:pPr>
            <w:r>
              <w:rPr>
                <w:b w:val="0"/>
                <w:bCs w:val="0"/>
              </w:rPr>
              <w:t>21305</w:t>
            </w:r>
          </w:p>
        </w:tc>
        <w:tc>
          <w:tcPr>
            <w:tcW w:w="3381" w:type="dxa"/>
            <w:vAlign w:val="center"/>
          </w:tcPr>
          <w:p w14:paraId="3EE40FC8">
            <w:pPr>
              <w:pStyle w:val="15"/>
              <w:bidi w:val="0"/>
              <w:snapToGrid w:val="0"/>
              <w:rPr>
                <w:b w:val="0"/>
                <w:bCs w:val="0"/>
              </w:rPr>
            </w:pPr>
            <w:r>
              <w:rPr>
                <w:b w:val="0"/>
                <w:bCs w:val="0"/>
              </w:rPr>
              <w:t>巩固脱贫攻坚成果衔</w:t>
            </w:r>
          </w:p>
          <w:p w14:paraId="56C4C0C8">
            <w:pPr>
              <w:pStyle w:val="15"/>
              <w:bidi w:val="0"/>
              <w:snapToGrid w:val="0"/>
              <w:rPr>
                <w:b w:val="0"/>
                <w:bCs w:val="0"/>
              </w:rPr>
            </w:pPr>
            <w:r>
              <w:rPr>
                <w:b w:val="0"/>
                <w:bCs w:val="0"/>
              </w:rPr>
              <w:t>接乡村振兴</w:t>
            </w:r>
          </w:p>
        </w:tc>
        <w:tc>
          <w:tcPr>
            <w:tcW w:w="1620" w:type="dxa"/>
            <w:vAlign w:val="center"/>
          </w:tcPr>
          <w:p w14:paraId="2F073CE0">
            <w:pPr>
              <w:pStyle w:val="15"/>
              <w:bidi w:val="0"/>
              <w:snapToGrid w:val="0"/>
              <w:jc w:val="right"/>
              <w:rPr>
                <w:b w:val="0"/>
                <w:bCs w:val="0"/>
              </w:rPr>
            </w:pPr>
            <w:r>
              <w:rPr>
                <w:b w:val="0"/>
                <w:bCs w:val="0"/>
              </w:rPr>
              <w:t>166.83</w:t>
            </w:r>
          </w:p>
        </w:tc>
        <w:tc>
          <w:tcPr>
            <w:tcW w:w="1620" w:type="dxa"/>
            <w:vAlign w:val="center"/>
          </w:tcPr>
          <w:p w14:paraId="513BF13E">
            <w:pPr>
              <w:pStyle w:val="15"/>
              <w:bidi w:val="0"/>
              <w:snapToGrid w:val="0"/>
              <w:jc w:val="right"/>
              <w:rPr>
                <w:b w:val="0"/>
                <w:bCs w:val="0"/>
              </w:rPr>
            </w:pPr>
          </w:p>
        </w:tc>
        <w:tc>
          <w:tcPr>
            <w:tcW w:w="1624" w:type="dxa"/>
            <w:vAlign w:val="center"/>
          </w:tcPr>
          <w:p w14:paraId="3B490BA9">
            <w:pPr>
              <w:pStyle w:val="15"/>
              <w:bidi w:val="0"/>
              <w:snapToGrid w:val="0"/>
              <w:jc w:val="right"/>
              <w:rPr>
                <w:b w:val="0"/>
                <w:bCs w:val="0"/>
              </w:rPr>
            </w:pPr>
            <w:r>
              <w:rPr>
                <w:b w:val="0"/>
                <w:bCs w:val="0"/>
              </w:rPr>
              <w:t>166.83</w:t>
            </w:r>
          </w:p>
        </w:tc>
      </w:tr>
      <w:tr w14:paraId="3992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7699D0B1">
            <w:pPr>
              <w:pStyle w:val="15"/>
              <w:bidi w:val="0"/>
              <w:snapToGrid w:val="0"/>
              <w:rPr>
                <w:b w:val="0"/>
                <w:bCs w:val="0"/>
              </w:rPr>
            </w:pPr>
            <w:r>
              <w:rPr>
                <w:b w:val="0"/>
                <w:bCs w:val="0"/>
              </w:rPr>
              <w:t>2130504</w:t>
            </w:r>
          </w:p>
        </w:tc>
        <w:tc>
          <w:tcPr>
            <w:tcW w:w="3381" w:type="dxa"/>
            <w:vAlign w:val="center"/>
          </w:tcPr>
          <w:p w14:paraId="2C0B7FCC">
            <w:pPr>
              <w:pStyle w:val="15"/>
              <w:bidi w:val="0"/>
              <w:snapToGrid w:val="0"/>
              <w:rPr>
                <w:b w:val="0"/>
                <w:bCs w:val="0"/>
              </w:rPr>
            </w:pPr>
            <w:r>
              <w:rPr>
                <w:b w:val="0"/>
                <w:bCs w:val="0"/>
              </w:rPr>
              <w:t>农村基础设施建设</w:t>
            </w:r>
          </w:p>
        </w:tc>
        <w:tc>
          <w:tcPr>
            <w:tcW w:w="1620" w:type="dxa"/>
            <w:vAlign w:val="center"/>
          </w:tcPr>
          <w:p w14:paraId="5ABF1E17">
            <w:pPr>
              <w:pStyle w:val="15"/>
              <w:bidi w:val="0"/>
              <w:snapToGrid w:val="0"/>
              <w:jc w:val="right"/>
              <w:rPr>
                <w:b w:val="0"/>
                <w:bCs w:val="0"/>
              </w:rPr>
            </w:pPr>
            <w:r>
              <w:rPr>
                <w:b w:val="0"/>
                <w:bCs w:val="0"/>
              </w:rPr>
              <w:t>166.83</w:t>
            </w:r>
          </w:p>
        </w:tc>
        <w:tc>
          <w:tcPr>
            <w:tcW w:w="1620" w:type="dxa"/>
            <w:vAlign w:val="center"/>
          </w:tcPr>
          <w:p w14:paraId="72D9F3B3">
            <w:pPr>
              <w:pStyle w:val="15"/>
              <w:bidi w:val="0"/>
              <w:snapToGrid w:val="0"/>
              <w:jc w:val="right"/>
              <w:rPr>
                <w:b w:val="0"/>
                <w:bCs w:val="0"/>
              </w:rPr>
            </w:pPr>
          </w:p>
        </w:tc>
        <w:tc>
          <w:tcPr>
            <w:tcW w:w="1624" w:type="dxa"/>
            <w:vAlign w:val="center"/>
          </w:tcPr>
          <w:p w14:paraId="349BA086">
            <w:pPr>
              <w:pStyle w:val="15"/>
              <w:bidi w:val="0"/>
              <w:snapToGrid w:val="0"/>
              <w:jc w:val="right"/>
              <w:rPr>
                <w:b w:val="0"/>
                <w:bCs w:val="0"/>
              </w:rPr>
            </w:pPr>
            <w:r>
              <w:rPr>
                <w:b w:val="0"/>
                <w:bCs w:val="0"/>
              </w:rPr>
              <w:t>166.83</w:t>
            </w:r>
          </w:p>
        </w:tc>
      </w:tr>
      <w:tr w14:paraId="333E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5D06D6E">
            <w:pPr>
              <w:pStyle w:val="15"/>
              <w:bidi w:val="0"/>
              <w:snapToGrid w:val="0"/>
              <w:rPr>
                <w:b w:val="0"/>
                <w:bCs w:val="0"/>
              </w:rPr>
            </w:pPr>
            <w:r>
              <w:rPr>
                <w:b w:val="0"/>
                <w:bCs w:val="0"/>
              </w:rPr>
              <w:t>221</w:t>
            </w:r>
          </w:p>
        </w:tc>
        <w:tc>
          <w:tcPr>
            <w:tcW w:w="3381" w:type="dxa"/>
            <w:vAlign w:val="center"/>
          </w:tcPr>
          <w:p w14:paraId="29FF38F9">
            <w:pPr>
              <w:pStyle w:val="15"/>
              <w:bidi w:val="0"/>
              <w:snapToGrid w:val="0"/>
              <w:rPr>
                <w:b w:val="0"/>
                <w:bCs w:val="0"/>
              </w:rPr>
            </w:pPr>
            <w:r>
              <w:rPr>
                <w:b w:val="0"/>
                <w:bCs w:val="0"/>
              </w:rPr>
              <w:t>住房保障支出</w:t>
            </w:r>
          </w:p>
        </w:tc>
        <w:tc>
          <w:tcPr>
            <w:tcW w:w="1620" w:type="dxa"/>
            <w:vAlign w:val="center"/>
          </w:tcPr>
          <w:p w14:paraId="1B41087F">
            <w:pPr>
              <w:pStyle w:val="15"/>
              <w:bidi w:val="0"/>
              <w:snapToGrid w:val="0"/>
              <w:jc w:val="right"/>
              <w:rPr>
                <w:b w:val="0"/>
                <w:bCs w:val="0"/>
              </w:rPr>
            </w:pPr>
            <w:r>
              <w:rPr>
                <w:b w:val="0"/>
                <w:bCs w:val="0"/>
              </w:rPr>
              <w:t>47.15</w:t>
            </w:r>
          </w:p>
        </w:tc>
        <w:tc>
          <w:tcPr>
            <w:tcW w:w="1620" w:type="dxa"/>
            <w:vAlign w:val="center"/>
          </w:tcPr>
          <w:p w14:paraId="6EF43CBD">
            <w:pPr>
              <w:pStyle w:val="15"/>
              <w:bidi w:val="0"/>
              <w:snapToGrid w:val="0"/>
              <w:jc w:val="right"/>
              <w:rPr>
                <w:b w:val="0"/>
                <w:bCs w:val="0"/>
              </w:rPr>
            </w:pPr>
            <w:r>
              <w:rPr>
                <w:b w:val="0"/>
                <w:bCs w:val="0"/>
              </w:rPr>
              <w:t>47.15</w:t>
            </w:r>
          </w:p>
        </w:tc>
        <w:tc>
          <w:tcPr>
            <w:tcW w:w="1624" w:type="dxa"/>
            <w:vAlign w:val="center"/>
          </w:tcPr>
          <w:p w14:paraId="20485491">
            <w:pPr>
              <w:pStyle w:val="15"/>
              <w:bidi w:val="0"/>
              <w:snapToGrid w:val="0"/>
              <w:jc w:val="right"/>
              <w:rPr>
                <w:b w:val="0"/>
                <w:bCs w:val="0"/>
              </w:rPr>
            </w:pPr>
          </w:p>
        </w:tc>
      </w:tr>
      <w:tr w14:paraId="6E2BD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C3681B1">
            <w:pPr>
              <w:pStyle w:val="15"/>
              <w:bidi w:val="0"/>
              <w:snapToGrid w:val="0"/>
              <w:rPr>
                <w:b w:val="0"/>
                <w:bCs w:val="0"/>
              </w:rPr>
            </w:pPr>
            <w:r>
              <w:rPr>
                <w:b w:val="0"/>
                <w:bCs w:val="0"/>
              </w:rPr>
              <w:t>22102</w:t>
            </w:r>
          </w:p>
        </w:tc>
        <w:tc>
          <w:tcPr>
            <w:tcW w:w="3381" w:type="dxa"/>
            <w:vAlign w:val="center"/>
          </w:tcPr>
          <w:p w14:paraId="20092C28">
            <w:pPr>
              <w:pStyle w:val="15"/>
              <w:bidi w:val="0"/>
              <w:snapToGrid w:val="0"/>
              <w:rPr>
                <w:b w:val="0"/>
                <w:bCs w:val="0"/>
              </w:rPr>
            </w:pPr>
            <w:r>
              <w:rPr>
                <w:b w:val="0"/>
                <w:bCs w:val="0"/>
              </w:rPr>
              <w:t>住房改革支出</w:t>
            </w:r>
          </w:p>
        </w:tc>
        <w:tc>
          <w:tcPr>
            <w:tcW w:w="1620" w:type="dxa"/>
            <w:vAlign w:val="center"/>
          </w:tcPr>
          <w:p w14:paraId="0B5F245A">
            <w:pPr>
              <w:pStyle w:val="15"/>
              <w:bidi w:val="0"/>
              <w:snapToGrid w:val="0"/>
              <w:jc w:val="right"/>
              <w:rPr>
                <w:b w:val="0"/>
                <w:bCs w:val="0"/>
              </w:rPr>
            </w:pPr>
            <w:r>
              <w:rPr>
                <w:b w:val="0"/>
                <w:bCs w:val="0"/>
              </w:rPr>
              <w:t>47.15</w:t>
            </w:r>
          </w:p>
        </w:tc>
        <w:tc>
          <w:tcPr>
            <w:tcW w:w="1620" w:type="dxa"/>
            <w:vAlign w:val="center"/>
          </w:tcPr>
          <w:p w14:paraId="11C39BFE">
            <w:pPr>
              <w:pStyle w:val="15"/>
              <w:bidi w:val="0"/>
              <w:snapToGrid w:val="0"/>
              <w:jc w:val="right"/>
              <w:rPr>
                <w:b w:val="0"/>
                <w:bCs w:val="0"/>
              </w:rPr>
            </w:pPr>
            <w:r>
              <w:rPr>
                <w:b w:val="0"/>
                <w:bCs w:val="0"/>
              </w:rPr>
              <w:t>47.15</w:t>
            </w:r>
          </w:p>
        </w:tc>
        <w:tc>
          <w:tcPr>
            <w:tcW w:w="1624" w:type="dxa"/>
            <w:vAlign w:val="center"/>
          </w:tcPr>
          <w:p w14:paraId="4C6F57E4">
            <w:pPr>
              <w:pStyle w:val="15"/>
              <w:bidi w:val="0"/>
              <w:snapToGrid w:val="0"/>
              <w:jc w:val="right"/>
              <w:rPr>
                <w:b w:val="0"/>
                <w:bCs w:val="0"/>
              </w:rPr>
            </w:pPr>
          </w:p>
        </w:tc>
      </w:tr>
      <w:tr w14:paraId="38F50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82CAE96">
            <w:pPr>
              <w:pStyle w:val="15"/>
              <w:bidi w:val="0"/>
              <w:snapToGrid w:val="0"/>
              <w:rPr>
                <w:b w:val="0"/>
                <w:bCs w:val="0"/>
              </w:rPr>
            </w:pPr>
            <w:r>
              <w:rPr>
                <w:b w:val="0"/>
                <w:bCs w:val="0"/>
              </w:rPr>
              <w:t>2210201</w:t>
            </w:r>
          </w:p>
        </w:tc>
        <w:tc>
          <w:tcPr>
            <w:tcW w:w="3381" w:type="dxa"/>
            <w:vAlign w:val="center"/>
          </w:tcPr>
          <w:p w14:paraId="045CD01B">
            <w:pPr>
              <w:pStyle w:val="15"/>
              <w:bidi w:val="0"/>
              <w:snapToGrid w:val="0"/>
              <w:rPr>
                <w:b w:val="0"/>
                <w:bCs w:val="0"/>
              </w:rPr>
            </w:pPr>
            <w:r>
              <w:rPr>
                <w:b w:val="0"/>
                <w:bCs w:val="0"/>
              </w:rPr>
              <w:t>住房公积金</w:t>
            </w:r>
          </w:p>
        </w:tc>
        <w:tc>
          <w:tcPr>
            <w:tcW w:w="1620" w:type="dxa"/>
            <w:vAlign w:val="center"/>
          </w:tcPr>
          <w:p w14:paraId="6A5A17ED">
            <w:pPr>
              <w:pStyle w:val="15"/>
              <w:bidi w:val="0"/>
              <w:snapToGrid w:val="0"/>
              <w:jc w:val="right"/>
              <w:rPr>
                <w:b w:val="0"/>
                <w:bCs w:val="0"/>
              </w:rPr>
            </w:pPr>
            <w:r>
              <w:rPr>
                <w:b w:val="0"/>
                <w:bCs w:val="0"/>
              </w:rPr>
              <w:t>47.15</w:t>
            </w:r>
          </w:p>
        </w:tc>
        <w:tc>
          <w:tcPr>
            <w:tcW w:w="1620" w:type="dxa"/>
            <w:vAlign w:val="center"/>
          </w:tcPr>
          <w:p w14:paraId="50B8BFE6">
            <w:pPr>
              <w:pStyle w:val="15"/>
              <w:bidi w:val="0"/>
              <w:snapToGrid w:val="0"/>
              <w:jc w:val="right"/>
              <w:rPr>
                <w:b w:val="0"/>
                <w:bCs w:val="0"/>
              </w:rPr>
            </w:pPr>
            <w:r>
              <w:rPr>
                <w:b w:val="0"/>
                <w:bCs w:val="0"/>
              </w:rPr>
              <w:t>47.15</w:t>
            </w:r>
          </w:p>
        </w:tc>
        <w:tc>
          <w:tcPr>
            <w:tcW w:w="1624" w:type="dxa"/>
            <w:vAlign w:val="center"/>
          </w:tcPr>
          <w:p w14:paraId="5ACF94FD">
            <w:pPr>
              <w:pStyle w:val="15"/>
              <w:bidi w:val="0"/>
              <w:snapToGrid w:val="0"/>
              <w:jc w:val="right"/>
              <w:rPr>
                <w:b w:val="0"/>
                <w:bCs w:val="0"/>
              </w:rPr>
            </w:pPr>
          </w:p>
        </w:tc>
      </w:tr>
    </w:tbl>
    <w:p w14:paraId="6E4E50F2">
      <w:pPr>
        <w:pStyle w:val="19"/>
        <w:bidi w:val="0"/>
      </w:pPr>
      <w:r>
        <w:t>注：本表反映部门本年度一般公共预算财政拨款支出情况。</w:t>
      </w:r>
    </w:p>
    <w:p w14:paraId="5CBF6226">
      <w:bookmarkStart w:id="24" w:name="bookmark10"/>
      <w:bookmarkEnd w:id="24"/>
      <w:bookmarkStart w:id="25" w:name="bookmark34"/>
      <w:bookmarkEnd w:id="25"/>
      <w:r>
        <w:br w:type="page"/>
      </w:r>
    </w:p>
    <w:p w14:paraId="252BCB74">
      <w:pPr>
        <w:pStyle w:val="16"/>
        <w:bidi w:val="0"/>
      </w:pPr>
      <w:bookmarkStart w:id="26" w:name="_Toc6635"/>
      <w:r>
        <w:rPr>
          <w:rFonts w:hint="eastAsia"/>
          <w:lang w:val="en-US" w:eastAsia="zh-CN"/>
        </w:rPr>
        <w:t>六、</w:t>
      </w:r>
      <w:r>
        <w:t>一般公共预算财政拨款基本支出决算明细表</w:t>
      </w:r>
      <w:bookmarkEnd w:id="26"/>
    </w:p>
    <w:p w14:paraId="4BD0C6A7">
      <w:pPr>
        <w:pStyle w:val="17"/>
        <w:bidi w:val="0"/>
      </w:pPr>
      <w:r>
        <w:t>公开0</w:t>
      </w:r>
      <w:r>
        <w:rPr>
          <w:rFonts w:hint="eastAsia"/>
          <w:lang w:val="en-US" w:eastAsia="zh-CN"/>
        </w:rPr>
        <w:t>6</w:t>
      </w:r>
      <w:r>
        <w:t>表</w:t>
      </w:r>
    </w:p>
    <w:p w14:paraId="2D961393">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19"/>
        <w:gridCol w:w="1122"/>
        <w:gridCol w:w="863"/>
        <w:gridCol w:w="719"/>
        <w:gridCol w:w="878"/>
        <w:gridCol w:w="675"/>
        <w:gridCol w:w="720"/>
        <w:gridCol w:w="897"/>
        <w:gridCol w:w="592"/>
        <w:gridCol w:w="720"/>
        <w:gridCol w:w="1249"/>
        <w:gridCol w:w="677"/>
      </w:tblGrid>
      <w:tr w14:paraId="529D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375" w:type="pct"/>
            <w:gridSpan w:val="3"/>
            <w:vAlign w:val="center"/>
          </w:tcPr>
          <w:p w14:paraId="7A246CCD">
            <w:pPr>
              <w:pStyle w:val="15"/>
              <w:bidi w:val="0"/>
              <w:snapToGrid w:val="0"/>
              <w:jc w:val="center"/>
              <w:rPr>
                <w:b w:val="0"/>
                <w:bCs w:val="0"/>
              </w:rPr>
            </w:pPr>
            <w:r>
              <w:rPr>
                <w:b w:val="0"/>
                <w:bCs w:val="0"/>
              </w:rPr>
              <w:t>人员经费</w:t>
            </w:r>
          </w:p>
        </w:tc>
        <w:tc>
          <w:tcPr>
            <w:tcW w:w="3624" w:type="pct"/>
            <w:gridSpan w:val="9"/>
            <w:vAlign w:val="center"/>
          </w:tcPr>
          <w:p w14:paraId="147382D7">
            <w:pPr>
              <w:pStyle w:val="15"/>
              <w:bidi w:val="0"/>
              <w:snapToGrid w:val="0"/>
              <w:jc w:val="center"/>
              <w:rPr>
                <w:b w:val="0"/>
                <w:bCs w:val="0"/>
              </w:rPr>
            </w:pPr>
            <w:r>
              <w:rPr>
                <w:b w:val="0"/>
                <w:bCs w:val="0"/>
              </w:rPr>
              <w:t>公用经费</w:t>
            </w:r>
          </w:p>
        </w:tc>
      </w:tr>
      <w:tr w14:paraId="6C73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19062ABE">
            <w:pPr>
              <w:pStyle w:val="15"/>
              <w:bidi w:val="0"/>
              <w:snapToGrid w:val="0"/>
              <w:jc w:val="center"/>
              <w:rPr>
                <w:b w:val="0"/>
                <w:bCs w:val="0"/>
              </w:rPr>
            </w:pPr>
            <w:r>
              <w:rPr>
                <w:b w:val="0"/>
                <w:bCs w:val="0"/>
              </w:rPr>
              <w:t>科目代码</w:t>
            </w:r>
          </w:p>
        </w:tc>
        <w:tc>
          <w:tcPr>
            <w:tcW w:w="571" w:type="pct"/>
            <w:vAlign w:val="center"/>
          </w:tcPr>
          <w:p w14:paraId="40A5DD35">
            <w:pPr>
              <w:pStyle w:val="15"/>
              <w:bidi w:val="0"/>
              <w:snapToGrid w:val="0"/>
              <w:jc w:val="center"/>
              <w:rPr>
                <w:b w:val="0"/>
                <w:bCs w:val="0"/>
              </w:rPr>
            </w:pPr>
            <w:r>
              <w:rPr>
                <w:b w:val="0"/>
                <w:bCs w:val="0"/>
              </w:rPr>
              <w:t>科目名称</w:t>
            </w:r>
          </w:p>
        </w:tc>
        <w:tc>
          <w:tcPr>
            <w:tcW w:w="437" w:type="pct"/>
            <w:vAlign w:val="center"/>
          </w:tcPr>
          <w:p w14:paraId="5D102FF3">
            <w:pPr>
              <w:pStyle w:val="15"/>
              <w:bidi w:val="0"/>
              <w:snapToGrid w:val="0"/>
              <w:jc w:val="center"/>
              <w:rPr>
                <w:b w:val="0"/>
                <w:bCs w:val="0"/>
              </w:rPr>
            </w:pPr>
            <w:r>
              <w:rPr>
                <w:b w:val="0"/>
                <w:bCs w:val="0"/>
              </w:rPr>
              <w:t>决算数</w:t>
            </w:r>
          </w:p>
        </w:tc>
        <w:tc>
          <w:tcPr>
            <w:tcW w:w="366" w:type="pct"/>
            <w:vAlign w:val="center"/>
          </w:tcPr>
          <w:p w14:paraId="79F6CCEA">
            <w:pPr>
              <w:pStyle w:val="15"/>
              <w:bidi w:val="0"/>
              <w:snapToGrid w:val="0"/>
              <w:jc w:val="center"/>
              <w:rPr>
                <w:b w:val="0"/>
                <w:bCs w:val="0"/>
              </w:rPr>
            </w:pPr>
            <w:r>
              <w:rPr>
                <w:b w:val="0"/>
                <w:bCs w:val="0"/>
              </w:rPr>
              <w:t>科目代码</w:t>
            </w:r>
          </w:p>
        </w:tc>
        <w:tc>
          <w:tcPr>
            <w:tcW w:w="447" w:type="pct"/>
            <w:vAlign w:val="center"/>
          </w:tcPr>
          <w:p w14:paraId="34D771A3">
            <w:pPr>
              <w:pStyle w:val="15"/>
              <w:bidi w:val="0"/>
              <w:snapToGrid w:val="0"/>
              <w:jc w:val="center"/>
              <w:rPr>
                <w:b w:val="0"/>
                <w:bCs w:val="0"/>
              </w:rPr>
            </w:pPr>
            <w:r>
              <w:rPr>
                <w:b w:val="0"/>
                <w:bCs w:val="0"/>
              </w:rPr>
              <w:t>科目名称</w:t>
            </w:r>
          </w:p>
        </w:tc>
        <w:tc>
          <w:tcPr>
            <w:tcW w:w="343" w:type="pct"/>
            <w:vAlign w:val="center"/>
          </w:tcPr>
          <w:p w14:paraId="4BF86A92">
            <w:pPr>
              <w:pStyle w:val="15"/>
              <w:bidi w:val="0"/>
              <w:snapToGrid w:val="0"/>
              <w:jc w:val="center"/>
              <w:rPr>
                <w:b w:val="0"/>
                <w:bCs w:val="0"/>
              </w:rPr>
            </w:pPr>
            <w:r>
              <w:rPr>
                <w:b w:val="0"/>
                <w:bCs w:val="0"/>
              </w:rPr>
              <w:t>决算数</w:t>
            </w:r>
          </w:p>
        </w:tc>
        <w:tc>
          <w:tcPr>
            <w:tcW w:w="366" w:type="pct"/>
            <w:vAlign w:val="center"/>
          </w:tcPr>
          <w:p w14:paraId="66AA5FEB">
            <w:pPr>
              <w:pStyle w:val="15"/>
              <w:bidi w:val="0"/>
              <w:snapToGrid w:val="0"/>
              <w:jc w:val="center"/>
              <w:rPr>
                <w:b w:val="0"/>
                <w:bCs w:val="0"/>
              </w:rPr>
            </w:pPr>
            <w:r>
              <w:rPr>
                <w:b w:val="0"/>
                <w:bCs w:val="0"/>
              </w:rPr>
              <w:t>科目代码</w:t>
            </w:r>
          </w:p>
        </w:tc>
        <w:tc>
          <w:tcPr>
            <w:tcW w:w="456" w:type="pct"/>
            <w:vAlign w:val="center"/>
          </w:tcPr>
          <w:p w14:paraId="3D48B2A7">
            <w:pPr>
              <w:pStyle w:val="15"/>
              <w:bidi w:val="0"/>
              <w:snapToGrid w:val="0"/>
              <w:jc w:val="center"/>
              <w:rPr>
                <w:b w:val="0"/>
                <w:bCs w:val="0"/>
              </w:rPr>
            </w:pPr>
            <w:r>
              <w:rPr>
                <w:b w:val="0"/>
                <w:bCs w:val="0"/>
              </w:rPr>
              <w:t>科目名称</w:t>
            </w:r>
          </w:p>
        </w:tc>
        <w:tc>
          <w:tcPr>
            <w:tcW w:w="301" w:type="pct"/>
            <w:vAlign w:val="center"/>
          </w:tcPr>
          <w:p w14:paraId="490329AB">
            <w:pPr>
              <w:pStyle w:val="15"/>
              <w:bidi w:val="0"/>
              <w:snapToGrid w:val="0"/>
              <w:jc w:val="center"/>
              <w:rPr>
                <w:b w:val="0"/>
                <w:bCs w:val="0"/>
              </w:rPr>
            </w:pPr>
            <w:r>
              <w:rPr>
                <w:b w:val="0"/>
                <w:bCs w:val="0"/>
              </w:rPr>
              <w:t>决算数</w:t>
            </w:r>
          </w:p>
        </w:tc>
        <w:tc>
          <w:tcPr>
            <w:tcW w:w="366" w:type="pct"/>
            <w:vAlign w:val="center"/>
          </w:tcPr>
          <w:p w14:paraId="2C388F2B">
            <w:pPr>
              <w:pStyle w:val="15"/>
              <w:bidi w:val="0"/>
              <w:snapToGrid w:val="0"/>
              <w:jc w:val="center"/>
              <w:rPr>
                <w:b w:val="0"/>
                <w:bCs w:val="0"/>
              </w:rPr>
            </w:pPr>
            <w:r>
              <w:rPr>
                <w:b w:val="0"/>
                <w:bCs w:val="0"/>
              </w:rPr>
              <w:t>科目代码</w:t>
            </w:r>
          </w:p>
        </w:tc>
        <w:tc>
          <w:tcPr>
            <w:tcW w:w="631" w:type="pct"/>
            <w:vAlign w:val="center"/>
          </w:tcPr>
          <w:p w14:paraId="3BAF5BAA">
            <w:pPr>
              <w:pStyle w:val="15"/>
              <w:bidi w:val="0"/>
              <w:snapToGrid w:val="0"/>
              <w:jc w:val="center"/>
              <w:rPr>
                <w:b w:val="0"/>
                <w:bCs w:val="0"/>
              </w:rPr>
            </w:pPr>
            <w:r>
              <w:rPr>
                <w:b w:val="0"/>
                <w:bCs w:val="0"/>
              </w:rPr>
              <w:t>科目名称</w:t>
            </w:r>
          </w:p>
        </w:tc>
        <w:tc>
          <w:tcPr>
            <w:tcW w:w="344" w:type="pct"/>
            <w:vAlign w:val="center"/>
          </w:tcPr>
          <w:p w14:paraId="278852D5">
            <w:pPr>
              <w:pStyle w:val="15"/>
              <w:bidi w:val="0"/>
              <w:snapToGrid w:val="0"/>
              <w:jc w:val="center"/>
              <w:rPr>
                <w:b w:val="0"/>
                <w:bCs w:val="0"/>
              </w:rPr>
            </w:pPr>
            <w:r>
              <w:rPr>
                <w:b w:val="0"/>
                <w:bCs w:val="0"/>
              </w:rPr>
              <w:t>决算数</w:t>
            </w:r>
          </w:p>
        </w:tc>
      </w:tr>
      <w:tr w14:paraId="537F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60F6ED2">
            <w:pPr>
              <w:pStyle w:val="15"/>
              <w:bidi w:val="0"/>
              <w:snapToGrid w:val="0"/>
              <w:jc w:val="left"/>
              <w:rPr>
                <w:b w:val="0"/>
                <w:bCs w:val="0"/>
              </w:rPr>
            </w:pPr>
            <w:r>
              <w:rPr>
                <w:b w:val="0"/>
                <w:bCs w:val="0"/>
              </w:rPr>
              <w:t>301</w:t>
            </w:r>
          </w:p>
        </w:tc>
        <w:tc>
          <w:tcPr>
            <w:tcW w:w="571" w:type="pct"/>
            <w:vAlign w:val="center"/>
          </w:tcPr>
          <w:p w14:paraId="71D6F257">
            <w:pPr>
              <w:pStyle w:val="15"/>
              <w:bidi w:val="0"/>
              <w:snapToGrid w:val="0"/>
              <w:jc w:val="both"/>
              <w:rPr>
                <w:b w:val="0"/>
                <w:bCs w:val="0"/>
              </w:rPr>
            </w:pPr>
            <w:r>
              <w:rPr>
                <w:b w:val="0"/>
                <w:bCs w:val="0"/>
              </w:rPr>
              <w:t>工资福利支出</w:t>
            </w:r>
          </w:p>
        </w:tc>
        <w:tc>
          <w:tcPr>
            <w:tcW w:w="437" w:type="pct"/>
            <w:vAlign w:val="center"/>
          </w:tcPr>
          <w:p w14:paraId="4CA8FB33">
            <w:pPr>
              <w:pStyle w:val="15"/>
              <w:bidi w:val="0"/>
              <w:snapToGrid w:val="0"/>
              <w:jc w:val="right"/>
              <w:rPr>
                <w:b w:val="0"/>
                <w:bCs w:val="0"/>
              </w:rPr>
            </w:pPr>
            <w:r>
              <w:rPr>
                <w:b w:val="0"/>
                <w:bCs w:val="0"/>
              </w:rPr>
              <w:t>1049.70</w:t>
            </w:r>
          </w:p>
        </w:tc>
        <w:tc>
          <w:tcPr>
            <w:tcW w:w="366" w:type="pct"/>
            <w:vAlign w:val="center"/>
          </w:tcPr>
          <w:p w14:paraId="7B4FC2B5">
            <w:pPr>
              <w:pStyle w:val="15"/>
              <w:bidi w:val="0"/>
              <w:snapToGrid w:val="0"/>
              <w:jc w:val="right"/>
              <w:rPr>
                <w:b w:val="0"/>
                <w:bCs w:val="0"/>
              </w:rPr>
            </w:pPr>
            <w:r>
              <w:rPr>
                <w:b w:val="0"/>
                <w:bCs w:val="0"/>
              </w:rPr>
              <w:t>302</w:t>
            </w:r>
          </w:p>
        </w:tc>
        <w:tc>
          <w:tcPr>
            <w:tcW w:w="447" w:type="pct"/>
            <w:vAlign w:val="center"/>
          </w:tcPr>
          <w:p w14:paraId="1F856FF2">
            <w:pPr>
              <w:pStyle w:val="15"/>
              <w:bidi w:val="0"/>
              <w:snapToGrid w:val="0"/>
              <w:jc w:val="both"/>
              <w:rPr>
                <w:b w:val="0"/>
                <w:bCs w:val="0"/>
              </w:rPr>
            </w:pPr>
            <w:r>
              <w:rPr>
                <w:b w:val="0"/>
                <w:bCs w:val="0"/>
              </w:rPr>
              <w:t>商品和服务支出</w:t>
            </w:r>
          </w:p>
        </w:tc>
        <w:tc>
          <w:tcPr>
            <w:tcW w:w="343" w:type="pct"/>
            <w:vAlign w:val="center"/>
          </w:tcPr>
          <w:p w14:paraId="16A27732">
            <w:pPr>
              <w:pStyle w:val="15"/>
              <w:bidi w:val="0"/>
              <w:snapToGrid w:val="0"/>
              <w:jc w:val="right"/>
              <w:rPr>
                <w:b w:val="0"/>
                <w:bCs w:val="0"/>
              </w:rPr>
            </w:pPr>
            <w:r>
              <w:rPr>
                <w:b w:val="0"/>
                <w:bCs w:val="0"/>
              </w:rPr>
              <w:t>50.18</w:t>
            </w:r>
          </w:p>
        </w:tc>
        <w:tc>
          <w:tcPr>
            <w:tcW w:w="366" w:type="pct"/>
            <w:vAlign w:val="center"/>
          </w:tcPr>
          <w:p w14:paraId="03ACEA5B">
            <w:pPr>
              <w:pStyle w:val="15"/>
              <w:bidi w:val="0"/>
              <w:snapToGrid w:val="0"/>
              <w:jc w:val="right"/>
              <w:rPr>
                <w:b w:val="0"/>
                <w:bCs w:val="0"/>
              </w:rPr>
            </w:pPr>
            <w:r>
              <w:rPr>
                <w:b w:val="0"/>
                <w:bCs w:val="0"/>
              </w:rPr>
              <w:t>307</w:t>
            </w:r>
          </w:p>
        </w:tc>
        <w:tc>
          <w:tcPr>
            <w:tcW w:w="456" w:type="pct"/>
            <w:vAlign w:val="center"/>
          </w:tcPr>
          <w:p w14:paraId="10D6863B">
            <w:pPr>
              <w:pStyle w:val="15"/>
              <w:bidi w:val="0"/>
              <w:snapToGrid w:val="0"/>
              <w:jc w:val="both"/>
              <w:rPr>
                <w:b w:val="0"/>
                <w:bCs w:val="0"/>
              </w:rPr>
            </w:pPr>
            <w:r>
              <w:rPr>
                <w:b w:val="0"/>
                <w:bCs w:val="0"/>
              </w:rPr>
              <w:t>债务利息及费用支出</w:t>
            </w:r>
          </w:p>
        </w:tc>
        <w:tc>
          <w:tcPr>
            <w:tcW w:w="301" w:type="pct"/>
            <w:vAlign w:val="center"/>
          </w:tcPr>
          <w:p w14:paraId="25166D34">
            <w:pPr>
              <w:pStyle w:val="15"/>
              <w:bidi w:val="0"/>
              <w:snapToGrid w:val="0"/>
              <w:jc w:val="both"/>
              <w:rPr>
                <w:b w:val="0"/>
                <w:bCs w:val="0"/>
              </w:rPr>
            </w:pPr>
          </w:p>
        </w:tc>
        <w:tc>
          <w:tcPr>
            <w:tcW w:w="366" w:type="pct"/>
            <w:vAlign w:val="center"/>
          </w:tcPr>
          <w:p w14:paraId="3CF1A340">
            <w:pPr>
              <w:pStyle w:val="15"/>
              <w:bidi w:val="0"/>
              <w:snapToGrid w:val="0"/>
              <w:jc w:val="right"/>
              <w:rPr>
                <w:b w:val="0"/>
                <w:bCs w:val="0"/>
              </w:rPr>
            </w:pPr>
            <w:r>
              <w:rPr>
                <w:b w:val="0"/>
                <w:bCs w:val="0"/>
              </w:rPr>
              <w:t>31011</w:t>
            </w:r>
          </w:p>
        </w:tc>
        <w:tc>
          <w:tcPr>
            <w:tcW w:w="631" w:type="pct"/>
            <w:vAlign w:val="center"/>
          </w:tcPr>
          <w:p w14:paraId="22887FCB">
            <w:pPr>
              <w:pStyle w:val="15"/>
              <w:bidi w:val="0"/>
              <w:snapToGrid w:val="0"/>
              <w:jc w:val="both"/>
              <w:rPr>
                <w:b w:val="0"/>
                <w:bCs w:val="0"/>
              </w:rPr>
            </w:pPr>
            <w:r>
              <w:rPr>
                <w:b w:val="0"/>
                <w:bCs w:val="0"/>
              </w:rPr>
              <w:t>地上附着物和青苗补偿</w:t>
            </w:r>
          </w:p>
        </w:tc>
        <w:tc>
          <w:tcPr>
            <w:tcW w:w="344" w:type="pct"/>
            <w:vAlign w:val="center"/>
          </w:tcPr>
          <w:p w14:paraId="0B3FEB0D">
            <w:pPr>
              <w:pStyle w:val="15"/>
              <w:bidi w:val="0"/>
              <w:snapToGrid w:val="0"/>
              <w:jc w:val="both"/>
              <w:rPr>
                <w:b w:val="0"/>
                <w:bCs w:val="0"/>
              </w:rPr>
            </w:pPr>
          </w:p>
        </w:tc>
      </w:tr>
      <w:tr w14:paraId="1262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FD00EC0">
            <w:pPr>
              <w:pStyle w:val="15"/>
              <w:bidi w:val="0"/>
              <w:snapToGrid w:val="0"/>
              <w:jc w:val="left"/>
              <w:rPr>
                <w:b w:val="0"/>
                <w:bCs w:val="0"/>
              </w:rPr>
            </w:pPr>
            <w:r>
              <w:rPr>
                <w:b w:val="0"/>
                <w:bCs w:val="0"/>
              </w:rPr>
              <w:t>30101</w:t>
            </w:r>
          </w:p>
        </w:tc>
        <w:tc>
          <w:tcPr>
            <w:tcW w:w="571" w:type="pct"/>
            <w:vAlign w:val="center"/>
          </w:tcPr>
          <w:p w14:paraId="7444500F">
            <w:pPr>
              <w:pStyle w:val="15"/>
              <w:bidi w:val="0"/>
              <w:snapToGrid w:val="0"/>
              <w:jc w:val="both"/>
              <w:rPr>
                <w:b w:val="0"/>
                <w:bCs w:val="0"/>
              </w:rPr>
            </w:pPr>
            <w:r>
              <w:rPr>
                <w:b w:val="0"/>
                <w:bCs w:val="0"/>
              </w:rPr>
              <w:t>基本工资</w:t>
            </w:r>
          </w:p>
        </w:tc>
        <w:tc>
          <w:tcPr>
            <w:tcW w:w="437" w:type="pct"/>
            <w:vAlign w:val="center"/>
          </w:tcPr>
          <w:p w14:paraId="17BA5F41">
            <w:pPr>
              <w:pStyle w:val="15"/>
              <w:bidi w:val="0"/>
              <w:snapToGrid w:val="0"/>
              <w:jc w:val="right"/>
              <w:rPr>
                <w:b w:val="0"/>
                <w:bCs w:val="0"/>
              </w:rPr>
            </w:pPr>
            <w:r>
              <w:rPr>
                <w:b w:val="0"/>
                <w:bCs w:val="0"/>
              </w:rPr>
              <w:t>234.24</w:t>
            </w:r>
          </w:p>
        </w:tc>
        <w:tc>
          <w:tcPr>
            <w:tcW w:w="366" w:type="pct"/>
            <w:vAlign w:val="center"/>
          </w:tcPr>
          <w:p w14:paraId="6DC8C3EA">
            <w:pPr>
              <w:pStyle w:val="15"/>
              <w:bidi w:val="0"/>
              <w:snapToGrid w:val="0"/>
              <w:jc w:val="right"/>
              <w:rPr>
                <w:b w:val="0"/>
                <w:bCs w:val="0"/>
              </w:rPr>
            </w:pPr>
            <w:r>
              <w:rPr>
                <w:b w:val="0"/>
                <w:bCs w:val="0"/>
              </w:rPr>
              <w:t>30201</w:t>
            </w:r>
          </w:p>
        </w:tc>
        <w:tc>
          <w:tcPr>
            <w:tcW w:w="447" w:type="pct"/>
            <w:vAlign w:val="center"/>
          </w:tcPr>
          <w:p w14:paraId="78109E08">
            <w:pPr>
              <w:pStyle w:val="15"/>
              <w:bidi w:val="0"/>
              <w:snapToGrid w:val="0"/>
              <w:jc w:val="both"/>
              <w:rPr>
                <w:b w:val="0"/>
                <w:bCs w:val="0"/>
              </w:rPr>
            </w:pPr>
            <w:r>
              <w:rPr>
                <w:b w:val="0"/>
                <w:bCs w:val="0"/>
              </w:rPr>
              <w:t>办公费</w:t>
            </w:r>
          </w:p>
        </w:tc>
        <w:tc>
          <w:tcPr>
            <w:tcW w:w="343" w:type="pct"/>
            <w:vAlign w:val="center"/>
          </w:tcPr>
          <w:p w14:paraId="66585673">
            <w:pPr>
              <w:pStyle w:val="15"/>
              <w:bidi w:val="0"/>
              <w:snapToGrid w:val="0"/>
              <w:jc w:val="right"/>
              <w:rPr>
                <w:b w:val="0"/>
                <w:bCs w:val="0"/>
              </w:rPr>
            </w:pPr>
            <w:r>
              <w:rPr>
                <w:b w:val="0"/>
                <w:bCs w:val="0"/>
              </w:rPr>
              <w:t>3.45</w:t>
            </w:r>
          </w:p>
        </w:tc>
        <w:tc>
          <w:tcPr>
            <w:tcW w:w="366" w:type="pct"/>
            <w:vAlign w:val="center"/>
          </w:tcPr>
          <w:p w14:paraId="4D47DA14">
            <w:pPr>
              <w:pStyle w:val="15"/>
              <w:bidi w:val="0"/>
              <w:snapToGrid w:val="0"/>
              <w:jc w:val="right"/>
              <w:rPr>
                <w:b w:val="0"/>
                <w:bCs w:val="0"/>
              </w:rPr>
            </w:pPr>
            <w:r>
              <w:rPr>
                <w:b w:val="0"/>
                <w:bCs w:val="0"/>
              </w:rPr>
              <w:t>30701</w:t>
            </w:r>
          </w:p>
        </w:tc>
        <w:tc>
          <w:tcPr>
            <w:tcW w:w="456" w:type="pct"/>
            <w:vAlign w:val="center"/>
          </w:tcPr>
          <w:p w14:paraId="4198CC04">
            <w:pPr>
              <w:pStyle w:val="15"/>
              <w:bidi w:val="0"/>
              <w:snapToGrid w:val="0"/>
              <w:jc w:val="both"/>
              <w:rPr>
                <w:b w:val="0"/>
                <w:bCs w:val="0"/>
              </w:rPr>
            </w:pPr>
            <w:r>
              <w:rPr>
                <w:b w:val="0"/>
                <w:bCs w:val="0"/>
              </w:rPr>
              <w:t>国内债务付息</w:t>
            </w:r>
          </w:p>
        </w:tc>
        <w:tc>
          <w:tcPr>
            <w:tcW w:w="301" w:type="pct"/>
            <w:vAlign w:val="center"/>
          </w:tcPr>
          <w:p w14:paraId="326BF2AF">
            <w:pPr>
              <w:pStyle w:val="15"/>
              <w:bidi w:val="0"/>
              <w:snapToGrid w:val="0"/>
              <w:jc w:val="both"/>
              <w:rPr>
                <w:b w:val="0"/>
                <w:bCs w:val="0"/>
              </w:rPr>
            </w:pPr>
          </w:p>
        </w:tc>
        <w:tc>
          <w:tcPr>
            <w:tcW w:w="366" w:type="pct"/>
            <w:vAlign w:val="center"/>
          </w:tcPr>
          <w:p w14:paraId="7778648B">
            <w:pPr>
              <w:pStyle w:val="15"/>
              <w:bidi w:val="0"/>
              <w:snapToGrid w:val="0"/>
              <w:jc w:val="right"/>
              <w:rPr>
                <w:b w:val="0"/>
                <w:bCs w:val="0"/>
              </w:rPr>
            </w:pPr>
            <w:r>
              <w:rPr>
                <w:b w:val="0"/>
                <w:bCs w:val="0"/>
              </w:rPr>
              <w:t>31012</w:t>
            </w:r>
          </w:p>
        </w:tc>
        <w:tc>
          <w:tcPr>
            <w:tcW w:w="631" w:type="pct"/>
            <w:vAlign w:val="center"/>
          </w:tcPr>
          <w:p w14:paraId="61BD2B0F">
            <w:pPr>
              <w:pStyle w:val="15"/>
              <w:bidi w:val="0"/>
              <w:snapToGrid w:val="0"/>
              <w:jc w:val="both"/>
              <w:rPr>
                <w:b w:val="0"/>
                <w:bCs w:val="0"/>
              </w:rPr>
            </w:pPr>
            <w:r>
              <w:rPr>
                <w:b w:val="0"/>
                <w:bCs w:val="0"/>
              </w:rPr>
              <w:t>拆迁补偿</w:t>
            </w:r>
          </w:p>
        </w:tc>
        <w:tc>
          <w:tcPr>
            <w:tcW w:w="344" w:type="pct"/>
            <w:vAlign w:val="center"/>
          </w:tcPr>
          <w:p w14:paraId="59E293F6">
            <w:pPr>
              <w:pStyle w:val="15"/>
              <w:bidi w:val="0"/>
              <w:snapToGrid w:val="0"/>
              <w:jc w:val="both"/>
              <w:rPr>
                <w:b w:val="0"/>
                <w:bCs w:val="0"/>
              </w:rPr>
            </w:pPr>
          </w:p>
        </w:tc>
      </w:tr>
      <w:tr w14:paraId="590DD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1AB639F">
            <w:pPr>
              <w:pStyle w:val="15"/>
              <w:bidi w:val="0"/>
              <w:snapToGrid w:val="0"/>
              <w:jc w:val="left"/>
              <w:rPr>
                <w:b w:val="0"/>
                <w:bCs w:val="0"/>
              </w:rPr>
            </w:pPr>
            <w:r>
              <w:rPr>
                <w:b w:val="0"/>
                <w:bCs w:val="0"/>
              </w:rPr>
              <w:t>30102</w:t>
            </w:r>
          </w:p>
        </w:tc>
        <w:tc>
          <w:tcPr>
            <w:tcW w:w="571" w:type="pct"/>
            <w:vAlign w:val="center"/>
          </w:tcPr>
          <w:p w14:paraId="4B1A18A5">
            <w:pPr>
              <w:pStyle w:val="15"/>
              <w:bidi w:val="0"/>
              <w:snapToGrid w:val="0"/>
              <w:jc w:val="both"/>
              <w:rPr>
                <w:b w:val="0"/>
                <w:bCs w:val="0"/>
              </w:rPr>
            </w:pPr>
            <w:r>
              <w:rPr>
                <w:b w:val="0"/>
                <w:bCs w:val="0"/>
              </w:rPr>
              <w:t>津贴补贴</w:t>
            </w:r>
          </w:p>
        </w:tc>
        <w:tc>
          <w:tcPr>
            <w:tcW w:w="437" w:type="pct"/>
            <w:vAlign w:val="center"/>
          </w:tcPr>
          <w:p w14:paraId="771EAE27">
            <w:pPr>
              <w:pStyle w:val="15"/>
              <w:bidi w:val="0"/>
              <w:snapToGrid w:val="0"/>
              <w:jc w:val="right"/>
              <w:rPr>
                <w:b w:val="0"/>
                <w:bCs w:val="0"/>
              </w:rPr>
            </w:pPr>
            <w:r>
              <w:rPr>
                <w:b w:val="0"/>
                <w:bCs w:val="0"/>
              </w:rPr>
              <w:t>32.09</w:t>
            </w:r>
          </w:p>
        </w:tc>
        <w:tc>
          <w:tcPr>
            <w:tcW w:w="366" w:type="pct"/>
            <w:vAlign w:val="center"/>
          </w:tcPr>
          <w:p w14:paraId="2C5B5EC7">
            <w:pPr>
              <w:pStyle w:val="15"/>
              <w:bidi w:val="0"/>
              <w:snapToGrid w:val="0"/>
              <w:jc w:val="right"/>
              <w:rPr>
                <w:b w:val="0"/>
                <w:bCs w:val="0"/>
              </w:rPr>
            </w:pPr>
            <w:r>
              <w:rPr>
                <w:b w:val="0"/>
                <w:bCs w:val="0"/>
              </w:rPr>
              <w:t>30202</w:t>
            </w:r>
          </w:p>
        </w:tc>
        <w:tc>
          <w:tcPr>
            <w:tcW w:w="447" w:type="pct"/>
            <w:vAlign w:val="center"/>
          </w:tcPr>
          <w:p w14:paraId="2B8350B2">
            <w:pPr>
              <w:pStyle w:val="15"/>
              <w:bidi w:val="0"/>
              <w:snapToGrid w:val="0"/>
              <w:jc w:val="both"/>
              <w:rPr>
                <w:b w:val="0"/>
                <w:bCs w:val="0"/>
              </w:rPr>
            </w:pPr>
            <w:r>
              <w:rPr>
                <w:b w:val="0"/>
                <w:bCs w:val="0"/>
              </w:rPr>
              <w:t>印刷费</w:t>
            </w:r>
          </w:p>
        </w:tc>
        <w:tc>
          <w:tcPr>
            <w:tcW w:w="343" w:type="pct"/>
            <w:vAlign w:val="center"/>
          </w:tcPr>
          <w:p w14:paraId="4C23C4AC">
            <w:pPr>
              <w:pStyle w:val="15"/>
              <w:bidi w:val="0"/>
              <w:snapToGrid w:val="0"/>
              <w:jc w:val="right"/>
              <w:rPr>
                <w:b w:val="0"/>
                <w:bCs w:val="0"/>
              </w:rPr>
            </w:pPr>
          </w:p>
        </w:tc>
        <w:tc>
          <w:tcPr>
            <w:tcW w:w="366" w:type="pct"/>
            <w:vAlign w:val="center"/>
          </w:tcPr>
          <w:p w14:paraId="71CEF483">
            <w:pPr>
              <w:pStyle w:val="15"/>
              <w:bidi w:val="0"/>
              <w:snapToGrid w:val="0"/>
              <w:jc w:val="right"/>
              <w:rPr>
                <w:b w:val="0"/>
                <w:bCs w:val="0"/>
              </w:rPr>
            </w:pPr>
            <w:r>
              <w:rPr>
                <w:b w:val="0"/>
                <w:bCs w:val="0"/>
              </w:rPr>
              <w:t>30702</w:t>
            </w:r>
          </w:p>
        </w:tc>
        <w:tc>
          <w:tcPr>
            <w:tcW w:w="456" w:type="pct"/>
            <w:vAlign w:val="center"/>
          </w:tcPr>
          <w:p w14:paraId="3AF3096D">
            <w:pPr>
              <w:pStyle w:val="15"/>
              <w:bidi w:val="0"/>
              <w:snapToGrid w:val="0"/>
              <w:jc w:val="both"/>
              <w:rPr>
                <w:b w:val="0"/>
                <w:bCs w:val="0"/>
              </w:rPr>
            </w:pPr>
            <w:r>
              <w:rPr>
                <w:b w:val="0"/>
                <w:bCs w:val="0"/>
              </w:rPr>
              <w:t>国外债务付息</w:t>
            </w:r>
          </w:p>
        </w:tc>
        <w:tc>
          <w:tcPr>
            <w:tcW w:w="301" w:type="pct"/>
            <w:vAlign w:val="center"/>
          </w:tcPr>
          <w:p w14:paraId="69BF146E">
            <w:pPr>
              <w:pStyle w:val="15"/>
              <w:bidi w:val="0"/>
              <w:snapToGrid w:val="0"/>
              <w:jc w:val="both"/>
              <w:rPr>
                <w:b w:val="0"/>
                <w:bCs w:val="0"/>
              </w:rPr>
            </w:pPr>
          </w:p>
        </w:tc>
        <w:tc>
          <w:tcPr>
            <w:tcW w:w="366" w:type="pct"/>
            <w:vAlign w:val="center"/>
          </w:tcPr>
          <w:p w14:paraId="3595714A">
            <w:pPr>
              <w:pStyle w:val="15"/>
              <w:bidi w:val="0"/>
              <w:snapToGrid w:val="0"/>
              <w:jc w:val="right"/>
              <w:rPr>
                <w:b w:val="0"/>
                <w:bCs w:val="0"/>
              </w:rPr>
            </w:pPr>
            <w:r>
              <w:rPr>
                <w:b w:val="0"/>
                <w:bCs w:val="0"/>
              </w:rPr>
              <w:t>31013</w:t>
            </w:r>
          </w:p>
        </w:tc>
        <w:tc>
          <w:tcPr>
            <w:tcW w:w="631" w:type="pct"/>
            <w:vAlign w:val="center"/>
          </w:tcPr>
          <w:p w14:paraId="78357A9E">
            <w:pPr>
              <w:pStyle w:val="15"/>
              <w:bidi w:val="0"/>
              <w:snapToGrid w:val="0"/>
              <w:jc w:val="both"/>
              <w:rPr>
                <w:b w:val="0"/>
                <w:bCs w:val="0"/>
              </w:rPr>
            </w:pPr>
            <w:r>
              <w:rPr>
                <w:b w:val="0"/>
                <w:bCs w:val="0"/>
              </w:rPr>
              <w:t>公务用车购置</w:t>
            </w:r>
          </w:p>
        </w:tc>
        <w:tc>
          <w:tcPr>
            <w:tcW w:w="344" w:type="pct"/>
            <w:vAlign w:val="center"/>
          </w:tcPr>
          <w:p w14:paraId="7FC6AF82">
            <w:pPr>
              <w:pStyle w:val="15"/>
              <w:bidi w:val="0"/>
              <w:snapToGrid w:val="0"/>
              <w:jc w:val="both"/>
              <w:rPr>
                <w:b w:val="0"/>
                <w:bCs w:val="0"/>
              </w:rPr>
            </w:pPr>
          </w:p>
        </w:tc>
      </w:tr>
      <w:tr w14:paraId="35AA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F40B67F">
            <w:pPr>
              <w:pStyle w:val="15"/>
              <w:bidi w:val="0"/>
              <w:snapToGrid w:val="0"/>
              <w:jc w:val="left"/>
              <w:rPr>
                <w:b w:val="0"/>
                <w:bCs w:val="0"/>
              </w:rPr>
            </w:pPr>
            <w:r>
              <w:rPr>
                <w:b w:val="0"/>
                <w:bCs w:val="0"/>
              </w:rPr>
              <w:t>30103</w:t>
            </w:r>
          </w:p>
        </w:tc>
        <w:tc>
          <w:tcPr>
            <w:tcW w:w="571" w:type="pct"/>
            <w:vAlign w:val="center"/>
          </w:tcPr>
          <w:p w14:paraId="19A944BD">
            <w:pPr>
              <w:pStyle w:val="15"/>
              <w:bidi w:val="0"/>
              <w:snapToGrid w:val="0"/>
              <w:jc w:val="both"/>
              <w:rPr>
                <w:b w:val="0"/>
                <w:bCs w:val="0"/>
              </w:rPr>
            </w:pPr>
            <w:r>
              <w:rPr>
                <w:b w:val="0"/>
                <w:bCs w:val="0"/>
              </w:rPr>
              <w:t>奖金</w:t>
            </w:r>
          </w:p>
        </w:tc>
        <w:tc>
          <w:tcPr>
            <w:tcW w:w="437" w:type="pct"/>
            <w:vAlign w:val="center"/>
          </w:tcPr>
          <w:p w14:paraId="4BF297C7">
            <w:pPr>
              <w:pStyle w:val="15"/>
              <w:bidi w:val="0"/>
              <w:snapToGrid w:val="0"/>
              <w:jc w:val="right"/>
              <w:rPr>
                <w:b w:val="0"/>
                <w:bCs w:val="0"/>
              </w:rPr>
            </w:pPr>
            <w:r>
              <w:rPr>
                <w:b w:val="0"/>
                <w:bCs w:val="0"/>
              </w:rPr>
              <w:t>3.16</w:t>
            </w:r>
          </w:p>
        </w:tc>
        <w:tc>
          <w:tcPr>
            <w:tcW w:w="366" w:type="pct"/>
            <w:vAlign w:val="center"/>
          </w:tcPr>
          <w:p w14:paraId="70C5351E">
            <w:pPr>
              <w:pStyle w:val="15"/>
              <w:bidi w:val="0"/>
              <w:snapToGrid w:val="0"/>
              <w:jc w:val="right"/>
              <w:rPr>
                <w:b w:val="0"/>
                <w:bCs w:val="0"/>
              </w:rPr>
            </w:pPr>
            <w:r>
              <w:rPr>
                <w:b w:val="0"/>
                <w:bCs w:val="0"/>
              </w:rPr>
              <w:t>30203</w:t>
            </w:r>
          </w:p>
        </w:tc>
        <w:tc>
          <w:tcPr>
            <w:tcW w:w="447" w:type="pct"/>
            <w:vAlign w:val="center"/>
          </w:tcPr>
          <w:p w14:paraId="7AA115FD">
            <w:pPr>
              <w:pStyle w:val="15"/>
              <w:bidi w:val="0"/>
              <w:snapToGrid w:val="0"/>
              <w:jc w:val="both"/>
              <w:rPr>
                <w:b w:val="0"/>
                <w:bCs w:val="0"/>
              </w:rPr>
            </w:pPr>
            <w:r>
              <w:rPr>
                <w:b w:val="0"/>
                <w:bCs w:val="0"/>
              </w:rPr>
              <w:t>咨询费</w:t>
            </w:r>
          </w:p>
        </w:tc>
        <w:tc>
          <w:tcPr>
            <w:tcW w:w="343" w:type="pct"/>
            <w:vAlign w:val="center"/>
          </w:tcPr>
          <w:p w14:paraId="69EFB13B">
            <w:pPr>
              <w:pStyle w:val="15"/>
              <w:bidi w:val="0"/>
              <w:snapToGrid w:val="0"/>
              <w:jc w:val="right"/>
              <w:rPr>
                <w:b w:val="0"/>
                <w:bCs w:val="0"/>
              </w:rPr>
            </w:pPr>
          </w:p>
        </w:tc>
        <w:tc>
          <w:tcPr>
            <w:tcW w:w="366" w:type="pct"/>
            <w:vAlign w:val="center"/>
          </w:tcPr>
          <w:p w14:paraId="4F6C6864">
            <w:pPr>
              <w:pStyle w:val="15"/>
              <w:bidi w:val="0"/>
              <w:snapToGrid w:val="0"/>
              <w:jc w:val="right"/>
              <w:rPr>
                <w:b w:val="0"/>
                <w:bCs w:val="0"/>
              </w:rPr>
            </w:pPr>
            <w:r>
              <w:rPr>
                <w:b w:val="0"/>
                <w:bCs w:val="0"/>
              </w:rPr>
              <w:t>30703</w:t>
            </w:r>
          </w:p>
        </w:tc>
        <w:tc>
          <w:tcPr>
            <w:tcW w:w="456" w:type="pct"/>
            <w:vAlign w:val="center"/>
          </w:tcPr>
          <w:p w14:paraId="06910867">
            <w:pPr>
              <w:pStyle w:val="15"/>
              <w:bidi w:val="0"/>
              <w:snapToGrid w:val="0"/>
              <w:jc w:val="both"/>
              <w:rPr>
                <w:b w:val="0"/>
                <w:bCs w:val="0"/>
              </w:rPr>
            </w:pPr>
            <w:r>
              <w:rPr>
                <w:b w:val="0"/>
                <w:bCs w:val="0"/>
              </w:rPr>
              <w:t>国内债务发行费用</w:t>
            </w:r>
          </w:p>
        </w:tc>
        <w:tc>
          <w:tcPr>
            <w:tcW w:w="301" w:type="pct"/>
            <w:vAlign w:val="center"/>
          </w:tcPr>
          <w:p w14:paraId="62B1EBE0">
            <w:pPr>
              <w:pStyle w:val="15"/>
              <w:bidi w:val="0"/>
              <w:snapToGrid w:val="0"/>
              <w:jc w:val="both"/>
              <w:rPr>
                <w:b w:val="0"/>
                <w:bCs w:val="0"/>
              </w:rPr>
            </w:pPr>
          </w:p>
        </w:tc>
        <w:tc>
          <w:tcPr>
            <w:tcW w:w="366" w:type="pct"/>
            <w:vAlign w:val="center"/>
          </w:tcPr>
          <w:p w14:paraId="57714506">
            <w:pPr>
              <w:pStyle w:val="15"/>
              <w:bidi w:val="0"/>
              <w:snapToGrid w:val="0"/>
              <w:jc w:val="right"/>
              <w:rPr>
                <w:b w:val="0"/>
                <w:bCs w:val="0"/>
              </w:rPr>
            </w:pPr>
            <w:r>
              <w:rPr>
                <w:b w:val="0"/>
                <w:bCs w:val="0"/>
              </w:rPr>
              <w:t>31019</w:t>
            </w:r>
          </w:p>
        </w:tc>
        <w:tc>
          <w:tcPr>
            <w:tcW w:w="631" w:type="pct"/>
            <w:vAlign w:val="center"/>
          </w:tcPr>
          <w:p w14:paraId="1EA0FAD4">
            <w:pPr>
              <w:pStyle w:val="15"/>
              <w:bidi w:val="0"/>
              <w:snapToGrid w:val="0"/>
              <w:jc w:val="both"/>
              <w:rPr>
                <w:b w:val="0"/>
                <w:bCs w:val="0"/>
              </w:rPr>
            </w:pPr>
            <w:r>
              <w:rPr>
                <w:b w:val="0"/>
                <w:bCs w:val="0"/>
              </w:rPr>
              <w:t>其他交通工具购置</w:t>
            </w:r>
          </w:p>
        </w:tc>
        <w:tc>
          <w:tcPr>
            <w:tcW w:w="344" w:type="pct"/>
            <w:vAlign w:val="center"/>
          </w:tcPr>
          <w:p w14:paraId="57CDB7DB">
            <w:pPr>
              <w:pStyle w:val="15"/>
              <w:bidi w:val="0"/>
              <w:snapToGrid w:val="0"/>
              <w:jc w:val="both"/>
              <w:rPr>
                <w:b w:val="0"/>
                <w:bCs w:val="0"/>
              </w:rPr>
            </w:pPr>
          </w:p>
        </w:tc>
      </w:tr>
      <w:tr w14:paraId="35C6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A4375D3">
            <w:pPr>
              <w:pStyle w:val="15"/>
              <w:bidi w:val="0"/>
              <w:snapToGrid w:val="0"/>
              <w:jc w:val="left"/>
              <w:rPr>
                <w:b w:val="0"/>
                <w:bCs w:val="0"/>
              </w:rPr>
            </w:pPr>
            <w:r>
              <w:rPr>
                <w:b w:val="0"/>
                <w:bCs w:val="0"/>
              </w:rPr>
              <w:t>30106</w:t>
            </w:r>
          </w:p>
        </w:tc>
        <w:tc>
          <w:tcPr>
            <w:tcW w:w="571" w:type="pct"/>
            <w:vAlign w:val="center"/>
          </w:tcPr>
          <w:p w14:paraId="7DF2CE73">
            <w:pPr>
              <w:pStyle w:val="15"/>
              <w:bidi w:val="0"/>
              <w:snapToGrid w:val="0"/>
              <w:jc w:val="both"/>
              <w:rPr>
                <w:b w:val="0"/>
                <w:bCs w:val="0"/>
              </w:rPr>
            </w:pPr>
            <w:r>
              <w:rPr>
                <w:b w:val="0"/>
                <w:bCs w:val="0"/>
              </w:rPr>
              <w:t>伙食补助费</w:t>
            </w:r>
          </w:p>
        </w:tc>
        <w:tc>
          <w:tcPr>
            <w:tcW w:w="437" w:type="pct"/>
            <w:vAlign w:val="center"/>
          </w:tcPr>
          <w:p w14:paraId="13E0861C">
            <w:pPr>
              <w:pStyle w:val="15"/>
              <w:bidi w:val="0"/>
              <w:snapToGrid w:val="0"/>
              <w:jc w:val="right"/>
              <w:rPr>
                <w:b w:val="0"/>
                <w:bCs w:val="0"/>
              </w:rPr>
            </w:pPr>
          </w:p>
        </w:tc>
        <w:tc>
          <w:tcPr>
            <w:tcW w:w="366" w:type="pct"/>
            <w:vAlign w:val="center"/>
          </w:tcPr>
          <w:p w14:paraId="3A0EEE5E">
            <w:pPr>
              <w:pStyle w:val="15"/>
              <w:bidi w:val="0"/>
              <w:snapToGrid w:val="0"/>
              <w:jc w:val="right"/>
              <w:rPr>
                <w:b w:val="0"/>
                <w:bCs w:val="0"/>
              </w:rPr>
            </w:pPr>
            <w:r>
              <w:rPr>
                <w:b w:val="0"/>
                <w:bCs w:val="0"/>
              </w:rPr>
              <w:t>30204</w:t>
            </w:r>
          </w:p>
        </w:tc>
        <w:tc>
          <w:tcPr>
            <w:tcW w:w="447" w:type="pct"/>
            <w:vAlign w:val="center"/>
          </w:tcPr>
          <w:p w14:paraId="55BBC498">
            <w:pPr>
              <w:pStyle w:val="15"/>
              <w:bidi w:val="0"/>
              <w:snapToGrid w:val="0"/>
              <w:jc w:val="both"/>
              <w:rPr>
                <w:b w:val="0"/>
                <w:bCs w:val="0"/>
              </w:rPr>
            </w:pPr>
            <w:r>
              <w:rPr>
                <w:b w:val="0"/>
                <w:bCs w:val="0"/>
              </w:rPr>
              <w:t>手续费</w:t>
            </w:r>
          </w:p>
        </w:tc>
        <w:tc>
          <w:tcPr>
            <w:tcW w:w="343" w:type="pct"/>
            <w:vAlign w:val="center"/>
          </w:tcPr>
          <w:p w14:paraId="053E327B">
            <w:pPr>
              <w:pStyle w:val="15"/>
              <w:bidi w:val="0"/>
              <w:snapToGrid w:val="0"/>
              <w:jc w:val="right"/>
              <w:rPr>
                <w:b w:val="0"/>
                <w:bCs w:val="0"/>
              </w:rPr>
            </w:pPr>
          </w:p>
        </w:tc>
        <w:tc>
          <w:tcPr>
            <w:tcW w:w="366" w:type="pct"/>
            <w:vAlign w:val="center"/>
          </w:tcPr>
          <w:p w14:paraId="5F257F3E">
            <w:pPr>
              <w:pStyle w:val="15"/>
              <w:bidi w:val="0"/>
              <w:snapToGrid w:val="0"/>
              <w:jc w:val="right"/>
              <w:rPr>
                <w:b w:val="0"/>
                <w:bCs w:val="0"/>
              </w:rPr>
            </w:pPr>
            <w:r>
              <w:rPr>
                <w:b w:val="0"/>
                <w:bCs w:val="0"/>
              </w:rPr>
              <w:t>30704</w:t>
            </w:r>
          </w:p>
        </w:tc>
        <w:tc>
          <w:tcPr>
            <w:tcW w:w="456" w:type="pct"/>
            <w:vAlign w:val="center"/>
          </w:tcPr>
          <w:p w14:paraId="3606771E">
            <w:pPr>
              <w:pStyle w:val="15"/>
              <w:bidi w:val="0"/>
              <w:snapToGrid w:val="0"/>
              <w:jc w:val="both"/>
              <w:rPr>
                <w:b w:val="0"/>
                <w:bCs w:val="0"/>
              </w:rPr>
            </w:pPr>
            <w:r>
              <w:rPr>
                <w:b w:val="0"/>
                <w:bCs w:val="0"/>
              </w:rPr>
              <w:t>国外债务发行费用</w:t>
            </w:r>
          </w:p>
        </w:tc>
        <w:tc>
          <w:tcPr>
            <w:tcW w:w="301" w:type="pct"/>
            <w:vAlign w:val="center"/>
          </w:tcPr>
          <w:p w14:paraId="4B60CBDC">
            <w:pPr>
              <w:pStyle w:val="15"/>
              <w:bidi w:val="0"/>
              <w:snapToGrid w:val="0"/>
              <w:jc w:val="both"/>
              <w:rPr>
                <w:b w:val="0"/>
                <w:bCs w:val="0"/>
              </w:rPr>
            </w:pPr>
          </w:p>
        </w:tc>
        <w:tc>
          <w:tcPr>
            <w:tcW w:w="366" w:type="pct"/>
            <w:vAlign w:val="center"/>
          </w:tcPr>
          <w:p w14:paraId="1BD18106">
            <w:pPr>
              <w:pStyle w:val="15"/>
              <w:bidi w:val="0"/>
              <w:snapToGrid w:val="0"/>
              <w:jc w:val="right"/>
              <w:rPr>
                <w:b w:val="0"/>
                <w:bCs w:val="0"/>
              </w:rPr>
            </w:pPr>
            <w:r>
              <w:rPr>
                <w:b w:val="0"/>
                <w:bCs w:val="0"/>
              </w:rPr>
              <w:t>31021</w:t>
            </w:r>
          </w:p>
        </w:tc>
        <w:tc>
          <w:tcPr>
            <w:tcW w:w="631" w:type="pct"/>
            <w:vAlign w:val="center"/>
          </w:tcPr>
          <w:p w14:paraId="04B7011F">
            <w:pPr>
              <w:pStyle w:val="15"/>
              <w:bidi w:val="0"/>
              <w:snapToGrid w:val="0"/>
              <w:jc w:val="both"/>
              <w:rPr>
                <w:b w:val="0"/>
                <w:bCs w:val="0"/>
              </w:rPr>
            </w:pPr>
            <w:r>
              <w:rPr>
                <w:b w:val="0"/>
                <w:bCs w:val="0"/>
              </w:rPr>
              <w:t>文物和陈列品购置</w:t>
            </w:r>
          </w:p>
        </w:tc>
        <w:tc>
          <w:tcPr>
            <w:tcW w:w="344" w:type="pct"/>
            <w:vAlign w:val="center"/>
          </w:tcPr>
          <w:p w14:paraId="23A969D7">
            <w:pPr>
              <w:pStyle w:val="15"/>
              <w:bidi w:val="0"/>
              <w:snapToGrid w:val="0"/>
              <w:jc w:val="both"/>
              <w:rPr>
                <w:b w:val="0"/>
                <w:bCs w:val="0"/>
              </w:rPr>
            </w:pPr>
          </w:p>
        </w:tc>
      </w:tr>
      <w:tr w14:paraId="3B85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6F71155">
            <w:pPr>
              <w:pStyle w:val="15"/>
              <w:bidi w:val="0"/>
              <w:snapToGrid w:val="0"/>
              <w:jc w:val="left"/>
              <w:rPr>
                <w:b w:val="0"/>
                <w:bCs w:val="0"/>
              </w:rPr>
            </w:pPr>
            <w:r>
              <w:rPr>
                <w:b w:val="0"/>
                <w:bCs w:val="0"/>
              </w:rPr>
              <w:t>30107</w:t>
            </w:r>
          </w:p>
        </w:tc>
        <w:tc>
          <w:tcPr>
            <w:tcW w:w="571" w:type="pct"/>
            <w:vAlign w:val="center"/>
          </w:tcPr>
          <w:p w14:paraId="4DB8BAC7">
            <w:pPr>
              <w:pStyle w:val="15"/>
              <w:bidi w:val="0"/>
              <w:snapToGrid w:val="0"/>
              <w:jc w:val="both"/>
              <w:rPr>
                <w:b w:val="0"/>
                <w:bCs w:val="0"/>
              </w:rPr>
            </w:pPr>
            <w:r>
              <w:rPr>
                <w:b w:val="0"/>
                <w:bCs w:val="0"/>
              </w:rPr>
              <w:t>绩效工资</w:t>
            </w:r>
          </w:p>
        </w:tc>
        <w:tc>
          <w:tcPr>
            <w:tcW w:w="437" w:type="pct"/>
            <w:vAlign w:val="center"/>
          </w:tcPr>
          <w:p w14:paraId="5CDCE467">
            <w:pPr>
              <w:pStyle w:val="15"/>
              <w:bidi w:val="0"/>
              <w:snapToGrid w:val="0"/>
              <w:jc w:val="right"/>
              <w:rPr>
                <w:b w:val="0"/>
                <w:bCs w:val="0"/>
              </w:rPr>
            </w:pPr>
            <w:r>
              <w:rPr>
                <w:b w:val="0"/>
                <w:bCs w:val="0"/>
              </w:rPr>
              <w:t>159.32</w:t>
            </w:r>
          </w:p>
        </w:tc>
        <w:tc>
          <w:tcPr>
            <w:tcW w:w="366" w:type="pct"/>
            <w:vAlign w:val="center"/>
          </w:tcPr>
          <w:p w14:paraId="5663F2D3">
            <w:pPr>
              <w:pStyle w:val="15"/>
              <w:bidi w:val="0"/>
              <w:snapToGrid w:val="0"/>
              <w:jc w:val="right"/>
              <w:rPr>
                <w:b w:val="0"/>
                <w:bCs w:val="0"/>
              </w:rPr>
            </w:pPr>
            <w:r>
              <w:rPr>
                <w:b w:val="0"/>
                <w:bCs w:val="0"/>
              </w:rPr>
              <w:t>30205</w:t>
            </w:r>
          </w:p>
        </w:tc>
        <w:tc>
          <w:tcPr>
            <w:tcW w:w="447" w:type="pct"/>
            <w:vAlign w:val="center"/>
          </w:tcPr>
          <w:p w14:paraId="65379B1A">
            <w:pPr>
              <w:pStyle w:val="15"/>
              <w:bidi w:val="0"/>
              <w:snapToGrid w:val="0"/>
              <w:jc w:val="both"/>
              <w:rPr>
                <w:b w:val="0"/>
                <w:bCs w:val="0"/>
              </w:rPr>
            </w:pPr>
            <w:r>
              <w:rPr>
                <w:b w:val="0"/>
                <w:bCs w:val="0"/>
              </w:rPr>
              <w:t>水费</w:t>
            </w:r>
          </w:p>
        </w:tc>
        <w:tc>
          <w:tcPr>
            <w:tcW w:w="343" w:type="pct"/>
            <w:vAlign w:val="center"/>
          </w:tcPr>
          <w:p w14:paraId="203773D2">
            <w:pPr>
              <w:pStyle w:val="15"/>
              <w:bidi w:val="0"/>
              <w:snapToGrid w:val="0"/>
              <w:jc w:val="right"/>
              <w:rPr>
                <w:b w:val="0"/>
                <w:bCs w:val="0"/>
              </w:rPr>
            </w:pPr>
          </w:p>
        </w:tc>
        <w:tc>
          <w:tcPr>
            <w:tcW w:w="366" w:type="pct"/>
            <w:vAlign w:val="center"/>
          </w:tcPr>
          <w:p w14:paraId="166EC1CD">
            <w:pPr>
              <w:pStyle w:val="15"/>
              <w:bidi w:val="0"/>
              <w:snapToGrid w:val="0"/>
              <w:jc w:val="right"/>
              <w:rPr>
                <w:b w:val="0"/>
                <w:bCs w:val="0"/>
              </w:rPr>
            </w:pPr>
            <w:r>
              <w:rPr>
                <w:b w:val="0"/>
                <w:bCs w:val="0"/>
              </w:rPr>
              <w:t>309</w:t>
            </w:r>
          </w:p>
        </w:tc>
        <w:tc>
          <w:tcPr>
            <w:tcW w:w="456" w:type="pct"/>
            <w:vAlign w:val="center"/>
          </w:tcPr>
          <w:p w14:paraId="671C3AA1">
            <w:pPr>
              <w:pStyle w:val="15"/>
              <w:bidi w:val="0"/>
              <w:snapToGrid w:val="0"/>
              <w:jc w:val="both"/>
              <w:rPr>
                <w:b w:val="0"/>
                <w:bCs w:val="0"/>
              </w:rPr>
            </w:pPr>
            <w:r>
              <w:rPr>
                <w:b w:val="0"/>
                <w:bCs w:val="0"/>
              </w:rPr>
              <w:t>资本性支出(基本建设)</w:t>
            </w:r>
          </w:p>
        </w:tc>
        <w:tc>
          <w:tcPr>
            <w:tcW w:w="301" w:type="pct"/>
            <w:vAlign w:val="center"/>
          </w:tcPr>
          <w:p w14:paraId="705495C9">
            <w:pPr>
              <w:pStyle w:val="15"/>
              <w:bidi w:val="0"/>
              <w:snapToGrid w:val="0"/>
              <w:jc w:val="both"/>
              <w:rPr>
                <w:b w:val="0"/>
                <w:bCs w:val="0"/>
              </w:rPr>
            </w:pPr>
            <w:r>
              <w:rPr>
                <w:b w:val="0"/>
                <w:bCs w:val="0"/>
              </w:rPr>
              <w:t>——</w:t>
            </w:r>
          </w:p>
        </w:tc>
        <w:tc>
          <w:tcPr>
            <w:tcW w:w="366" w:type="pct"/>
            <w:vAlign w:val="center"/>
          </w:tcPr>
          <w:p w14:paraId="0E37144F">
            <w:pPr>
              <w:pStyle w:val="15"/>
              <w:bidi w:val="0"/>
              <w:snapToGrid w:val="0"/>
              <w:jc w:val="right"/>
              <w:rPr>
                <w:b w:val="0"/>
                <w:bCs w:val="0"/>
              </w:rPr>
            </w:pPr>
            <w:r>
              <w:rPr>
                <w:b w:val="0"/>
                <w:bCs w:val="0"/>
              </w:rPr>
              <w:t>31022</w:t>
            </w:r>
          </w:p>
        </w:tc>
        <w:tc>
          <w:tcPr>
            <w:tcW w:w="631" w:type="pct"/>
            <w:vAlign w:val="center"/>
          </w:tcPr>
          <w:p w14:paraId="72E3D57E">
            <w:pPr>
              <w:pStyle w:val="15"/>
              <w:bidi w:val="0"/>
              <w:snapToGrid w:val="0"/>
              <w:jc w:val="both"/>
              <w:rPr>
                <w:b w:val="0"/>
                <w:bCs w:val="0"/>
              </w:rPr>
            </w:pPr>
            <w:r>
              <w:rPr>
                <w:b w:val="0"/>
                <w:bCs w:val="0"/>
              </w:rPr>
              <w:t>无形资产购置</w:t>
            </w:r>
          </w:p>
        </w:tc>
        <w:tc>
          <w:tcPr>
            <w:tcW w:w="344" w:type="pct"/>
            <w:vAlign w:val="center"/>
          </w:tcPr>
          <w:p w14:paraId="5EAA638D">
            <w:pPr>
              <w:pStyle w:val="15"/>
              <w:bidi w:val="0"/>
              <w:snapToGrid w:val="0"/>
              <w:jc w:val="both"/>
              <w:rPr>
                <w:b w:val="0"/>
                <w:bCs w:val="0"/>
              </w:rPr>
            </w:pPr>
          </w:p>
        </w:tc>
      </w:tr>
      <w:tr w14:paraId="468B0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5BF664F">
            <w:pPr>
              <w:pStyle w:val="15"/>
              <w:bidi w:val="0"/>
              <w:snapToGrid w:val="0"/>
              <w:jc w:val="left"/>
              <w:rPr>
                <w:b w:val="0"/>
                <w:bCs w:val="0"/>
              </w:rPr>
            </w:pPr>
            <w:r>
              <w:rPr>
                <w:b w:val="0"/>
                <w:bCs w:val="0"/>
              </w:rPr>
              <w:t>30108</w:t>
            </w:r>
          </w:p>
        </w:tc>
        <w:tc>
          <w:tcPr>
            <w:tcW w:w="571" w:type="pct"/>
            <w:vAlign w:val="center"/>
          </w:tcPr>
          <w:p w14:paraId="1EDB7835">
            <w:pPr>
              <w:pStyle w:val="15"/>
              <w:bidi w:val="0"/>
              <w:snapToGrid w:val="0"/>
              <w:jc w:val="both"/>
              <w:rPr>
                <w:b w:val="0"/>
                <w:bCs w:val="0"/>
              </w:rPr>
            </w:pPr>
            <w:r>
              <w:rPr>
                <w:b w:val="0"/>
                <w:bCs w:val="0"/>
              </w:rPr>
              <w:t>机关事业单位基本养老保险缴费</w:t>
            </w:r>
          </w:p>
        </w:tc>
        <w:tc>
          <w:tcPr>
            <w:tcW w:w="437" w:type="pct"/>
            <w:vAlign w:val="center"/>
          </w:tcPr>
          <w:p w14:paraId="6C23090B">
            <w:pPr>
              <w:pStyle w:val="15"/>
              <w:bidi w:val="0"/>
              <w:snapToGrid w:val="0"/>
              <w:jc w:val="right"/>
              <w:rPr>
                <w:b w:val="0"/>
                <w:bCs w:val="0"/>
              </w:rPr>
            </w:pPr>
            <w:r>
              <w:rPr>
                <w:b w:val="0"/>
                <w:bCs w:val="0"/>
              </w:rPr>
              <w:t>470.92</w:t>
            </w:r>
          </w:p>
        </w:tc>
        <w:tc>
          <w:tcPr>
            <w:tcW w:w="366" w:type="pct"/>
            <w:vAlign w:val="center"/>
          </w:tcPr>
          <w:p w14:paraId="10F788A5">
            <w:pPr>
              <w:pStyle w:val="15"/>
              <w:bidi w:val="0"/>
              <w:snapToGrid w:val="0"/>
              <w:jc w:val="right"/>
              <w:rPr>
                <w:b w:val="0"/>
                <w:bCs w:val="0"/>
              </w:rPr>
            </w:pPr>
            <w:r>
              <w:rPr>
                <w:b w:val="0"/>
                <w:bCs w:val="0"/>
              </w:rPr>
              <w:t>30206</w:t>
            </w:r>
          </w:p>
        </w:tc>
        <w:tc>
          <w:tcPr>
            <w:tcW w:w="447" w:type="pct"/>
            <w:vAlign w:val="center"/>
          </w:tcPr>
          <w:p w14:paraId="0C28EED2">
            <w:pPr>
              <w:pStyle w:val="15"/>
              <w:bidi w:val="0"/>
              <w:snapToGrid w:val="0"/>
              <w:jc w:val="both"/>
              <w:rPr>
                <w:b w:val="0"/>
                <w:bCs w:val="0"/>
              </w:rPr>
            </w:pPr>
            <w:r>
              <w:rPr>
                <w:b w:val="0"/>
                <w:bCs w:val="0"/>
              </w:rPr>
              <w:t>电费</w:t>
            </w:r>
          </w:p>
        </w:tc>
        <w:tc>
          <w:tcPr>
            <w:tcW w:w="343" w:type="pct"/>
            <w:vAlign w:val="center"/>
          </w:tcPr>
          <w:p w14:paraId="2B53B9F8">
            <w:pPr>
              <w:pStyle w:val="15"/>
              <w:bidi w:val="0"/>
              <w:snapToGrid w:val="0"/>
              <w:jc w:val="right"/>
              <w:rPr>
                <w:b w:val="0"/>
                <w:bCs w:val="0"/>
              </w:rPr>
            </w:pPr>
          </w:p>
        </w:tc>
        <w:tc>
          <w:tcPr>
            <w:tcW w:w="366" w:type="pct"/>
            <w:vAlign w:val="center"/>
          </w:tcPr>
          <w:p w14:paraId="16DCA64A">
            <w:pPr>
              <w:pStyle w:val="15"/>
              <w:bidi w:val="0"/>
              <w:snapToGrid w:val="0"/>
              <w:jc w:val="right"/>
              <w:rPr>
                <w:b w:val="0"/>
                <w:bCs w:val="0"/>
              </w:rPr>
            </w:pPr>
            <w:r>
              <w:rPr>
                <w:b w:val="0"/>
                <w:bCs w:val="0"/>
              </w:rPr>
              <w:t>30901</w:t>
            </w:r>
          </w:p>
        </w:tc>
        <w:tc>
          <w:tcPr>
            <w:tcW w:w="456" w:type="pct"/>
            <w:vAlign w:val="center"/>
          </w:tcPr>
          <w:p w14:paraId="631D8435">
            <w:pPr>
              <w:pStyle w:val="15"/>
              <w:bidi w:val="0"/>
              <w:snapToGrid w:val="0"/>
              <w:jc w:val="both"/>
              <w:rPr>
                <w:b w:val="0"/>
                <w:bCs w:val="0"/>
              </w:rPr>
            </w:pPr>
            <w:r>
              <w:rPr>
                <w:b w:val="0"/>
                <w:bCs w:val="0"/>
              </w:rPr>
              <w:t>房屋建筑物构建</w:t>
            </w:r>
          </w:p>
        </w:tc>
        <w:tc>
          <w:tcPr>
            <w:tcW w:w="301" w:type="pct"/>
            <w:vAlign w:val="center"/>
          </w:tcPr>
          <w:p w14:paraId="0C219D3B">
            <w:pPr>
              <w:pStyle w:val="15"/>
              <w:bidi w:val="0"/>
              <w:snapToGrid w:val="0"/>
              <w:jc w:val="both"/>
              <w:rPr>
                <w:b w:val="0"/>
                <w:bCs w:val="0"/>
              </w:rPr>
            </w:pPr>
            <w:r>
              <w:rPr>
                <w:b w:val="0"/>
                <w:bCs w:val="0"/>
              </w:rPr>
              <w:t>——</w:t>
            </w:r>
          </w:p>
        </w:tc>
        <w:tc>
          <w:tcPr>
            <w:tcW w:w="366" w:type="pct"/>
            <w:vAlign w:val="center"/>
          </w:tcPr>
          <w:p w14:paraId="25CC147F">
            <w:pPr>
              <w:pStyle w:val="15"/>
              <w:bidi w:val="0"/>
              <w:snapToGrid w:val="0"/>
              <w:jc w:val="right"/>
              <w:rPr>
                <w:b w:val="0"/>
                <w:bCs w:val="0"/>
              </w:rPr>
            </w:pPr>
            <w:r>
              <w:rPr>
                <w:b w:val="0"/>
                <w:bCs w:val="0"/>
              </w:rPr>
              <w:t>31099</w:t>
            </w:r>
          </w:p>
        </w:tc>
        <w:tc>
          <w:tcPr>
            <w:tcW w:w="631" w:type="pct"/>
            <w:vAlign w:val="center"/>
          </w:tcPr>
          <w:p w14:paraId="2EE037BA">
            <w:pPr>
              <w:pStyle w:val="15"/>
              <w:bidi w:val="0"/>
              <w:snapToGrid w:val="0"/>
              <w:jc w:val="both"/>
              <w:rPr>
                <w:b w:val="0"/>
                <w:bCs w:val="0"/>
              </w:rPr>
            </w:pPr>
            <w:r>
              <w:rPr>
                <w:b w:val="0"/>
                <w:bCs w:val="0"/>
              </w:rPr>
              <w:t>其他资本性支出</w:t>
            </w:r>
          </w:p>
        </w:tc>
        <w:tc>
          <w:tcPr>
            <w:tcW w:w="344" w:type="pct"/>
            <w:vAlign w:val="center"/>
          </w:tcPr>
          <w:p w14:paraId="1039F112">
            <w:pPr>
              <w:pStyle w:val="15"/>
              <w:bidi w:val="0"/>
              <w:snapToGrid w:val="0"/>
              <w:jc w:val="both"/>
              <w:rPr>
                <w:b w:val="0"/>
                <w:bCs w:val="0"/>
              </w:rPr>
            </w:pPr>
          </w:p>
        </w:tc>
      </w:tr>
      <w:tr w14:paraId="47783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4F03CAFC">
            <w:pPr>
              <w:pStyle w:val="15"/>
              <w:bidi w:val="0"/>
              <w:snapToGrid w:val="0"/>
              <w:jc w:val="left"/>
              <w:rPr>
                <w:b w:val="0"/>
                <w:bCs w:val="0"/>
              </w:rPr>
            </w:pPr>
            <w:r>
              <w:rPr>
                <w:b w:val="0"/>
                <w:bCs w:val="0"/>
              </w:rPr>
              <w:t>30109</w:t>
            </w:r>
          </w:p>
        </w:tc>
        <w:tc>
          <w:tcPr>
            <w:tcW w:w="571" w:type="pct"/>
            <w:vAlign w:val="center"/>
          </w:tcPr>
          <w:p w14:paraId="3AD6B2D9">
            <w:pPr>
              <w:pStyle w:val="15"/>
              <w:bidi w:val="0"/>
              <w:snapToGrid w:val="0"/>
              <w:jc w:val="both"/>
              <w:rPr>
                <w:b w:val="0"/>
                <w:bCs w:val="0"/>
              </w:rPr>
            </w:pPr>
            <w:r>
              <w:rPr>
                <w:b w:val="0"/>
                <w:bCs w:val="0"/>
              </w:rPr>
              <w:t>职业年金缴费</w:t>
            </w:r>
          </w:p>
        </w:tc>
        <w:tc>
          <w:tcPr>
            <w:tcW w:w="437" w:type="pct"/>
            <w:vAlign w:val="center"/>
          </w:tcPr>
          <w:p w14:paraId="518DE525">
            <w:pPr>
              <w:pStyle w:val="15"/>
              <w:bidi w:val="0"/>
              <w:snapToGrid w:val="0"/>
              <w:jc w:val="right"/>
              <w:rPr>
                <w:b w:val="0"/>
                <w:bCs w:val="0"/>
              </w:rPr>
            </w:pPr>
          </w:p>
        </w:tc>
        <w:tc>
          <w:tcPr>
            <w:tcW w:w="366" w:type="pct"/>
            <w:vAlign w:val="center"/>
          </w:tcPr>
          <w:p w14:paraId="59F8F57F">
            <w:pPr>
              <w:pStyle w:val="15"/>
              <w:bidi w:val="0"/>
              <w:snapToGrid w:val="0"/>
              <w:jc w:val="right"/>
              <w:rPr>
                <w:b w:val="0"/>
                <w:bCs w:val="0"/>
              </w:rPr>
            </w:pPr>
            <w:r>
              <w:rPr>
                <w:b w:val="0"/>
                <w:bCs w:val="0"/>
              </w:rPr>
              <w:t>30207</w:t>
            </w:r>
          </w:p>
        </w:tc>
        <w:tc>
          <w:tcPr>
            <w:tcW w:w="447" w:type="pct"/>
            <w:vAlign w:val="center"/>
          </w:tcPr>
          <w:p w14:paraId="29AEAE43">
            <w:pPr>
              <w:pStyle w:val="15"/>
              <w:bidi w:val="0"/>
              <w:snapToGrid w:val="0"/>
              <w:jc w:val="both"/>
              <w:rPr>
                <w:b w:val="0"/>
                <w:bCs w:val="0"/>
              </w:rPr>
            </w:pPr>
            <w:r>
              <w:rPr>
                <w:b w:val="0"/>
                <w:bCs w:val="0"/>
              </w:rPr>
              <w:t>邮电费</w:t>
            </w:r>
          </w:p>
        </w:tc>
        <w:tc>
          <w:tcPr>
            <w:tcW w:w="343" w:type="pct"/>
            <w:vAlign w:val="center"/>
          </w:tcPr>
          <w:p w14:paraId="35A4BB2A">
            <w:pPr>
              <w:pStyle w:val="15"/>
              <w:bidi w:val="0"/>
              <w:snapToGrid w:val="0"/>
              <w:jc w:val="right"/>
              <w:rPr>
                <w:b w:val="0"/>
                <w:bCs w:val="0"/>
              </w:rPr>
            </w:pPr>
          </w:p>
        </w:tc>
        <w:tc>
          <w:tcPr>
            <w:tcW w:w="366" w:type="pct"/>
            <w:vAlign w:val="center"/>
          </w:tcPr>
          <w:p w14:paraId="11A02F99">
            <w:pPr>
              <w:pStyle w:val="15"/>
              <w:bidi w:val="0"/>
              <w:snapToGrid w:val="0"/>
              <w:jc w:val="right"/>
              <w:rPr>
                <w:b w:val="0"/>
                <w:bCs w:val="0"/>
              </w:rPr>
            </w:pPr>
            <w:r>
              <w:rPr>
                <w:b w:val="0"/>
                <w:bCs w:val="0"/>
              </w:rPr>
              <w:t>30902</w:t>
            </w:r>
          </w:p>
        </w:tc>
        <w:tc>
          <w:tcPr>
            <w:tcW w:w="456" w:type="pct"/>
            <w:vAlign w:val="center"/>
          </w:tcPr>
          <w:p w14:paraId="32FF319C">
            <w:pPr>
              <w:pStyle w:val="15"/>
              <w:bidi w:val="0"/>
              <w:snapToGrid w:val="0"/>
              <w:jc w:val="both"/>
              <w:rPr>
                <w:b w:val="0"/>
                <w:bCs w:val="0"/>
              </w:rPr>
            </w:pPr>
            <w:r>
              <w:rPr>
                <w:b w:val="0"/>
                <w:bCs w:val="0"/>
              </w:rPr>
              <w:t>办公设备购置</w:t>
            </w:r>
          </w:p>
        </w:tc>
        <w:tc>
          <w:tcPr>
            <w:tcW w:w="301" w:type="pct"/>
            <w:vAlign w:val="center"/>
          </w:tcPr>
          <w:p w14:paraId="30F312FE">
            <w:pPr>
              <w:pStyle w:val="15"/>
              <w:bidi w:val="0"/>
              <w:snapToGrid w:val="0"/>
              <w:jc w:val="both"/>
              <w:rPr>
                <w:b w:val="0"/>
                <w:bCs w:val="0"/>
              </w:rPr>
            </w:pPr>
            <w:r>
              <w:rPr>
                <w:b w:val="0"/>
                <w:bCs w:val="0"/>
              </w:rPr>
              <w:t>——</w:t>
            </w:r>
          </w:p>
        </w:tc>
        <w:tc>
          <w:tcPr>
            <w:tcW w:w="366" w:type="pct"/>
            <w:vAlign w:val="center"/>
          </w:tcPr>
          <w:p w14:paraId="6DF0269F">
            <w:pPr>
              <w:pStyle w:val="15"/>
              <w:bidi w:val="0"/>
              <w:snapToGrid w:val="0"/>
              <w:jc w:val="right"/>
              <w:rPr>
                <w:b w:val="0"/>
                <w:bCs w:val="0"/>
              </w:rPr>
            </w:pPr>
            <w:r>
              <w:rPr>
                <w:b w:val="0"/>
                <w:bCs w:val="0"/>
              </w:rPr>
              <w:t>311</w:t>
            </w:r>
          </w:p>
        </w:tc>
        <w:tc>
          <w:tcPr>
            <w:tcW w:w="631" w:type="pct"/>
            <w:vAlign w:val="center"/>
          </w:tcPr>
          <w:p w14:paraId="0230B1C9">
            <w:pPr>
              <w:pStyle w:val="15"/>
              <w:bidi w:val="0"/>
              <w:snapToGrid w:val="0"/>
              <w:jc w:val="both"/>
              <w:rPr>
                <w:b w:val="0"/>
                <w:bCs w:val="0"/>
              </w:rPr>
            </w:pPr>
            <w:r>
              <w:rPr>
                <w:b w:val="0"/>
                <w:bCs w:val="0"/>
              </w:rPr>
              <w:t>对企业补助(基本建设)</w:t>
            </w:r>
          </w:p>
        </w:tc>
        <w:tc>
          <w:tcPr>
            <w:tcW w:w="344" w:type="pct"/>
            <w:vAlign w:val="center"/>
          </w:tcPr>
          <w:p w14:paraId="1E6F0916">
            <w:pPr>
              <w:pStyle w:val="15"/>
              <w:bidi w:val="0"/>
              <w:snapToGrid w:val="0"/>
              <w:jc w:val="both"/>
              <w:rPr>
                <w:b w:val="0"/>
                <w:bCs w:val="0"/>
              </w:rPr>
            </w:pPr>
            <w:r>
              <w:rPr>
                <w:b w:val="0"/>
                <w:bCs w:val="0"/>
              </w:rPr>
              <w:t>——</w:t>
            </w:r>
          </w:p>
        </w:tc>
      </w:tr>
      <w:tr w14:paraId="3092E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7F23DC8">
            <w:pPr>
              <w:pStyle w:val="15"/>
              <w:bidi w:val="0"/>
              <w:snapToGrid w:val="0"/>
              <w:jc w:val="left"/>
              <w:rPr>
                <w:b w:val="0"/>
                <w:bCs w:val="0"/>
              </w:rPr>
            </w:pPr>
            <w:r>
              <w:rPr>
                <w:b w:val="0"/>
                <w:bCs w:val="0"/>
              </w:rPr>
              <w:t>30110</w:t>
            </w:r>
          </w:p>
        </w:tc>
        <w:tc>
          <w:tcPr>
            <w:tcW w:w="571" w:type="pct"/>
            <w:vAlign w:val="center"/>
          </w:tcPr>
          <w:p w14:paraId="19949FAE">
            <w:pPr>
              <w:pStyle w:val="15"/>
              <w:bidi w:val="0"/>
              <w:snapToGrid w:val="0"/>
              <w:jc w:val="both"/>
              <w:rPr>
                <w:b w:val="0"/>
                <w:bCs w:val="0"/>
              </w:rPr>
            </w:pPr>
            <w:r>
              <w:rPr>
                <w:b w:val="0"/>
                <w:bCs w:val="0"/>
              </w:rPr>
              <w:t>职工基本医疗保险缴费</w:t>
            </w:r>
          </w:p>
        </w:tc>
        <w:tc>
          <w:tcPr>
            <w:tcW w:w="437" w:type="pct"/>
            <w:vAlign w:val="center"/>
          </w:tcPr>
          <w:p w14:paraId="29D037C4">
            <w:pPr>
              <w:pStyle w:val="15"/>
              <w:bidi w:val="0"/>
              <w:snapToGrid w:val="0"/>
              <w:jc w:val="right"/>
              <w:rPr>
                <w:b w:val="0"/>
                <w:bCs w:val="0"/>
              </w:rPr>
            </w:pPr>
            <w:r>
              <w:rPr>
                <w:b w:val="0"/>
                <w:bCs w:val="0"/>
              </w:rPr>
              <w:t>38.49</w:t>
            </w:r>
          </w:p>
        </w:tc>
        <w:tc>
          <w:tcPr>
            <w:tcW w:w="366" w:type="pct"/>
            <w:vAlign w:val="center"/>
          </w:tcPr>
          <w:p w14:paraId="10CCDED8">
            <w:pPr>
              <w:pStyle w:val="15"/>
              <w:bidi w:val="0"/>
              <w:snapToGrid w:val="0"/>
              <w:jc w:val="right"/>
              <w:rPr>
                <w:b w:val="0"/>
                <w:bCs w:val="0"/>
              </w:rPr>
            </w:pPr>
            <w:r>
              <w:rPr>
                <w:b w:val="0"/>
                <w:bCs w:val="0"/>
              </w:rPr>
              <w:t>30208</w:t>
            </w:r>
          </w:p>
        </w:tc>
        <w:tc>
          <w:tcPr>
            <w:tcW w:w="447" w:type="pct"/>
            <w:vAlign w:val="center"/>
          </w:tcPr>
          <w:p w14:paraId="78D3632B">
            <w:pPr>
              <w:pStyle w:val="15"/>
              <w:bidi w:val="0"/>
              <w:snapToGrid w:val="0"/>
              <w:jc w:val="both"/>
              <w:rPr>
                <w:b w:val="0"/>
                <w:bCs w:val="0"/>
              </w:rPr>
            </w:pPr>
            <w:r>
              <w:rPr>
                <w:b w:val="0"/>
                <w:bCs w:val="0"/>
              </w:rPr>
              <w:t>取暖费</w:t>
            </w:r>
          </w:p>
        </w:tc>
        <w:tc>
          <w:tcPr>
            <w:tcW w:w="343" w:type="pct"/>
            <w:vAlign w:val="center"/>
          </w:tcPr>
          <w:p w14:paraId="139CD50B">
            <w:pPr>
              <w:pStyle w:val="15"/>
              <w:bidi w:val="0"/>
              <w:snapToGrid w:val="0"/>
              <w:jc w:val="right"/>
              <w:rPr>
                <w:b w:val="0"/>
                <w:bCs w:val="0"/>
              </w:rPr>
            </w:pPr>
            <w:r>
              <w:rPr>
                <w:b w:val="0"/>
                <w:bCs w:val="0"/>
              </w:rPr>
              <w:t>35.24</w:t>
            </w:r>
          </w:p>
        </w:tc>
        <w:tc>
          <w:tcPr>
            <w:tcW w:w="366" w:type="pct"/>
            <w:vAlign w:val="center"/>
          </w:tcPr>
          <w:p w14:paraId="389101EC">
            <w:pPr>
              <w:pStyle w:val="15"/>
              <w:bidi w:val="0"/>
              <w:snapToGrid w:val="0"/>
              <w:jc w:val="right"/>
              <w:rPr>
                <w:b w:val="0"/>
                <w:bCs w:val="0"/>
              </w:rPr>
            </w:pPr>
            <w:r>
              <w:rPr>
                <w:b w:val="0"/>
                <w:bCs w:val="0"/>
              </w:rPr>
              <w:t>30903</w:t>
            </w:r>
          </w:p>
        </w:tc>
        <w:tc>
          <w:tcPr>
            <w:tcW w:w="456" w:type="pct"/>
            <w:vAlign w:val="center"/>
          </w:tcPr>
          <w:p w14:paraId="48590A37">
            <w:pPr>
              <w:pStyle w:val="15"/>
              <w:bidi w:val="0"/>
              <w:snapToGrid w:val="0"/>
              <w:jc w:val="both"/>
              <w:rPr>
                <w:b w:val="0"/>
                <w:bCs w:val="0"/>
              </w:rPr>
            </w:pPr>
            <w:r>
              <w:rPr>
                <w:b w:val="0"/>
                <w:bCs w:val="0"/>
              </w:rPr>
              <w:t>专用设备购置</w:t>
            </w:r>
          </w:p>
        </w:tc>
        <w:tc>
          <w:tcPr>
            <w:tcW w:w="301" w:type="pct"/>
            <w:vAlign w:val="center"/>
          </w:tcPr>
          <w:p w14:paraId="3A197C2E">
            <w:pPr>
              <w:pStyle w:val="15"/>
              <w:bidi w:val="0"/>
              <w:snapToGrid w:val="0"/>
              <w:jc w:val="both"/>
              <w:rPr>
                <w:b w:val="0"/>
                <w:bCs w:val="0"/>
              </w:rPr>
            </w:pPr>
            <w:r>
              <w:rPr>
                <w:b w:val="0"/>
                <w:bCs w:val="0"/>
              </w:rPr>
              <w:t>——</w:t>
            </w:r>
          </w:p>
        </w:tc>
        <w:tc>
          <w:tcPr>
            <w:tcW w:w="366" w:type="pct"/>
            <w:vAlign w:val="center"/>
          </w:tcPr>
          <w:p w14:paraId="344132C7">
            <w:pPr>
              <w:pStyle w:val="15"/>
              <w:bidi w:val="0"/>
              <w:snapToGrid w:val="0"/>
              <w:jc w:val="right"/>
              <w:rPr>
                <w:b w:val="0"/>
                <w:bCs w:val="0"/>
              </w:rPr>
            </w:pPr>
            <w:r>
              <w:rPr>
                <w:b w:val="0"/>
                <w:bCs w:val="0"/>
              </w:rPr>
              <w:t>31101</w:t>
            </w:r>
          </w:p>
        </w:tc>
        <w:tc>
          <w:tcPr>
            <w:tcW w:w="631" w:type="pct"/>
            <w:vAlign w:val="center"/>
          </w:tcPr>
          <w:p w14:paraId="137A494B">
            <w:pPr>
              <w:pStyle w:val="15"/>
              <w:bidi w:val="0"/>
              <w:snapToGrid w:val="0"/>
              <w:jc w:val="both"/>
              <w:rPr>
                <w:b w:val="0"/>
                <w:bCs w:val="0"/>
              </w:rPr>
            </w:pPr>
            <w:r>
              <w:rPr>
                <w:b w:val="0"/>
                <w:bCs w:val="0"/>
              </w:rPr>
              <w:t>资本金注入</w:t>
            </w:r>
          </w:p>
        </w:tc>
        <w:tc>
          <w:tcPr>
            <w:tcW w:w="344" w:type="pct"/>
            <w:vAlign w:val="center"/>
          </w:tcPr>
          <w:p w14:paraId="1FEC5D64">
            <w:pPr>
              <w:pStyle w:val="15"/>
              <w:bidi w:val="0"/>
              <w:snapToGrid w:val="0"/>
              <w:jc w:val="both"/>
              <w:rPr>
                <w:b w:val="0"/>
                <w:bCs w:val="0"/>
              </w:rPr>
            </w:pPr>
          </w:p>
        </w:tc>
      </w:tr>
      <w:tr w14:paraId="3F82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F210E08">
            <w:pPr>
              <w:pStyle w:val="15"/>
              <w:bidi w:val="0"/>
              <w:snapToGrid w:val="0"/>
              <w:jc w:val="left"/>
              <w:rPr>
                <w:b w:val="0"/>
                <w:bCs w:val="0"/>
              </w:rPr>
            </w:pPr>
            <w:r>
              <w:rPr>
                <w:b w:val="0"/>
                <w:bCs w:val="0"/>
              </w:rPr>
              <w:t>30111</w:t>
            </w:r>
          </w:p>
        </w:tc>
        <w:tc>
          <w:tcPr>
            <w:tcW w:w="571" w:type="pct"/>
            <w:vAlign w:val="center"/>
          </w:tcPr>
          <w:p w14:paraId="0179672F">
            <w:pPr>
              <w:pStyle w:val="15"/>
              <w:bidi w:val="0"/>
              <w:snapToGrid w:val="0"/>
              <w:jc w:val="both"/>
              <w:rPr>
                <w:b w:val="0"/>
                <w:bCs w:val="0"/>
              </w:rPr>
            </w:pPr>
            <w:r>
              <w:rPr>
                <w:b w:val="0"/>
                <w:bCs w:val="0"/>
              </w:rPr>
              <w:t>公务员医疗补助缴费</w:t>
            </w:r>
          </w:p>
        </w:tc>
        <w:tc>
          <w:tcPr>
            <w:tcW w:w="437" w:type="pct"/>
            <w:vAlign w:val="center"/>
          </w:tcPr>
          <w:p w14:paraId="2B2F6C0A">
            <w:pPr>
              <w:pStyle w:val="15"/>
              <w:bidi w:val="0"/>
              <w:snapToGrid w:val="0"/>
              <w:jc w:val="right"/>
              <w:rPr>
                <w:b w:val="0"/>
                <w:bCs w:val="0"/>
              </w:rPr>
            </w:pPr>
          </w:p>
        </w:tc>
        <w:tc>
          <w:tcPr>
            <w:tcW w:w="366" w:type="pct"/>
            <w:vAlign w:val="center"/>
          </w:tcPr>
          <w:p w14:paraId="2137FCBD">
            <w:pPr>
              <w:pStyle w:val="15"/>
              <w:bidi w:val="0"/>
              <w:snapToGrid w:val="0"/>
              <w:jc w:val="right"/>
              <w:rPr>
                <w:b w:val="0"/>
                <w:bCs w:val="0"/>
              </w:rPr>
            </w:pPr>
            <w:r>
              <w:rPr>
                <w:b w:val="0"/>
                <w:bCs w:val="0"/>
              </w:rPr>
              <w:t>30209</w:t>
            </w:r>
          </w:p>
        </w:tc>
        <w:tc>
          <w:tcPr>
            <w:tcW w:w="447" w:type="pct"/>
            <w:vAlign w:val="center"/>
          </w:tcPr>
          <w:p w14:paraId="42C3EA32">
            <w:pPr>
              <w:pStyle w:val="15"/>
              <w:bidi w:val="0"/>
              <w:snapToGrid w:val="0"/>
              <w:jc w:val="both"/>
              <w:rPr>
                <w:b w:val="0"/>
                <w:bCs w:val="0"/>
              </w:rPr>
            </w:pPr>
            <w:r>
              <w:rPr>
                <w:b w:val="0"/>
                <w:bCs w:val="0"/>
              </w:rPr>
              <w:t>物业管理费</w:t>
            </w:r>
          </w:p>
        </w:tc>
        <w:tc>
          <w:tcPr>
            <w:tcW w:w="343" w:type="pct"/>
            <w:vAlign w:val="center"/>
          </w:tcPr>
          <w:p w14:paraId="6CE51C95">
            <w:pPr>
              <w:pStyle w:val="15"/>
              <w:bidi w:val="0"/>
              <w:snapToGrid w:val="0"/>
              <w:jc w:val="right"/>
              <w:rPr>
                <w:b w:val="0"/>
                <w:bCs w:val="0"/>
              </w:rPr>
            </w:pPr>
            <w:r>
              <w:rPr>
                <w:b w:val="0"/>
                <w:bCs w:val="0"/>
              </w:rPr>
              <w:t>5.60</w:t>
            </w:r>
          </w:p>
        </w:tc>
        <w:tc>
          <w:tcPr>
            <w:tcW w:w="366" w:type="pct"/>
            <w:vAlign w:val="center"/>
          </w:tcPr>
          <w:p w14:paraId="736E9C6C">
            <w:pPr>
              <w:pStyle w:val="15"/>
              <w:bidi w:val="0"/>
              <w:snapToGrid w:val="0"/>
              <w:jc w:val="right"/>
              <w:rPr>
                <w:b w:val="0"/>
                <w:bCs w:val="0"/>
              </w:rPr>
            </w:pPr>
            <w:r>
              <w:rPr>
                <w:b w:val="0"/>
                <w:bCs w:val="0"/>
              </w:rPr>
              <w:t>30905</w:t>
            </w:r>
          </w:p>
        </w:tc>
        <w:tc>
          <w:tcPr>
            <w:tcW w:w="456" w:type="pct"/>
            <w:vAlign w:val="center"/>
          </w:tcPr>
          <w:p w14:paraId="150BF966">
            <w:pPr>
              <w:pStyle w:val="15"/>
              <w:bidi w:val="0"/>
              <w:snapToGrid w:val="0"/>
              <w:jc w:val="both"/>
              <w:rPr>
                <w:b w:val="0"/>
                <w:bCs w:val="0"/>
              </w:rPr>
            </w:pPr>
            <w:r>
              <w:rPr>
                <w:b w:val="0"/>
                <w:bCs w:val="0"/>
              </w:rPr>
              <w:t>基础设施建设</w:t>
            </w:r>
          </w:p>
        </w:tc>
        <w:tc>
          <w:tcPr>
            <w:tcW w:w="301" w:type="pct"/>
            <w:vAlign w:val="center"/>
          </w:tcPr>
          <w:p w14:paraId="187DEB09">
            <w:pPr>
              <w:pStyle w:val="15"/>
              <w:bidi w:val="0"/>
              <w:snapToGrid w:val="0"/>
              <w:jc w:val="both"/>
              <w:rPr>
                <w:b w:val="0"/>
                <w:bCs w:val="0"/>
              </w:rPr>
            </w:pPr>
            <w:r>
              <w:rPr>
                <w:b w:val="0"/>
                <w:bCs w:val="0"/>
              </w:rPr>
              <w:t>——</w:t>
            </w:r>
          </w:p>
        </w:tc>
        <w:tc>
          <w:tcPr>
            <w:tcW w:w="366" w:type="pct"/>
            <w:vAlign w:val="center"/>
          </w:tcPr>
          <w:p w14:paraId="6D821695">
            <w:pPr>
              <w:pStyle w:val="15"/>
              <w:bidi w:val="0"/>
              <w:snapToGrid w:val="0"/>
              <w:jc w:val="right"/>
              <w:rPr>
                <w:b w:val="0"/>
                <w:bCs w:val="0"/>
              </w:rPr>
            </w:pPr>
            <w:r>
              <w:rPr>
                <w:b w:val="0"/>
                <w:bCs w:val="0"/>
              </w:rPr>
              <w:t>31199</w:t>
            </w:r>
          </w:p>
        </w:tc>
        <w:tc>
          <w:tcPr>
            <w:tcW w:w="631" w:type="pct"/>
            <w:vAlign w:val="center"/>
          </w:tcPr>
          <w:p w14:paraId="4FC4526F">
            <w:pPr>
              <w:pStyle w:val="15"/>
              <w:bidi w:val="0"/>
              <w:snapToGrid w:val="0"/>
              <w:jc w:val="both"/>
              <w:rPr>
                <w:b w:val="0"/>
                <w:bCs w:val="0"/>
              </w:rPr>
            </w:pPr>
            <w:r>
              <w:rPr>
                <w:b w:val="0"/>
                <w:bCs w:val="0"/>
              </w:rPr>
              <w:t>其他对企业补助</w:t>
            </w:r>
          </w:p>
        </w:tc>
        <w:tc>
          <w:tcPr>
            <w:tcW w:w="344" w:type="pct"/>
            <w:vAlign w:val="center"/>
          </w:tcPr>
          <w:p w14:paraId="245C45AF">
            <w:pPr>
              <w:pStyle w:val="15"/>
              <w:bidi w:val="0"/>
              <w:snapToGrid w:val="0"/>
              <w:jc w:val="both"/>
              <w:rPr>
                <w:b w:val="0"/>
                <w:bCs w:val="0"/>
              </w:rPr>
            </w:pPr>
          </w:p>
        </w:tc>
      </w:tr>
      <w:tr w14:paraId="6695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D727174">
            <w:pPr>
              <w:pStyle w:val="15"/>
              <w:bidi w:val="0"/>
              <w:snapToGrid w:val="0"/>
              <w:jc w:val="left"/>
              <w:rPr>
                <w:b w:val="0"/>
                <w:bCs w:val="0"/>
              </w:rPr>
            </w:pPr>
            <w:r>
              <w:rPr>
                <w:b w:val="0"/>
                <w:bCs w:val="0"/>
              </w:rPr>
              <w:t>Y</w:t>
            </w:r>
          </w:p>
          <w:p w14:paraId="5F70CC76">
            <w:pPr>
              <w:pStyle w:val="15"/>
              <w:bidi w:val="0"/>
              <w:snapToGrid w:val="0"/>
              <w:jc w:val="left"/>
              <w:rPr>
                <w:b w:val="0"/>
                <w:bCs w:val="0"/>
              </w:rPr>
            </w:pPr>
            <w:r>
              <w:rPr>
                <w:b w:val="0"/>
                <w:bCs w:val="0"/>
              </w:rPr>
              <w:t>30112</w:t>
            </w:r>
          </w:p>
        </w:tc>
        <w:tc>
          <w:tcPr>
            <w:tcW w:w="571" w:type="pct"/>
            <w:vAlign w:val="center"/>
          </w:tcPr>
          <w:p w14:paraId="0F60A2D3">
            <w:pPr>
              <w:pStyle w:val="15"/>
              <w:bidi w:val="0"/>
              <w:snapToGrid w:val="0"/>
              <w:jc w:val="both"/>
              <w:rPr>
                <w:b w:val="0"/>
                <w:bCs w:val="0"/>
              </w:rPr>
            </w:pPr>
            <w:r>
              <w:rPr>
                <w:b w:val="0"/>
                <w:bCs w:val="0"/>
              </w:rPr>
              <w:t>其他社会保障缴费</w:t>
            </w:r>
          </w:p>
        </w:tc>
        <w:tc>
          <w:tcPr>
            <w:tcW w:w="437" w:type="pct"/>
            <w:vAlign w:val="center"/>
          </w:tcPr>
          <w:p w14:paraId="727134F4">
            <w:pPr>
              <w:pStyle w:val="15"/>
              <w:bidi w:val="0"/>
              <w:snapToGrid w:val="0"/>
              <w:jc w:val="right"/>
              <w:rPr>
                <w:b w:val="0"/>
                <w:bCs w:val="0"/>
              </w:rPr>
            </w:pPr>
            <w:r>
              <w:rPr>
                <w:b w:val="0"/>
                <w:bCs w:val="0"/>
              </w:rPr>
              <w:t>0.28</w:t>
            </w:r>
          </w:p>
        </w:tc>
        <w:tc>
          <w:tcPr>
            <w:tcW w:w="366" w:type="pct"/>
            <w:vAlign w:val="center"/>
          </w:tcPr>
          <w:p w14:paraId="5D6803D9">
            <w:pPr>
              <w:pStyle w:val="15"/>
              <w:bidi w:val="0"/>
              <w:snapToGrid w:val="0"/>
              <w:jc w:val="right"/>
              <w:rPr>
                <w:b w:val="0"/>
                <w:bCs w:val="0"/>
              </w:rPr>
            </w:pPr>
            <w:r>
              <w:rPr>
                <w:b w:val="0"/>
                <w:bCs w:val="0"/>
              </w:rPr>
              <w:t>30211</w:t>
            </w:r>
          </w:p>
        </w:tc>
        <w:tc>
          <w:tcPr>
            <w:tcW w:w="447" w:type="pct"/>
            <w:vAlign w:val="center"/>
          </w:tcPr>
          <w:p w14:paraId="0E404F56">
            <w:pPr>
              <w:pStyle w:val="15"/>
              <w:bidi w:val="0"/>
              <w:snapToGrid w:val="0"/>
              <w:jc w:val="both"/>
              <w:rPr>
                <w:b w:val="0"/>
                <w:bCs w:val="0"/>
              </w:rPr>
            </w:pPr>
            <w:r>
              <w:rPr>
                <w:b w:val="0"/>
                <w:bCs w:val="0"/>
              </w:rPr>
              <w:t>差旅费</w:t>
            </w:r>
          </w:p>
        </w:tc>
        <w:tc>
          <w:tcPr>
            <w:tcW w:w="343" w:type="pct"/>
            <w:vAlign w:val="center"/>
          </w:tcPr>
          <w:p w14:paraId="13396E07">
            <w:pPr>
              <w:pStyle w:val="15"/>
              <w:bidi w:val="0"/>
              <w:snapToGrid w:val="0"/>
              <w:jc w:val="right"/>
              <w:rPr>
                <w:b w:val="0"/>
                <w:bCs w:val="0"/>
              </w:rPr>
            </w:pPr>
          </w:p>
        </w:tc>
        <w:tc>
          <w:tcPr>
            <w:tcW w:w="366" w:type="pct"/>
            <w:vAlign w:val="center"/>
          </w:tcPr>
          <w:p w14:paraId="441C1C50">
            <w:pPr>
              <w:pStyle w:val="15"/>
              <w:bidi w:val="0"/>
              <w:snapToGrid w:val="0"/>
              <w:jc w:val="right"/>
              <w:rPr>
                <w:b w:val="0"/>
                <w:bCs w:val="0"/>
              </w:rPr>
            </w:pPr>
            <w:r>
              <w:rPr>
                <w:b w:val="0"/>
                <w:bCs w:val="0"/>
              </w:rPr>
              <w:t>30906</w:t>
            </w:r>
          </w:p>
        </w:tc>
        <w:tc>
          <w:tcPr>
            <w:tcW w:w="456" w:type="pct"/>
            <w:vAlign w:val="center"/>
          </w:tcPr>
          <w:p w14:paraId="62296D91">
            <w:pPr>
              <w:pStyle w:val="15"/>
              <w:bidi w:val="0"/>
              <w:snapToGrid w:val="0"/>
              <w:jc w:val="both"/>
              <w:rPr>
                <w:b w:val="0"/>
                <w:bCs w:val="0"/>
              </w:rPr>
            </w:pPr>
            <w:r>
              <w:rPr>
                <w:b w:val="0"/>
                <w:bCs w:val="0"/>
              </w:rPr>
              <w:t>大型修缮</w:t>
            </w:r>
          </w:p>
        </w:tc>
        <w:tc>
          <w:tcPr>
            <w:tcW w:w="301" w:type="pct"/>
            <w:vAlign w:val="center"/>
          </w:tcPr>
          <w:p w14:paraId="1E04D468">
            <w:pPr>
              <w:pStyle w:val="15"/>
              <w:bidi w:val="0"/>
              <w:snapToGrid w:val="0"/>
              <w:jc w:val="both"/>
              <w:rPr>
                <w:b w:val="0"/>
                <w:bCs w:val="0"/>
              </w:rPr>
            </w:pPr>
            <w:r>
              <w:rPr>
                <w:b w:val="0"/>
                <w:bCs w:val="0"/>
              </w:rPr>
              <w:t>——</w:t>
            </w:r>
          </w:p>
        </w:tc>
        <w:tc>
          <w:tcPr>
            <w:tcW w:w="366" w:type="pct"/>
            <w:vAlign w:val="center"/>
          </w:tcPr>
          <w:p w14:paraId="4A815019">
            <w:pPr>
              <w:pStyle w:val="15"/>
              <w:bidi w:val="0"/>
              <w:snapToGrid w:val="0"/>
              <w:jc w:val="right"/>
              <w:rPr>
                <w:b w:val="0"/>
                <w:bCs w:val="0"/>
              </w:rPr>
            </w:pPr>
            <w:r>
              <w:rPr>
                <w:b w:val="0"/>
                <w:bCs w:val="0"/>
              </w:rPr>
              <w:t>312</w:t>
            </w:r>
          </w:p>
        </w:tc>
        <w:tc>
          <w:tcPr>
            <w:tcW w:w="631" w:type="pct"/>
            <w:vAlign w:val="center"/>
          </w:tcPr>
          <w:p w14:paraId="65283589">
            <w:pPr>
              <w:pStyle w:val="15"/>
              <w:bidi w:val="0"/>
              <w:snapToGrid w:val="0"/>
              <w:jc w:val="both"/>
              <w:rPr>
                <w:b w:val="0"/>
                <w:bCs w:val="0"/>
              </w:rPr>
            </w:pPr>
            <w:r>
              <w:rPr>
                <w:b w:val="0"/>
                <w:bCs w:val="0"/>
              </w:rPr>
              <w:t>对企业补助</w:t>
            </w:r>
          </w:p>
        </w:tc>
        <w:tc>
          <w:tcPr>
            <w:tcW w:w="344" w:type="pct"/>
            <w:vAlign w:val="center"/>
          </w:tcPr>
          <w:p w14:paraId="449F3800">
            <w:pPr>
              <w:pStyle w:val="15"/>
              <w:bidi w:val="0"/>
              <w:snapToGrid w:val="0"/>
              <w:jc w:val="both"/>
              <w:rPr>
                <w:b w:val="0"/>
                <w:bCs w:val="0"/>
              </w:rPr>
            </w:pPr>
          </w:p>
        </w:tc>
      </w:tr>
      <w:tr w14:paraId="764C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13EBB54">
            <w:pPr>
              <w:pStyle w:val="15"/>
              <w:bidi w:val="0"/>
              <w:snapToGrid w:val="0"/>
              <w:jc w:val="left"/>
              <w:rPr>
                <w:b w:val="0"/>
                <w:bCs w:val="0"/>
              </w:rPr>
            </w:pPr>
            <w:r>
              <w:rPr>
                <w:b w:val="0"/>
                <w:bCs w:val="0"/>
              </w:rPr>
              <w:t>30113</w:t>
            </w:r>
          </w:p>
        </w:tc>
        <w:tc>
          <w:tcPr>
            <w:tcW w:w="571" w:type="pct"/>
            <w:vAlign w:val="center"/>
          </w:tcPr>
          <w:p w14:paraId="71685691">
            <w:pPr>
              <w:pStyle w:val="15"/>
              <w:bidi w:val="0"/>
              <w:snapToGrid w:val="0"/>
              <w:jc w:val="both"/>
              <w:rPr>
                <w:b w:val="0"/>
                <w:bCs w:val="0"/>
              </w:rPr>
            </w:pPr>
            <w:r>
              <w:rPr>
                <w:b w:val="0"/>
                <w:bCs w:val="0"/>
              </w:rPr>
              <w:t>住房公积金</w:t>
            </w:r>
          </w:p>
        </w:tc>
        <w:tc>
          <w:tcPr>
            <w:tcW w:w="437" w:type="pct"/>
            <w:vAlign w:val="center"/>
          </w:tcPr>
          <w:p w14:paraId="33838C71">
            <w:pPr>
              <w:pStyle w:val="15"/>
              <w:bidi w:val="0"/>
              <w:snapToGrid w:val="0"/>
              <w:jc w:val="right"/>
              <w:rPr>
                <w:b w:val="0"/>
                <w:bCs w:val="0"/>
              </w:rPr>
            </w:pPr>
            <w:r>
              <w:rPr>
                <w:b w:val="0"/>
                <w:bCs w:val="0"/>
              </w:rPr>
              <w:t>60.96</w:t>
            </w:r>
          </w:p>
        </w:tc>
        <w:tc>
          <w:tcPr>
            <w:tcW w:w="366" w:type="pct"/>
            <w:vAlign w:val="center"/>
          </w:tcPr>
          <w:p w14:paraId="02A48FCD">
            <w:pPr>
              <w:pStyle w:val="15"/>
              <w:bidi w:val="0"/>
              <w:snapToGrid w:val="0"/>
              <w:jc w:val="right"/>
              <w:rPr>
                <w:b w:val="0"/>
                <w:bCs w:val="0"/>
              </w:rPr>
            </w:pPr>
            <w:r>
              <w:rPr>
                <w:b w:val="0"/>
                <w:bCs w:val="0"/>
              </w:rPr>
              <w:t>30212</w:t>
            </w:r>
          </w:p>
        </w:tc>
        <w:tc>
          <w:tcPr>
            <w:tcW w:w="447" w:type="pct"/>
            <w:vAlign w:val="center"/>
          </w:tcPr>
          <w:p w14:paraId="5043E0C8">
            <w:pPr>
              <w:pStyle w:val="15"/>
              <w:bidi w:val="0"/>
              <w:snapToGrid w:val="0"/>
              <w:jc w:val="both"/>
              <w:rPr>
                <w:b w:val="0"/>
                <w:bCs w:val="0"/>
              </w:rPr>
            </w:pPr>
            <w:r>
              <w:rPr>
                <w:b w:val="0"/>
                <w:bCs w:val="0"/>
              </w:rPr>
              <w:t>因公出国</w:t>
            </w:r>
          </w:p>
          <w:p w14:paraId="455CFA4A">
            <w:pPr>
              <w:pStyle w:val="15"/>
              <w:bidi w:val="0"/>
              <w:snapToGrid w:val="0"/>
              <w:jc w:val="both"/>
              <w:rPr>
                <w:b w:val="0"/>
                <w:bCs w:val="0"/>
              </w:rPr>
            </w:pPr>
            <w:r>
              <w:rPr>
                <w:b w:val="0"/>
                <w:bCs w:val="0"/>
              </w:rPr>
              <w:t>(境)费用</w:t>
            </w:r>
          </w:p>
        </w:tc>
        <w:tc>
          <w:tcPr>
            <w:tcW w:w="343" w:type="pct"/>
            <w:vAlign w:val="center"/>
          </w:tcPr>
          <w:p w14:paraId="12C147FB">
            <w:pPr>
              <w:pStyle w:val="15"/>
              <w:bidi w:val="0"/>
              <w:snapToGrid w:val="0"/>
              <w:jc w:val="right"/>
              <w:rPr>
                <w:b w:val="0"/>
                <w:bCs w:val="0"/>
              </w:rPr>
            </w:pPr>
          </w:p>
        </w:tc>
        <w:tc>
          <w:tcPr>
            <w:tcW w:w="366" w:type="pct"/>
            <w:vAlign w:val="center"/>
          </w:tcPr>
          <w:p w14:paraId="2B9FF54C">
            <w:pPr>
              <w:pStyle w:val="15"/>
              <w:bidi w:val="0"/>
              <w:snapToGrid w:val="0"/>
              <w:jc w:val="right"/>
              <w:rPr>
                <w:b w:val="0"/>
                <w:bCs w:val="0"/>
              </w:rPr>
            </w:pPr>
            <w:r>
              <w:rPr>
                <w:b w:val="0"/>
                <w:bCs w:val="0"/>
              </w:rPr>
              <w:t>30907</w:t>
            </w:r>
          </w:p>
        </w:tc>
        <w:tc>
          <w:tcPr>
            <w:tcW w:w="456" w:type="pct"/>
            <w:vAlign w:val="center"/>
          </w:tcPr>
          <w:p w14:paraId="48F4424C">
            <w:pPr>
              <w:pStyle w:val="15"/>
              <w:bidi w:val="0"/>
              <w:snapToGrid w:val="0"/>
              <w:jc w:val="both"/>
              <w:rPr>
                <w:b w:val="0"/>
                <w:bCs w:val="0"/>
              </w:rPr>
            </w:pPr>
            <w:r>
              <w:rPr>
                <w:b w:val="0"/>
                <w:bCs w:val="0"/>
              </w:rPr>
              <w:t>信息网络及软件购置更新</w:t>
            </w:r>
          </w:p>
        </w:tc>
        <w:tc>
          <w:tcPr>
            <w:tcW w:w="301" w:type="pct"/>
            <w:vAlign w:val="center"/>
          </w:tcPr>
          <w:p w14:paraId="727A852A">
            <w:pPr>
              <w:pStyle w:val="15"/>
              <w:bidi w:val="0"/>
              <w:snapToGrid w:val="0"/>
              <w:jc w:val="both"/>
              <w:rPr>
                <w:b w:val="0"/>
                <w:bCs w:val="0"/>
              </w:rPr>
            </w:pPr>
            <w:r>
              <w:rPr>
                <w:b w:val="0"/>
                <w:bCs w:val="0"/>
              </w:rPr>
              <w:t>——</w:t>
            </w:r>
          </w:p>
        </w:tc>
        <w:tc>
          <w:tcPr>
            <w:tcW w:w="366" w:type="pct"/>
            <w:vAlign w:val="center"/>
          </w:tcPr>
          <w:p w14:paraId="2D5E23D7">
            <w:pPr>
              <w:pStyle w:val="15"/>
              <w:bidi w:val="0"/>
              <w:snapToGrid w:val="0"/>
              <w:jc w:val="right"/>
              <w:rPr>
                <w:b w:val="0"/>
                <w:bCs w:val="0"/>
              </w:rPr>
            </w:pPr>
            <w:r>
              <w:rPr>
                <w:b w:val="0"/>
                <w:bCs w:val="0"/>
              </w:rPr>
              <w:t>31201</w:t>
            </w:r>
          </w:p>
        </w:tc>
        <w:tc>
          <w:tcPr>
            <w:tcW w:w="631" w:type="pct"/>
            <w:vAlign w:val="center"/>
          </w:tcPr>
          <w:p w14:paraId="3DE0A9D5">
            <w:pPr>
              <w:pStyle w:val="15"/>
              <w:bidi w:val="0"/>
              <w:snapToGrid w:val="0"/>
              <w:jc w:val="both"/>
              <w:rPr>
                <w:b w:val="0"/>
                <w:bCs w:val="0"/>
              </w:rPr>
            </w:pPr>
            <w:r>
              <w:rPr>
                <w:b w:val="0"/>
                <w:bCs w:val="0"/>
              </w:rPr>
              <w:t>资本金注入</w:t>
            </w:r>
          </w:p>
        </w:tc>
        <w:tc>
          <w:tcPr>
            <w:tcW w:w="344" w:type="pct"/>
            <w:vAlign w:val="center"/>
          </w:tcPr>
          <w:p w14:paraId="183B08D2">
            <w:pPr>
              <w:pStyle w:val="15"/>
              <w:bidi w:val="0"/>
              <w:snapToGrid w:val="0"/>
              <w:jc w:val="both"/>
              <w:rPr>
                <w:b w:val="0"/>
                <w:bCs w:val="0"/>
              </w:rPr>
            </w:pPr>
          </w:p>
        </w:tc>
      </w:tr>
      <w:tr w14:paraId="7E2A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0F38036">
            <w:pPr>
              <w:pStyle w:val="15"/>
              <w:bidi w:val="0"/>
              <w:snapToGrid w:val="0"/>
              <w:jc w:val="left"/>
              <w:rPr>
                <w:b w:val="0"/>
                <w:bCs w:val="0"/>
              </w:rPr>
            </w:pPr>
            <w:r>
              <w:rPr>
                <w:b w:val="0"/>
                <w:bCs w:val="0"/>
              </w:rPr>
              <w:t>30114</w:t>
            </w:r>
          </w:p>
        </w:tc>
        <w:tc>
          <w:tcPr>
            <w:tcW w:w="571" w:type="pct"/>
            <w:vAlign w:val="center"/>
          </w:tcPr>
          <w:p w14:paraId="3A2D5E36">
            <w:pPr>
              <w:pStyle w:val="15"/>
              <w:bidi w:val="0"/>
              <w:snapToGrid w:val="0"/>
              <w:jc w:val="both"/>
              <w:rPr>
                <w:b w:val="0"/>
                <w:bCs w:val="0"/>
              </w:rPr>
            </w:pPr>
            <w:r>
              <w:rPr>
                <w:b w:val="0"/>
                <w:bCs w:val="0"/>
              </w:rPr>
              <w:t>医疗费</w:t>
            </w:r>
          </w:p>
        </w:tc>
        <w:tc>
          <w:tcPr>
            <w:tcW w:w="437" w:type="pct"/>
            <w:vAlign w:val="center"/>
          </w:tcPr>
          <w:p w14:paraId="24AA7634">
            <w:pPr>
              <w:pStyle w:val="15"/>
              <w:bidi w:val="0"/>
              <w:snapToGrid w:val="0"/>
              <w:jc w:val="right"/>
              <w:rPr>
                <w:b w:val="0"/>
                <w:bCs w:val="0"/>
              </w:rPr>
            </w:pPr>
            <w:r>
              <w:rPr>
                <w:b w:val="0"/>
                <w:bCs w:val="0"/>
              </w:rPr>
              <w:t>0.52</w:t>
            </w:r>
          </w:p>
        </w:tc>
        <w:tc>
          <w:tcPr>
            <w:tcW w:w="366" w:type="pct"/>
            <w:vAlign w:val="center"/>
          </w:tcPr>
          <w:p w14:paraId="1D842004">
            <w:pPr>
              <w:pStyle w:val="15"/>
              <w:bidi w:val="0"/>
              <w:snapToGrid w:val="0"/>
              <w:jc w:val="right"/>
              <w:rPr>
                <w:b w:val="0"/>
                <w:bCs w:val="0"/>
              </w:rPr>
            </w:pPr>
            <w:r>
              <w:rPr>
                <w:b w:val="0"/>
                <w:bCs w:val="0"/>
              </w:rPr>
              <w:t>30213</w:t>
            </w:r>
          </w:p>
        </w:tc>
        <w:tc>
          <w:tcPr>
            <w:tcW w:w="447" w:type="pct"/>
            <w:vAlign w:val="center"/>
          </w:tcPr>
          <w:p w14:paraId="6BB7E9C1">
            <w:pPr>
              <w:pStyle w:val="15"/>
              <w:bidi w:val="0"/>
              <w:snapToGrid w:val="0"/>
              <w:jc w:val="both"/>
              <w:rPr>
                <w:rFonts w:hint="eastAsia" w:eastAsia="宋体"/>
                <w:b w:val="0"/>
                <w:bCs w:val="0"/>
                <w:lang w:val="en-US" w:eastAsia="zh-CN"/>
              </w:rPr>
            </w:pPr>
            <w:r>
              <w:rPr>
                <w:b w:val="0"/>
                <w:bCs w:val="0"/>
              </w:rPr>
              <w:t>维修(费</w:t>
            </w:r>
            <w:r>
              <w:rPr>
                <w:rFonts w:hint="eastAsia"/>
                <w:b w:val="0"/>
                <w:bCs w:val="0"/>
                <w:lang w:val="en-US" w:eastAsia="zh-CN"/>
              </w:rPr>
              <w:t>)</w:t>
            </w:r>
          </w:p>
        </w:tc>
        <w:tc>
          <w:tcPr>
            <w:tcW w:w="343" w:type="pct"/>
            <w:vAlign w:val="center"/>
          </w:tcPr>
          <w:p w14:paraId="7D7683DF">
            <w:pPr>
              <w:pStyle w:val="15"/>
              <w:bidi w:val="0"/>
              <w:snapToGrid w:val="0"/>
              <w:jc w:val="right"/>
              <w:rPr>
                <w:b w:val="0"/>
                <w:bCs w:val="0"/>
              </w:rPr>
            </w:pPr>
            <w:r>
              <w:rPr>
                <w:b w:val="0"/>
                <w:bCs w:val="0"/>
              </w:rPr>
              <w:t>P</w:t>
            </w:r>
          </w:p>
        </w:tc>
        <w:tc>
          <w:tcPr>
            <w:tcW w:w="366" w:type="pct"/>
            <w:vAlign w:val="center"/>
          </w:tcPr>
          <w:p w14:paraId="0A8B3E54">
            <w:pPr>
              <w:pStyle w:val="15"/>
              <w:bidi w:val="0"/>
              <w:snapToGrid w:val="0"/>
              <w:jc w:val="right"/>
              <w:rPr>
                <w:b w:val="0"/>
                <w:bCs w:val="0"/>
              </w:rPr>
            </w:pPr>
            <w:r>
              <w:rPr>
                <w:b w:val="0"/>
                <w:bCs w:val="0"/>
              </w:rPr>
              <w:t>30908</w:t>
            </w:r>
          </w:p>
        </w:tc>
        <w:tc>
          <w:tcPr>
            <w:tcW w:w="456" w:type="pct"/>
            <w:vAlign w:val="center"/>
          </w:tcPr>
          <w:p w14:paraId="2A727F90">
            <w:pPr>
              <w:pStyle w:val="15"/>
              <w:bidi w:val="0"/>
              <w:snapToGrid w:val="0"/>
              <w:jc w:val="both"/>
              <w:rPr>
                <w:b w:val="0"/>
                <w:bCs w:val="0"/>
              </w:rPr>
            </w:pPr>
            <w:r>
              <w:rPr>
                <w:b w:val="0"/>
                <w:bCs w:val="0"/>
              </w:rPr>
              <w:t>物资储备</w:t>
            </w:r>
          </w:p>
        </w:tc>
        <w:tc>
          <w:tcPr>
            <w:tcW w:w="301" w:type="pct"/>
            <w:vAlign w:val="center"/>
          </w:tcPr>
          <w:p w14:paraId="5C7A3E21">
            <w:pPr>
              <w:pStyle w:val="15"/>
              <w:bidi w:val="0"/>
              <w:snapToGrid w:val="0"/>
              <w:jc w:val="both"/>
              <w:rPr>
                <w:b w:val="0"/>
                <w:bCs w:val="0"/>
              </w:rPr>
            </w:pPr>
            <w:r>
              <w:rPr>
                <w:b w:val="0"/>
                <w:bCs w:val="0"/>
              </w:rPr>
              <w:t>——</w:t>
            </w:r>
          </w:p>
        </w:tc>
        <w:tc>
          <w:tcPr>
            <w:tcW w:w="366" w:type="pct"/>
            <w:vAlign w:val="center"/>
          </w:tcPr>
          <w:p w14:paraId="22EA74BE">
            <w:pPr>
              <w:pStyle w:val="15"/>
              <w:bidi w:val="0"/>
              <w:snapToGrid w:val="0"/>
              <w:jc w:val="right"/>
              <w:rPr>
                <w:b w:val="0"/>
                <w:bCs w:val="0"/>
              </w:rPr>
            </w:pPr>
            <w:r>
              <w:rPr>
                <w:b w:val="0"/>
                <w:bCs w:val="0"/>
              </w:rPr>
              <w:t>31203</w:t>
            </w:r>
          </w:p>
        </w:tc>
        <w:tc>
          <w:tcPr>
            <w:tcW w:w="631" w:type="pct"/>
            <w:vAlign w:val="center"/>
          </w:tcPr>
          <w:p w14:paraId="01B84AA8">
            <w:pPr>
              <w:pStyle w:val="15"/>
              <w:bidi w:val="0"/>
              <w:snapToGrid w:val="0"/>
              <w:jc w:val="both"/>
              <w:rPr>
                <w:b w:val="0"/>
                <w:bCs w:val="0"/>
              </w:rPr>
            </w:pPr>
            <w:r>
              <w:rPr>
                <w:b w:val="0"/>
                <w:bCs w:val="0"/>
              </w:rPr>
              <w:t>政府投资基金股权</w:t>
            </w:r>
          </w:p>
          <w:p w14:paraId="0CD5F618">
            <w:pPr>
              <w:pStyle w:val="15"/>
              <w:bidi w:val="0"/>
              <w:snapToGrid w:val="0"/>
              <w:jc w:val="both"/>
              <w:rPr>
                <w:b w:val="0"/>
                <w:bCs w:val="0"/>
              </w:rPr>
            </w:pPr>
            <w:r>
              <w:rPr>
                <w:b w:val="0"/>
                <w:bCs w:val="0"/>
              </w:rPr>
              <w:t>投资</w:t>
            </w:r>
          </w:p>
        </w:tc>
        <w:tc>
          <w:tcPr>
            <w:tcW w:w="344" w:type="pct"/>
            <w:vAlign w:val="center"/>
          </w:tcPr>
          <w:p w14:paraId="150C7E65">
            <w:pPr>
              <w:pStyle w:val="15"/>
              <w:bidi w:val="0"/>
              <w:snapToGrid w:val="0"/>
              <w:jc w:val="both"/>
              <w:rPr>
                <w:b w:val="0"/>
                <w:bCs w:val="0"/>
              </w:rPr>
            </w:pPr>
          </w:p>
        </w:tc>
      </w:tr>
      <w:tr w14:paraId="4029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50C33A6">
            <w:pPr>
              <w:pStyle w:val="15"/>
              <w:bidi w:val="0"/>
              <w:snapToGrid w:val="0"/>
              <w:jc w:val="left"/>
              <w:rPr>
                <w:b w:val="0"/>
                <w:bCs w:val="0"/>
              </w:rPr>
            </w:pPr>
            <w:r>
              <w:rPr>
                <w:b w:val="0"/>
                <w:bCs w:val="0"/>
              </w:rPr>
              <w:t>30199</w:t>
            </w:r>
          </w:p>
        </w:tc>
        <w:tc>
          <w:tcPr>
            <w:tcW w:w="571" w:type="pct"/>
            <w:vAlign w:val="center"/>
          </w:tcPr>
          <w:p w14:paraId="3AC4EF25">
            <w:pPr>
              <w:pStyle w:val="15"/>
              <w:bidi w:val="0"/>
              <w:snapToGrid w:val="0"/>
              <w:jc w:val="both"/>
              <w:rPr>
                <w:b w:val="0"/>
                <w:bCs w:val="0"/>
              </w:rPr>
            </w:pPr>
            <w:r>
              <w:rPr>
                <w:b w:val="0"/>
                <w:bCs w:val="0"/>
              </w:rPr>
              <w:t>其他工资福利支</w:t>
            </w:r>
          </w:p>
          <w:p w14:paraId="01E2D66D">
            <w:pPr>
              <w:pStyle w:val="15"/>
              <w:bidi w:val="0"/>
              <w:snapToGrid w:val="0"/>
              <w:jc w:val="both"/>
              <w:rPr>
                <w:b w:val="0"/>
                <w:bCs w:val="0"/>
              </w:rPr>
            </w:pPr>
            <w:r>
              <w:rPr>
                <w:b w:val="0"/>
                <w:bCs w:val="0"/>
              </w:rPr>
              <w:t>出</w:t>
            </w:r>
          </w:p>
        </w:tc>
        <w:tc>
          <w:tcPr>
            <w:tcW w:w="437" w:type="pct"/>
            <w:vAlign w:val="center"/>
          </w:tcPr>
          <w:p w14:paraId="3AB3D936">
            <w:pPr>
              <w:pStyle w:val="15"/>
              <w:bidi w:val="0"/>
              <w:snapToGrid w:val="0"/>
              <w:jc w:val="right"/>
              <w:rPr>
                <w:b w:val="0"/>
                <w:bCs w:val="0"/>
              </w:rPr>
            </w:pPr>
            <w:r>
              <w:rPr>
                <w:b w:val="0"/>
                <w:bCs w:val="0"/>
              </w:rPr>
              <w:t>49.73</w:t>
            </w:r>
          </w:p>
        </w:tc>
        <w:tc>
          <w:tcPr>
            <w:tcW w:w="366" w:type="pct"/>
            <w:vAlign w:val="center"/>
          </w:tcPr>
          <w:p w14:paraId="1511A63A">
            <w:pPr>
              <w:pStyle w:val="15"/>
              <w:bidi w:val="0"/>
              <w:snapToGrid w:val="0"/>
              <w:jc w:val="right"/>
              <w:rPr>
                <w:b w:val="0"/>
                <w:bCs w:val="0"/>
              </w:rPr>
            </w:pPr>
            <w:r>
              <w:rPr>
                <w:b w:val="0"/>
                <w:bCs w:val="0"/>
              </w:rPr>
              <w:t>30214</w:t>
            </w:r>
          </w:p>
        </w:tc>
        <w:tc>
          <w:tcPr>
            <w:tcW w:w="447" w:type="pct"/>
            <w:vAlign w:val="center"/>
          </w:tcPr>
          <w:p w14:paraId="1B1F3CB4">
            <w:pPr>
              <w:pStyle w:val="15"/>
              <w:bidi w:val="0"/>
              <w:snapToGrid w:val="0"/>
              <w:jc w:val="both"/>
              <w:rPr>
                <w:b w:val="0"/>
                <w:bCs w:val="0"/>
              </w:rPr>
            </w:pPr>
            <w:r>
              <w:rPr>
                <w:b w:val="0"/>
                <w:bCs w:val="0"/>
              </w:rPr>
              <w:t>租赁费</w:t>
            </w:r>
          </w:p>
        </w:tc>
        <w:tc>
          <w:tcPr>
            <w:tcW w:w="343" w:type="pct"/>
            <w:vAlign w:val="center"/>
          </w:tcPr>
          <w:p w14:paraId="72954B79">
            <w:pPr>
              <w:pStyle w:val="15"/>
              <w:bidi w:val="0"/>
              <w:snapToGrid w:val="0"/>
              <w:jc w:val="right"/>
              <w:rPr>
                <w:b w:val="0"/>
                <w:bCs w:val="0"/>
              </w:rPr>
            </w:pPr>
          </w:p>
        </w:tc>
        <w:tc>
          <w:tcPr>
            <w:tcW w:w="366" w:type="pct"/>
            <w:vAlign w:val="center"/>
          </w:tcPr>
          <w:p w14:paraId="083F6099">
            <w:pPr>
              <w:pStyle w:val="15"/>
              <w:bidi w:val="0"/>
              <w:snapToGrid w:val="0"/>
              <w:jc w:val="right"/>
              <w:rPr>
                <w:b w:val="0"/>
                <w:bCs w:val="0"/>
              </w:rPr>
            </w:pPr>
            <w:r>
              <w:rPr>
                <w:b w:val="0"/>
                <w:bCs w:val="0"/>
              </w:rPr>
              <w:t>30913</w:t>
            </w:r>
          </w:p>
        </w:tc>
        <w:tc>
          <w:tcPr>
            <w:tcW w:w="456" w:type="pct"/>
            <w:vAlign w:val="center"/>
          </w:tcPr>
          <w:p w14:paraId="0C7D0FA1">
            <w:pPr>
              <w:pStyle w:val="15"/>
              <w:bidi w:val="0"/>
              <w:snapToGrid w:val="0"/>
              <w:jc w:val="both"/>
              <w:rPr>
                <w:b w:val="0"/>
                <w:bCs w:val="0"/>
              </w:rPr>
            </w:pPr>
            <w:r>
              <w:rPr>
                <w:b w:val="0"/>
                <w:bCs w:val="0"/>
              </w:rPr>
              <w:t>公务用车购置</w:t>
            </w:r>
          </w:p>
        </w:tc>
        <w:tc>
          <w:tcPr>
            <w:tcW w:w="301" w:type="pct"/>
            <w:vAlign w:val="center"/>
          </w:tcPr>
          <w:p w14:paraId="1EE55D0F">
            <w:pPr>
              <w:pStyle w:val="15"/>
              <w:bidi w:val="0"/>
              <w:snapToGrid w:val="0"/>
              <w:jc w:val="both"/>
              <w:rPr>
                <w:b w:val="0"/>
                <w:bCs w:val="0"/>
              </w:rPr>
            </w:pPr>
            <w:r>
              <w:rPr>
                <w:b w:val="0"/>
                <w:bCs w:val="0"/>
              </w:rPr>
              <w:t>——</w:t>
            </w:r>
          </w:p>
        </w:tc>
        <w:tc>
          <w:tcPr>
            <w:tcW w:w="366" w:type="pct"/>
            <w:vAlign w:val="center"/>
          </w:tcPr>
          <w:p w14:paraId="67747814">
            <w:pPr>
              <w:pStyle w:val="15"/>
              <w:bidi w:val="0"/>
              <w:snapToGrid w:val="0"/>
              <w:jc w:val="right"/>
              <w:rPr>
                <w:b w:val="0"/>
                <w:bCs w:val="0"/>
              </w:rPr>
            </w:pPr>
            <w:r>
              <w:rPr>
                <w:b w:val="0"/>
                <w:bCs w:val="0"/>
              </w:rPr>
              <w:t>31204</w:t>
            </w:r>
          </w:p>
        </w:tc>
        <w:tc>
          <w:tcPr>
            <w:tcW w:w="631" w:type="pct"/>
            <w:vAlign w:val="center"/>
          </w:tcPr>
          <w:p w14:paraId="2B8AA6F2">
            <w:pPr>
              <w:pStyle w:val="15"/>
              <w:bidi w:val="0"/>
              <w:snapToGrid w:val="0"/>
              <w:jc w:val="both"/>
              <w:rPr>
                <w:b w:val="0"/>
                <w:bCs w:val="0"/>
              </w:rPr>
            </w:pPr>
            <w:r>
              <w:rPr>
                <w:b w:val="0"/>
                <w:bCs w:val="0"/>
              </w:rPr>
              <w:t>费用补贴</w:t>
            </w:r>
          </w:p>
        </w:tc>
        <w:tc>
          <w:tcPr>
            <w:tcW w:w="344" w:type="pct"/>
            <w:vAlign w:val="center"/>
          </w:tcPr>
          <w:p w14:paraId="4131AD00">
            <w:pPr>
              <w:pStyle w:val="15"/>
              <w:bidi w:val="0"/>
              <w:snapToGrid w:val="0"/>
              <w:jc w:val="both"/>
              <w:rPr>
                <w:b w:val="0"/>
                <w:bCs w:val="0"/>
              </w:rPr>
            </w:pPr>
          </w:p>
        </w:tc>
      </w:tr>
      <w:tr w14:paraId="6893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B8DA607">
            <w:pPr>
              <w:pStyle w:val="15"/>
              <w:bidi w:val="0"/>
              <w:snapToGrid w:val="0"/>
              <w:jc w:val="left"/>
              <w:rPr>
                <w:b w:val="0"/>
                <w:bCs w:val="0"/>
              </w:rPr>
            </w:pPr>
            <w:r>
              <w:rPr>
                <w:b w:val="0"/>
                <w:bCs w:val="0"/>
              </w:rPr>
              <w:t>303</w:t>
            </w:r>
          </w:p>
        </w:tc>
        <w:tc>
          <w:tcPr>
            <w:tcW w:w="571" w:type="pct"/>
            <w:vAlign w:val="center"/>
          </w:tcPr>
          <w:p w14:paraId="66591F0A">
            <w:pPr>
              <w:pStyle w:val="15"/>
              <w:bidi w:val="0"/>
              <w:snapToGrid w:val="0"/>
              <w:jc w:val="both"/>
              <w:rPr>
                <w:b w:val="0"/>
                <w:bCs w:val="0"/>
              </w:rPr>
            </w:pPr>
            <w:r>
              <w:rPr>
                <w:b w:val="0"/>
                <w:bCs w:val="0"/>
              </w:rPr>
              <w:t>对个人和家庭的补助</w:t>
            </w:r>
          </w:p>
        </w:tc>
        <w:tc>
          <w:tcPr>
            <w:tcW w:w="437" w:type="pct"/>
            <w:vAlign w:val="center"/>
          </w:tcPr>
          <w:p w14:paraId="57164658">
            <w:pPr>
              <w:pStyle w:val="15"/>
              <w:bidi w:val="0"/>
              <w:snapToGrid w:val="0"/>
              <w:jc w:val="right"/>
              <w:rPr>
                <w:b w:val="0"/>
                <w:bCs w:val="0"/>
              </w:rPr>
            </w:pPr>
            <w:r>
              <w:rPr>
                <w:b w:val="0"/>
                <w:bCs w:val="0"/>
              </w:rPr>
              <w:t>43.15</w:t>
            </w:r>
          </w:p>
        </w:tc>
        <w:tc>
          <w:tcPr>
            <w:tcW w:w="366" w:type="pct"/>
            <w:vAlign w:val="center"/>
          </w:tcPr>
          <w:p w14:paraId="2D7BD7E4">
            <w:pPr>
              <w:pStyle w:val="15"/>
              <w:bidi w:val="0"/>
              <w:snapToGrid w:val="0"/>
              <w:jc w:val="right"/>
              <w:rPr>
                <w:b w:val="0"/>
                <w:bCs w:val="0"/>
              </w:rPr>
            </w:pPr>
            <w:r>
              <w:rPr>
                <w:b w:val="0"/>
                <w:bCs w:val="0"/>
              </w:rPr>
              <w:t>30215</w:t>
            </w:r>
          </w:p>
        </w:tc>
        <w:tc>
          <w:tcPr>
            <w:tcW w:w="447" w:type="pct"/>
            <w:vAlign w:val="center"/>
          </w:tcPr>
          <w:p w14:paraId="30DF4362">
            <w:pPr>
              <w:pStyle w:val="15"/>
              <w:bidi w:val="0"/>
              <w:snapToGrid w:val="0"/>
              <w:jc w:val="both"/>
              <w:rPr>
                <w:b w:val="0"/>
                <w:bCs w:val="0"/>
              </w:rPr>
            </w:pPr>
            <w:r>
              <w:rPr>
                <w:b w:val="0"/>
                <w:bCs w:val="0"/>
              </w:rPr>
              <w:t>会议费</w:t>
            </w:r>
          </w:p>
        </w:tc>
        <w:tc>
          <w:tcPr>
            <w:tcW w:w="343" w:type="pct"/>
            <w:vAlign w:val="center"/>
          </w:tcPr>
          <w:p w14:paraId="320CEF9A">
            <w:pPr>
              <w:pStyle w:val="15"/>
              <w:bidi w:val="0"/>
              <w:snapToGrid w:val="0"/>
              <w:jc w:val="right"/>
              <w:rPr>
                <w:b w:val="0"/>
                <w:bCs w:val="0"/>
              </w:rPr>
            </w:pPr>
          </w:p>
        </w:tc>
        <w:tc>
          <w:tcPr>
            <w:tcW w:w="366" w:type="pct"/>
            <w:vAlign w:val="center"/>
          </w:tcPr>
          <w:p w14:paraId="697F1AB5">
            <w:pPr>
              <w:pStyle w:val="15"/>
              <w:bidi w:val="0"/>
              <w:snapToGrid w:val="0"/>
              <w:jc w:val="right"/>
              <w:rPr>
                <w:b w:val="0"/>
                <w:bCs w:val="0"/>
              </w:rPr>
            </w:pPr>
            <w:r>
              <w:rPr>
                <w:b w:val="0"/>
                <w:bCs w:val="0"/>
              </w:rPr>
              <w:t>30919</w:t>
            </w:r>
          </w:p>
        </w:tc>
        <w:tc>
          <w:tcPr>
            <w:tcW w:w="456" w:type="pct"/>
            <w:vAlign w:val="center"/>
          </w:tcPr>
          <w:p w14:paraId="79B53537">
            <w:pPr>
              <w:pStyle w:val="15"/>
              <w:bidi w:val="0"/>
              <w:snapToGrid w:val="0"/>
              <w:jc w:val="both"/>
              <w:rPr>
                <w:b w:val="0"/>
                <w:bCs w:val="0"/>
              </w:rPr>
            </w:pPr>
            <w:r>
              <w:rPr>
                <w:b w:val="0"/>
                <w:bCs w:val="0"/>
              </w:rPr>
              <w:t>其他交通工具购置</w:t>
            </w:r>
          </w:p>
        </w:tc>
        <w:tc>
          <w:tcPr>
            <w:tcW w:w="301" w:type="pct"/>
            <w:vAlign w:val="center"/>
          </w:tcPr>
          <w:p w14:paraId="6D133CAB">
            <w:pPr>
              <w:pStyle w:val="15"/>
              <w:bidi w:val="0"/>
              <w:snapToGrid w:val="0"/>
              <w:jc w:val="both"/>
              <w:rPr>
                <w:b w:val="0"/>
                <w:bCs w:val="0"/>
              </w:rPr>
            </w:pPr>
            <w:r>
              <w:rPr>
                <w:b w:val="0"/>
                <w:bCs w:val="0"/>
              </w:rPr>
              <w:t>——</w:t>
            </w:r>
          </w:p>
        </w:tc>
        <w:tc>
          <w:tcPr>
            <w:tcW w:w="366" w:type="pct"/>
            <w:vAlign w:val="center"/>
          </w:tcPr>
          <w:p w14:paraId="4E581671">
            <w:pPr>
              <w:pStyle w:val="15"/>
              <w:bidi w:val="0"/>
              <w:snapToGrid w:val="0"/>
              <w:jc w:val="right"/>
              <w:rPr>
                <w:b w:val="0"/>
                <w:bCs w:val="0"/>
              </w:rPr>
            </w:pPr>
            <w:r>
              <w:rPr>
                <w:b w:val="0"/>
                <w:bCs w:val="0"/>
              </w:rPr>
              <w:t>31205</w:t>
            </w:r>
          </w:p>
        </w:tc>
        <w:tc>
          <w:tcPr>
            <w:tcW w:w="631" w:type="pct"/>
            <w:vAlign w:val="center"/>
          </w:tcPr>
          <w:p w14:paraId="1ABE1007">
            <w:pPr>
              <w:pStyle w:val="15"/>
              <w:bidi w:val="0"/>
              <w:snapToGrid w:val="0"/>
              <w:jc w:val="both"/>
              <w:rPr>
                <w:b w:val="0"/>
                <w:bCs w:val="0"/>
              </w:rPr>
            </w:pPr>
            <w:r>
              <w:rPr>
                <w:b w:val="0"/>
                <w:bCs w:val="0"/>
              </w:rPr>
              <w:t>利息补贴</w:t>
            </w:r>
          </w:p>
        </w:tc>
        <w:tc>
          <w:tcPr>
            <w:tcW w:w="344" w:type="pct"/>
            <w:vAlign w:val="center"/>
          </w:tcPr>
          <w:p w14:paraId="0D768B86">
            <w:pPr>
              <w:pStyle w:val="15"/>
              <w:bidi w:val="0"/>
              <w:snapToGrid w:val="0"/>
              <w:jc w:val="both"/>
              <w:rPr>
                <w:b w:val="0"/>
                <w:bCs w:val="0"/>
              </w:rPr>
            </w:pPr>
          </w:p>
        </w:tc>
      </w:tr>
      <w:tr w14:paraId="77D3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270427C">
            <w:pPr>
              <w:pStyle w:val="15"/>
              <w:bidi w:val="0"/>
              <w:snapToGrid w:val="0"/>
              <w:jc w:val="left"/>
              <w:rPr>
                <w:b w:val="0"/>
                <w:bCs w:val="0"/>
              </w:rPr>
            </w:pPr>
            <w:r>
              <w:rPr>
                <w:b w:val="0"/>
                <w:bCs w:val="0"/>
              </w:rPr>
              <w:t>30301</w:t>
            </w:r>
          </w:p>
        </w:tc>
        <w:tc>
          <w:tcPr>
            <w:tcW w:w="571" w:type="pct"/>
            <w:vAlign w:val="center"/>
          </w:tcPr>
          <w:p w14:paraId="13CC4F1C">
            <w:pPr>
              <w:pStyle w:val="15"/>
              <w:bidi w:val="0"/>
              <w:snapToGrid w:val="0"/>
              <w:jc w:val="both"/>
              <w:rPr>
                <w:b w:val="0"/>
                <w:bCs w:val="0"/>
              </w:rPr>
            </w:pPr>
            <w:r>
              <w:rPr>
                <w:b w:val="0"/>
                <w:bCs w:val="0"/>
              </w:rPr>
              <w:t>离休费</w:t>
            </w:r>
          </w:p>
        </w:tc>
        <w:tc>
          <w:tcPr>
            <w:tcW w:w="437" w:type="pct"/>
            <w:vAlign w:val="center"/>
          </w:tcPr>
          <w:p w14:paraId="69AE1FB0">
            <w:pPr>
              <w:pStyle w:val="15"/>
              <w:bidi w:val="0"/>
              <w:snapToGrid w:val="0"/>
              <w:jc w:val="right"/>
              <w:rPr>
                <w:b w:val="0"/>
                <w:bCs w:val="0"/>
              </w:rPr>
            </w:pPr>
          </w:p>
        </w:tc>
        <w:tc>
          <w:tcPr>
            <w:tcW w:w="366" w:type="pct"/>
            <w:vAlign w:val="center"/>
          </w:tcPr>
          <w:p w14:paraId="480DF702">
            <w:pPr>
              <w:pStyle w:val="15"/>
              <w:bidi w:val="0"/>
              <w:snapToGrid w:val="0"/>
              <w:jc w:val="right"/>
              <w:rPr>
                <w:b w:val="0"/>
                <w:bCs w:val="0"/>
              </w:rPr>
            </w:pPr>
            <w:r>
              <w:rPr>
                <w:b w:val="0"/>
                <w:bCs w:val="0"/>
              </w:rPr>
              <w:t>30216</w:t>
            </w:r>
          </w:p>
        </w:tc>
        <w:tc>
          <w:tcPr>
            <w:tcW w:w="447" w:type="pct"/>
            <w:vAlign w:val="center"/>
          </w:tcPr>
          <w:p w14:paraId="3DF1BE00">
            <w:pPr>
              <w:pStyle w:val="15"/>
              <w:bidi w:val="0"/>
              <w:snapToGrid w:val="0"/>
              <w:jc w:val="both"/>
              <w:rPr>
                <w:b w:val="0"/>
                <w:bCs w:val="0"/>
              </w:rPr>
            </w:pPr>
            <w:r>
              <w:rPr>
                <w:b w:val="0"/>
                <w:bCs w:val="0"/>
              </w:rPr>
              <w:t>培训费</w:t>
            </w:r>
          </w:p>
        </w:tc>
        <w:tc>
          <w:tcPr>
            <w:tcW w:w="343" w:type="pct"/>
            <w:vAlign w:val="center"/>
          </w:tcPr>
          <w:p w14:paraId="7362B717">
            <w:pPr>
              <w:pStyle w:val="15"/>
              <w:bidi w:val="0"/>
              <w:snapToGrid w:val="0"/>
              <w:jc w:val="right"/>
              <w:rPr>
                <w:b w:val="0"/>
                <w:bCs w:val="0"/>
              </w:rPr>
            </w:pPr>
          </w:p>
        </w:tc>
        <w:tc>
          <w:tcPr>
            <w:tcW w:w="366" w:type="pct"/>
            <w:vAlign w:val="center"/>
          </w:tcPr>
          <w:p w14:paraId="479CD324">
            <w:pPr>
              <w:pStyle w:val="15"/>
              <w:bidi w:val="0"/>
              <w:snapToGrid w:val="0"/>
              <w:jc w:val="right"/>
              <w:rPr>
                <w:b w:val="0"/>
                <w:bCs w:val="0"/>
              </w:rPr>
            </w:pPr>
            <w:r>
              <w:rPr>
                <w:b w:val="0"/>
                <w:bCs w:val="0"/>
              </w:rPr>
              <w:t>30921</w:t>
            </w:r>
          </w:p>
        </w:tc>
        <w:tc>
          <w:tcPr>
            <w:tcW w:w="456" w:type="pct"/>
            <w:vAlign w:val="center"/>
          </w:tcPr>
          <w:p w14:paraId="09C2E817">
            <w:pPr>
              <w:pStyle w:val="15"/>
              <w:bidi w:val="0"/>
              <w:snapToGrid w:val="0"/>
              <w:jc w:val="both"/>
              <w:rPr>
                <w:b w:val="0"/>
                <w:bCs w:val="0"/>
              </w:rPr>
            </w:pPr>
            <w:r>
              <w:rPr>
                <w:b w:val="0"/>
                <w:bCs w:val="0"/>
              </w:rPr>
              <w:t>文物和陈列品购置</w:t>
            </w:r>
          </w:p>
        </w:tc>
        <w:tc>
          <w:tcPr>
            <w:tcW w:w="301" w:type="pct"/>
            <w:vAlign w:val="center"/>
          </w:tcPr>
          <w:p w14:paraId="74589A5D">
            <w:pPr>
              <w:pStyle w:val="15"/>
              <w:bidi w:val="0"/>
              <w:snapToGrid w:val="0"/>
              <w:jc w:val="both"/>
              <w:rPr>
                <w:b w:val="0"/>
                <w:bCs w:val="0"/>
              </w:rPr>
            </w:pPr>
            <w:r>
              <w:rPr>
                <w:b w:val="0"/>
                <w:bCs w:val="0"/>
              </w:rPr>
              <w:t>——</w:t>
            </w:r>
          </w:p>
        </w:tc>
        <w:tc>
          <w:tcPr>
            <w:tcW w:w="366" w:type="pct"/>
            <w:vAlign w:val="center"/>
          </w:tcPr>
          <w:p w14:paraId="57E9A144">
            <w:pPr>
              <w:pStyle w:val="15"/>
              <w:bidi w:val="0"/>
              <w:snapToGrid w:val="0"/>
              <w:jc w:val="right"/>
              <w:rPr>
                <w:b w:val="0"/>
                <w:bCs w:val="0"/>
              </w:rPr>
            </w:pPr>
            <w:r>
              <w:rPr>
                <w:b w:val="0"/>
                <w:bCs w:val="0"/>
              </w:rPr>
              <w:t>31299</w:t>
            </w:r>
          </w:p>
        </w:tc>
        <w:tc>
          <w:tcPr>
            <w:tcW w:w="631" w:type="pct"/>
            <w:vAlign w:val="center"/>
          </w:tcPr>
          <w:p w14:paraId="1EB5404E">
            <w:pPr>
              <w:pStyle w:val="15"/>
              <w:bidi w:val="0"/>
              <w:snapToGrid w:val="0"/>
              <w:jc w:val="both"/>
              <w:rPr>
                <w:b w:val="0"/>
                <w:bCs w:val="0"/>
              </w:rPr>
            </w:pPr>
            <w:r>
              <w:rPr>
                <w:b w:val="0"/>
                <w:bCs w:val="0"/>
              </w:rPr>
              <w:t>其他对企业补助</w:t>
            </w:r>
          </w:p>
        </w:tc>
        <w:tc>
          <w:tcPr>
            <w:tcW w:w="344" w:type="pct"/>
            <w:vAlign w:val="center"/>
          </w:tcPr>
          <w:p w14:paraId="5C6C7138">
            <w:pPr>
              <w:pStyle w:val="15"/>
              <w:bidi w:val="0"/>
              <w:snapToGrid w:val="0"/>
              <w:jc w:val="both"/>
              <w:rPr>
                <w:b w:val="0"/>
                <w:bCs w:val="0"/>
              </w:rPr>
            </w:pPr>
          </w:p>
        </w:tc>
      </w:tr>
      <w:tr w14:paraId="2F763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5BB38E75">
            <w:pPr>
              <w:pStyle w:val="15"/>
              <w:bidi w:val="0"/>
              <w:snapToGrid w:val="0"/>
              <w:jc w:val="left"/>
              <w:rPr>
                <w:b w:val="0"/>
                <w:bCs w:val="0"/>
              </w:rPr>
            </w:pPr>
            <w:r>
              <w:rPr>
                <w:b w:val="0"/>
                <w:bCs w:val="0"/>
              </w:rPr>
              <w:t>30302</w:t>
            </w:r>
          </w:p>
        </w:tc>
        <w:tc>
          <w:tcPr>
            <w:tcW w:w="571" w:type="pct"/>
            <w:vAlign w:val="center"/>
          </w:tcPr>
          <w:p w14:paraId="5657F202">
            <w:pPr>
              <w:pStyle w:val="15"/>
              <w:bidi w:val="0"/>
              <w:snapToGrid w:val="0"/>
              <w:jc w:val="both"/>
              <w:rPr>
                <w:b w:val="0"/>
                <w:bCs w:val="0"/>
              </w:rPr>
            </w:pPr>
            <w:r>
              <w:rPr>
                <w:b w:val="0"/>
                <w:bCs w:val="0"/>
              </w:rPr>
              <w:t>退休费</w:t>
            </w:r>
          </w:p>
        </w:tc>
        <w:tc>
          <w:tcPr>
            <w:tcW w:w="437" w:type="pct"/>
            <w:vAlign w:val="center"/>
          </w:tcPr>
          <w:p w14:paraId="559D523E">
            <w:pPr>
              <w:pStyle w:val="15"/>
              <w:bidi w:val="0"/>
              <w:snapToGrid w:val="0"/>
              <w:jc w:val="right"/>
              <w:rPr>
                <w:b w:val="0"/>
                <w:bCs w:val="0"/>
              </w:rPr>
            </w:pPr>
            <w:r>
              <w:rPr>
                <w:b w:val="0"/>
                <w:bCs w:val="0"/>
              </w:rPr>
              <w:t>43.15</w:t>
            </w:r>
          </w:p>
        </w:tc>
        <w:tc>
          <w:tcPr>
            <w:tcW w:w="366" w:type="pct"/>
            <w:vAlign w:val="center"/>
          </w:tcPr>
          <w:p w14:paraId="72CE99C7">
            <w:pPr>
              <w:pStyle w:val="15"/>
              <w:bidi w:val="0"/>
              <w:snapToGrid w:val="0"/>
              <w:jc w:val="right"/>
              <w:rPr>
                <w:b w:val="0"/>
                <w:bCs w:val="0"/>
              </w:rPr>
            </w:pPr>
            <w:r>
              <w:rPr>
                <w:b w:val="0"/>
                <w:bCs w:val="0"/>
              </w:rPr>
              <w:t>30217</w:t>
            </w:r>
          </w:p>
        </w:tc>
        <w:tc>
          <w:tcPr>
            <w:tcW w:w="447" w:type="pct"/>
            <w:vAlign w:val="center"/>
          </w:tcPr>
          <w:p w14:paraId="1E3E9962">
            <w:pPr>
              <w:pStyle w:val="15"/>
              <w:bidi w:val="0"/>
              <w:snapToGrid w:val="0"/>
              <w:jc w:val="both"/>
              <w:rPr>
                <w:b w:val="0"/>
                <w:bCs w:val="0"/>
              </w:rPr>
            </w:pPr>
            <w:r>
              <w:rPr>
                <w:b w:val="0"/>
                <w:bCs w:val="0"/>
              </w:rPr>
              <w:t>公务接待费</w:t>
            </w:r>
          </w:p>
        </w:tc>
        <w:tc>
          <w:tcPr>
            <w:tcW w:w="343" w:type="pct"/>
            <w:vAlign w:val="center"/>
          </w:tcPr>
          <w:p w14:paraId="141C8B85">
            <w:pPr>
              <w:pStyle w:val="15"/>
              <w:bidi w:val="0"/>
              <w:snapToGrid w:val="0"/>
              <w:jc w:val="right"/>
              <w:rPr>
                <w:b w:val="0"/>
                <w:bCs w:val="0"/>
              </w:rPr>
            </w:pPr>
          </w:p>
        </w:tc>
        <w:tc>
          <w:tcPr>
            <w:tcW w:w="366" w:type="pct"/>
            <w:vAlign w:val="center"/>
          </w:tcPr>
          <w:p w14:paraId="710F7B1B">
            <w:pPr>
              <w:pStyle w:val="15"/>
              <w:bidi w:val="0"/>
              <w:snapToGrid w:val="0"/>
              <w:jc w:val="right"/>
              <w:rPr>
                <w:b w:val="0"/>
                <w:bCs w:val="0"/>
              </w:rPr>
            </w:pPr>
            <w:r>
              <w:rPr>
                <w:b w:val="0"/>
                <w:bCs w:val="0"/>
              </w:rPr>
              <w:t>30922</w:t>
            </w:r>
          </w:p>
        </w:tc>
        <w:tc>
          <w:tcPr>
            <w:tcW w:w="456" w:type="pct"/>
            <w:vAlign w:val="center"/>
          </w:tcPr>
          <w:p w14:paraId="4E22AE99">
            <w:pPr>
              <w:pStyle w:val="15"/>
              <w:bidi w:val="0"/>
              <w:snapToGrid w:val="0"/>
              <w:jc w:val="both"/>
              <w:rPr>
                <w:b w:val="0"/>
                <w:bCs w:val="0"/>
              </w:rPr>
            </w:pPr>
            <w:r>
              <w:rPr>
                <w:b w:val="0"/>
                <w:bCs w:val="0"/>
              </w:rPr>
              <w:t>无形资产购置</w:t>
            </w:r>
          </w:p>
        </w:tc>
        <w:tc>
          <w:tcPr>
            <w:tcW w:w="301" w:type="pct"/>
            <w:vAlign w:val="center"/>
          </w:tcPr>
          <w:p w14:paraId="04EC1D7B">
            <w:pPr>
              <w:pStyle w:val="15"/>
              <w:bidi w:val="0"/>
              <w:snapToGrid w:val="0"/>
              <w:jc w:val="both"/>
              <w:rPr>
                <w:b w:val="0"/>
                <w:bCs w:val="0"/>
              </w:rPr>
            </w:pPr>
            <w:r>
              <w:rPr>
                <w:b w:val="0"/>
                <w:bCs w:val="0"/>
              </w:rPr>
              <w:t>——</w:t>
            </w:r>
          </w:p>
        </w:tc>
        <w:tc>
          <w:tcPr>
            <w:tcW w:w="366" w:type="pct"/>
            <w:vAlign w:val="center"/>
          </w:tcPr>
          <w:p w14:paraId="678828BB">
            <w:pPr>
              <w:pStyle w:val="15"/>
              <w:bidi w:val="0"/>
              <w:snapToGrid w:val="0"/>
              <w:jc w:val="right"/>
              <w:rPr>
                <w:b w:val="0"/>
                <w:bCs w:val="0"/>
              </w:rPr>
            </w:pPr>
            <w:r>
              <w:rPr>
                <w:b w:val="0"/>
                <w:bCs w:val="0"/>
              </w:rPr>
              <w:t>313</w:t>
            </w:r>
          </w:p>
        </w:tc>
        <w:tc>
          <w:tcPr>
            <w:tcW w:w="631" w:type="pct"/>
            <w:vAlign w:val="center"/>
          </w:tcPr>
          <w:p w14:paraId="79F6644F">
            <w:pPr>
              <w:pStyle w:val="15"/>
              <w:bidi w:val="0"/>
              <w:snapToGrid w:val="0"/>
              <w:jc w:val="both"/>
              <w:rPr>
                <w:b w:val="0"/>
                <w:bCs w:val="0"/>
              </w:rPr>
            </w:pPr>
            <w:r>
              <w:rPr>
                <w:b w:val="0"/>
                <w:bCs w:val="0"/>
              </w:rPr>
              <w:t>对社会保障基金补助</w:t>
            </w:r>
          </w:p>
        </w:tc>
        <w:tc>
          <w:tcPr>
            <w:tcW w:w="344" w:type="pct"/>
            <w:vAlign w:val="center"/>
          </w:tcPr>
          <w:p w14:paraId="38E68CBD">
            <w:pPr>
              <w:pStyle w:val="15"/>
              <w:bidi w:val="0"/>
              <w:snapToGrid w:val="0"/>
              <w:jc w:val="both"/>
              <w:rPr>
                <w:b w:val="0"/>
                <w:bCs w:val="0"/>
              </w:rPr>
            </w:pPr>
          </w:p>
        </w:tc>
      </w:tr>
      <w:tr w14:paraId="1EFF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66D962B">
            <w:pPr>
              <w:pStyle w:val="15"/>
              <w:bidi w:val="0"/>
              <w:snapToGrid w:val="0"/>
              <w:jc w:val="left"/>
              <w:rPr>
                <w:b w:val="0"/>
                <w:bCs w:val="0"/>
              </w:rPr>
            </w:pPr>
            <w:r>
              <w:rPr>
                <w:b w:val="0"/>
                <w:bCs w:val="0"/>
              </w:rPr>
              <w:t>30303</w:t>
            </w:r>
          </w:p>
        </w:tc>
        <w:tc>
          <w:tcPr>
            <w:tcW w:w="571" w:type="pct"/>
            <w:vAlign w:val="center"/>
          </w:tcPr>
          <w:p w14:paraId="1D1AABCE">
            <w:pPr>
              <w:pStyle w:val="15"/>
              <w:bidi w:val="0"/>
              <w:snapToGrid w:val="0"/>
              <w:jc w:val="both"/>
              <w:rPr>
                <w:b w:val="0"/>
                <w:bCs w:val="0"/>
              </w:rPr>
            </w:pPr>
            <w:r>
              <w:rPr>
                <w:b w:val="0"/>
                <w:bCs w:val="0"/>
              </w:rPr>
              <w:t>退职(役)费</w:t>
            </w:r>
          </w:p>
        </w:tc>
        <w:tc>
          <w:tcPr>
            <w:tcW w:w="437" w:type="pct"/>
            <w:vAlign w:val="center"/>
          </w:tcPr>
          <w:p w14:paraId="7BA2383A">
            <w:pPr>
              <w:pStyle w:val="15"/>
              <w:bidi w:val="0"/>
              <w:snapToGrid w:val="0"/>
              <w:jc w:val="right"/>
              <w:rPr>
                <w:b w:val="0"/>
                <w:bCs w:val="0"/>
              </w:rPr>
            </w:pPr>
          </w:p>
        </w:tc>
        <w:tc>
          <w:tcPr>
            <w:tcW w:w="366" w:type="pct"/>
            <w:vAlign w:val="center"/>
          </w:tcPr>
          <w:p w14:paraId="06F7426F">
            <w:pPr>
              <w:pStyle w:val="15"/>
              <w:bidi w:val="0"/>
              <w:snapToGrid w:val="0"/>
              <w:jc w:val="right"/>
              <w:rPr>
                <w:b w:val="0"/>
                <w:bCs w:val="0"/>
              </w:rPr>
            </w:pPr>
            <w:r>
              <w:rPr>
                <w:b w:val="0"/>
                <w:bCs w:val="0"/>
              </w:rPr>
              <w:t>30218</w:t>
            </w:r>
          </w:p>
        </w:tc>
        <w:tc>
          <w:tcPr>
            <w:tcW w:w="447" w:type="pct"/>
            <w:vAlign w:val="center"/>
          </w:tcPr>
          <w:p w14:paraId="37932807">
            <w:pPr>
              <w:pStyle w:val="15"/>
              <w:bidi w:val="0"/>
              <w:snapToGrid w:val="0"/>
              <w:jc w:val="both"/>
              <w:rPr>
                <w:b w:val="0"/>
                <w:bCs w:val="0"/>
              </w:rPr>
            </w:pPr>
            <w:r>
              <w:rPr>
                <w:b w:val="0"/>
                <w:bCs w:val="0"/>
              </w:rPr>
              <w:t>专用材料费</w:t>
            </w:r>
          </w:p>
        </w:tc>
        <w:tc>
          <w:tcPr>
            <w:tcW w:w="343" w:type="pct"/>
            <w:vAlign w:val="center"/>
          </w:tcPr>
          <w:p w14:paraId="3E7FBDCF">
            <w:pPr>
              <w:pStyle w:val="15"/>
              <w:bidi w:val="0"/>
              <w:snapToGrid w:val="0"/>
              <w:jc w:val="right"/>
              <w:rPr>
                <w:b w:val="0"/>
                <w:bCs w:val="0"/>
              </w:rPr>
            </w:pPr>
          </w:p>
        </w:tc>
        <w:tc>
          <w:tcPr>
            <w:tcW w:w="366" w:type="pct"/>
            <w:vAlign w:val="center"/>
          </w:tcPr>
          <w:p w14:paraId="15E6496A">
            <w:pPr>
              <w:pStyle w:val="15"/>
              <w:bidi w:val="0"/>
              <w:snapToGrid w:val="0"/>
              <w:jc w:val="right"/>
              <w:rPr>
                <w:b w:val="0"/>
                <w:bCs w:val="0"/>
              </w:rPr>
            </w:pPr>
            <w:r>
              <w:rPr>
                <w:b w:val="0"/>
                <w:bCs w:val="0"/>
              </w:rPr>
              <w:t>30999</w:t>
            </w:r>
          </w:p>
        </w:tc>
        <w:tc>
          <w:tcPr>
            <w:tcW w:w="456" w:type="pct"/>
            <w:vAlign w:val="center"/>
          </w:tcPr>
          <w:p w14:paraId="4D749E5F">
            <w:pPr>
              <w:pStyle w:val="15"/>
              <w:bidi w:val="0"/>
              <w:snapToGrid w:val="0"/>
              <w:jc w:val="both"/>
              <w:rPr>
                <w:b w:val="0"/>
                <w:bCs w:val="0"/>
              </w:rPr>
            </w:pPr>
            <w:r>
              <w:rPr>
                <w:b w:val="0"/>
                <w:bCs w:val="0"/>
              </w:rPr>
              <w:t>其他资本性支出</w:t>
            </w:r>
          </w:p>
        </w:tc>
        <w:tc>
          <w:tcPr>
            <w:tcW w:w="301" w:type="pct"/>
            <w:vAlign w:val="center"/>
          </w:tcPr>
          <w:p w14:paraId="5DECA629">
            <w:pPr>
              <w:pStyle w:val="15"/>
              <w:bidi w:val="0"/>
              <w:snapToGrid w:val="0"/>
              <w:jc w:val="both"/>
              <w:rPr>
                <w:b w:val="0"/>
                <w:bCs w:val="0"/>
              </w:rPr>
            </w:pPr>
            <w:r>
              <w:rPr>
                <w:b w:val="0"/>
                <w:bCs w:val="0"/>
              </w:rPr>
              <w:t>——</w:t>
            </w:r>
          </w:p>
        </w:tc>
        <w:tc>
          <w:tcPr>
            <w:tcW w:w="366" w:type="pct"/>
            <w:vAlign w:val="center"/>
          </w:tcPr>
          <w:p w14:paraId="4092AF37">
            <w:pPr>
              <w:pStyle w:val="15"/>
              <w:bidi w:val="0"/>
              <w:snapToGrid w:val="0"/>
              <w:jc w:val="right"/>
              <w:rPr>
                <w:b w:val="0"/>
                <w:bCs w:val="0"/>
              </w:rPr>
            </w:pPr>
            <w:r>
              <w:rPr>
                <w:b w:val="0"/>
                <w:bCs w:val="0"/>
              </w:rPr>
              <w:t>31302</w:t>
            </w:r>
          </w:p>
        </w:tc>
        <w:tc>
          <w:tcPr>
            <w:tcW w:w="631" w:type="pct"/>
            <w:vAlign w:val="center"/>
          </w:tcPr>
          <w:p w14:paraId="1672BDF2">
            <w:pPr>
              <w:pStyle w:val="15"/>
              <w:bidi w:val="0"/>
              <w:snapToGrid w:val="0"/>
              <w:jc w:val="both"/>
              <w:rPr>
                <w:b w:val="0"/>
                <w:bCs w:val="0"/>
              </w:rPr>
            </w:pPr>
            <w:r>
              <w:rPr>
                <w:b w:val="0"/>
                <w:bCs w:val="0"/>
              </w:rPr>
              <w:t>对社会保险基金补助</w:t>
            </w:r>
          </w:p>
        </w:tc>
        <w:tc>
          <w:tcPr>
            <w:tcW w:w="344" w:type="pct"/>
            <w:vAlign w:val="center"/>
          </w:tcPr>
          <w:p w14:paraId="5B4F5160">
            <w:pPr>
              <w:pStyle w:val="15"/>
              <w:bidi w:val="0"/>
              <w:snapToGrid w:val="0"/>
              <w:jc w:val="both"/>
              <w:rPr>
                <w:b w:val="0"/>
                <w:bCs w:val="0"/>
              </w:rPr>
            </w:pPr>
          </w:p>
        </w:tc>
      </w:tr>
      <w:tr w14:paraId="4ACE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E1CC9F5">
            <w:pPr>
              <w:pStyle w:val="15"/>
              <w:bidi w:val="0"/>
              <w:snapToGrid w:val="0"/>
              <w:jc w:val="left"/>
              <w:rPr>
                <w:b w:val="0"/>
                <w:bCs w:val="0"/>
              </w:rPr>
            </w:pPr>
            <w:r>
              <w:rPr>
                <w:b w:val="0"/>
                <w:bCs w:val="0"/>
              </w:rPr>
              <w:t>30304</w:t>
            </w:r>
          </w:p>
        </w:tc>
        <w:tc>
          <w:tcPr>
            <w:tcW w:w="571" w:type="pct"/>
            <w:vAlign w:val="center"/>
          </w:tcPr>
          <w:p w14:paraId="6B4A821D">
            <w:pPr>
              <w:pStyle w:val="15"/>
              <w:bidi w:val="0"/>
              <w:snapToGrid w:val="0"/>
              <w:jc w:val="both"/>
              <w:rPr>
                <w:b w:val="0"/>
                <w:bCs w:val="0"/>
              </w:rPr>
            </w:pPr>
            <w:r>
              <w:rPr>
                <w:b w:val="0"/>
                <w:bCs w:val="0"/>
              </w:rPr>
              <w:t>抚恤金</w:t>
            </w:r>
          </w:p>
        </w:tc>
        <w:tc>
          <w:tcPr>
            <w:tcW w:w="437" w:type="pct"/>
            <w:vAlign w:val="center"/>
          </w:tcPr>
          <w:p w14:paraId="36E9767A">
            <w:pPr>
              <w:pStyle w:val="15"/>
              <w:bidi w:val="0"/>
              <w:snapToGrid w:val="0"/>
              <w:jc w:val="right"/>
              <w:rPr>
                <w:b w:val="0"/>
                <w:bCs w:val="0"/>
              </w:rPr>
            </w:pPr>
          </w:p>
        </w:tc>
        <w:tc>
          <w:tcPr>
            <w:tcW w:w="366" w:type="pct"/>
            <w:vAlign w:val="center"/>
          </w:tcPr>
          <w:p w14:paraId="1090ECEC">
            <w:pPr>
              <w:pStyle w:val="15"/>
              <w:bidi w:val="0"/>
              <w:snapToGrid w:val="0"/>
              <w:jc w:val="right"/>
              <w:rPr>
                <w:b w:val="0"/>
                <w:bCs w:val="0"/>
              </w:rPr>
            </w:pPr>
            <w:r>
              <w:rPr>
                <w:b w:val="0"/>
                <w:bCs w:val="0"/>
              </w:rPr>
              <w:t>30224</w:t>
            </w:r>
          </w:p>
        </w:tc>
        <w:tc>
          <w:tcPr>
            <w:tcW w:w="447" w:type="pct"/>
            <w:vAlign w:val="center"/>
          </w:tcPr>
          <w:p w14:paraId="0E3E680A">
            <w:pPr>
              <w:pStyle w:val="15"/>
              <w:bidi w:val="0"/>
              <w:snapToGrid w:val="0"/>
              <w:jc w:val="both"/>
              <w:rPr>
                <w:b w:val="0"/>
                <w:bCs w:val="0"/>
              </w:rPr>
            </w:pPr>
            <w:r>
              <w:rPr>
                <w:b w:val="0"/>
                <w:bCs w:val="0"/>
              </w:rPr>
              <w:t>被装购置费</w:t>
            </w:r>
          </w:p>
        </w:tc>
        <w:tc>
          <w:tcPr>
            <w:tcW w:w="343" w:type="pct"/>
            <w:vAlign w:val="center"/>
          </w:tcPr>
          <w:p w14:paraId="43CFFED1">
            <w:pPr>
              <w:pStyle w:val="15"/>
              <w:bidi w:val="0"/>
              <w:snapToGrid w:val="0"/>
              <w:jc w:val="right"/>
              <w:rPr>
                <w:b w:val="0"/>
                <w:bCs w:val="0"/>
              </w:rPr>
            </w:pPr>
          </w:p>
        </w:tc>
        <w:tc>
          <w:tcPr>
            <w:tcW w:w="366" w:type="pct"/>
            <w:vAlign w:val="center"/>
          </w:tcPr>
          <w:p w14:paraId="593B8A7B">
            <w:pPr>
              <w:pStyle w:val="15"/>
              <w:bidi w:val="0"/>
              <w:snapToGrid w:val="0"/>
              <w:jc w:val="right"/>
              <w:rPr>
                <w:b w:val="0"/>
                <w:bCs w:val="0"/>
              </w:rPr>
            </w:pPr>
            <w:r>
              <w:rPr>
                <w:b w:val="0"/>
                <w:bCs w:val="0"/>
              </w:rPr>
              <w:t>310</w:t>
            </w:r>
          </w:p>
        </w:tc>
        <w:tc>
          <w:tcPr>
            <w:tcW w:w="456" w:type="pct"/>
            <w:vAlign w:val="center"/>
          </w:tcPr>
          <w:p w14:paraId="732937BF">
            <w:pPr>
              <w:pStyle w:val="15"/>
              <w:bidi w:val="0"/>
              <w:snapToGrid w:val="0"/>
              <w:jc w:val="both"/>
              <w:rPr>
                <w:b w:val="0"/>
                <w:bCs w:val="0"/>
              </w:rPr>
            </w:pPr>
            <w:r>
              <w:rPr>
                <w:b w:val="0"/>
                <w:bCs w:val="0"/>
              </w:rPr>
              <w:t>资本性支出</w:t>
            </w:r>
          </w:p>
        </w:tc>
        <w:tc>
          <w:tcPr>
            <w:tcW w:w="301" w:type="pct"/>
            <w:vAlign w:val="center"/>
          </w:tcPr>
          <w:p w14:paraId="7C8C5DE4">
            <w:pPr>
              <w:pStyle w:val="15"/>
              <w:bidi w:val="0"/>
              <w:snapToGrid w:val="0"/>
              <w:jc w:val="both"/>
              <w:rPr>
                <w:b w:val="0"/>
                <w:bCs w:val="0"/>
              </w:rPr>
            </w:pPr>
          </w:p>
        </w:tc>
        <w:tc>
          <w:tcPr>
            <w:tcW w:w="366" w:type="pct"/>
            <w:vAlign w:val="center"/>
          </w:tcPr>
          <w:p w14:paraId="288FAAEC">
            <w:pPr>
              <w:pStyle w:val="15"/>
              <w:bidi w:val="0"/>
              <w:snapToGrid w:val="0"/>
              <w:jc w:val="right"/>
              <w:rPr>
                <w:b w:val="0"/>
                <w:bCs w:val="0"/>
              </w:rPr>
            </w:pPr>
            <w:r>
              <w:rPr>
                <w:b w:val="0"/>
                <w:bCs w:val="0"/>
              </w:rPr>
              <w:t>31303</w:t>
            </w:r>
          </w:p>
        </w:tc>
        <w:tc>
          <w:tcPr>
            <w:tcW w:w="631" w:type="pct"/>
            <w:vAlign w:val="center"/>
          </w:tcPr>
          <w:p w14:paraId="325528D5">
            <w:pPr>
              <w:pStyle w:val="15"/>
              <w:bidi w:val="0"/>
              <w:snapToGrid w:val="0"/>
              <w:jc w:val="both"/>
              <w:rPr>
                <w:b w:val="0"/>
                <w:bCs w:val="0"/>
              </w:rPr>
            </w:pPr>
            <w:r>
              <w:rPr>
                <w:b w:val="0"/>
                <w:bCs w:val="0"/>
              </w:rPr>
              <w:t>补充全国社会保障基金</w:t>
            </w:r>
          </w:p>
        </w:tc>
        <w:tc>
          <w:tcPr>
            <w:tcW w:w="344" w:type="pct"/>
            <w:vAlign w:val="center"/>
          </w:tcPr>
          <w:p w14:paraId="4038B8BF">
            <w:pPr>
              <w:pStyle w:val="15"/>
              <w:bidi w:val="0"/>
              <w:snapToGrid w:val="0"/>
              <w:jc w:val="both"/>
              <w:rPr>
                <w:b w:val="0"/>
                <w:bCs w:val="0"/>
              </w:rPr>
            </w:pPr>
          </w:p>
        </w:tc>
      </w:tr>
      <w:tr w14:paraId="02F8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52082145">
            <w:pPr>
              <w:pStyle w:val="15"/>
              <w:bidi w:val="0"/>
              <w:snapToGrid w:val="0"/>
              <w:jc w:val="left"/>
              <w:rPr>
                <w:b w:val="0"/>
                <w:bCs w:val="0"/>
              </w:rPr>
            </w:pPr>
            <w:r>
              <w:rPr>
                <w:b w:val="0"/>
                <w:bCs w:val="0"/>
              </w:rPr>
              <w:t>30305</w:t>
            </w:r>
          </w:p>
        </w:tc>
        <w:tc>
          <w:tcPr>
            <w:tcW w:w="571" w:type="pct"/>
            <w:vAlign w:val="center"/>
          </w:tcPr>
          <w:p w14:paraId="35787240">
            <w:pPr>
              <w:pStyle w:val="15"/>
              <w:bidi w:val="0"/>
              <w:snapToGrid w:val="0"/>
              <w:jc w:val="both"/>
              <w:rPr>
                <w:b w:val="0"/>
                <w:bCs w:val="0"/>
              </w:rPr>
            </w:pPr>
            <w:r>
              <w:rPr>
                <w:b w:val="0"/>
                <w:bCs w:val="0"/>
              </w:rPr>
              <w:t>生活补助</w:t>
            </w:r>
          </w:p>
          <w:p w14:paraId="7827DE4B">
            <w:pPr>
              <w:pStyle w:val="15"/>
              <w:bidi w:val="0"/>
              <w:snapToGrid w:val="0"/>
              <w:jc w:val="both"/>
              <w:rPr>
                <w:b w:val="0"/>
                <w:bCs w:val="0"/>
              </w:rPr>
            </w:pPr>
            <w:r>
              <w:rPr>
                <w:b w:val="0"/>
                <w:bCs w:val="0"/>
              </w:rPr>
              <w:t>逆</w:t>
            </w:r>
          </w:p>
        </w:tc>
        <w:tc>
          <w:tcPr>
            <w:tcW w:w="437" w:type="pct"/>
            <w:vAlign w:val="center"/>
          </w:tcPr>
          <w:p w14:paraId="2490E37F">
            <w:pPr>
              <w:pStyle w:val="15"/>
              <w:bidi w:val="0"/>
              <w:snapToGrid w:val="0"/>
              <w:jc w:val="right"/>
              <w:rPr>
                <w:b w:val="0"/>
                <w:bCs w:val="0"/>
              </w:rPr>
            </w:pPr>
          </w:p>
        </w:tc>
        <w:tc>
          <w:tcPr>
            <w:tcW w:w="366" w:type="pct"/>
            <w:vAlign w:val="center"/>
          </w:tcPr>
          <w:p w14:paraId="557F6AC9">
            <w:pPr>
              <w:pStyle w:val="15"/>
              <w:bidi w:val="0"/>
              <w:snapToGrid w:val="0"/>
              <w:jc w:val="right"/>
              <w:rPr>
                <w:b w:val="0"/>
                <w:bCs w:val="0"/>
              </w:rPr>
            </w:pPr>
            <w:r>
              <w:rPr>
                <w:b w:val="0"/>
                <w:bCs w:val="0"/>
              </w:rPr>
              <w:t>30225</w:t>
            </w:r>
          </w:p>
        </w:tc>
        <w:tc>
          <w:tcPr>
            <w:tcW w:w="447" w:type="pct"/>
            <w:vAlign w:val="center"/>
          </w:tcPr>
          <w:p w14:paraId="3F2FF7DC">
            <w:pPr>
              <w:pStyle w:val="15"/>
              <w:bidi w:val="0"/>
              <w:snapToGrid w:val="0"/>
              <w:jc w:val="both"/>
              <w:rPr>
                <w:b w:val="0"/>
                <w:bCs w:val="0"/>
              </w:rPr>
            </w:pPr>
            <w:r>
              <w:rPr>
                <w:b w:val="0"/>
                <w:bCs w:val="0"/>
              </w:rPr>
              <w:t>专用燃料费</w:t>
            </w:r>
          </w:p>
        </w:tc>
        <w:tc>
          <w:tcPr>
            <w:tcW w:w="343" w:type="pct"/>
            <w:vAlign w:val="center"/>
          </w:tcPr>
          <w:p w14:paraId="33AF4F65">
            <w:pPr>
              <w:pStyle w:val="15"/>
              <w:bidi w:val="0"/>
              <w:snapToGrid w:val="0"/>
              <w:jc w:val="right"/>
              <w:rPr>
                <w:b w:val="0"/>
                <w:bCs w:val="0"/>
              </w:rPr>
            </w:pPr>
          </w:p>
        </w:tc>
        <w:tc>
          <w:tcPr>
            <w:tcW w:w="366" w:type="pct"/>
            <w:vAlign w:val="center"/>
          </w:tcPr>
          <w:p w14:paraId="2A5C16CA">
            <w:pPr>
              <w:pStyle w:val="15"/>
              <w:bidi w:val="0"/>
              <w:snapToGrid w:val="0"/>
              <w:jc w:val="right"/>
              <w:rPr>
                <w:b w:val="0"/>
                <w:bCs w:val="0"/>
              </w:rPr>
            </w:pPr>
            <w:r>
              <w:rPr>
                <w:b w:val="0"/>
                <w:bCs w:val="0"/>
              </w:rPr>
              <w:t>31001</w:t>
            </w:r>
          </w:p>
        </w:tc>
        <w:tc>
          <w:tcPr>
            <w:tcW w:w="456" w:type="pct"/>
            <w:vAlign w:val="center"/>
          </w:tcPr>
          <w:p w14:paraId="2F603ECE">
            <w:pPr>
              <w:pStyle w:val="15"/>
              <w:bidi w:val="0"/>
              <w:snapToGrid w:val="0"/>
              <w:jc w:val="both"/>
              <w:rPr>
                <w:b w:val="0"/>
                <w:bCs w:val="0"/>
              </w:rPr>
            </w:pPr>
            <w:r>
              <w:rPr>
                <w:b w:val="0"/>
                <w:bCs w:val="0"/>
              </w:rPr>
              <w:t>房屋建筑物构建</w:t>
            </w:r>
          </w:p>
        </w:tc>
        <w:tc>
          <w:tcPr>
            <w:tcW w:w="301" w:type="pct"/>
            <w:vAlign w:val="center"/>
          </w:tcPr>
          <w:p w14:paraId="79C74BFC">
            <w:pPr>
              <w:pStyle w:val="15"/>
              <w:bidi w:val="0"/>
              <w:snapToGrid w:val="0"/>
              <w:jc w:val="both"/>
              <w:rPr>
                <w:b w:val="0"/>
                <w:bCs w:val="0"/>
              </w:rPr>
            </w:pPr>
          </w:p>
        </w:tc>
        <w:tc>
          <w:tcPr>
            <w:tcW w:w="366" w:type="pct"/>
            <w:vAlign w:val="center"/>
          </w:tcPr>
          <w:p w14:paraId="7EAE013B">
            <w:pPr>
              <w:pStyle w:val="15"/>
              <w:bidi w:val="0"/>
              <w:snapToGrid w:val="0"/>
              <w:jc w:val="right"/>
              <w:rPr>
                <w:b w:val="0"/>
                <w:bCs w:val="0"/>
              </w:rPr>
            </w:pPr>
            <w:r>
              <w:rPr>
                <w:b w:val="0"/>
                <w:bCs w:val="0"/>
              </w:rPr>
              <w:t>31304</w:t>
            </w:r>
          </w:p>
        </w:tc>
        <w:tc>
          <w:tcPr>
            <w:tcW w:w="631" w:type="pct"/>
            <w:vAlign w:val="center"/>
          </w:tcPr>
          <w:p w14:paraId="47F7CC5B">
            <w:pPr>
              <w:pStyle w:val="15"/>
              <w:bidi w:val="0"/>
              <w:snapToGrid w:val="0"/>
              <w:jc w:val="both"/>
              <w:rPr>
                <w:b w:val="0"/>
                <w:bCs w:val="0"/>
              </w:rPr>
            </w:pPr>
            <w:r>
              <w:rPr>
                <w:b w:val="0"/>
                <w:bCs w:val="0"/>
              </w:rPr>
              <w:t>对机关事业单位职业年金的补助</w:t>
            </w:r>
          </w:p>
        </w:tc>
        <w:tc>
          <w:tcPr>
            <w:tcW w:w="344" w:type="pct"/>
            <w:vAlign w:val="center"/>
          </w:tcPr>
          <w:p w14:paraId="3F9236FC">
            <w:pPr>
              <w:pStyle w:val="15"/>
              <w:bidi w:val="0"/>
              <w:snapToGrid w:val="0"/>
              <w:jc w:val="both"/>
              <w:rPr>
                <w:b w:val="0"/>
                <w:bCs w:val="0"/>
              </w:rPr>
            </w:pPr>
          </w:p>
        </w:tc>
      </w:tr>
      <w:tr w14:paraId="67908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4C8D8E6B">
            <w:pPr>
              <w:pStyle w:val="15"/>
              <w:bidi w:val="0"/>
              <w:snapToGrid w:val="0"/>
              <w:jc w:val="left"/>
              <w:rPr>
                <w:b w:val="0"/>
                <w:bCs w:val="0"/>
              </w:rPr>
            </w:pPr>
            <w:r>
              <w:rPr>
                <w:b w:val="0"/>
                <w:bCs w:val="0"/>
              </w:rPr>
              <w:t>30306</w:t>
            </w:r>
          </w:p>
        </w:tc>
        <w:tc>
          <w:tcPr>
            <w:tcW w:w="571" w:type="pct"/>
            <w:vAlign w:val="center"/>
          </w:tcPr>
          <w:p w14:paraId="009350A1">
            <w:pPr>
              <w:pStyle w:val="15"/>
              <w:bidi w:val="0"/>
              <w:snapToGrid w:val="0"/>
              <w:jc w:val="both"/>
              <w:rPr>
                <w:b w:val="0"/>
                <w:bCs w:val="0"/>
              </w:rPr>
            </w:pPr>
            <w:r>
              <w:rPr>
                <w:b w:val="0"/>
                <w:bCs w:val="0"/>
              </w:rPr>
              <w:t>救济费</w:t>
            </w:r>
          </w:p>
        </w:tc>
        <w:tc>
          <w:tcPr>
            <w:tcW w:w="437" w:type="pct"/>
            <w:vAlign w:val="center"/>
          </w:tcPr>
          <w:p w14:paraId="6B14A89F">
            <w:pPr>
              <w:pStyle w:val="15"/>
              <w:bidi w:val="0"/>
              <w:snapToGrid w:val="0"/>
              <w:jc w:val="right"/>
              <w:rPr>
                <w:b w:val="0"/>
                <w:bCs w:val="0"/>
              </w:rPr>
            </w:pPr>
          </w:p>
        </w:tc>
        <w:tc>
          <w:tcPr>
            <w:tcW w:w="366" w:type="pct"/>
            <w:vAlign w:val="center"/>
          </w:tcPr>
          <w:p w14:paraId="52F031AE">
            <w:pPr>
              <w:pStyle w:val="15"/>
              <w:bidi w:val="0"/>
              <w:snapToGrid w:val="0"/>
              <w:jc w:val="right"/>
              <w:rPr>
                <w:b w:val="0"/>
                <w:bCs w:val="0"/>
              </w:rPr>
            </w:pPr>
            <w:r>
              <w:rPr>
                <w:b w:val="0"/>
                <w:bCs w:val="0"/>
              </w:rPr>
              <w:t>30226</w:t>
            </w:r>
          </w:p>
        </w:tc>
        <w:tc>
          <w:tcPr>
            <w:tcW w:w="447" w:type="pct"/>
            <w:vAlign w:val="center"/>
          </w:tcPr>
          <w:p w14:paraId="22E4D7F4">
            <w:pPr>
              <w:pStyle w:val="15"/>
              <w:bidi w:val="0"/>
              <w:snapToGrid w:val="0"/>
              <w:jc w:val="both"/>
              <w:rPr>
                <w:b w:val="0"/>
                <w:bCs w:val="0"/>
              </w:rPr>
            </w:pPr>
            <w:r>
              <w:rPr>
                <w:b w:val="0"/>
                <w:bCs w:val="0"/>
              </w:rPr>
              <w:t>劳务费</w:t>
            </w:r>
          </w:p>
        </w:tc>
        <w:tc>
          <w:tcPr>
            <w:tcW w:w="343" w:type="pct"/>
            <w:vAlign w:val="center"/>
          </w:tcPr>
          <w:p w14:paraId="5762F271">
            <w:pPr>
              <w:pStyle w:val="15"/>
              <w:bidi w:val="0"/>
              <w:snapToGrid w:val="0"/>
              <w:jc w:val="right"/>
              <w:rPr>
                <w:b w:val="0"/>
                <w:bCs w:val="0"/>
              </w:rPr>
            </w:pPr>
          </w:p>
        </w:tc>
        <w:tc>
          <w:tcPr>
            <w:tcW w:w="366" w:type="pct"/>
            <w:vAlign w:val="center"/>
          </w:tcPr>
          <w:p w14:paraId="0CCD3EF1">
            <w:pPr>
              <w:pStyle w:val="15"/>
              <w:bidi w:val="0"/>
              <w:snapToGrid w:val="0"/>
              <w:jc w:val="right"/>
              <w:rPr>
                <w:b w:val="0"/>
                <w:bCs w:val="0"/>
              </w:rPr>
            </w:pPr>
            <w:r>
              <w:rPr>
                <w:b w:val="0"/>
                <w:bCs w:val="0"/>
              </w:rPr>
              <w:t>31002</w:t>
            </w:r>
          </w:p>
        </w:tc>
        <w:tc>
          <w:tcPr>
            <w:tcW w:w="456" w:type="pct"/>
            <w:vAlign w:val="center"/>
          </w:tcPr>
          <w:p w14:paraId="0BC7F4EA">
            <w:pPr>
              <w:pStyle w:val="15"/>
              <w:bidi w:val="0"/>
              <w:snapToGrid w:val="0"/>
              <w:jc w:val="both"/>
              <w:rPr>
                <w:b w:val="0"/>
                <w:bCs w:val="0"/>
              </w:rPr>
            </w:pPr>
            <w:r>
              <w:rPr>
                <w:b w:val="0"/>
                <w:bCs w:val="0"/>
              </w:rPr>
              <w:t>办公设备购置</w:t>
            </w:r>
          </w:p>
        </w:tc>
        <w:tc>
          <w:tcPr>
            <w:tcW w:w="301" w:type="pct"/>
            <w:vAlign w:val="center"/>
          </w:tcPr>
          <w:p w14:paraId="6C188820">
            <w:pPr>
              <w:pStyle w:val="15"/>
              <w:bidi w:val="0"/>
              <w:snapToGrid w:val="0"/>
              <w:jc w:val="both"/>
              <w:rPr>
                <w:b w:val="0"/>
                <w:bCs w:val="0"/>
              </w:rPr>
            </w:pPr>
          </w:p>
        </w:tc>
        <w:tc>
          <w:tcPr>
            <w:tcW w:w="366" w:type="pct"/>
            <w:vAlign w:val="center"/>
          </w:tcPr>
          <w:p w14:paraId="765D9311">
            <w:pPr>
              <w:pStyle w:val="15"/>
              <w:bidi w:val="0"/>
              <w:snapToGrid w:val="0"/>
              <w:jc w:val="right"/>
              <w:rPr>
                <w:b w:val="0"/>
                <w:bCs w:val="0"/>
              </w:rPr>
            </w:pPr>
            <w:r>
              <w:rPr>
                <w:b w:val="0"/>
                <w:bCs w:val="0"/>
              </w:rPr>
              <w:t>399</w:t>
            </w:r>
          </w:p>
        </w:tc>
        <w:tc>
          <w:tcPr>
            <w:tcW w:w="631" w:type="pct"/>
            <w:vAlign w:val="center"/>
          </w:tcPr>
          <w:p w14:paraId="1E96F5FD">
            <w:pPr>
              <w:pStyle w:val="15"/>
              <w:bidi w:val="0"/>
              <w:snapToGrid w:val="0"/>
              <w:jc w:val="both"/>
              <w:rPr>
                <w:b w:val="0"/>
                <w:bCs w:val="0"/>
              </w:rPr>
            </w:pPr>
            <w:r>
              <w:rPr>
                <w:b w:val="0"/>
                <w:bCs w:val="0"/>
              </w:rPr>
              <w:t>其他支出</w:t>
            </w:r>
          </w:p>
        </w:tc>
        <w:tc>
          <w:tcPr>
            <w:tcW w:w="344" w:type="pct"/>
            <w:vAlign w:val="center"/>
          </w:tcPr>
          <w:p w14:paraId="72727EB8">
            <w:pPr>
              <w:pStyle w:val="15"/>
              <w:bidi w:val="0"/>
              <w:snapToGrid w:val="0"/>
              <w:jc w:val="both"/>
              <w:rPr>
                <w:b w:val="0"/>
                <w:bCs w:val="0"/>
              </w:rPr>
            </w:pPr>
          </w:p>
        </w:tc>
      </w:tr>
      <w:tr w14:paraId="29BB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1C59047">
            <w:pPr>
              <w:pStyle w:val="15"/>
              <w:bidi w:val="0"/>
              <w:snapToGrid w:val="0"/>
              <w:jc w:val="left"/>
              <w:rPr>
                <w:b w:val="0"/>
                <w:bCs w:val="0"/>
              </w:rPr>
            </w:pPr>
            <w:r>
              <w:rPr>
                <w:b w:val="0"/>
                <w:bCs w:val="0"/>
              </w:rPr>
              <w:t>可</w:t>
            </w:r>
          </w:p>
        </w:tc>
        <w:tc>
          <w:tcPr>
            <w:tcW w:w="571" w:type="pct"/>
            <w:vAlign w:val="center"/>
          </w:tcPr>
          <w:p w14:paraId="3339BA6F">
            <w:pPr>
              <w:pStyle w:val="15"/>
              <w:bidi w:val="0"/>
              <w:snapToGrid w:val="0"/>
              <w:jc w:val="both"/>
              <w:rPr>
                <w:b w:val="0"/>
                <w:bCs w:val="0"/>
              </w:rPr>
            </w:pPr>
            <w:r>
              <w:rPr>
                <w:b w:val="0"/>
                <w:bCs w:val="0"/>
              </w:rPr>
              <w:t>医疗费补助</w:t>
            </w:r>
          </w:p>
        </w:tc>
        <w:tc>
          <w:tcPr>
            <w:tcW w:w="437" w:type="pct"/>
            <w:vAlign w:val="center"/>
          </w:tcPr>
          <w:p w14:paraId="7E992ECB">
            <w:pPr>
              <w:pStyle w:val="15"/>
              <w:bidi w:val="0"/>
              <w:snapToGrid w:val="0"/>
              <w:jc w:val="right"/>
              <w:rPr>
                <w:b w:val="0"/>
                <w:bCs w:val="0"/>
              </w:rPr>
            </w:pPr>
          </w:p>
        </w:tc>
        <w:tc>
          <w:tcPr>
            <w:tcW w:w="366" w:type="pct"/>
            <w:vAlign w:val="center"/>
          </w:tcPr>
          <w:p w14:paraId="0B41E127">
            <w:pPr>
              <w:pStyle w:val="15"/>
              <w:bidi w:val="0"/>
              <w:snapToGrid w:val="0"/>
              <w:jc w:val="right"/>
              <w:rPr>
                <w:b w:val="0"/>
                <w:bCs w:val="0"/>
              </w:rPr>
            </w:pPr>
            <w:r>
              <w:rPr>
                <w:b w:val="0"/>
                <w:bCs w:val="0"/>
              </w:rPr>
              <w:t>30227</w:t>
            </w:r>
          </w:p>
        </w:tc>
        <w:tc>
          <w:tcPr>
            <w:tcW w:w="447" w:type="pct"/>
            <w:vAlign w:val="center"/>
          </w:tcPr>
          <w:p w14:paraId="786C17F0">
            <w:pPr>
              <w:pStyle w:val="15"/>
              <w:bidi w:val="0"/>
              <w:snapToGrid w:val="0"/>
              <w:jc w:val="both"/>
              <w:rPr>
                <w:b w:val="0"/>
                <w:bCs w:val="0"/>
              </w:rPr>
            </w:pPr>
            <w:r>
              <w:rPr>
                <w:b w:val="0"/>
                <w:bCs w:val="0"/>
              </w:rPr>
              <w:t>委托业务费</w:t>
            </w:r>
          </w:p>
        </w:tc>
        <w:tc>
          <w:tcPr>
            <w:tcW w:w="343" w:type="pct"/>
            <w:vAlign w:val="center"/>
          </w:tcPr>
          <w:p w14:paraId="03570424">
            <w:pPr>
              <w:pStyle w:val="15"/>
              <w:bidi w:val="0"/>
              <w:snapToGrid w:val="0"/>
              <w:jc w:val="right"/>
              <w:rPr>
                <w:b w:val="0"/>
                <w:bCs w:val="0"/>
              </w:rPr>
            </w:pPr>
          </w:p>
        </w:tc>
        <w:tc>
          <w:tcPr>
            <w:tcW w:w="366" w:type="pct"/>
            <w:vAlign w:val="center"/>
          </w:tcPr>
          <w:p w14:paraId="15A2E501">
            <w:pPr>
              <w:pStyle w:val="15"/>
              <w:bidi w:val="0"/>
              <w:snapToGrid w:val="0"/>
              <w:jc w:val="right"/>
              <w:rPr>
                <w:b w:val="0"/>
                <w:bCs w:val="0"/>
              </w:rPr>
            </w:pPr>
            <w:r>
              <w:rPr>
                <w:b w:val="0"/>
                <w:bCs w:val="0"/>
              </w:rPr>
              <w:t>31003</w:t>
            </w:r>
          </w:p>
        </w:tc>
        <w:tc>
          <w:tcPr>
            <w:tcW w:w="456" w:type="pct"/>
            <w:vAlign w:val="center"/>
          </w:tcPr>
          <w:p w14:paraId="1608F582">
            <w:pPr>
              <w:pStyle w:val="15"/>
              <w:bidi w:val="0"/>
              <w:snapToGrid w:val="0"/>
              <w:jc w:val="both"/>
              <w:rPr>
                <w:b w:val="0"/>
                <w:bCs w:val="0"/>
              </w:rPr>
            </w:pPr>
            <w:r>
              <w:rPr>
                <w:b w:val="0"/>
                <w:bCs w:val="0"/>
              </w:rPr>
              <w:t>专用设备购置</w:t>
            </w:r>
          </w:p>
        </w:tc>
        <w:tc>
          <w:tcPr>
            <w:tcW w:w="301" w:type="pct"/>
            <w:vAlign w:val="center"/>
          </w:tcPr>
          <w:p w14:paraId="0F8C9B07">
            <w:pPr>
              <w:pStyle w:val="15"/>
              <w:bidi w:val="0"/>
              <w:snapToGrid w:val="0"/>
              <w:jc w:val="both"/>
              <w:rPr>
                <w:b w:val="0"/>
                <w:bCs w:val="0"/>
              </w:rPr>
            </w:pPr>
          </w:p>
        </w:tc>
        <w:tc>
          <w:tcPr>
            <w:tcW w:w="366" w:type="pct"/>
            <w:vAlign w:val="center"/>
          </w:tcPr>
          <w:p w14:paraId="14920C2A">
            <w:pPr>
              <w:pStyle w:val="15"/>
              <w:bidi w:val="0"/>
              <w:snapToGrid w:val="0"/>
              <w:jc w:val="right"/>
              <w:rPr>
                <w:b w:val="0"/>
                <w:bCs w:val="0"/>
              </w:rPr>
            </w:pPr>
            <w:r>
              <w:rPr>
                <w:b w:val="0"/>
                <w:bCs w:val="0"/>
              </w:rPr>
              <w:t>39907</w:t>
            </w:r>
          </w:p>
        </w:tc>
        <w:tc>
          <w:tcPr>
            <w:tcW w:w="631" w:type="pct"/>
            <w:vAlign w:val="center"/>
          </w:tcPr>
          <w:p w14:paraId="00DB7794">
            <w:pPr>
              <w:pStyle w:val="15"/>
              <w:bidi w:val="0"/>
              <w:snapToGrid w:val="0"/>
              <w:jc w:val="both"/>
              <w:rPr>
                <w:b w:val="0"/>
                <w:bCs w:val="0"/>
              </w:rPr>
            </w:pPr>
            <w:r>
              <w:rPr>
                <w:b w:val="0"/>
                <w:bCs w:val="0"/>
              </w:rPr>
              <w:t>国家赔偿费用支出</w:t>
            </w:r>
          </w:p>
        </w:tc>
        <w:tc>
          <w:tcPr>
            <w:tcW w:w="344" w:type="pct"/>
            <w:vAlign w:val="center"/>
          </w:tcPr>
          <w:p w14:paraId="7742E52E">
            <w:pPr>
              <w:pStyle w:val="15"/>
              <w:bidi w:val="0"/>
              <w:snapToGrid w:val="0"/>
              <w:jc w:val="both"/>
              <w:rPr>
                <w:b w:val="0"/>
                <w:bCs w:val="0"/>
              </w:rPr>
            </w:pPr>
          </w:p>
        </w:tc>
      </w:tr>
      <w:tr w14:paraId="398C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93B5652">
            <w:pPr>
              <w:pStyle w:val="15"/>
              <w:bidi w:val="0"/>
              <w:snapToGrid w:val="0"/>
              <w:jc w:val="left"/>
              <w:rPr>
                <w:b w:val="0"/>
                <w:bCs w:val="0"/>
              </w:rPr>
            </w:pPr>
            <w:r>
              <w:rPr>
                <w:b w:val="0"/>
                <w:bCs w:val="0"/>
              </w:rPr>
              <w:t>30308</w:t>
            </w:r>
          </w:p>
        </w:tc>
        <w:tc>
          <w:tcPr>
            <w:tcW w:w="571" w:type="pct"/>
            <w:vAlign w:val="center"/>
          </w:tcPr>
          <w:p w14:paraId="2CA3F423">
            <w:pPr>
              <w:pStyle w:val="15"/>
              <w:bidi w:val="0"/>
              <w:snapToGrid w:val="0"/>
              <w:jc w:val="both"/>
              <w:rPr>
                <w:b w:val="0"/>
                <w:bCs w:val="0"/>
              </w:rPr>
            </w:pPr>
            <w:r>
              <w:rPr>
                <w:b w:val="0"/>
                <w:bCs w:val="0"/>
              </w:rPr>
              <w:t>助学金</w:t>
            </w:r>
          </w:p>
        </w:tc>
        <w:tc>
          <w:tcPr>
            <w:tcW w:w="437" w:type="pct"/>
            <w:vAlign w:val="center"/>
          </w:tcPr>
          <w:p w14:paraId="3BA587DC">
            <w:pPr>
              <w:pStyle w:val="15"/>
              <w:bidi w:val="0"/>
              <w:snapToGrid w:val="0"/>
              <w:jc w:val="right"/>
              <w:rPr>
                <w:b w:val="0"/>
                <w:bCs w:val="0"/>
              </w:rPr>
            </w:pPr>
          </w:p>
        </w:tc>
        <w:tc>
          <w:tcPr>
            <w:tcW w:w="366" w:type="pct"/>
            <w:vAlign w:val="center"/>
          </w:tcPr>
          <w:p w14:paraId="30F54AB0">
            <w:pPr>
              <w:pStyle w:val="15"/>
              <w:bidi w:val="0"/>
              <w:snapToGrid w:val="0"/>
              <w:jc w:val="right"/>
              <w:rPr>
                <w:b w:val="0"/>
                <w:bCs w:val="0"/>
              </w:rPr>
            </w:pPr>
            <w:r>
              <w:rPr>
                <w:b w:val="0"/>
                <w:bCs w:val="0"/>
              </w:rPr>
              <w:t>30228</w:t>
            </w:r>
          </w:p>
        </w:tc>
        <w:tc>
          <w:tcPr>
            <w:tcW w:w="447" w:type="pct"/>
            <w:vAlign w:val="center"/>
          </w:tcPr>
          <w:p w14:paraId="634BA413">
            <w:pPr>
              <w:pStyle w:val="15"/>
              <w:bidi w:val="0"/>
              <w:snapToGrid w:val="0"/>
              <w:jc w:val="both"/>
              <w:rPr>
                <w:b w:val="0"/>
                <w:bCs w:val="0"/>
              </w:rPr>
            </w:pPr>
            <w:r>
              <w:rPr>
                <w:b w:val="0"/>
                <w:bCs w:val="0"/>
              </w:rPr>
              <w:t>工会经费</w:t>
            </w:r>
          </w:p>
        </w:tc>
        <w:tc>
          <w:tcPr>
            <w:tcW w:w="343" w:type="pct"/>
            <w:vAlign w:val="center"/>
          </w:tcPr>
          <w:p w14:paraId="0AE55FFB">
            <w:pPr>
              <w:pStyle w:val="15"/>
              <w:bidi w:val="0"/>
              <w:snapToGrid w:val="0"/>
              <w:jc w:val="right"/>
              <w:rPr>
                <w:b w:val="0"/>
                <w:bCs w:val="0"/>
              </w:rPr>
            </w:pPr>
            <w:r>
              <w:rPr>
                <w:b w:val="0"/>
                <w:bCs w:val="0"/>
              </w:rPr>
              <w:t>1.94</w:t>
            </w:r>
          </w:p>
        </w:tc>
        <w:tc>
          <w:tcPr>
            <w:tcW w:w="366" w:type="pct"/>
            <w:vAlign w:val="center"/>
          </w:tcPr>
          <w:p w14:paraId="64AC0376">
            <w:pPr>
              <w:pStyle w:val="15"/>
              <w:bidi w:val="0"/>
              <w:snapToGrid w:val="0"/>
              <w:jc w:val="right"/>
              <w:rPr>
                <w:b w:val="0"/>
                <w:bCs w:val="0"/>
              </w:rPr>
            </w:pPr>
            <w:r>
              <w:rPr>
                <w:b w:val="0"/>
                <w:bCs w:val="0"/>
              </w:rPr>
              <w:t>31005</w:t>
            </w:r>
          </w:p>
        </w:tc>
        <w:tc>
          <w:tcPr>
            <w:tcW w:w="456" w:type="pct"/>
            <w:vAlign w:val="center"/>
          </w:tcPr>
          <w:p w14:paraId="45C4B39F">
            <w:pPr>
              <w:pStyle w:val="15"/>
              <w:bidi w:val="0"/>
              <w:snapToGrid w:val="0"/>
              <w:jc w:val="both"/>
              <w:rPr>
                <w:b w:val="0"/>
                <w:bCs w:val="0"/>
              </w:rPr>
            </w:pPr>
            <w:r>
              <w:rPr>
                <w:b w:val="0"/>
                <w:bCs w:val="0"/>
              </w:rPr>
              <w:t>基础设施建设</w:t>
            </w:r>
          </w:p>
        </w:tc>
        <w:tc>
          <w:tcPr>
            <w:tcW w:w="301" w:type="pct"/>
            <w:vAlign w:val="center"/>
          </w:tcPr>
          <w:p w14:paraId="5819897A">
            <w:pPr>
              <w:pStyle w:val="15"/>
              <w:bidi w:val="0"/>
              <w:snapToGrid w:val="0"/>
              <w:jc w:val="both"/>
              <w:rPr>
                <w:b w:val="0"/>
                <w:bCs w:val="0"/>
              </w:rPr>
            </w:pPr>
          </w:p>
        </w:tc>
        <w:tc>
          <w:tcPr>
            <w:tcW w:w="366" w:type="pct"/>
            <w:vAlign w:val="center"/>
          </w:tcPr>
          <w:p w14:paraId="494350D9">
            <w:pPr>
              <w:pStyle w:val="15"/>
              <w:bidi w:val="0"/>
              <w:snapToGrid w:val="0"/>
              <w:jc w:val="right"/>
              <w:rPr>
                <w:b w:val="0"/>
                <w:bCs w:val="0"/>
              </w:rPr>
            </w:pPr>
            <w:r>
              <w:rPr>
                <w:b w:val="0"/>
                <w:bCs w:val="0"/>
              </w:rPr>
              <w:t>39908</w:t>
            </w:r>
          </w:p>
        </w:tc>
        <w:tc>
          <w:tcPr>
            <w:tcW w:w="631" w:type="pct"/>
            <w:vAlign w:val="center"/>
          </w:tcPr>
          <w:p w14:paraId="5A350FFB">
            <w:pPr>
              <w:pStyle w:val="15"/>
              <w:bidi w:val="0"/>
              <w:snapToGrid w:val="0"/>
              <w:jc w:val="both"/>
              <w:rPr>
                <w:b w:val="0"/>
                <w:bCs w:val="0"/>
              </w:rPr>
            </w:pPr>
            <w:r>
              <w:rPr>
                <w:b w:val="0"/>
                <w:bCs w:val="0"/>
              </w:rPr>
              <w:t>对民间非营利组织和群众性自治组织补贴</w:t>
            </w:r>
          </w:p>
        </w:tc>
        <w:tc>
          <w:tcPr>
            <w:tcW w:w="344" w:type="pct"/>
            <w:vAlign w:val="center"/>
          </w:tcPr>
          <w:p w14:paraId="556E4D9C">
            <w:pPr>
              <w:pStyle w:val="15"/>
              <w:bidi w:val="0"/>
              <w:snapToGrid w:val="0"/>
              <w:jc w:val="both"/>
              <w:rPr>
                <w:b w:val="0"/>
                <w:bCs w:val="0"/>
              </w:rPr>
            </w:pPr>
          </w:p>
        </w:tc>
      </w:tr>
      <w:tr w14:paraId="3CA4F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60119D0">
            <w:pPr>
              <w:pStyle w:val="15"/>
              <w:bidi w:val="0"/>
              <w:snapToGrid w:val="0"/>
              <w:jc w:val="left"/>
              <w:rPr>
                <w:b w:val="0"/>
                <w:bCs w:val="0"/>
              </w:rPr>
            </w:pPr>
            <w:r>
              <w:rPr>
                <w:b w:val="0"/>
                <w:bCs w:val="0"/>
              </w:rPr>
              <w:t>30309</w:t>
            </w:r>
          </w:p>
        </w:tc>
        <w:tc>
          <w:tcPr>
            <w:tcW w:w="571" w:type="pct"/>
            <w:vAlign w:val="center"/>
          </w:tcPr>
          <w:p w14:paraId="782828D0">
            <w:pPr>
              <w:pStyle w:val="15"/>
              <w:bidi w:val="0"/>
              <w:snapToGrid w:val="0"/>
              <w:jc w:val="both"/>
              <w:rPr>
                <w:b w:val="0"/>
                <w:bCs w:val="0"/>
              </w:rPr>
            </w:pPr>
            <w:r>
              <w:rPr>
                <w:b w:val="0"/>
                <w:bCs w:val="0"/>
              </w:rPr>
              <w:t>奖励金</w:t>
            </w:r>
          </w:p>
        </w:tc>
        <w:tc>
          <w:tcPr>
            <w:tcW w:w="437" w:type="pct"/>
            <w:vAlign w:val="center"/>
          </w:tcPr>
          <w:p w14:paraId="136AE481">
            <w:pPr>
              <w:pStyle w:val="15"/>
              <w:bidi w:val="0"/>
              <w:snapToGrid w:val="0"/>
              <w:jc w:val="right"/>
              <w:rPr>
                <w:b w:val="0"/>
                <w:bCs w:val="0"/>
              </w:rPr>
            </w:pPr>
          </w:p>
        </w:tc>
        <w:tc>
          <w:tcPr>
            <w:tcW w:w="366" w:type="pct"/>
            <w:vAlign w:val="center"/>
          </w:tcPr>
          <w:p w14:paraId="35D73037">
            <w:pPr>
              <w:pStyle w:val="15"/>
              <w:bidi w:val="0"/>
              <w:snapToGrid w:val="0"/>
              <w:jc w:val="right"/>
              <w:rPr>
                <w:b w:val="0"/>
                <w:bCs w:val="0"/>
              </w:rPr>
            </w:pPr>
            <w:r>
              <w:rPr>
                <w:b w:val="0"/>
                <w:bCs w:val="0"/>
              </w:rPr>
              <w:t>30229</w:t>
            </w:r>
          </w:p>
        </w:tc>
        <w:tc>
          <w:tcPr>
            <w:tcW w:w="447" w:type="pct"/>
            <w:vAlign w:val="center"/>
          </w:tcPr>
          <w:p w14:paraId="5AD13FA8">
            <w:pPr>
              <w:pStyle w:val="15"/>
              <w:bidi w:val="0"/>
              <w:snapToGrid w:val="0"/>
              <w:jc w:val="both"/>
              <w:rPr>
                <w:b w:val="0"/>
                <w:bCs w:val="0"/>
              </w:rPr>
            </w:pPr>
            <w:r>
              <w:rPr>
                <w:b w:val="0"/>
                <w:bCs w:val="0"/>
              </w:rPr>
              <w:t>福利费</w:t>
            </w:r>
          </w:p>
        </w:tc>
        <w:tc>
          <w:tcPr>
            <w:tcW w:w="343" w:type="pct"/>
            <w:vAlign w:val="center"/>
          </w:tcPr>
          <w:p w14:paraId="2A395F1D">
            <w:pPr>
              <w:pStyle w:val="15"/>
              <w:bidi w:val="0"/>
              <w:snapToGrid w:val="0"/>
              <w:jc w:val="right"/>
              <w:rPr>
                <w:b w:val="0"/>
                <w:bCs w:val="0"/>
              </w:rPr>
            </w:pPr>
            <w:r>
              <w:rPr>
                <w:b w:val="0"/>
                <w:bCs w:val="0"/>
              </w:rPr>
              <w:t>3.40</w:t>
            </w:r>
          </w:p>
        </w:tc>
        <w:tc>
          <w:tcPr>
            <w:tcW w:w="366" w:type="pct"/>
            <w:vAlign w:val="center"/>
          </w:tcPr>
          <w:p w14:paraId="6C980080">
            <w:pPr>
              <w:pStyle w:val="15"/>
              <w:bidi w:val="0"/>
              <w:snapToGrid w:val="0"/>
              <w:jc w:val="right"/>
              <w:rPr>
                <w:b w:val="0"/>
                <w:bCs w:val="0"/>
              </w:rPr>
            </w:pPr>
            <w:r>
              <w:rPr>
                <w:b w:val="0"/>
                <w:bCs w:val="0"/>
              </w:rPr>
              <w:t>31006</w:t>
            </w:r>
          </w:p>
        </w:tc>
        <w:tc>
          <w:tcPr>
            <w:tcW w:w="456" w:type="pct"/>
            <w:vAlign w:val="center"/>
          </w:tcPr>
          <w:p w14:paraId="586C1F8B">
            <w:pPr>
              <w:pStyle w:val="15"/>
              <w:bidi w:val="0"/>
              <w:snapToGrid w:val="0"/>
              <w:jc w:val="both"/>
              <w:rPr>
                <w:b w:val="0"/>
                <w:bCs w:val="0"/>
              </w:rPr>
            </w:pPr>
            <w:r>
              <w:rPr>
                <w:b w:val="0"/>
                <w:bCs w:val="0"/>
              </w:rPr>
              <w:t>大型修缮</w:t>
            </w:r>
          </w:p>
        </w:tc>
        <w:tc>
          <w:tcPr>
            <w:tcW w:w="301" w:type="pct"/>
            <w:vAlign w:val="center"/>
          </w:tcPr>
          <w:p w14:paraId="26BF11BF">
            <w:pPr>
              <w:pStyle w:val="15"/>
              <w:bidi w:val="0"/>
              <w:snapToGrid w:val="0"/>
              <w:jc w:val="both"/>
              <w:rPr>
                <w:b w:val="0"/>
                <w:bCs w:val="0"/>
              </w:rPr>
            </w:pPr>
          </w:p>
        </w:tc>
        <w:tc>
          <w:tcPr>
            <w:tcW w:w="366" w:type="pct"/>
            <w:vAlign w:val="center"/>
          </w:tcPr>
          <w:p w14:paraId="35027C8E">
            <w:pPr>
              <w:pStyle w:val="15"/>
              <w:bidi w:val="0"/>
              <w:snapToGrid w:val="0"/>
              <w:jc w:val="right"/>
              <w:rPr>
                <w:b w:val="0"/>
                <w:bCs w:val="0"/>
              </w:rPr>
            </w:pPr>
            <w:r>
              <w:rPr>
                <w:b w:val="0"/>
                <w:bCs w:val="0"/>
              </w:rPr>
              <w:t>39909</w:t>
            </w:r>
          </w:p>
        </w:tc>
        <w:tc>
          <w:tcPr>
            <w:tcW w:w="631" w:type="pct"/>
            <w:vAlign w:val="center"/>
          </w:tcPr>
          <w:p w14:paraId="6277A7E5">
            <w:pPr>
              <w:pStyle w:val="15"/>
              <w:bidi w:val="0"/>
              <w:snapToGrid w:val="0"/>
              <w:jc w:val="both"/>
              <w:rPr>
                <w:b w:val="0"/>
                <w:bCs w:val="0"/>
              </w:rPr>
            </w:pPr>
            <w:r>
              <w:rPr>
                <w:b w:val="0"/>
                <w:bCs w:val="0"/>
              </w:rPr>
              <w:t>经常性赠与</w:t>
            </w:r>
          </w:p>
        </w:tc>
        <w:tc>
          <w:tcPr>
            <w:tcW w:w="344" w:type="pct"/>
            <w:vAlign w:val="center"/>
          </w:tcPr>
          <w:p w14:paraId="4DCD3198">
            <w:pPr>
              <w:pStyle w:val="15"/>
              <w:bidi w:val="0"/>
              <w:snapToGrid w:val="0"/>
              <w:jc w:val="both"/>
              <w:rPr>
                <w:b w:val="0"/>
                <w:bCs w:val="0"/>
              </w:rPr>
            </w:pPr>
          </w:p>
        </w:tc>
      </w:tr>
      <w:tr w14:paraId="5284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36F41922">
            <w:pPr>
              <w:pStyle w:val="15"/>
              <w:bidi w:val="0"/>
              <w:snapToGrid w:val="0"/>
              <w:jc w:val="left"/>
              <w:rPr>
                <w:b w:val="0"/>
                <w:bCs w:val="0"/>
              </w:rPr>
            </w:pPr>
            <w:r>
              <w:rPr>
                <w:b w:val="0"/>
                <w:bCs w:val="0"/>
              </w:rPr>
              <w:t>30310</w:t>
            </w:r>
          </w:p>
        </w:tc>
        <w:tc>
          <w:tcPr>
            <w:tcW w:w="571" w:type="pct"/>
            <w:vAlign w:val="center"/>
          </w:tcPr>
          <w:p w14:paraId="72F4A86F">
            <w:pPr>
              <w:pStyle w:val="15"/>
              <w:bidi w:val="0"/>
              <w:snapToGrid w:val="0"/>
              <w:jc w:val="both"/>
              <w:rPr>
                <w:b w:val="0"/>
                <w:bCs w:val="0"/>
              </w:rPr>
            </w:pPr>
            <w:r>
              <w:rPr>
                <w:b w:val="0"/>
                <w:bCs w:val="0"/>
              </w:rPr>
              <w:t>个人农业生产补贴</w:t>
            </w:r>
          </w:p>
        </w:tc>
        <w:tc>
          <w:tcPr>
            <w:tcW w:w="437" w:type="pct"/>
            <w:vAlign w:val="center"/>
          </w:tcPr>
          <w:p w14:paraId="12E2265A">
            <w:pPr>
              <w:pStyle w:val="15"/>
              <w:bidi w:val="0"/>
              <w:snapToGrid w:val="0"/>
              <w:jc w:val="right"/>
              <w:rPr>
                <w:b w:val="0"/>
                <w:bCs w:val="0"/>
              </w:rPr>
            </w:pPr>
          </w:p>
        </w:tc>
        <w:tc>
          <w:tcPr>
            <w:tcW w:w="366" w:type="pct"/>
            <w:vAlign w:val="center"/>
          </w:tcPr>
          <w:p w14:paraId="2A60156E">
            <w:pPr>
              <w:pStyle w:val="15"/>
              <w:bidi w:val="0"/>
              <w:snapToGrid w:val="0"/>
              <w:jc w:val="right"/>
              <w:rPr>
                <w:b w:val="0"/>
                <w:bCs w:val="0"/>
              </w:rPr>
            </w:pPr>
            <w:r>
              <w:rPr>
                <w:b w:val="0"/>
                <w:bCs w:val="0"/>
              </w:rPr>
              <w:t>30231</w:t>
            </w:r>
          </w:p>
        </w:tc>
        <w:tc>
          <w:tcPr>
            <w:tcW w:w="447" w:type="pct"/>
            <w:vAlign w:val="center"/>
          </w:tcPr>
          <w:p w14:paraId="08EA3418">
            <w:pPr>
              <w:pStyle w:val="15"/>
              <w:bidi w:val="0"/>
              <w:snapToGrid w:val="0"/>
              <w:jc w:val="both"/>
              <w:rPr>
                <w:b w:val="0"/>
                <w:bCs w:val="0"/>
              </w:rPr>
            </w:pPr>
            <w:r>
              <w:rPr>
                <w:b w:val="0"/>
                <w:bCs w:val="0"/>
              </w:rPr>
              <w:t>公务用车运行维护费</w:t>
            </w:r>
          </w:p>
        </w:tc>
        <w:tc>
          <w:tcPr>
            <w:tcW w:w="343" w:type="pct"/>
            <w:vAlign w:val="center"/>
          </w:tcPr>
          <w:p w14:paraId="6A1667E6">
            <w:pPr>
              <w:pStyle w:val="15"/>
              <w:bidi w:val="0"/>
              <w:snapToGrid w:val="0"/>
              <w:jc w:val="right"/>
              <w:rPr>
                <w:b w:val="0"/>
                <w:bCs w:val="0"/>
              </w:rPr>
            </w:pPr>
          </w:p>
        </w:tc>
        <w:tc>
          <w:tcPr>
            <w:tcW w:w="366" w:type="pct"/>
            <w:vAlign w:val="center"/>
          </w:tcPr>
          <w:p w14:paraId="4C7C8AC3">
            <w:pPr>
              <w:pStyle w:val="15"/>
              <w:bidi w:val="0"/>
              <w:snapToGrid w:val="0"/>
              <w:jc w:val="right"/>
              <w:rPr>
                <w:b w:val="0"/>
                <w:bCs w:val="0"/>
              </w:rPr>
            </w:pPr>
            <w:r>
              <w:rPr>
                <w:b w:val="0"/>
                <w:bCs w:val="0"/>
              </w:rPr>
              <w:t>31007</w:t>
            </w:r>
          </w:p>
        </w:tc>
        <w:tc>
          <w:tcPr>
            <w:tcW w:w="456" w:type="pct"/>
            <w:vAlign w:val="center"/>
          </w:tcPr>
          <w:p w14:paraId="191BD574">
            <w:pPr>
              <w:pStyle w:val="15"/>
              <w:bidi w:val="0"/>
              <w:snapToGrid w:val="0"/>
              <w:jc w:val="both"/>
              <w:rPr>
                <w:b w:val="0"/>
                <w:bCs w:val="0"/>
              </w:rPr>
            </w:pPr>
            <w:r>
              <w:rPr>
                <w:b w:val="0"/>
                <w:bCs w:val="0"/>
              </w:rPr>
              <w:t>信息网络及软件购置更新</w:t>
            </w:r>
          </w:p>
        </w:tc>
        <w:tc>
          <w:tcPr>
            <w:tcW w:w="301" w:type="pct"/>
            <w:vAlign w:val="center"/>
          </w:tcPr>
          <w:p w14:paraId="2FB9ABFE">
            <w:pPr>
              <w:pStyle w:val="15"/>
              <w:bidi w:val="0"/>
              <w:snapToGrid w:val="0"/>
              <w:jc w:val="both"/>
              <w:rPr>
                <w:b w:val="0"/>
                <w:bCs w:val="0"/>
              </w:rPr>
            </w:pPr>
          </w:p>
        </w:tc>
        <w:tc>
          <w:tcPr>
            <w:tcW w:w="366" w:type="pct"/>
            <w:vAlign w:val="center"/>
          </w:tcPr>
          <w:p w14:paraId="5477FA6F">
            <w:pPr>
              <w:pStyle w:val="15"/>
              <w:bidi w:val="0"/>
              <w:snapToGrid w:val="0"/>
              <w:jc w:val="right"/>
              <w:rPr>
                <w:b w:val="0"/>
                <w:bCs w:val="0"/>
              </w:rPr>
            </w:pPr>
            <w:r>
              <w:rPr>
                <w:b w:val="0"/>
                <w:bCs w:val="0"/>
              </w:rPr>
              <w:t>39910</w:t>
            </w:r>
          </w:p>
        </w:tc>
        <w:tc>
          <w:tcPr>
            <w:tcW w:w="631" w:type="pct"/>
            <w:vAlign w:val="center"/>
          </w:tcPr>
          <w:p w14:paraId="1122AEBF">
            <w:pPr>
              <w:pStyle w:val="15"/>
              <w:bidi w:val="0"/>
              <w:snapToGrid w:val="0"/>
              <w:jc w:val="both"/>
              <w:rPr>
                <w:b w:val="0"/>
                <w:bCs w:val="0"/>
              </w:rPr>
            </w:pPr>
            <w:r>
              <w:rPr>
                <w:b w:val="0"/>
                <w:bCs w:val="0"/>
              </w:rPr>
              <w:t>资本性赠与</w:t>
            </w:r>
          </w:p>
        </w:tc>
        <w:tc>
          <w:tcPr>
            <w:tcW w:w="344" w:type="pct"/>
            <w:vAlign w:val="center"/>
          </w:tcPr>
          <w:p w14:paraId="2462545C">
            <w:pPr>
              <w:pStyle w:val="15"/>
              <w:bidi w:val="0"/>
              <w:snapToGrid w:val="0"/>
              <w:jc w:val="both"/>
              <w:rPr>
                <w:b w:val="0"/>
                <w:bCs w:val="0"/>
              </w:rPr>
            </w:pPr>
          </w:p>
        </w:tc>
      </w:tr>
      <w:tr w14:paraId="62507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04E1483">
            <w:pPr>
              <w:pStyle w:val="15"/>
              <w:bidi w:val="0"/>
              <w:snapToGrid w:val="0"/>
              <w:jc w:val="left"/>
              <w:rPr>
                <w:b w:val="0"/>
                <w:bCs w:val="0"/>
              </w:rPr>
            </w:pPr>
            <w:r>
              <w:rPr>
                <w:b w:val="0"/>
                <w:bCs w:val="0"/>
              </w:rPr>
              <w:t>30311</w:t>
            </w:r>
          </w:p>
        </w:tc>
        <w:tc>
          <w:tcPr>
            <w:tcW w:w="571" w:type="pct"/>
            <w:vAlign w:val="center"/>
          </w:tcPr>
          <w:p w14:paraId="149726BC">
            <w:pPr>
              <w:pStyle w:val="15"/>
              <w:bidi w:val="0"/>
              <w:snapToGrid w:val="0"/>
              <w:jc w:val="both"/>
              <w:rPr>
                <w:b w:val="0"/>
                <w:bCs w:val="0"/>
              </w:rPr>
            </w:pPr>
            <w:r>
              <w:rPr>
                <w:b w:val="0"/>
                <w:bCs w:val="0"/>
              </w:rPr>
              <w:t>代缴社会保险费</w:t>
            </w:r>
          </w:p>
        </w:tc>
        <w:tc>
          <w:tcPr>
            <w:tcW w:w="437" w:type="pct"/>
            <w:vAlign w:val="center"/>
          </w:tcPr>
          <w:p w14:paraId="50CAE5B3">
            <w:pPr>
              <w:pStyle w:val="15"/>
              <w:bidi w:val="0"/>
              <w:snapToGrid w:val="0"/>
              <w:jc w:val="right"/>
              <w:rPr>
                <w:b w:val="0"/>
                <w:bCs w:val="0"/>
              </w:rPr>
            </w:pPr>
          </w:p>
        </w:tc>
        <w:tc>
          <w:tcPr>
            <w:tcW w:w="366" w:type="pct"/>
            <w:vAlign w:val="center"/>
          </w:tcPr>
          <w:p w14:paraId="6DD9E0A7">
            <w:pPr>
              <w:pStyle w:val="15"/>
              <w:bidi w:val="0"/>
              <w:snapToGrid w:val="0"/>
              <w:jc w:val="right"/>
              <w:rPr>
                <w:b w:val="0"/>
                <w:bCs w:val="0"/>
              </w:rPr>
            </w:pPr>
            <w:r>
              <w:rPr>
                <w:b w:val="0"/>
                <w:bCs w:val="0"/>
              </w:rPr>
              <w:t>30239</w:t>
            </w:r>
          </w:p>
        </w:tc>
        <w:tc>
          <w:tcPr>
            <w:tcW w:w="447" w:type="pct"/>
            <w:vAlign w:val="center"/>
          </w:tcPr>
          <w:p w14:paraId="60F433CC">
            <w:pPr>
              <w:pStyle w:val="15"/>
              <w:bidi w:val="0"/>
              <w:snapToGrid w:val="0"/>
              <w:jc w:val="both"/>
              <w:rPr>
                <w:b w:val="0"/>
                <w:bCs w:val="0"/>
              </w:rPr>
            </w:pPr>
            <w:r>
              <w:rPr>
                <w:b w:val="0"/>
                <w:bCs w:val="0"/>
              </w:rPr>
              <w:t>其他交通费用</w:t>
            </w:r>
          </w:p>
        </w:tc>
        <w:tc>
          <w:tcPr>
            <w:tcW w:w="343" w:type="pct"/>
            <w:vAlign w:val="center"/>
          </w:tcPr>
          <w:p w14:paraId="47FC62A6">
            <w:pPr>
              <w:pStyle w:val="15"/>
              <w:bidi w:val="0"/>
              <w:snapToGrid w:val="0"/>
              <w:jc w:val="right"/>
              <w:rPr>
                <w:b w:val="0"/>
                <w:bCs w:val="0"/>
              </w:rPr>
            </w:pPr>
            <w:r>
              <w:rPr>
                <w:b w:val="0"/>
                <w:bCs w:val="0"/>
              </w:rPr>
              <w:t>0.55</w:t>
            </w:r>
          </w:p>
        </w:tc>
        <w:tc>
          <w:tcPr>
            <w:tcW w:w="366" w:type="pct"/>
            <w:vAlign w:val="center"/>
          </w:tcPr>
          <w:p w14:paraId="7326AE1A">
            <w:pPr>
              <w:pStyle w:val="15"/>
              <w:bidi w:val="0"/>
              <w:snapToGrid w:val="0"/>
              <w:jc w:val="right"/>
              <w:rPr>
                <w:b w:val="0"/>
                <w:bCs w:val="0"/>
              </w:rPr>
            </w:pPr>
            <w:r>
              <w:rPr>
                <w:b w:val="0"/>
                <w:bCs w:val="0"/>
              </w:rPr>
              <w:t>31008</w:t>
            </w:r>
          </w:p>
        </w:tc>
        <w:tc>
          <w:tcPr>
            <w:tcW w:w="456" w:type="pct"/>
            <w:vAlign w:val="center"/>
          </w:tcPr>
          <w:p w14:paraId="0F81C72C">
            <w:pPr>
              <w:pStyle w:val="15"/>
              <w:bidi w:val="0"/>
              <w:snapToGrid w:val="0"/>
              <w:jc w:val="both"/>
              <w:rPr>
                <w:b w:val="0"/>
                <w:bCs w:val="0"/>
              </w:rPr>
            </w:pPr>
            <w:r>
              <w:rPr>
                <w:b w:val="0"/>
                <w:bCs w:val="0"/>
              </w:rPr>
              <w:t>物资储备</w:t>
            </w:r>
          </w:p>
        </w:tc>
        <w:tc>
          <w:tcPr>
            <w:tcW w:w="301" w:type="pct"/>
            <w:vAlign w:val="center"/>
          </w:tcPr>
          <w:p w14:paraId="330F9992">
            <w:pPr>
              <w:pStyle w:val="15"/>
              <w:bidi w:val="0"/>
              <w:snapToGrid w:val="0"/>
              <w:jc w:val="both"/>
              <w:rPr>
                <w:b w:val="0"/>
                <w:bCs w:val="0"/>
              </w:rPr>
            </w:pPr>
          </w:p>
        </w:tc>
        <w:tc>
          <w:tcPr>
            <w:tcW w:w="366" w:type="pct"/>
            <w:vAlign w:val="center"/>
          </w:tcPr>
          <w:p w14:paraId="619E3F8C">
            <w:pPr>
              <w:pStyle w:val="15"/>
              <w:bidi w:val="0"/>
              <w:snapToGrid w:val="0"/>
              <w:jc w:val="right"/>
              <w:rPr>
                <w:b w:val="0"/>
                <w:bCs w:val="0"/>
              </w:rPr>
            </w:pPr>
            <w:r>
              <w:rPr>
                <w:b w:val="0"/>
                <w:bCs w:val="0"/>
              </w:rPr>
              <w:t>39999</w:t>
            </w:r>
          </w:p>
        </w:tc>
        <w:tc>
          <w:tcPr>
            <w:tcW w:w="631" w:type="pct"/>
            <w:vAlign w:val="center"/>
          </w:tcPr>
          <w:p w14:paraId="4E9B1B7C">
            <w:pPr>
              <w:pStyle w:val="15"/>
              <w:bidi w:val="0"/>
              <w:snapToGrid w:val="0"/>
              <w:jc w:val="both"/>
              <w:rPr>
                <w:b w:val="0"/>
                <w:bCs w:val="0"/>
              </w:rPr>
            </w:pPr>
            <w:r>
              <w:rPr>
                <w:b w:val="0"/>
                <w:bCs w:val="0"/>
              </w:rPr>
              <w:t>其他支出</w:t>
            </w:r>
          </w:p>
        </w:tc>
        <w:tc>
          <w:tcPr>
            <w:tcW w:w="344" w:type="pct"/>
            <w:vAlign w:val="center"/>
          </w:tcPr>
          <w:p w14:paraId="7ECE511B">
            <w:pPr>
              <w:pStyle w:val="15"/>
              <w:bidi w:val="0"/>
              <w:snapToGrid w:val="0"/>
              <w:jc w:val="both"/>
              <w:rPr>
                <w:b w:val="0"/>
                <w:bCs w:val="0"/>
              </w:rPr>
            </w:pPr>
          </w:p>
        </w:tc>
      </w:tr>
      <w:tr w14:paraId="5385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88A7261">
            <w:pPr>
              <w:pStyle w:val="15"/>
              <w:bidi w:val="0"/>
              <w:snapToGrid w:val="0"/>
              <w:jc w:val="left"/>
              <w:rPr>
                <w:b w:val="0"/>
                <w:bCs w:val="0"/>
              </w:rPr>
            </w:pPr>
            <w:r>
              <w:rPr>
                <w:b w:val="0"/>
                <w:bCs w:val="0"/>
              </w:rPr>
              <w:t>30399</w:t>
            </w:r>
          </w:p>
        </w:tc>
        <w:tc>
          <w:tcPr>
            <w:tcW w:w="571" w:type="pct"/>
            <w:vAlign w:val="center"/>
          </w:tcPr>
          <w:p w14:paraId="03C5EDDB">
            <w:pPr>
              <w:pStyle w:val="15"/>
              <w:bidi w:val="0"/>
              <w:snapToGrid w:val="0"/>
              <w:jc w:val="both"/>
              <w:rPr>
                <w:b w:val="0"/>
                <w:bCs w:val="0"/>
              </w:rPr>
            </w:pPr>
            <w:r>
              <w:rPr>
                <w:b w:val="0"/>
                <w:bCs w:val="0"/>
              </w:rPr>
              <w:t>其他对个人和家庭的补助</w:t>
            </w:r>
          </w:p>
        </w:tc>
        <w:tc>
          <w:tcPr>
            <w:tcW w:w="437" w:type="pct"/>
            <w:vAlign w:val="center"/>
          </w:tcPr>
          <w:p w14:paraId="0790CE69">
            <w:pPr>
              <w:pStyle w:val="15"/>
              <w:bidi w:val="0"/>
              <w:snapToGrid w:val="0"/>
              <w:jc w:val="right"/>
              <w:rPr>
                <w:b w:val="0"/>
                <w:bCs w:val="0"/>
              </w:rPr>
            </w:pPr>
          </w:p>
        </w:tc>
        <w:tc>
          <w:tcPr>
            <w:tcW w:w="366" w:type="pct"/>
            <w:vAlign w:val="center"/>
          </w:tcPr>
          <w:p w14:paraId="18E2E320">
            <w:pPr>
              <w:pStyle w:val="15"/>
              <w:bidi w:val="0"/>
              <w:snapToGrid w:val="0"/>
              <w:jc w:val="right"/>
              <w:rPr>
                <w:b w:val="0"/>
                <w:bCs w:val="0"/>
              </w:rPr>
            </w:pPr>
            <w:r>
              <w:rPr>
                <w:b w:val="0"/>
                <w:bCs w:val="0"/>
              </w:rPr>
              <w:t>30240</w:t>
            </w:r>
          </w:p>
        </w:tc>
        <w:tc>
          <w:tcPr>
            <w:tcW w:w="447" w:type="pct"/>
            <w:vAlign w:val="center"/>
          </w:tcPr>
          <w:p w14:paraId="044F57DF">
            <w:pPr>
              <w:pStyle w:val="15"/>
              <w:bidi w:val="0"/>
              <w:snapToGrid w:val="0"/>
              <w:jc w:val="both"/>
              <w:rPr>
                <w:b w:val="0"/>
                <w:bCs w:val="0"/>
              </w:rPr>
            </w:pPr>
            <w:r>
              <w:rPr>
                <w:b w:val="0"/>
                <w:bCs w:val="0"/>
              </w:rPr>
              <w:t>税金及附加费用</w:t>
            </w:r>
          </w:p>
        </w:tc>
        <w:tc>
          <w:tcPr>
            <w:tcW w:w="343" w:type="pct"/>
            <w:vAlign w:val="center"/>
          </w:tcPr>
          <w:p w14:paraId="6F78BDB4">
            <w:pPr>
              <w:pStyle w:val="15"/>
              <w:bidi w:val="0"/>
              <w:snapToGrid w:val="0"/>
              <w:jc w:val="right"/>
              <w:rPr>
                <w:b w:val="0"/>
                <w:bCs w:val="0"/>
              </w:rPr>
            </w:pPr>
          </w:p>
        </w:tc>
        <w:tc>
          <w:tcPr>
            <w:tcW w:w="366" w:type="pct"/>
            <w:vAlign w:val="center"/>
          </w:tcPr>
          <w:p w14:paraId="4A73E3C8">
            <w:pPr>
              <w:pStyle w:val="15"/>
              <w:bidi w:val="0"/>
              <w:snapToGrid w:val="0"/>
              <w:jc w:val="right"/>
              <w:rPr>
                <w:b w:val="0"/>
                <w:bCs w:val="0"/>
              </w:rPr>
            </w:pPr>
            <w:r>
              <w:rPr>
                <w:b w:val="0"/>
                <w:bCs w:val="0"/>
              </w:rPr>
              <w:t>31009</w:t>
            </w:r>
          </w:p>
        </w:tc>
        <w:tc>
          <w:tcPr>
            <w:tcW w:w="456" w:type="pct"/>
            <w:vAlign w:val="center"/>
          </w:tcPr>
          <w:p w14:paraId="2E2C5EE8">
            <w:pPr>
              <w:pStyle w:val="15"/>
              <w:bidi w:val="0"/>
              <w:snapToGrid w:val="0"/>
              <w:jc w:val="both"/>
              <w:rPr>
                <w:b w:val="0"/>
                <w:bCs w:val="0"/>
              </w:rPr>
            </w:pPr>
            <w:r>
              <w:rPr>
                <w:b w:val="0"/>
                <w:bCs w:val="0"/>
              </w:rPr>
              <w:t>土地补偿</w:t>
            </w:r>
          </w:p>
        </w:tc>
        <w:tc>
          <w:tcPr>
            <w:tcW w:w="301" w:type="pct"/>
            <w:vAlign w:val="center"/>
          </w:tcPr>
          <w:p w14:paraId="3EBB47EF">
            <w:pPr>
              <w:pStyle w:val="15"/>
              <w:bidi w:val="0"/>
              <w:snapToGrid w:val="0"/>
              <w:jc w:val="both"/>
              <w:rPr>
                <w:b w:val="0"/>
                <w:bCs w:val="0"/>
              </w:rPr>
            </w:pPr>
          </w:p>
        </w:tc>
        <w:tc>
          <w:tcPr>
            <w:tcW w:w="366" w:type="pct"/>
            <w:vAlign w:val="center"/>
          </w:tcPr>
          <w:p w14:paraId="53BD8B91">
            <w:pPr>
              <w:pStyle w:val="15"/>
              <w:bidi w:val="0"/>
              <w:snapToGrid w:val="0"/>
              <w:jc w:val="right"/>
              <w:rPr>
                <w:b w:val="0"/>
                <w:bCs w:val="0"/>
              </w:rPr>
            </w:pPr>
          </w:p>
        </w:tc>
        <w:tc>
          <w:tcPr>
            <w:tcW w:w="631" w:type="pct"/>
            <w:vAlign w:val="center"/>
          </w:tcPr>
          <w:p w14:paraId="5A27DF86">
            <w:pPr>
              <w:pStyle w:val="15"/>
              <w:bidi w:val="0"/>
              <w:snapToGrid w:val="0"/>
              <w:jc w:val="both"/>
              <w:rPr>
                <w:b w:val="0"/>
                <w:bCs w:val="0"/>
              </w:rPr>
            </w:pPr>
          </w:p>
        </w:tc>
        <w:tc>
          <w:tcPr>
            <w:tcW w:w="344" w:type="pct"/>
            <w:vAlign w:val="center"/>
          </w:tcPr>
          <w:p w14:paraId="6E428C26">
            <w:pPr>
              <w:pStyle w:val="15"/>
              <w:bidi w:val="0"/>
              <w:snapToGrid w:val="0"/>
              <w:jc w:val="both"/>
              <w:rPr>
                <w:b w:val="0"/>
                <w:bCs w:val="0"/>
              </w:rPr>
            </w:pPr>
          </w:p>
        </w:tc>
      </w:tr>
      <w:tr w14:paraId="6D94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C8CDCCA">
            <w:pPr>
              <w:pStyle w:val="15"/>
              <w:bidi w:val="0"/>
              <w:snapToGrid w:val="0"/>
              <w:jc w:val="left"/>
              <w:rPr>
                <w:b w:val="0"/>
                <w:bCs w:val="0"/>
              </w:rPr>
            </w:pPr>
          </w:p>
        </w:tc>
        <w:tc>
          <w:tcPr>
            <w:tcW w:w="571" w:type="pct"/>
            <w:vAlign w:val="center"/>
          </w:tcPr>
          <w:p w14:paraId="766EBDB8">
            <w:pPr>
              <w:pStyle w:val="15"/>
              <w:bidi w:val="0"/>
              <w:snapToGrid w:val="0"/>
              <w:jc w:val="both"/>
              <w:rPr>
                <w:b w:val="0"/>
                <w:bCs w:val="0"/>
              </w:rPr>
            </w:pPr>
          </w:p>
        </w:tc>
        <w:tc>
          <w:tcPr>
            <w:tcW w:w="437" w:type="pct"/>
            <w:vAlign w:val="center"/>
          </w:tcPr>
          <w:p w14:paraId="29DEF595">
            <w:pPr>
              <w:pStyle w:val="15"/>
              <w:bidi w:val="0"/>
              <w:snapToGrid w:val="0"/>
              <w:jc w:val="right"/>
              <w:rPr>
                <w:b w:val="0"/>
                <w:bCs w:val="0"/>
              </w:rPr>
            </w:pPr>
          </w:p>
        </w:tc>
        <w:tc>
          <w:tcPr>
            <w:tcW w:w="366" w:type="pct"/>
            <w:vAlign w:val="center"/>
          </w:tcPr>
          <w:p w14:paraId="2727D766">
            <w:pPr>
              <w:pStyle w:val="15"/>
              <w:bidi w:val="0"/>
              <w:snapToGrid w:val="0"/>
              <w:jc w:val="right"/>
              <w:rPr>
                <w:b w:val="0"/>
                <w:bCs w:val="0"/>
              </w:rPr>
            </w:pPr>
            <w:r>
              <w:rPr>
                <w:b w:val="0"/>
                <w:bCs w:val="0"/>
              </w:rPr>
              <w:t>30299</w:t>
            </w:r>
          </w:p>
        </w:tc>
        <w:tc>
          <w:tcPr>
            <w:tcW w:w="447" w:type="pct"/>
            <w:vAlign w:val="center"/>
          </w:tcPr>
          <w:p w14:paraId="60460361">
            <w:pPr>
              <w:pStyle w:val="15"/>
              <w:bidi w:val="0"/>
              <w:snapToGrid w:val="0"/>
              <w:jc w:val="both"/>
              <w:rPr>
                <w:b w:val="0"/>
                <w:bCs w:val="0"/>
              </w:rPr>
            </w:pPr>
            <w:r>
              <w:rPr>
                <w:b w:val="0"/>
                <w:bCs w:val="0"/>
              </w:rPr>
              <w:t>其他商品和服务支出</w:t>
            </w:r>
          </w:p>
        </w:tc>
        <w:tc>
          <w:tcPr>
            <w:tcW w:w="343" w:type="pct"/>
            <w:vAlign w:val="center"/>
          </w:tcPr>
          <w:p w14:paraId="67DD0E4A">
            <w:pPr>
              <w:pStyle w:val="15"/>
              <w:bidi w:val="0"/>
              <w:snapToGrid w:val="0"/>
              <w:jc w:val="right"/>
              <w:rPr>
                <w:b w:val="0"/>
                <w:bCs w:val="0"/>
              </w:rPr>
            </w:pPr>
          </w:p>
        </w:tc>
        <w:tc>
          <w:tcPr>
            <w:tcW w:w="366" w:type="pct"/>
            <w:vAlign w:val="center"/>
          </w:tcPr>
          <w:p w14:paraId="49148991">
            <w:pPr>
              <w:pStyle w:val="15"/>
              <w:bidi w:val="0"/>
              <w:snapToGrid w:val="0"/>
              <w:jc w:val="right"/>
              <w:rPr>
                <w:b w:val="0"/>
                <w:bCs w:val="0"/>
              </w:rPr>
            </w:pPr>
            <w:r>
              <w:rPr>
                <w:b w:val="0"/>
                <w:bCs w:val="0"/>
              </w:rPr>
              <w:t>31010</w:t>
            </w:r>
          </w:p>
        </w:tc>
        <w:tc>
          <w:tcPr>
            <w:tcW w:w="456" w:type="pct"/>
            <w:vAlign w:val="center"/>
          </w:tcPr>
          <w:p w14:paraId="38330D27">
            <w:pPr>
              <w:pStyle w:val="15"/>
              <w:bidi w:val="0"/>
              <w:snapToGrid w:val="0"/>
              <w:jc w:val="both"/>
              <w:rPr>
                <w:b w:val="0"/>
                <w:bCs w:val="0"/>
              </w:rPr>
            </w:pPr>
            <w:r>
              <w:rPr>
                <w:b w:val="0"/>
                <w:bCs w:val="0"/>
              </w:rPr>
              <w:t>安置补助</w:t>
            </w:r>
          </w:p>
        </w:tc>
        <w:tc>
          <w:tcPr>
            <w:tcW w:w="301" w:type="pct"/>
            <w:vAlign w:val="center"/>
          </w:tcPr>
          <w:p w14:paraId="045F46EA">
            <w:pPr>
              <w:pStyle w:val="15"/>
              <w:bidi w:val="0"/>
              <w:snapToGrid w:val="0"/>
              <w:jc w:val="both"/>
              <w:rPr>
                <w:b w:val="0"/>
                <w:bCs w:val="0"/>
              </w:rPr>
            </w:pPr>
          </w:p>
        </w:tc>
        <w:tc>
          <w:tcPr>
            <w:tcW w:w="366" w:type="pct"/>
            <w:vAlign w:val="center"/>
          </w:tcPr>
          <w:p w14:paraId="53F30C42">
            <w:pPr>
              <w:pStyle w:val="15"/>
              <w:bidi w:val="0"/>
              <w:snapToGrid w:val="0"/>
              <w:jc w:val="right"/>
              <w:rPr>
                <w:b w:val="0"/>
                <w:bCs w:val="0"/>
              </w:rPr>
            </w:pPr>
          </w:p>
        </w:tc>
        <w:tc>
          <w:tcPr>
            <w:tcW w:w="631" w:type="pct"/>
            <w:vAlign w:val="center"/>
          </w:tcPr>
          <w:p w14:paraId="70770D1D">
            <w:pPr>
              <w:pStyle w:val="15"/>
              <w:bidi w:val="0"/>
              <w:snapToGrid w:val="0"/>
              <w:jc w:val="both"/>
              <w:rPr>
                <w:b w:val="0"/>
                <w:bCs w:val="0"/>
              </w:rPr>
            </w:pPr>
          </w:p>
        </w:tc>
        <w:tc>
          <w:tcPr>
            <w:tcW w:w="344" w:type="pct"/>
            <w:vAlign w:val="center"/>
          </w:tcPr>
          <w:p w14:paraId="0B45DB5C">
            <w:pPr>
              <w:pStyle w:val="15"/>
              <w:bidi w:val="0"/>
              <w:snapToGrid w:val="0"/>
              <w:jc w:val="both"/>
              <w:rPr>
                <w:b w:val="0"/>
                <w:bCs w:val="0"/>
              </w:rPr>
            </w:pPr>
          </w:p>
        </w:tc>
      </w:tr>
      <w:tr w14:paraId="5823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937" w:type="pct"/>
            <w:gridSpan w:val="2"/>
            <w:vAlign w:val="center"/>
          </w:tcPr>
          <w:p w14:paraId="1EF215A0">
            <w:pPr>
              <w:pStyle w:val="15"/>
              <w:bidi w:val="0"/>
              <w:snapToGrid w:val="0"/>
              <w:jc w:val="center"/>
              <w:rPr>
                <w:b w:val="0"/>
                <w:bCs w:val="0"/>
              </w:rPr>
            </w:pPr>
            <w:r>
              <w:rPr>
                <w:b w:val="0"/>
                <w:bCs w:val="0"/>
              </w:rPr>
              <w:t>人员经费合计</w:t>
            </w:r>
          </w:p>
        </w:tc>
        <w:tc>
          <w:tcPr>
            <w:tcW w:w="437" w:type="pct"/>
            <w:vAlign w:val="center"/>
          </w:tcPr>
          <w:p w14:paraId="6A5D90C5">
            <w:pPr>
              <w:pStyle w:val="15"/>
              <w:bidi w:val="0"/>
              <w:snapToGrid w:val="0"/>
              <w:jc w:val="center"/>
              <w:rPr>
                <w:b w:val="0"/>
                <w:bCs w:val="0"/>
              </w:rPr>
            </w:pPr>
            <w:r>
              <w:rPr>
                <w:b w:val="0"/>
                <w:bCs w:val="0"/>
              </w:rPr>
              <w:t>1092.85</w:t>
            </w:r>
          </w:p>
        </w:tc>
        <w:tc>
          <w:tcPr>
            <w:tcW w:w="3280" w:type="pct"/>
            <w:gridSpan w:val="8"/>
            <w:vAlign w:val="center"/>
          </w:tcPr>
          <w:p w14:paraId="139FB469">
            <w:pPr>
              <w:pStyle w:val="15"/>
              <w:bidi w:val="0"/>
              <w:snapToGrid w:val="0"/>
              <w:jc w:val="center"/>
              <w:rPr>
                <w:b w:val="0"/>
                <w:bCs w:val="0"/>
              </w:rPr>
            </w:pPr>
            <w:r>
              <w:rPr>
                <w:b w:val="0"/>
                <w:bCs w:val="0"/>
              </w:rPr>
              <w:t>核公用经费合计</w:t>
            </w:r>
          </w:p>
        </w:tc>
        <w:tc>
          <w:tcPr>
            <w:tcW w:w="344" w:type="pct"/>
            <w:vAlign w:val="center"/>
          </w:tcPr>
          <w:p w14:paraId="5C244F28">
            <w:pPr>
              <w:pStyle w:val="15"/>
              <w:bidi w:val="0"/>
              <w:snapToGrid w:val="0"/>
              <w:jc w:val="center"/>
              <w:rPr>
                <w:b w:val="0"/>
                <w:bCs w:val="0"/>
              </w:rPr>
            </w:pPr>
            <w:r>
              <w:rPr>
                <w:b w:val="0"/>
                <w:bCs w:val="0"/>
              </w:rPr>
              <w:t>50;18</w:t>
            </w:r>
          </w:p>
        </w:tc>
      </w:tr>
    </w:tbl>
    <w:p w14:paraId="603A3DEB">
      <w:pPr>
        <w:pStyle w:val="19"/>
        <w:bidi w:val="0"/>
      </w:pPr>
      <w:r>
        <w:t>注：本表反映部门本年度一般公共预算财政拨款基本支出明细情况。</w:t>
      </w:r>
    </w:p>
    <w:p w14:paraId="7252D7A9">
      <w:bookmarkStart w:id="27" w:name="bookmark11"/>
      <w:bookmarkEnd w:id="27"/>
      <w:bookmarkStart w:id="28" w:name="bookmark12"/>
      <w:bookmarkEnd w:id="28"/>
      <w:bookmarkStart w:id="29" w:name="bookmark14"/>
      <w:bookmarkEnd w:id="29"/>
      <w:r>
        <w:br w:type="page"/>
      </w:r>
    </w:p>
    <w:p w14:paraId="165C6847">
      <w:pPr>
        <w:pStyle w:val="16"/>
        <w:bidi w:val="0"/>
      </w:pPr>
      <w:bookmarkStart w:id="30" w:name="_Toc5242"/>
      <w:r>
        <w:rPr>
          <w:rFonts w:hint="eastAsia"/>
          <w:lang w:val="en-US" w:eastAsia="zh-CN"/>
        </w:rPr>
        <w:t>七、</w:t>
      </w:r>
      <w:r>
        <w:t>政府性基金预算财政拨款收入支出决算表</w:t>
      </w:r>
      <w:bookmarkEnd w:id="30"/>
    </w:p>
    <w:p w14:paraId="7AC8AB3D">
      <w:pPr>
        <w:pStyle w:val="17"/>
        <w:bidi w:val="0"/>
      </w:pPr>
      <w:r>
        <w:t>公开0</w:t>
      </w:r>
      <w:r>
        <w:rPr>
          <w:rFonts w:hint="eastAsia"/>
          <w:lang w:val="en-US" w:eastAsia="zh-CN"/>
        </w:rPr>
        <w:t>7</w:t>
      </w:r>
      <w:r>
        <w:t>表</w:t>
      </w:r>
    </w:p>
    <w:p w14:paraId="132D46F3">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1782"/>
        <w:gridCol w:w="1809"/>
        <w:gridCol w:w="1464"/>
        <w:gridCol w:w="923"/>
        <w:gridCol w:w="564"/>
        <w:gridCol w:w="923"/>
        <w:gridCol w:w="929"/>
        <w:gridCol w:w="1465"/>
      </w:tblGrid>
      <w:tr w14:paraId="69F8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blHeader/>
        </w:trPr>
        <w:tc>
          <w:tcPr>
            <w:tcW w:w="1820" w:type="pct"/>
            <w:gridSpan w:val="2"/>
            <w:vAlign w:val="center"/>
          </w:tcPr>
          <w:p w14:paraId="48A0C063">
            <w:pPr>
              <w:pStyle w:val="15"/>
              <w:bidi w:val="0"/>
              <w:snapToGrid w:val="0"/>
              <w:rPr>
                <w:rFonts w:hint="eastAsia" w:eastAsia="宋体"/>
                <w:b/>
                <w:bCs w:val="0"/>
                <w:lang w:eastAsia="zh-CN"/>
              </w:rPr>
            </w:pPr>
            <w:r>
              <w:rPr>
                <w:rFonts w:hint="eastAsia"/>
                <w:b/>
                <w:bCs w:val="0"/>
                <w:lang w:eastAsia="zh-CN"/>
              </w:rPr>
              <w:t>项目</w:t>
            </w:r>
          </w:p>
        </w:tc>
        <w:tc>
          <w:tcPr>
            <w:tcW w:w="742" w:type="pct"/>
            <w:vMerge w:val="restart"/>
            <w:tcBorders>
              <w:bottom w:val="nil"/>
            </w:tcBorders>
            <w:vAlign w:val="center"/>
          </w:tcPr>
          <w:p w14:paraId="08944175">
            <w:pPr>
              <w:pStyle w:val="15"/>
              <w:bidi w:val="0"/>
              <w:snapToGrid w:val="0"/>
              <w:rPr>
                <w:rFonts w:hint="eastAsia" w:eastAsia="宋体"/>
                <w:b/>
                <w:bCs w:val="0"/>
                <w:lang w:eastAsia="zh-CN"/>
              </w:rPr>
            </w:pPr>
            <w:r>
              <w:rPr>
                <w:rFonts w:hint="eastAsia"/>
                <w:b/>
                <w:bCs w:val="0"/>
                <w:lang w:eastAsia="zh-CN"/>
              </w:rPr>
              <w:t>年初结转和结余</w:t>
            </w:r>
          </w:p>
        </w:tc>
        <w:tc>
          <w:tcPr>
            <w:tcW w:w="468" w:type="pct"/>
            <w:vMerge w:val="restart"/>
            <w:tcBorders>
              <w:bottom w:val="nil"/>
            </w:tcBorders>
            <w:vAlign w:val="center"/>
          </w:tcPr>
          <w:p w14:paraId="35837211">
            <w:pPr>
              <w:pStyle w:val="15"/>
              <w:bidi w:val="0"/>
              <w:snapToGrid w:val="0"/>
              <w:rPr>
                <w:rFonts w:hint="eastAsia" w:eastAsia="宋体"/>
                <w:b/>
                <w:bCs w:val="0"/>
                <w:lang w:eastAsia="zh-CN"/>
              </w:rPr>
            </w:pPr>
            <w:r>
              <w:rPr>
                <w:rFonts w:hint="eastAsia"/>
                <w:b/>
                <w:bCs w:val="0"/>
                <w:lang w:eastAsia="zh-CN"/>
              </w:rPr>
              <w:t>本年收入</w:t>
            </w:r>
          </w:p>
        </w:tc>
        <w:tc>
          <w:tcPr>
            <w:tcW w:w="1225" w:type="pct"/>
            <w:gridSpan w:val="3"/>
            <w:vAlign w:val="center"/>
          </w:tcPr>
          <w:p w14:paraId="2ED50E5F">
            <w:pPr>
              <w:pStyle w:val="15"/>
              <w:bidi w:val="0"/>
              <w:snapToGrid w:val="0"/>
              <w:rPr>
                <w:rFonts w:hint="eastAsia" w:eastAsia="宋体"/>
                <w:b/>
                <w:bCs w:val="0"/>
                <w:lang w:eastAsia="zh-CN"/>
              </w:rPr>
            </w:pPr>
            <w:r>
              <w:rPr>
                <w:rFonts w:hint="eastAsia"/>
                <w:b/>
                <w:bCs w:val="0"/>
                <w:lang w:eastAsia="zh-CN"/>
              </w:rPr>
              <w:t>本年支出</w:t>
            </w:r>
          </w:p>
        </w:tc>
        <w:tc>
          <w:tcPr>
            <w:tcW w:w="742" w:type="pct"/>
            <w:vMerge w:val="restart"/>
            <w:tcBorders>
              <w:bottom w:val="nil"/>
            </w:tcBorders>
            <w:vAlign w:val="center"/>
          </w:tcPr>
          <w:p w14:paraId="191555C7">
            <w:pPr>
              <w:pStyle w:val="15"/>
              <w:bidi w:val="0"/>
              <w:snapToGrid w:val="0"/>
              <w:rPr>
                <w:rFonts w:hint="eastAsia" w:eastAsia="宋体"/>
                <w:b/>
                <w:bCs w:val="0"/>
                <w:lang w:eastAsia="zh-CN"/>
              </w:rPr>
            </w:pPr>
            <w:r>
              <w:rPr>
                <w:rFonts w:hint="eastAsia"/>
                <w:b/>
                <w:bCs w:val="0"/>
                <w:lang w:eastAsia="zh-CN"/>
              </w:rPr>
              <w:t>年末结转和结余</w:t>
            </w:r>
          </w:p>
        </w:tc>
      </w:tr>
      <w:tr w14:paraId="447F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blHeader/>
        </w:trPr>
        <w:tc>
          <w:tcPr>
            <w:tcW w:w="903" w:type="pct"/>
            <w:vAlign w:val="center"/>
          </w:tcPr>
          <w:p w14:paraId="5C61FC66">
            <w:pPr>
              <w:pStyle w:val="15"/>
              <w:bidi w:val="0"/>
              <w:snapToGrid w:val="0"/>
              <w:rPr>
                <w:rFonts w:hint="eastAsia" w:eastAsia="宋体"/>
                <w:b/>
                <w:bCs w:val="0"/>
                <w:lang w:eastAsia="zh-CN"/>
              </w:rPr>
            </w:pPr>
            <w:r>
              <w:rPr>
                <w:rFonts w:hint="eastAsia"/>
                <w:b/>
                <w:bCs w:val="0"/>
                <w:lang w:eastAsia="zh-CN"/>
              </w:rPr>
              <w:t>科目代码</w:t>
            </w:r>
          </w:p>
        </w:tc>
        <w:tc>
          <w:tcPr>
            <w:tcW w:w="917" w:type="pct"/>
            <w:vAlign w:val="center"/>
          </w:tcPr>
          <w:p w14:paraId="3E12EF50">
            <w:pPr>
              <w:pStyle w:val="15"/>
              <w:bidi w:val="0"/>
              <w:snapToGrid w:val="0"/>
              <w:rPr>
                <w:rFonts w:hint="eastAsia" w:eastAsia="宋体"/>
                <w:b/>
                <w:bCs w:val="0"/>
                <w:lang w:eastAsia="zh-CN"/>
              </w:rPr>
            </w:pPr>
            <w:r>
              <w:rPr>
                <w:rFonts w:hint="eastAsia"/>
                <w:b/>
                <w:bCs w:val="0"/>
                <w:lang w:eastAsia="zh-CN"/>
              </w:rPr>
              <w:t>科目名称</w:t>
            </w:r>
          </w:p>
        </w:tc>
        <w:tc>
          <w:tcPr>
            <w:tcW w:w="742" w:type="pct"/>
            <w:vMerge w:val="continue"/>
            <w:tcBorders>
              <w:top w:val="nil"/>
            </w:tcBorders>
            <w:vAlign w:val="center"/>
          </w:tcPr>
          <w:p w14:paraId="1C2F61F6">
            <w:pPr>
              <w:pStyle w:val="15"/>
              <w:bidi w:val="0"/>
              <w:snapToGrid w:val="0"/>
              <w:rPr>
                <w:rFonts w:hint="eastAsia" w:eastAsia="宋体"/>
                <w:b/>
                <w:bCs w:val="0"/>
                <w:lang w:eastAsia="zh-CN"/>
              </w:rPr>
            </w:pPr>
          </w:p>
        </w:tc>
        <w:tc>
          <w:tcPr>
            <w:tcW w:w="468" w:type="pct"/>
            <w:vMerge w:val="continue"/>
            <w:tcBorders>
              <w:top w:val="nil"/>
            </w:tcBorders>
            <w:vAlign w:val="center"/>
          </w:tcPr>
          <w:p w14:paraId="081D76EE">
            <w:pPr>
              <w:pStyle w:val="15"/>
              <w:bidi w:val="0"/>
              <w:snapToGrid w:val="0"/>
              <w:rPr>
                <w:rFonts w:hint="eastAsia" w:eastAsia="宋体"/>
                <w:b/>
                <w:bCs w:val="0"/>
                <w:lang w:eastAsia="zh-CN"/>
              </w:rPr>
            </w:pPr>
          </w:p>
        </w:tc>
        <w:tc>
          <w:tcPr>
            <w:tcW w:w="286" w:type="pct"/>
            <w:vAlign w:val="center"/>
          </w:tcPr>
          <w:p w14:paraId="74146190">
            <w:pPr>
              <w:pStyle w:val="15"/>
              <w:bidi w:val="0"/>
              <w:snapToGrid w:val="0"/>
              <w:rPr>
                <w:rFonts w:hint="eastAsia" w:eastAsia="宋体"/>
                <w:b/>
                <w:bCs w:val="0"/>
                <w:lang w:eastAsia="zh-CN"/>
              </w:rPr>
            </w:pPr>
            <w:r>
              <w:rPr>
                <w:rFonts w:hint="eastAsia"/>
                <w:b/>
                <w:bCs w:val="0"/>
                <w:lang w:eastAsia="zh-CN"/>
              </w:rPr>
              <w:t>小计</w:t>
            </w:r>
          </w:p>
        </w:tc>
        <w:tc>
          <w:tcPr>
            <w:tcW w:w="468" w:type="pct"/>
            <w:vAlign w:val="center"/>
          </w:tcPr>
          <w:p w14:paraId="61C7592C">
            <w:pPr>
              <w:pStyle w:val="15"/>
              <w:bidi w:val="0"/>
              <w:snapToGrid w:val="0"/>
              <w:rPr>
                <w:rFonts w:hint="eastAsia" w:eastAsia="宋体"/>
                <w:b/>
                <w:bCs w:val="0"/>
                <w:lang w:eastAsia="zh-CN"/>
              </w:rPr>
            </w:pPr>
            <w:r>
              <w:rPr>
                <w:rFonts w:hint="eastAsia"/>
                <w:b/>
                <w:bCs w:val="0"/>
                <w:lang w:eastAsia="zh-CN"/>
              </w:rPr>
              <w:t>基本支出</w:t>
            </w:r>
          </w:p>
        </w:tc>
        <w:tc>
          <w:tcPr>
            <w:tcW w:w="470" w:type="pct"/>
            <w:vAlign w:val="center"/>
          </w:tcPr>
          <w:p w14:paraId="1561C6CF">
            <w:pPr>
              <w:pStyle w:val="15"/>
              <w:bidi w:val="0"/>
              <w:snapToGrid w:val="0"/>
              <w:rPr>
                <w:rFonts w:hint="eastAsia" w:eastAsia="宋体"/>
                <w:b/>
                <w:bCs w:val="0"/>
                <w:lang w:eastAsia="zh-CN"/>
              </w:rPr>
            </w:pPr>
            <w:r>
              <w:rPr>
                <w:rFonts w:hint="eastAsia"/>
                <w:b/>
                <w:bCs w:val="0"/>
                <w:lang w:eastAsia="zh-CN"/>
              </w:rPr>
              <w:t>项目支出</w:t>
            </w:r>
          </w:p>
        </w:tc>
        <w:tc>
          <w:tcPr>
            <w:tcW w:w="742" w:type="pct"/>
            <w:vMerge w:val="continue"/>
            <w:tcBorders>
              <w:top w:val="nil"/>
            </w:tcBorders>
            <w:vAlign w:val="center"/>
          </w:tcPr>
          <w:p w14:paraId="3A82106E">
            <w:pPr>
              <w:pStyle w:val="15"/>
              <w:bidi w:val="0"/>
              <w:snapToGrid w:val="0"/>
              <w:rPr>
                <w:rFonts w:hint="eastAsia" w:eastAsia="宋体"/>
                <w:b/>
                <w:bCs w:val="0"/>
                <w:lang w:eastAsia="zh-CN"/>
              </w:rPr>
            </w:pPr>
          </w:p>
        </w:tc>
      </w:tr>
      <w:tr w14:paraId="3229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blHeader/>
        </w:trPr>
        <w:tc>
          <w:tcPr>
            <w:tcW w:w="1820" w:type="pct"/>
            <w:gridSpan w:val="2"/>
            <w:vAlign w:val="center"/>
          </w:tcPr>
          <w:p w14:paraId="2DEAFBFB">
            <w:pPr>
              <w:pStyle w:val="15"/>
              <w:bidi w:val="0"/>
              <w:snapToGrid w:val="0"/>
              <w:rPr>
                <w:rFonts w:hint="eastAsia" w:eastAsia="宋体"/>
                <w:b/>
                <w:bCs w:val="0"/>
                <w:lang w:eastAsia="zh-CN"/>
              </w:rPr>
            </w:pPr>
            <w:r>
              <w:rPr>
                <w:rFonts w:hint="eastAsia"/>
                <w:b/>
                <w:bCs w:val="0"/>
                <w:lang w:eastAsia="zh-CN"/>
              </w:rPr>
              <w:t>栏次</w:t>
            </w:r>
          </w:p>
        </w:tc>
        <w:tc>
          <w:tcPr>
            <w:tcW w:w="742" w:type="pct"/>
            <w:vAlign w:val="center"/>
          </w:tcPr>
          <w:p w14:paraId="33C854F5">
            <w:pPr>
              <w:pStyle w:val="15"/>
              <w:bidi w:val="0"/>
              <w:snapToGrid w:val="0"/>
              <w:rPr>
                <w:rFonts w:hint="eastAsia" w:eastAsia="宋体"/>
                <w:b/>
                <w:bCs w:val="0"/>
                <w:lang w:eastAsia="zh-CN"/>
              </w:rPr>
            </w:pPr>
            <w:r>
              <w:rPr>
                <w:rFonts w:hint="eastAsia"/>
                <w:b/>
                <w:bCs w:val="0"/>
                <w:lang w:eastAsia="zh-CN"/>
              </w:rPr>
              <w:t>1</w:t>
            </w:r>
          </w:p>
        </w:tc>
        <w:tc>
          <w:tcPr>
            <w:tcW w:w="468" w:type="pct"/>
            <w:vAlign w:val="center"/>
          </w:tcPr>
          <w:p w14:paraId="6E35E9AE">
            <w:pPr>
              <w:pStyle w:val="15"/>
              <w:bidi w:val="0"/>
              <w:snapToGrid w:val="0"/>
              <w:rPr>
                <w:rFonts w:hint="eastAsia" w:eastAsia="宋体"/>
                <w:b/>
                <w:bCs w:val="0"/>
                <w:lang w:eastAsia="zh-CN"/>
              </w:rPr>
            </w:pPr>
            <w:r>
              <w:rPr>
                <w:rFonts w:hint="eastAsia"/>
                <w:b/>
                <w:bCs w:val="0"/>
                <w:lang w:eastAsia="zh-CN"/>
              </w:rPr>
              <w:t>2</w:t>
            </w:r>
          </w:p>
        </w:tc>
        <w:tc>
          <w:tcPr>
            <w:tcW w:w="286" w:type="pct"/>
            <w:vAlign w:val="center"/>
          </w:tcPr>
          <w:p w14:paraId="1E91243D">
            <w:pPr>
              <w:pStyle w:val="15"/>
              <w:bidi w:val="0"/>
              <w:snapToGrid w:val="0"/>
              <w:rPr>
                <w:rFonts w:hint="eastAsia" w:eastAsia="宋体"/>
                <w:b/>
                <w:bCs w:val="0"/>
                <w:lang w:eastAsia="zh-CN"/>
              </w:rPr>
            </w:pPr>
            <w:r>
              <w:rPr>
                <w:rFonts w:hint="eastAsia"/>
                <w:b/>
                <w:bCs w:val="0"/>
                <w:lang w:eastAsia="zh-CN"/>
              </w:rPr>
              <w:t>3</w:t>
            </w:r>
          </w:p>
        </w:tc>
        <w:tc>
          <w:tcPr>
            <w:tcW w:w="468" w:type="pct"/>
            <w:vAlign w:val="center"/>
          </w:tcPr>
          <w:p w14:paraId="7416A951">
            <w:pPr>
              <w:pStyle w:val="15"/>
              <w:bidi w:val="0"/>
              <w:snapToGrid w:val="0"/>
              <w:rPr>
                <w:rFonts w:hint="eastAsia" w:eastAsia="宋体"/>
                <w:b/>
                <w:bCs w:val="0"/>
                <w:lang w:eastAsia="zh-CN"/>
              </w:rPr>
            </w:pPr>
            <w:r>
              <w:rPr>
                <w:rFonts w:hint="eastAsia"/>
                <w:b/>
                <w:bCs w:val="0"/>
                <w:lang w:eastAsia="zh-CN"/>
              </w:rPr>
              <w:t>4</w:t>
            </w:r>
          </w:p>
        </w:tc>
        <w:tc>
          <w:tcPr>
            <w:tcW w:w="470" w:type="pct"/>
            <w:vAlign w:val="center"/>
          </w:tcPr>
          <w:p w14:paraId="145640DD">
            <w:pPr>
              <w:pStyle w:val="15"/>
              <w:bidi w:val="0"/>
              <w:snapToGrid w:val="0"/>
              <w:rPr>
                <w:rFonts w:hint="eastAsia" w:eastAsia="宋体"/>
                <w:b/>
                <w:bCs w:val="0"/>
                <w:lang w:eastAsia="zh-CN"/>
              </w:rPr>
            </w:pPr>
            <w:r>
              <w:rPr>
                <w:rFonts w:hint="eastAsia"/>
                <w:b/>
                <w:bCs w:val="0"/>
                <w:lang w:eastAsia="zh-CN"/>
              </w:rPr>
              <w:t>5</w:t>
            </w:r>
          </w:p>
        </w:tc>
        <w:tc>
          <w:tcPr>
            <w:tcW w:w="742" w:type="pct"/>
            <w:vAlign w:val="center"/>
          </w:tcPr>
          <w:p w14:paraId="187B8924">
            <w:pPr>
              <w:pStyle w:val="15"/>
              <w:bidi w:val="0"/>
              <w:snapToGrid w:val="0"/>
              <w:rPr>
                <w:rFonts w:hint="eastAsia" w:eastAsia="宋体"/>
                <w:b/>
                <w:bCs w:val="0"/>
                <w:lang w:eastAsia="zh-CN"/>
              </w:rPr>
            </w:pPr>
            <w:r>
              <w:rPr>
                <w:rFonts w:hint="eastAsia"/>
                <w:b/>
                <w:bCs w:val="0"/>
                <w:lang w:eastAsia="zh-CN"/>
              </w:rPr>
              <w:t>6</w:t>
            </w:r>
          </w:p>
        </w:tc>
      </w:tr>
      <w:tr w14:paraId="0EB8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1820" w:type="pct"/>
            <w:gridSpan w:val="2"/>
            <w:vAlign w:val="center"/>
          </w:tcPr>
          <w:p w14:paraId="3176358C">
            <w:pPr>
              <w:pStyle w:val="15"/>
              <w:bidi w:val="0"/>
              <w:snapToGrid w:val="0"/>
              <w:jc w:val="center"/>
              <w:rPr>
                <w:b/>
                <w:bCs w:val="0"/>
              </w:rPr>
            </w:pPr>
            <w:r>
              <w:rPr>
                <w:b/>
                <w:bCs w:val="0"/>
              </w:rPr>
              <w:t>合计</w:t>
            </w:r>
          </w:p>
        </w:tc>
        <w:tc>
          <w:tcPr>
            <w:tcW w:w="742" w:type="pct"/>
            <w:vAlign w:val="center"/>
          </w:tcPr>
          <w:p w14:paraId="21C4E68A">
            <w:pPr>
              <w:pStyle w:val="15"/>
              <w:bidi w:val="0"/>
              <w:snapToGrid w:val="0"/>
              <w:jc w:val="center"/>
              <w:rPr>
                <w:b/>
                <w:bCs w:val="0"/>
              </w:rPr>
            </w:pPr>
          </w:p>
        </w:tc>
        <w:tc>
          <w:tcPr>
            <w:tcW w:w="468" w:type="pct"/>
            <w:vAlign w:val="center"/>
          </w:tcPr>
          <w:p w14:paraId="75EEA073">
            <w:pPr>
              <w:pStyle w:val="15"/>
              <w:bidi w:val="0"/>
              <w:snapToGrid w:val="0"/>
              <w:jc w:val="center"/>
              <w:rPr>
                <w:b/>
                <w:bCs w:val="0"/>
              </w:rPr>
            </w:pPr>
          </w:p>
        </w:tc>
        <w:tc>
          <w:tcPr>
            <w:tcW w:w="286" w:type="pct"/>
            <w:vAlign w:val="center"/>
          </w:tcPr>
          <w:p w14:paraId="60455FBE">
            <w:pPr>
              <w:pStyle w:val="15"/>
              <w:bidi w:val="0"/>
              <w:snapToGrid w:val="0"/>
              <w:jc w:val="center"/>
              <w:rPr>
                <w:b/>
                <w:bCs w:val="0"/>
              </w:rPr>
            </w:pPr>
          </w:p>
        </w:tc>
        <w:tc>
          <w:tcPr>
            <w:tcW w:w="468" w:type="pct"/>
            <w:vAlign w:val="center"/>
          </w:tcPr>
          <w:p w14:paraId="4C9681AB">
            <w:pPr>
              <w:pStyle w:val="15"/>
              <w:bidi w:val="0"/>
              <w:snapToGrid w:val="0"/>
              <w:jc w:val="center"/>
              <w:rPr>
                <w:b/>
                <w:bCs w:val="0"/>
              </w:rPr>
            </w:pPr>
          </w:p>
        </w:tc>
        <w:tc>
          <w:tcPr>
            <w:tcW w:w="470" w:type="pct"/>
            <w:vAlign w:val="center"/>
          </w:tcPr>
          <w:p w14:paraId="3125EC2C">
            <w:pPr>
              <w:pStyle w:val="15"/>
              <w:bidi w:val="0"/>
              <w:snapToGrid w:val="0"/>
              <w:jc w:val="center"/>
              <w:rPr>
                <w:b/>
                <w:bCs w:val="0"/>
              </w:rPr>
            </w:pPr>
          </w:p>
        </w:tc>
        <w:tc>
          <w:tcPr>
            <w:tcW w:w="742" w:type="pct"/>
            <w:vAlign w:val="center"/>
          </w:tcPr>
          <w:p w14:paraId="6D340C52">
            <w:pPr>
              <w:pStyle w:val="15"/>
              <w:bidi w:val="0"/>
              <w:snapToGrid w:val="0"/>
              <w:jc w:val="center"/>
              <w:rPr>
                <w:b/>
                <w:bCs w:val="0"/>
              </w:rPr>
            </w:pPr>
          </w:p>
        </w:tc>
      </w:tr>
      <w:tr w14:paraId="05F5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903" w:type="pct"/>
            <w:vAlign w:val="center"/>
          </w:tcPr>
          <w:p w14:paraId="0DAA997F">
            <w:pPr>
              <w:pStyle w:val="15"/>
              <w:bidi w:val="0"/>
              <w:snapToGrid w:val="0"/>
              <w:rPr>
                <w:b w:val="0"/>
                <w:bCs w:val="0"/>
              </w:rPr>
            </w:pPr>
          </w:p>
        </w:tc>
        <w:tc>
          <w:tcPr>
            <w:tcW w:w="917" w:type="pct"/>
            <w:vAlign w:val="center"/>
          </w:tcPr>
          <w:p w14:paraId="399C843C">
            <w:pPr>
              <w:pStyle w:val="15"/>
              <w:bidi w:val="0"/>
              <w:snapToGrid w:val="0"/>
              <w:rPr>
                <w:b w:val="0"/>
                <w:bCs w:val="0"/>
              </w:rPr>
            </w:pPr>
          </w:p>
        </w:tc>
        <w:tc>
          <w:tcPr>
            <w:tcW w:w="742" w:type="pct"/>
            <w:vAlign w:val="center"/>
          </w:tcPr>
          <w:p w14:paraId="71E2859F">
            <w:pPr>
              <w:pStyle w:val="15"/>
              <w:bidi w:val="0"/>
              <w:snapToGrid w:val="0"/>
              <w:rPr>
                <w:b w:val="0"/>
                <w:bCs w:val="0"/>
              </w:rPr>
            </w:pPr>
          </w:p>
        </w:tc>
        <w:tc>
          <w:tcPr>
            <w:tcW w:w="468" w:type="pct"/>
            <w:vAlign w:val="center"/>
          </w:tcPr>
          <w:p w14:paraId="4850266C">
            <w:pPr>
              <w:pStyle w:val="15"/>
              <w:bidi w:val="0"/>
              <w:snapToGrid w:val="0"/>
              <w:rPr>
                <w:b w:val="0"/>
                <w:bCs w:val="0"/>
              </w:rPr>
            </w:pPr>
          </w:p>
        </w:tc>
        <w:tc>
          <w:tcPr>
            <w:tcW w:w="286" w:type="pct"/>
            <w:vAlign w:val="center"/>
          </w:tcPr>
          <w:p w14:paraId="0EBFA4DD">
            <w:pPr>
              <w:pStyle w:val="15"/>
              <w:bidi w:val="0"/>
              <w:snapToGrid w:val="0"/>
              <w:rPr>
                <w:b w:val="0"/>
                <w:bCs w:val="0"/>
              </w:rPr>
            </w:pPr>
          </w:p>
        </w:tc>
        <w:tc>
          <w:tcPr>
            <w:tcW w:w="468" w:type="pct"/>
            <w:vAlign w:val="center"/>
          </w:tcPr>
          <w:p w14:paraId="6B3C849A">
            <w:pPr>
              <w:pStyle w:val="15"/>
              <w:bidi w:val="0"/>
              <w:snapToGrid w:val="0"/>
              <w:rPr>
                <w:b w:val="0"/>
                <w:bCs w:val="0"/>
              </w:rPr>
            </w:pPr>
          </w:p>
        </w:tc>
        <w:tc>
          <w:tcPr>
            <w:tcW w:w="470" w:type="pct"/>
            <w:vAlign w:val="center"/>
          </w:tcPr>
          <w:p w14:paraId="4B85DDA2">
            <w:pPr>
              <w:pStyle w:val="15"/>
              <w:bidi w:val="0"/>
              <w:snapToGrid w:val="0"/>
              <w:rPr>
                <w:b w:val="0"/>
                <w:bCs w:val="0"/>
              </w:rPr>
            </w:pPr>
          </w:p>
        </w:tc>
        <w:tc>
          <w:tcPr>
            <w:tcW w:w="742" w:type="pct"/>
            <w:vAlign w:val="center"/>
          </w:tcPr>
          <w:p w14:paraId="6ACBEC63">
            <w:pPr>
              <w:pStyle w:val="15"/>
              <w:bidi w:val="0"/>
              <w:snapToGrid w:val="0"/>
              <w:rPr>
                <w:b w:val="0"/>
                <w:bCs w:val="0"/>
              </w:rPr>
            </w:pPr>
          </w:p>
        </w:tc>
      </w:tr>
    </w:tbl>
    <w:p w14:paraId="05884747">
      <w:pPr>
        <w:pStyle w:val="19"/>
        <w:bidi w:val="0"/>
      </w:pPr>
      <w:r>
        <w:t>注：本表反映部门本年度政府性基金预算财政拨款收入、支出及结转和结余情况。</w:t>
      </w:r>
    </w:p>
    <w:p w14:paraId="32BCC287">
      <w:pPr>
        <w:pStyle w:val="19"/>
        <w:bidi w:val="0"/>
      </w:pPr>
      <w:r>
        <w:t>说明：本表无数据</w:t>
      </w:r>
    </w:p>
    <w:p w14:paraId="6D46D397">
      <w:bookmarkStart w:id="31" w:name="bookmark14"/>
      <w:bookmarkEnd w:id="31"/>
      <w:bookmarkStart w:id="32" w:name="bookmark12"/>
      <w:bookmarkEnd w:id="32"/>
      <w:r>
        <w:br w:type="page"/>
      </w:r>
    </w:p>
    <w:p w14:paraId="1F7BA79D">
      <w:pPr>
        <w:pStyle w:val="16"/>
        <w:bidi w:val="0"/>
      </w:pPr>
      <w:bookmarkStart w:id="33" w:name="_Toc22245"/>
      <w:r>
        <w:rPr>
          <w:rFonts w:hint="eastAsia"/>
          <w:lang w:val="en-US" w:eastAsia="zh-CN"/>
        </w:rPr>
        <w:t>八、</w:t>
      </w:r>
      <w:r>
        <w:t>国有资本经营预算财政拨款支出决算表</w:t>
      </w:r>
      <w:bookmarkEnd w:id="33"/>
    </w:p>
    <w:p w14:paraId="2D8354A5">
      <w:pPr>
        <w:pStyle w:val="17"/>
        <w:bidi w:val="0"/>
      </w:pPr>
      <w:r>
        <w:t>公开0</w:t>
      </w:r>
      <w:r>
        <w:rPr>
          <w:rFonts w:hint="eastAsia"/>
          <w:lang w:val="en-US" w:eastAsia="zh-CN"/>
        </w:rPr>
        <w:t>8</w:t>
      </w:r>
      <w:r>
        <w:t>表</w:t>
      </w:r>
    </w:p>
    <w:p w14:paraId="2A95CE2B">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2929"/>
        <w:gridCol w:w="2968"/>
        <w:gridCol w:w="973"/>
        <w:gridCol w:w="1527"/>
        <w:gridCol w:w="1527"/>
      </w:tblGrid>
      <w:tr w14:paraId="7389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blHeader/>
        </w:trPr>
        <w:tc>
          <w:tcPr>
            <w:tcW w:w="2971" w:type="pct"/>
            <w:gridSpan w:val="2"/>
            <w:vAlign w:val="center"/>
          </w:tcPr>
          <w:p w14:paraId="3AAA0D3A">
            <w:pPr>
              <w:pStyle w:val="15"/>
              <w:bidi w:val="0"/>
              <w:snapToGrid w:val="0"/>
              <w:rPr>
                <w:rFonts w:hint="eastAsia" w:eastAsia="宋体"/>
                <w:b/>
                <w:bCs w:val="0"/>
                <w:lang w:eastAsia="zh-CN"/>
              </w:rPr>
            </w:pPr>
            <w:r>
              <w:rPr>
                <w:rFonts w:hint="eastAsia"/>
                <w:b/>
                <w:bCs w:val="0"/>
                <w:lang w:eastAsia="zh-CN"/>
              </w:rPr>
              <w:t>项目</w:t>
            </w:r>
          </w:p>
        </w:tc>
        <w:tc>
          <w:tcPr>
            <w:tcW w:w="2028" w:type="pct"/>
            <w:gridSpan w:val="3"/>
            <w:vAlign w:val="center"/>
          </w:tcPr>
          <w:p w14:paraId="4F074508">
            <w:pPr>
              <w:pStyle w:val="15"/>
              <w:bidi w:val="0"/>
              <w:snapToGrid w:val="0"/>
              <w:rPr>
                <w:rFonts w:hint="eastAsia" w:eastAsia="宋体"/>
                <w:b/>
                <w:bCs w:val="0"/>
                <w:lang w:eastAsia="zh-CN"/>
              </w:rPr>
            </w:pPr>
            <w:r>
              <w:rPr>
                <w:rFonts w:hint="eastAsia"/>
                <w:b/>
                <w:bCs w:val="0"/>
                <w:lang w:eastAsia="zh-CN"/>
              </w:rPr>
              <w:t>本年支出</w:t>
            </w:r>
          </w:p>
        </w:tc>
      </w:tr>
      <w:tr w14:paraId="268D2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blHeader/>
        </w:trPr>
        <w:tc>
          <w:tcPr>
            <w:tcW w:w="1476" w:type="pct"/>
            <w:vAlign w:val="center"/>
          </w:tcPr>
          <w:p w14:paraId="521E592A">
            <w:pPr>
              <w:pStyle w:val="15"/>
              <w:bidi w:val="0"/>
              <w:snapToGrid w:val="0"/>
              <w:rPr>
                <w:rFonts w:hint="eastAsia" w:eastAsia="宋体"/>
                <w:b/>
                <w:bCs w:val="0"/>
                <w:lang w:eastAsia="zh-CN"/>
              </w:rPr>
            </w:pPr>
            <w:r>
              <w:rPr>
                <w:rFonts w:hint="eastAsia"/>
                <w:b/>
                <w:bCs w:val="0"/>
                <w:lang w:eastAsia="zh-CN"/>
              </w:rPr>
              <w:t>科目代码</w:t>
            </w:r>
          </w:p>
        </w:tc>
        <w:tc>
          <w:tcPr>
            <w:tcW w:w="1495" w:type="pct"/>
            <w:vAlign w:val="center"/>
          </w:tcPr>
          <w:p w14:paraId="78F2893E">
            <w:pPr>
              <w:pStyle w:val="15"/>
              <w:bidi w:val="0"/>
              <w:snapToGrid w:val="0"/>
              <w:rPr>
                <w:rFonts w:hint="eastAsia" w:eastAsia="宋体"/>
                <w:b/>
                <w:bCs w:val="0"/>
                <w:lang w:eastAsia="zh-CN"/>
              </w:rPr>
            </w:pPr>
            <w:r>
              <w:rPr>
                <w:rFonts w:hint="eastAsia"/>
                <w:b/>
                <w:bCs w:val="0"/>
                <w:lang w:eastAsia="zh-CN"/>
              </w:rPr>
              <w:t>科目名称</w:t>
            </w:r>
          </w:p>
        </w:tc>
        <w:tc>
          <w:tcPr>
            <w:tcW w:w="490" w:type="pct"/>
            <w:vAlign w:val="center"/>
          </w:tcPr>
          <w:p w14:paraId="130437C0">
            <w:pPr>
              <w:pStyle w:val="15"/>
              <w:bidi w:val="0"/>
              <w:snapToGrid w:val="0"/>
              <w:rPr>
                <w:rFonts w:hint="eastAsia" w:eastAsia="宋体"/>
                <w:b/>
                <w:bCs w:val="0"/>
                <w:lang w:eastAsia="zh-CN"/>
              </w:rPr>
            </w:pPr>
            <w:r>
              <w:rPr>
                <w:rFonts w:hint="eastAsia"/>
                <w:b/>
                <w:bCs w:val="0"/>
                <w:lang w:eastAsia="zh-CN"/>
              </w:rPr>
              <w:t>合计</w:t>
            </w:r>
          </w:p>
        </w:tc>
        <w:tc>
          <w:tcPr>
            <w:tcW w:w="769" w:type="pct"/>
            <w:vAlign w:val="center"/>
          </w:tcPr>
          <w:p w14:paraId="723CBAE8">
            <w:pPr>
              <w:pStyle w:val="15"/>
              <w:bidi w:val="0"/>
              <w:snapToGrid w:val="0"/>
              <w:rPr>
                <w:rFonts w:hint="eastAsia" w:eastAsia="宋体"/>
                <w:b/>
                <w:bCs w:val="0"/>
                <w:lang w:eastAsia="zh-CN"/>
              </w:rPr>
            </w:pPr>
            <w:r>
              <w:rPr>
                <w:rFonts w:hint="eastAsia"/>
                <w:b/>
                <w:bCs w:val="0"/>
                <w:lang w:eastAsia="zh-CN"/>
              </w:rPr>
              <w:t>基本支出</w:t>
            </w:r>
          </w:p>
        </w:tc>
        <w:tc>
          <w:tcPr>
            <w:tcW w:w="767" w:type="pct"/>
            <w:vAlign w:val="center"/>
          </w:tcPr>
          <w:p w14:paraId="3EBD2857">
            <w:pPr>
              <w:pStyle w:val="15"/>
              <w:bidi w:val="0"/>
              <w:snapToGrid w:val="0"/>
              <w:rPr>
                <w:rFonts w:hint="eastAsia" w:eastAsia="宋体"/>
                <w:b/>
                <w:bCs w:val="0"/>
                <w:lang w:eastAsia="zh-CN"/>
              </w:rPr>
            </w:pPr>
            <w:r>
              <w:rPr>
                <w:rFonts w:hint="eastAsia"/>
                <w:b/>
                <w:bCs w:val="0"/>
                <w:lang w:eastAsia="zh-CN"/>
              </w:rPr>
              <w:t>项目支出</w:t>
            </w:r>
          </w:p>
        </w:tc>
      </w:tr>
      <w:tr w14:paraId="188E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blHeader/>
        </w:trPr>
        <w:tc>
          <w:tcPr>
            <w:tcW w:w="2971" w:type="pct"/>
            <w:gridSpan w:val="2"/>
            <w:vAlign w:val="center"/>
          </w:tcPr>
          <w:p w14:paraId="650D1D46">
            <w:pPr>
              <w:pStyle w:val="15"/>
              <w:bidi w:val="0"/>
              <w:snapToGrid w:val="0"/>
              <w:rPr>
                <w:rFonts w:hint="eastAsia" w:eastAsia="宋体"/>
                <w:b/>
                <w:bCs w:val="0"/>
                <w:lang w:eastAsia="zh-CN"/>
              </w:rPr>
            </w:pPr>
            <w:r>
              <w:rPr>
                <w:rFonts w:hint="eastAsia"/>
                <w:b/>
                <w:bCs w:val="0"/>
                <w:lang w:eastAsia="zh-CN"/>
              </w:rPr>
              <w:t>栏次</w:t>
            </w:r>
          </w:p>
        </w:tc>
        <w:tc>
          <w:tcPr>
            <w:tcW w:w="490" w:type="pct"/>
            <w:vAlign w:val="center"/>
          </w:tcPr>
          <w:p w14:paraId="294E013D">
            <w:pPr>
              <w:pStyle w:val="15"/>
              <w:bidi w:val="0"/>
              <w:snapToGrid w:val="0"/>
              <w:rPr>
                <w:rFonts w:hint="eastAsia" w:eastAsia="宋体"/>
                <w:b/>
                <w:bCs w:val="0"/>
                <w:lang w:eastAsia="zh-CN"/>
              </w:rPr>
            </w:pPr>
            <w:r>
              <w:rPr>
                <w:rFonts w:hint="eastAsia"/>
                <w:b/>
                <w:bCs w:val="0"/>
                <w:lang w:eastAsia="zh-CN"/>
              </w:rPr>
              <w:t>1</w:t>
            </w:r>
          </w:p>
        </w:tc>
        <w:tc>
          <w:tcPr>
            <w:tcW w:w="769" w:type="pct"/>
            <w:vAlign w:val="center"/>
          </w:tcPr>
          <w:p w14:paraId="6225291E">
            <w:pPr>
              <w:pStyle w:val="15"/>
              <w:bidi w:val="0"/>
              <w:snapToGrid w:val="0"/>
              <w:rPr>
                <w:rFonts w:hint="eastAsia" w:eastAsia="宋体"/>
                <w:b/>
                <w:bCs w:val="0"/>
                <w:lang w:eastAsia="zh-CN"/>
              </w:rPr>
            </w:pPr>
            <w:r>
              <w:rPr>
                <w:rFonts w:hint="eastAsia"/>
                <w:b/>
                <w:bCs w:val="0"/>
                <w:lang w:eastAsia="zh-CN"/>
              </w:rPr>
              <w:t>2</w:t>
            </w:r>
          </w:p>
        </w:tc>
        <w:tc>
          <w:tcPr>
            <w:tcW w:w="767" w:type="pct"/>
            <w:vAlign w:val="center"/>
          </w:tcPr>
          <w:p w14:paraId="59556579">
            <w:pPr>
              <w:pStyle w:val="15"/>
              <w:bidi w:val="0"/>
              <w:snapToGrid w:val="0"/>
              <w:rPr>
                <w:rFonts w:hint="eastAsia" w:eastAsia="宋体"/>
                <w:b/>
                <w:bCs w:val="0"/>
                <w:lang w:eastAsia="zh-CN"/>
              </w:rPr>
            </w:pPr>
            <w:r>
              <w:rPr>
                <w:rFonts w:hint="eastAsia"/>
                <w:b/>
                <w:bCs w:val="0"/>
                <w:lang w:eastAsia="zh-CN"/>
              </w:rPr>
              <w:t>3</w:t>
            </w:r>
          </w:p>
        </w:tc>
      </w:tr>
      <w:tr w14:paraId="06BB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rPr>
        <w:tc>
          <w:tcPr>
            <w:tcW w:w="2971" w:type="pct"/>
            <w:gridSpan w:val="2"/>
            <w:vAlign w:val="center"/>
          </w:tcPr>
          <w:p w14:paraId="4EE8596A">
            <w:pPr>
              <w:pStyle w:val="15"/>
              <w:bidi w:val="0"/>
              <w:snapToGrid w:val="0"/>
              <w:jc w:val="center"/>
              <w:rPr>
                <w:b/>
                <w:bCs w:val="0"/>
              </w:rPr>
            </w:pPr>
            <w:r>
              <w:rPr>
                <w:b/>
                <w:bCs w:val="0"/>
              </w:rPr>
              <w:t>合计</w:t>
            </w:r>
          </w:p>
        </w:tc>
        <w:tc>
          <w:tcPr>
            <w:tcW w:w="490" w:type="pct"/>
            <w:vAlign w:val="center"/>
          </w:tcPr>
          <w:p w14:paraId="579AEB65">
            <w:pPr>
              <w:pStyle w:val="15"/>
              <w:bidi w:val="0"/>
              <w:snapToGrid w:val="0"/>
              <w:jc w:val="center"/>
              <w:rPr>
                <w:b/>
                <w:bCs w:val="0"/>
              </w:rPr>
            </w:pPr>
          </w:p>
        </w:tc>
        <w:tc>
          <w:tcPr>
            <w:tcW w:w="769" w:type="pct"/>
            <w:vAlign w:val="center"/>
          </w:tcPr>
          <w:p w14:paraId="72DADA5C">
            <w:pPr>
              <w:pStyle w:val="15"/>
              <w:bidi w:val="0"/>
              <w:snapToGrid w:val="0"/>
              <w:jc w:val="center"/>
              <w:rPr>
                <w:b/>
                <w:bCs w:val="0"/>
              </w:rPr>
            </w:pPr>
          </w:p>
        </w:tc>
        <w:tc>
          <w:tcPr>
            <w:tcW w:w="767" w:type="pct"/>
            <w:vAlign w:val="center"/>
          </w:tcPr>
          <w:p w14:paraId="213063F2">
            <w:pPr>
              <w:pStyle w:val="15"/>
              <w:bidi w:val="0"/>
              <w:snapToGrid w:val="0"/>
              <w:jc w:val="center"/>
              <w:rPr>
                <w:b/>
                <w:bCs w:val="0"/>
              </w:rPr>
            </w:pPr>
          </w:p>
        </w:tc>
      </w:tr>
      <w:tr w14:paraId="60E8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rPr>
        <w:tc>
          <w:tcPr>
            <w:tcW w:w="1476" w:type="pct"/>
            <w:vAlign w:val="center"/>
          </w:tcPr>
          <w:p w14:paraId="670DA0C0">
            <w:pPr>
              <w:pStyle w:val="15"/>
              <w:bidi w:val="0"/>
              <w:snapToGrid w:val="0"/>
              <w:rPr>
                <w:b w:val="0"/>
                <w:bCs w:val="0"/>
              </w:rPr>
            </w:pPr>
          </w:p>
        </w:tc>
        <w:tc>
          <w:tcPr>
            <w:tcW w:w="1495" w:type="pct"/>
            <w:vAlign w:val="center"/>
          </w:tcPr>
          <w:p w14:paraId="0BCA162F">
            <w:pPr>
              <w:pStyle w:val="15"/>
              <w:bidi w:val="0"/>
              <w:snapToGrid w:val="0"/>
              <w:rPr>
                <w:b w:val="0"/>
                <w:bCs w:val="0"/>
              </w:rPr>
            </w:pPr>
          </w:p>
        </w:tc>
        <w:tc>
          <w:tcPr>
            <w:tcW w:w="490" w:type="pct"/>
            <w:vAlign w:val="center"/>
          </w:tcPr>
          <w:p w14:paraId="539CF70A">
            <w:pPr>
              <w:pStyle w:val="15"/>
              <w:bidi w:val="0"/>
              <w:snapToGrid w:val="0"/>
              <w:rPr>
                <w:b w:val="0"/>
                <w:bCs w:val="0"/>
              </w:rPr>
            </w:pPr>
          </w:p>
        </w:tc>
        <w:tc>
          <w:tcPr>
            <w:tcW w:w="769" w:type="pct"/>
            <w:vAlign w:val="center"/>
          </w:tcPr>
          <w:p w14:paraId="248B89A1">
            <w:pPr>
              <w:pStyle w:val="15"/>
              <w:bidi w:val="0"/>
              <w:snapToGrid w:val="0"/>
              <w:rPr>
                <w:b w:val="0"/>
                <w:bCs w:val="0"/>
              </w:rPr>
            </w:pPr>
          </w:p>
        </w:tc>
        <w:tc>
          <w:tcPr>
            <w:tcW w:w="767" w:type="pct"/>
            <w:vAlign w:val="center"/>
          </w:tcPr>
          <w:p w14:paraId="3321661E">
            <w:pPr>
              <w:pStyle w:val="15"/>
              <w:bidi w:val="0"/>
              <w:snapToGrid w:val="0"/>
              <w:rPr>
                <w:b w:val="0"/>
                <w:bCs w:val="0"/>
              </w:rPr>
            </w:pPr>
          </w:p>
        </w:tc>
      </w:tr>
    </w:tbl>
    <w:p w14:paraId="226E232E">
      <w:pPr>
        <w:pStyle w:val="19"/>
        <w:bidi w:val="0"/>
      </w:pPr>
      <w:r>
        <w:t>注：本表反映部门本年度国有资本经营预算财政拨款支出情况。</w:t>
      </w:r>
    </w:p>
    <w:p w14:paraId="3D96AFCA">
      <w:pPr>
        <w:pStyle w:val="19"/>
        <w:bidi w:val="0"/>
      </w:pPr>
      <w:r>
        <w:t>说明：本表无数据</w:t>
      </w:r>
    </w:p>
    <w:p w14:paraId="50C1D94E">
      <w:r>
        <w:br w:type="page"/>
      </w:r>
    </w:p>
    <w:p w14:paraId="07244139">
      <w:pPr>
        <w:pStyle w:val="16"/>
        <w:bidi w:val="0"/>
      </w:pPr>
      <w:bookmarkStart w:id="34" w:name="bookmark12"/>
      <w:bookmarkEnd w:id="34"/>
      <w:bookmarkStart w:id="35" w:name="bookmark35"/>
      <w:bookmarkEnd w:id="35"/>
      <w:bookmarkStart w:id="36" w:name="bookmark21"/>
      <w:bookmarkEnd w:id="36"/>
      <w:bookmarkStart w:id="37" w:name="bookmark14"/>
      <w:bookmarkEnd w:id="37"/>
      <w:bookmarkStart w:id="38" w:name="_Toc29578"/>
      <w:r>
        <w:rPr>
          <w:rFonts w:hint="eastAsia"/>
          <w:lang w:val="en-US" w:eastAsia="zh-CN"/>
        </w:rPr>
        <w:t>九、</w:t>
      </w:r>
      <w:r>
        <w:t>财政拨款“三公”经费支出决算表</w:t>
      </w:r>
      <w:bookmarkEnd w:id="38"/>
    </w:p>
    <w:p w14:paraId="6702EFC6">
      <w:pPr>
        <w:pStyle w:val="17"/>
        <w:bidi w:val="0"/>
        <w:rPr>
          <w:rFonts w:hint="default"/>
          <w:lang w:val="en-US"/>
        </w:rPr>
      </w:pPr>
      <w:r>
        <w:t>公开0</w:t>
      </w:r>
      <w:r>
        <w:rPr>
          <w:rFonts w:hint="eastAsia"/>
          <w:lang w:val="en-US" w:eastAsia="zh-CN"/>
        </w:rPr>
        <w:t>9</w:t>
      </w:r>
    </w:p>
    <w:p w14:paraId="4FD4EE21">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77" w:type="dxa"/>
          <w:bottom w:w="56" w:type="dxa"/>
          <w:right w:w="77" w:type="dxa"/>
        </w:tblCellMar>
      </w:tblPr>
      <w:tblGrid>
        <w:gridCol w:w="459"/>
        <w:gridCol w:w="1078"/>
        <w:gridCol w:w="459"/>
        <w:gridCol w:w="976"/>
        <w:gridCol w:w="1320"/>
        <w:gridCol w:w="667"/>
        <w:gridCol w:w="459"/>
        <w:gridCol w:w="1078"/>
        <w:gridCol w:w="459"/>
        <w:gridCol w:w="976"/>
        <w:gridCol w:w="1286"/>
        <w:gridCol w:w="677"/>
      </w:tblGrid>
      <w:tr w14:paraId="147C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505" w:type="pct"/>
            <w:gridSpan w:val="6"/>
            <w:vAlign w:val="top"/>
          </w:tcPr>
          <w:p w14:paraId="5BFC33A1">
            <w:pPr>
              <w:pStyle w:val="15"/>
              <w:bidi w:val="0"/>
              <w:snapToGrid w:val="0"/>
              <w:rPr>
                <w:b/>
                <w:bCs/>
              </w:rPr>
            </w:pPr>
            <w:r>
              <w:rPr>
                <w:b/>
                <w:bCs/>
              </w:rPr>
              <w:t>预算数</w:t>
            </w:r>
          </w:p>
        </w:tc>
        <w:tc>
          <w:tcPr>
            <w:tcW w:w="2494" w:type="pct"/>
            <w:gridSpan w:val="6"/>
            <w:vAlign w:val="top"/>
          </w:tcPr>
          <w:p w14:paraId="1C2DDCE7">
            <w:pPr>
              <w:pStyle w:val="15"/>
              <w:bidi w:val="0"/>
              <w:snapToGrid w:val="0"/>
              <w:rPr>
                <w:b/>
                <w:bCs/>
              </w:rPr>
            </w:pPr>
            <w:r>
              <w:rPr>
                <w:b/>
                <w:bCs/>
              </w:rPr>
              <w:t>决算数</w:t>
            </w:r>
          </w:p>
        </w:tc>
      </w:tr>
      <w:tr w14:paraId="07DD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Merge w:val="restart"/>
            <w:tcBorders>
              <w:bottom w:val="nil"/>
            </w:tcBorders>
            <w:vAlign w:val="top"/>
          </w:tcPr>
          <w:p w14:paraId="2C96174D">
            <w:pPr>
              <w:pStyle w:val="15"/>
              <w:bidi w:val="0"/>
              <w:snapToGrid w:val="0"/>
              <w:rPr>
                <w:b/>
                <w:bCs/>
              </w:rPr>
            </w:pPr>
            <w:r>
              <w:rPr>
                <w:b/>
                <w:bCs/>
              </w:rPr>
              <w:t>合计</w:t>
            </w:r>
          </w:p>
        </w:tc>
        <w:tc>
          <w:tcPr>
            <w:tcW w:w="545" w:type="pct"/>
            <w:vMerge w:val="restart"/>
            <w:tcBorders>
              <w:bottom w:val="nil"/>
            </w:tcBorders>
            <w:vAlign w:val="top"/>
          </w:tcPr>
          <w:p w14:paraId="10185D64">
            <w:pPr>
              <w:pStyle w:val="15"/>
              <w:bidi w:val="0"/>
              <w:snapToGrid w:val="0"/>
              <w:rPr>
                <w:b/>
                <w:bCs/>
              </w:rPr>
            </w:pPr>
            <w:r>
              <w:rPr>
                <w:b/>
                <w:bCs/>
              </w:rPr>
              <w:t>因公出国(境)费</w:t>
            </w:r>
          </w:p>
        </w:tc>
        <w:tc>
          <w:tcPr>
            <w:tcW w:w="1392" w:type="pct"/>
            <w:gridSpan w:val="3"/>
            <w:vAlign w:val="top"/>
          </w:tcPr>
          <w:p w14:paraId="4B59DD00">
            <w:pPr>
              <w:pStyle w:val="15"/>
              <w:bidi w:val="0"/>
              <w:snapToGrid w:val="0"/>
              <w:rPr>
                <w:b/>
                <w:bCs/>
              </w:rPr>
            </w:pPr>
            <w:r>
              <w:rPr>
                <w:b/>
                <w:bCs/>
              </w:rPr>
              <w:t>公务用车购置及运行维护费</w:t>
            </w:r>
          </w:p>
        </w:tc>
        <w:tc>
          <w:tcPr>
            <w:tcW w:w="334" w:type="pct"/>
            <w:vMerge w:val="restart"/>
            <w:tcBorders>
              <w:bottom w:val="nil"/>
            </w:tcBorders>
            <w:vAlign w:val="top"/>
          </w:tcPr>
          <w:p w14:paraId="38228040">
            <w:pPr>
              <w:pStyle w:val="15"/>
              <w:bidi w:val="0"/>
              <w:snapToGrid w:val="0"/>
              <w:rPr>
                <w:b/>
                <w:bCs/>
              </w:rPr>
            </w:pPr>
            <w:r>
              <w:rPr>
                <w:b/>
                <w:bCs/>
              </w:rPr>
              <w:t>公务接待费</w:t>
            </w:r>
          </w:p>
        </w:tc>
        <w:tc>
          <w:tcPr>
            <w:tcW w:w="232" w:type="pct"/>
            <w:vMerge w:val="restart"/>
            <w:tcBorders>
              <w:bottom w:val="nil"/>
            </w:tcBorders>
            <w:vAlign w:val="top"/>
          </w:tcPr>
          <w:p w14:paraId="6ED22AB6">
            <w:pPr>
              <w:pStyle w:val="15"/>
              <w:bidi w:val="0"/>
              <w:snapToGrid w:val="0"/>
              <w:rPr>
                <w:b/>
                <w:bCs/>
              </w:rPr>
            </w:pPr>
            <w:r>
              <w:rPr>
                <w:b/>
                <w:bCs/>
              </w:rPr>
              <w:t>合计</w:t>
            </w:r>
          </w:p>
        </w:tc>
        <w:tc>
          <w:tcPr>
            <w:tcW w:w="545" w:type="pct"/>
            <w:vMerge w:val="restart"/>
            <w:tcBorders>
              <w:bottom w:val="nil"/>
            </w:tcBorders>
            <w:vAlign w:val="top"/>
          </w:tcPr>
          <w:p w14:paraId="5954698D">
            <w:pPr>
              <w:pStyle w:val="15"/>
              <w:bidi w:val="0"/>
              <w:snapToGrid w:val="0"/>
              <w:rPr>
                <w:b/>
                <w:bCs/>
              </w:rPr>
            </w:pPr>
            <w:r>
              <w:rPr>
                <w:b/>
                <w:bCs/>
              </w:rPr>
              <w:t>因公出国(境)费</w:t>
            </w:r>
          </w:p>
        </w:tc>
        <w:tc>
          <w:tcPr>
            <w:tcW w:w="1375" w:type="pct"/>
            <w:gridSpan w:val="3"/>
            <w:vAlign w:val="top"/>
          </w:tcPr>
          <w:p w14:paraId="04BF00FA">
            <w:pPr>
              <w:pStyle w:val="15"/>
              <w:bidi w:val="0"/>
              <w:snapToGrid w:val="0"/>
              <w:rPr>
                <w:b/>
                <w:bCs/>
              </w:rPr>
            </w:pPr>
            <w:r>
              <w:rPr>
                <w:b/>
                <w:bCs/>
              </w:rPr>
              <w:t>公务用车购置及运行维护费</w:t>
            </w:r>
          </w:p>
        </w:tc>
        <w:tc>
          <w:tcPr>
            <w:tcW w:w="340" w:type="pct"/>
            <w:vMerge w:val="restart"/>
            <w:tcBorders>
              <w:bottom w:val="nil"/>
            </w:tcBorders>
            <w:vAlign w:val="top"/>
          </w:tcPr>
          <w:p w14:paraId="3F9AD411">
            <w:pPr>
              <w:pStyle w:val="15"/>
              <w:bidi w:val="0"/>
              <w:snapToGrid w:val="0"/>
              <w:rPr>
                <w:b w:val="0"/>
                <w:bCs w:val="0"/>
              </w:rPr>
            </w:pPr>
            <w:r>
              <w:rPr>
                <w:b/>
                <w:bCs/>
              </w:rPr>
              <w:t>公务接待费</w:t>
            </w:r>
          </w:p>
        </w:tc>
      </w:tr>
      <w:tr w14:paraId="39447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Merge w:val="continue"/>
            <w:tcBorders>
              <w:top w:val="nil"/>
            </w:tcBorders>
            <w:vAlign w:val="top"/>
          </w:tcPr>
          <w:p w14:paraId="55CB9254">
            <w:pPr>
              <w:pStyle w:val="15"/>
              <w:bidi w:val="0"/>
              <w:snapToGrid w:val="0"/>
              <w:rPr>
                <w:b/>
                <w:bCs/>
              </w:rPr>
            </w:pPr>
          </w:p>
        </w:tc>
        <w:tc>
          <w:tcPr>
            <w:tcW w:w="545" w:type="pct"/>
            <w:vMerge w:val="continue"/>
            <w:tcBorders>
              <w:top w:val="nil"/>
            </w:tcBorders>
            <w:vAlign w:val="top"/>
          </w:tcPr>
          <w:p w14:paraId="6BD0F272">
            <w:pPr>
              <w:pStyle w:val="15"/>
              <w:bidi w:val="0"/>
              <w:snapToGrid w:val="0"/>
              <w:rPr>
                <w:b/>
                <w:bCs/>
              </w:rPr>
            </w:pPr>
          </w:p>
        </w:tc>
        <w:tc>
          <w:tcPr>
            <w:tcW w:w="232" w:type="pct"/>
            <w:vAlign w:val="top"/>
          </w:tcPr>
          <w:p w14:paraId="31B19A05">
            <w:pPr>
              <w:pStyle w:val="15"/>
              <w:bidi w:val="0"/>
              <w:snapToGrid w:val="0"/>
              <w:rPr>
                <w:b/>
                <w:bCs/>
              </w:rPr>
            </w:pPr>
            <w:r>
              <w:rPr>
                <w:b/>
                <w:bCs/>
              </w:rPr>
              <w:t>小计</w:t>
            </w:r>
          </w:p>
        </w:tc>
        <w:tc>
          <w:tcPr>
            <w:tcW w:w="493" w:type="pct"/>
            <w:vAlign w:val="top"/>
          </w:tcPr>
          <w:p w14:paraId="32F9C91A">
            <w:pPr>
              <w:pStyle w:val="15"/>
              <w:bidi w:val="0"/>
              <w:snapToGrid w:val="0"/>
              <w:rPr>
                <w:b/>
                <w:bCs/>
              </w:rPr>
            </w:pPr>
            <w:r>
              <w:rPr>
                <w:b/>
                <w:bCs/>
              </w:rPr>
              <w:t>公务用车购置费</w:t>
            </w:r>
          </w:p>
        </w:tc>
        <w:tc>
          <w:tcPr>
            <w:tcW w:w="666" w:type="pct"/>
            <w:vAlign w:val="top"/>
          </w:tcPr>
          <w:p w14:paraId="5BA3F949">
            <w:pPr>
              <w:pStyle w:val="15"/>
              <w:bidi w:val="0"/>
              <w:snapToGrid w:val="0"/>
              <w:rPr>
                <w:b/>
                <w:bCs/>
              </w:rPr>
            </w:pPr>
            <w:r>
              <w:rPr>
                <w:b/>
                <w:bCs/>
              </w:rPr>
              <w:t>公务用车运行维护费</w:t>
            </w:r>
          </w:p>
        </w:tc>
        <w:tc>
          <w:tcPr>
            <w:tcW w:w="334" w:type="pct"/>
            <w:vMerge w:val="continue"/>
            <w:tcBorders>
              <w:top w:val="nil"/>
            </w:tcBorders>
            <w:vAlign w:val="top"/>
          </w:tcPr>
          <w:p w14:paraId="0AEAA063">
            <w:pPr>
              <w:pStyle w:val="15"/>
              <w:bidi w:val="0"/>
              <w:snapToGrid w:val="0"/>
              <w:rPr>
                <w:b/>
                <w:bCs/>
              </w:rPr>
            </w:pPr>
          </w:p>
        </w:tc>
        <w:tc>
          <w:tcPr>
            <w:tcW w:w="232" w:type="pct"/>
            <w:vMerge w:val="continue"/>
            <w:tcBorders>
              <w:top w:val="nil"/>
            </w:tcBorders>
            <w:vAlign w:val="top"/>
          </w:tcPr>
          <w:p w14:paraId="2FE1D796">
            <w:pPr>
              <w:pStyle w:val="15"/>
              <w:bidi w:val="0"/>
              <w:snapToGrid w:val="0"/>
              <w:rPr>
                <w:b/>
                <w:bCs/>
              </w:rPr>
            </w:pPr>
          </w:p>
        </w:tc>
        <w:tc>
          <w:tcPr>
            <w:tcW w:w="545" w:type="pct"/>
            <w:vMerge w:val="continue"/>
            <w:tcBorders>
              <w:top w:val="nil"/>
            </w:tcBorders>
            <w:vAlign w:val="top"/>
          </w:tcPr>
          <w:p w14:paraId="3317BF73">
            <w:pPr>
              <w:pStyle w:val="15"/>
              <w:bidi w:val="0"/>
              <w:snapToGrid w:val="0"/>
              <w:rPr>
                <w:b/>
                <w:bCs/>
              </w:rPr>
            </w:pPr>
          </w:p>
        </w:tc>
        <w:tc>
          <w:tcPr>
            <w:tcW w:w="232" w:type="pct"/>
            <w:vAlign w:val="top"/>
          </w:tcPr>
          <w:p w14:paraId="13432628">
            <w:pPr>
              <w:pStyle w:val="15"/>
              <w:bidi w:val="0"/>
              <w:snapToGrid w:val="0"/>
              <w:rPr>
                <w:b/>
                <w:bCs/>
              </w:rPr>
            </w:pPr>
            <w:r>
              <w:rPr>
                <w:b/>
                <w:bCs/>
              </w:rPr>
              <w:t>小计</w:t>
            </w:r>
          </w:p>
        </w:tc>
        <w:tc>
          <w:tcPr>
            <w:tcW w:w="493" w:type="pct"/>
            <w:vAlign w:val="top"/>
          </w:tcPr>
          <w:p w14:paraId="1AB1C2F0">
            <w:pPr>
              <w:pStyle w:val="15"/>
              <w:bidi w:val="0"/>
              <w:snapToGrid w:val="0"/>
              <w:rPr>
                <w:b/>
                <w:bCs/>
              </w:rPr>
            </w:pPr>
            <w:r>
              <w:rPr>
                <w:b/>
                <w:bCs/>
              </w:rPr>
              <w:t>公务用车购置费</w:t>
            </w:r>
          </w:p>
        </w:tc>
        <w:tc>
          <w:tcPr>
            <w:tcW w:w="649" w:type="pct"/>
            <w:vAlign w:val="top"/>
          </w:tcPr>
          <w:p w14:paraId="05158C71">
            <w:pPr>
              <w:pStyle w:val="15"/>
              <w:bidi w:val="0"/>
              <w:snapToGrid w:val="0"/>
              <w:rPr>
                <w:b/>
                <w:bCs/>
              </w:rPr>
            </w:pPr>
            <w:r>
              <w:rPr>
                <w:b/>
                <w:bCs/>
              </w:rPr>
              <w:t>公务用车运行维护费</w:t>
            </w:r>
          </w:p>
        </w:tc>
        <w:tc>
          <w:tcPr>
            <w:tcW w:w="340" w:type="pct"/>
            <w:vMerge w:val="continue"/>
            <w:tcBorders>
              <w:top w:val="nil"/>
            </w:tcBorders>
            <w:vAlign w:val="top"/>
          </w:tcPr>
          <w:p w14:paraId="1E718CD5">
            <w:pPr>
              <w:pStyle w:val="15"/>
              <w:bidi w:val="0"/>
              <w:snapToGrid w:val="0"/>
              <w:rPr>
                <w:b w:val="0"/>
                <w:bCs w:val="0"/>
              </w:rPr>
            </w:pPr>
          </w:p>
        </w:tc>
      </w:tr>
      <w:tr w14:paraId="7967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Align w:val="top"/>
          </w:tcPr>
          <w:p w14:paraId="05CCD93C">
            <w:pPr>
              <w:pStyle w:val="15"/>
              <w:bidi w:val="0"/>
              <w:snapToGrid w:val="0"/>
              <w:rPr>
                <w:b w:val="0"/>
                <w:bCs w:val="0"/>
              </w:rPr>
            </w:pPr>
            <w:r>
              <w:rPr>
                <w:b w:val="0"/>
                <w:bCs w:val="0"/>
              </w:rPr>
              <w:t>1</w:t>
            </w:r>
          </w:p>
        </w:tc>
        <w:tc>
          <w:tcPr>
            <w:tcW w:w="545" w:type="pct"/>
            <w:vAlign w:val="top"/>
          </w:tcPr>
          <w:p w14:paraId="18ADED0F">
            <w:pPr>
              <w:pStyle w:val="15"/>
              <w:bidi w:val="0"/>
              <w:snapToGrid w:val="0"/>
              <w:rPr>
                <w:b w:val="0"/>
                <w:bCs w:val="0"/>
              </w:rPr>
            </w:pPr>
            <w:r>
              <w:rPr>
                <w:b w:val="0"/>
                <w:bCs w:val="0"/>
              </w:rPr>
              <w:t>2</w:t>
            </w:r>
          </w:p>
        </w:tc>
        <w:tc>
          <w:tcPr>
            <w:tcW w:w="232" w:type="pct"/>
            <w:vAlign w:val="top"/>
          </w:tcPr>
          <w:p w14:paraId="08AF5029">
            <w:pPr>
              <w:pStyle w:val="15"/>
              <w:bidi w:val="0"/>
              <w:snapToGrid w:val="0"/>
              <w:rPr>
                <w:b w:val="0"/>
                <w:bCs w:val="0"/>
              </w:rPr>
            </w:pPr>
            <w:r>
              <w:rPr>
                <w:b w:val="0"/>
                <w:bCs w:val="0"/>
              </w:rPr>
              <w:t>3</w:t>
            </w:r>
          </w:p>
        </w:tc>
        <w:tc>
          <w:tcPr>
            <w:tcW w:w="493" w:type="pct"/>
            <w:vAlign w:val="top"/>
          </w:tcPr>
          <w:p w14:paraId="10BE6080">
            <w:pPr>
              <w:pStyle w:val="15"/>
              <w:bidi w:val="0"/>
              <w:snapToGrid w:val="0"/>
              <w:rPr>
                <w:b w:val="0"/>
                <w:bCs w:val="0"/>
              </w:rPr>
            </w:pPr>
            <w:r>
              <w:rPr>
                <w:b w:val="0"/>
                <w:bCs w:val="0"/>
              </w:rPr>
              <w:t>4</w:t>
            </w:r>
          </w:p>
        </w:tc>
        <w:tc>
          <w:tcPr>
            <w:tcW w:w="666" w:type="pct"/>
            <w:vAlign w:val="top"/>
          </w:tcPr>
          <w:p w14:paraId="564B1536">
            <w:pPr>
              <w:pStyle w:val="15"/>
              <w:bidi w:val="0"/>
              <w:snapToGrid w:val="0"/>
              <w:rPr>
                <w:b w:val="0"/>
                <w:bCs w:val="0"/>
              </w:rPr>
            </w:pPr>
            <w:r>
              <w:rPr>
                <w:b w:val="0"/>
                <w:bCs w:val="0"/>
              </w:rPr>
              <w:t>5</w:t>
            </w:r>
          </w:p>
        </w:tc>
        <w:tc>
          <w:tcPr>
            <w:tcW w:w="334" w:type="pct"/>
            <w:vAlign w:val="top"/>
          </w:tcPr>
          <w:p w14:paraId="052E6E82">
            <w:pPr>
              <w:pStyle w:val="15"/>
              <w:bidi w:val="0"/>
              <w:snapToGrid w:val="0"/>
              <w:rPr>
                <w:b w:val="0"/>
                <w:bCs w:val="0"/>
              </w:rPr>
            </w:pPr>
            <w:r>
              <w:rPr>
                <w:b w:val="0"/>
                <w:bCs w:val="0"/>
              </w:rPr>
              <w:t>6</w:t>
            </w:r>
          </w:p>
        </w:tc>
        <w:tc>
          <w:tcPr>
            <w:tcW w:w="232" w:type="pct"/>
            <w:vAlign w:val="top"/>
          </w:tcPr>
          <w:p w14:paraId="1D7ADE6B">
            <w:pPr>
              <w:pStyle w:val="15"/>
              <w:bidi w:val="0"/>
              <w:snapToGrid w:val="0"/>
              <w:rPr>
                <w:b w:val="0"/>
                <w:bCs w:val="0"/>
              </w:rPr>
            </w:pPr>
            <w:r>
              <w:rPr>
                <w:b w:val="0"/>
                <w:bCs w:val="0"/>
              </w:rPr>
              <w:t>7</w:t>
            </w:r>
          </w:p>
        </w:tc>
        <w:tc>
          <w:tcPr>
            <w:tcW w:w="545" w:type="pct"/>
            <w:vAlign w:val="top"/>
          </w:tcPr>
          <w:p w14:paraId="26F0D5F6">
            <w:pPr>
              <w:pStyle w:val="15"/>
              <w:bidi w:val="0"/>
              <w:snapToGrid w:val="0"/>
              <w:rPr>
                <w:b w:val="0"/>
                <w:bCs w:val="0"/>
              </w:rPr>
            </w:pPr>
            <w:r>
              <w:rPr>
                <w:b w:val="0"/>
                <w:bCs w:val="0"/>
              </w:rPr>
              <w:t>8</w:t>
            </w:r>
          </w:p>
        </w:tc>
        <w:tc>
          <w:tcPr>
            <w:tcW w:w="232" w:type="pct"/>
            <w:vAlign w:val="top"/>
          </w:tcPr>
          <w:p w14:paraId="64C3A2AD">
            <w:pPr>
              <w:pStyle w:val="15"/>
              <w:bidi w:val="0"/>
              <w:snapToGrid w:val="0"/>
              <w:rPr>
                <w:b w:val="0"/>
                <w:bCs w:val="0"/>
              </w:rPr>
            </w:pPr>
            <w:r>
              <w:rPr>
                <w:b w:val="0"/>
                <w:bCs w:val="0"/>
              </w:rPr>
              <w:t>9</w:t>
            </w:r>
          </w:p>
        </w:tc>
        <w:tc>
          <w:tcPr>
            <w:tcW w:w="493" w:type="pct"/>
            <w:vAlign w:val="top"/>
          </w:tcPr>
          <w:p w14:paraId="0E49B78E">
            <w:pPr>
              <w:pStyle w:val="15"/>
              <w:bidi w:val="0"/>
              <w:snapToGrid w:val="0"/>
              <w:rPr>
                <w:b w:val="0"/>
                <w:bCs w:val="0"/>
              </w:rPr>
            </w:pPr>
            <w:r>
              <w:rPr>
                <w:b w:val="0"/>
                <w:bCs w:val="0"/>
              </w:rPr>
              <w:t>10</w:t>
            </w:r>
          </w:p>
        </w:tc>
        <w:tc>
          <w:tcPr>
            <w:tcW w:w="649" w:type="pct"/>
            <w:vAlign w:val="top"/>
          </w:tcPr>
          <w:p w14:paraId="2213BDB2">
            <w:pPr>
              <w:pStyle w:val="15"/>
              <w:bidi w:val="0"/>
              <w:snapToGrid w:val="0"/>
              <w:rPr>
                <w:b w:val="0"/>
                <w:bCs w:val="0"/>
              </w:rPr>
            </w:pPr>
            <w:r>
              <w:rPr>
                <w:b w:val="0"/>
                <w:bCs w:val="0"/>
              </w:rPr>
              <w:t>11</w:t>
            </w:r>
          </w:p>
        </w:tc>
        <w:tc>
          <w:tcPr>
            <w:tcW w:w="340" w:type="pct"/>
            <w:vAlign w:val="top"/>
          </w:tcPr>
          <w:p w14:paraId="4FAA3D82">
            <w:pPr>
              <w:pStyle w:val="15"/>
              <w:bidi w:val="0"/>
              <w:snapToGrid w:val="0"/>
              <w:rPr>
                <w:b w:val="0"/>
                <w:bCs w:val="0"/>
              </w:rPr>
            </w:pPr>
            <w:r>
              <w:rPr>
                <w:b w:val="0"/>
                <w:bCs w:val="0"/>
              </w:rPr>
              <w:t>12</w:t>
            </w:r>
          </w:p>
        </w:tc>
      </w:tr>
      <w:tr w14:paraId="2C7D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Align w:val="top"/>
          </w:tcPr>
          <w:p w14:paraId="3D2E1262">
            <w:pPr>
              <w:pStyle w:val="15"/>
              <w:bidi w:val="0"/>
              <w:snapToGrid w:val="0"/>
              <w:rPr>
                <w:b w:val="0"/>
                <w:bCs w:val="0"/>
              </w:rPr>
            </w:pPr>
          </w:p>
        </w:tc>
        <w:tc>
          <w:tcPr>
            <w:tcW w:w="545" w:type="pct"/>
            <w:vAlign w:val="top"/>
          </w:tcPr>
          <w:p w14:paraId="24049B9F">
            <w:pPr>
              <w:pStyle w:val="15"/>
              <w:bidi w:val="0"/>
              <w:snapToGrid w:val="0"/>
              <w:rPr>
                <w:b w:val="0"/>
                <w:bCs w:val="0"/>
              </w:rPr>
            </w:pPr>
          </w:p>
        </w:tc>
        <w:tc>
          <w:tcPr>
            <w:tcW w:w="232" w:type="pct"/>
            <w:vAlign w:val="top"/>
          </w:tcPr>
          <w:p w14:paraId="0E1CC9B5">
            <w:pPr>
              <w:pStyle w:val="15"/>
              <w:bidi w:val="0"/>
              <w:snapToGrid w:val="0"/>
              <w:rPr>
                <w:b w:val="0"/>
                <w:bCs w:val="0"/>
              </w:rPr>
            </w:pPr>
          </w:p>
        </w:tc>
        <w:tc>
          <w:tcPr>
            <w:tcW w:w="493" w:type="pct"/>
            <w:vAlign w:val="top"/>
          </w:tcPr>
          <w:p w14:paraId="7D5FD3DF">
            <w:pPr>
              <w:pStyle w:val="15"/>
              <w:bidi w:val="0"/>
              <w:snapToGrid w:val="0"/>
              <w:rPr>
                <w:b w:val="0"/>
                <w:bCs w:val="0"/>
              </w:rPr>
            </w:pPr>
          </w:p>
        </w:tc>
        <w:tc>
          <w:tcPr>
            <w:tcW w:w="666" w:type="pct"/>
            <w:vAlign w:val="top"/>
          </w:tcPr>
          <w:p w14:paraId="71C88B5B">
            <w:pPr>
              <w:pStyle w:val="15"/>
              <w:bidi w:val="0"/>
              <w:snapToGrid w:val="0"/>
              <w:rPr>
                <w:b w:val="0"/>
                <w:bCs w:val="0"/>
              </w:rPr>
            </w:pPr>
          </w:p>
        </w:tc>
        <w:tc>
          <w:tcPr>
            <w:tcW w:w="334" w:type="pct"/>
            <w:vAlign w:val="top"/>
          </w:tcPr>
          <w:p w14:paraId="5EE169CA">
            <w:pPr>
              <w:pStyle w:val="15"/>
              <w:bidi w:val="0"/>
              <w:snapToGrid w:val="0"/>
              <w:rPr>
                <w:b w:val="0"/>
                <w:bCs w:val="0"/>
              </w:rPr>
            </w:pPr>
          </w:p>
        </w:tc>
        <w:tc>
          <w:tcPr>
            <w:tcW w:w="232" w:type="pct"/>
            <w:vAlign w:val="top"/>
          </w:tcPr>
          <w:p w14:paraId="3E465E28">
            <w:pPr>
              <w:pStyle w:val="15"/>
              <w:bidi w:val="0"/>
              <w:snapToGrid w:val="0"/>
              <w:rPr>
                <w:b w:val="0"/>
                <w:bCs w:val="0"/>
              </w:rPr>
            </w:pPr>
          </w:p>
        </w:tc>
        <w:tc>
          <w:tcPr>
            <w:tcW w:w="545" w:type="pct"/>
            <w:vAlign w:val="top"/>
          </w:tcPr>
          <w:p w14:paraId="6B2D6E1C">
            <w:pPr>
              <w:pStyle w:val="15"/>
              <w:bidi w:val="0"/>
              <w:snapToGrid w:val="0"/>
              <w:rPr>
                <w:b w:val="0"/>
                <w:bCs w:val="0"/>
              </w:rPr>
            </w:pPr>
          </w:p>
        </w:tc>
        <w:tc>
          <w:tcPr>
            <w:tcW w:w="232" w:type="pct"/>
            <w:vAlign w:val="top"/>
          </w:tcPr>
          <w:p w14:paraId="4A1A4932">
            <w:pPr>
              <w:pStyle w:val="15"/>
              <w:bidi w:val="0"/>
              <w:snapToGrid w:val="0"/>
              <w:rPr>
                <w:b w:val="0"/>
                <w:bCs w:val="0"/>
              </w:rPr>
            </w:pPr>
          </w:p>
        </w:tc>
        <w:tc>
          <w:tcPr>
            <w:tcW w:w="493" w:type="pct"/>
            <w:vAlign w:val="top"/>
          </w:tcPr>
          <w:p w14:paraId="287CA26F">
            <w:pPr>
              <w:pStyle w:val="15"/>
              <w:bidi w:val="0"/>
              <w:snapToGrid w:val="0"/>
              <w:rPr>
                <w:b w:val="0"/>
                <w:bCs w:val="0"/>
              </w:rPr>
            </w:pPr>
          </w:p>
        </w:tc>
        <w:tc>
          <w:tcPr>
            <w:tcW w:w="649" w:type="pct"/>
            <w:vAlign w:val="top"/>
          </w:tcPr>
          <w:p w14:paraId="62396C4C">
            <w:pPr>
              <w:pStyle w:val="15"/>
              <w:bidi w:val="0"/>
              <w:snapToGrid w:val="0"/>
              <w:rPr>
                <w:b w:val="0"/>
                <w:bCs w:val="0"/>
              </w:rPr>
            </w:pPr>
          </w:p>
        </w:tc>
        <w:tc>
          <w:tcPr>
            <w:tcW w:w="340" w:type="pct"/>
            <w:vAlign w:val="top"/>
          </w:tcPr>
          <w:p w14:paraId="1A0EEE1F">
            <w:pPr>
              <w:pStyle w:val="15"/>
              <w:bidi w:val="0"/>
              <w:snapToGrid w:val="0"/>
              <w:rPr>
                <w:b w:val="0"/>
                <w:bCs w:val="0"/>
              </w:rPr>
            </w:pPr>
          </w:p>
        </w:tc>
      </w:tr>
    </w:tbl>
    <w:p w14:paraId="486E9233">
      <w:pPr>
        <w:pStyle w:val="19"/>
        <w:bidi w:val="0"/>
      </w:pPr>
      <w:r>
        <w:t>注：本表皮映部门本年度“三公”经费支出预决算情况。其中，预算数为“公”经费全年预算数，反映按规定程序调整后的预算数；决算数是包括当年财政拨款和以前年度结转资金安排的实际支出。</w:t>
      </w:r>
    </w:p>
    <w:p w14:paraId="69A16CE0">
      <w:pPr>
        <w:pStyle w:val="19"/>
        <w:bidi w:val="0"/>
      </w:pPr>
      <w:r>
        <w:t>说明：本表无数据</w:t>
      </w:r>
    </w:p>
    <w:p w14:paraId="6792464D">
      <w:pPr>
        <w:rPr>
          <w:rFonts w:hint="eastAsia"/>
          <w:lang w:val="en-US" w:eastAsia="zh-CN"/>
        </w:rPr>
      </w:pPr>
      <w:bookmarkStart w:id="39" w:name="bookmark21"/>
      <w:bookmarkEnd w:id="39"/>
      <w:bookmarkStart w:id="40" w:name="bookmark14"/>
      <w:bookmarkEnd w:id="40"/>
      <w:bookmarkStart w:id="41" w:name="bookmark12"/>
      <w:bookmarkEnd w:id="41"/>
      <w:r>
        <w:rPr>
          <w:rFonts w:hint="eastAsia"/>
          <w:lang w:val="en-US" w:eastAsia="zh-CN"/>
        </w:rPr>
        <w:br w:type="page"/>
      </w:r>
    </w:p>
    <w:p w14:paraId="011775C1">
      <w:pPr>
        <w:pStyle w:val="16"/>
        <w:bidi w:val="0"/>
      </w:pPr>
      <w:bookmarkStart w:id="42" w:name="_Toc17244"/>
      <w:r>
        <w:rPr>
          <w:rFonts w:hint="eastAsia"/>
          <w:lang w:val="en-US" w:eastAsia="zh-CN"/>
        </w:rPr>
        <w:t>十、</w:t>
      </w:r>
      <w:r>
        <w:t>部门决算公开相关信息统计表</w:t>
      </w:r>
      <w:bookmarkEnd w:id="42"/>
    </w:p>
    <w:p w14:paraId="28A01CEF">
      <w:pPr>
        <w:pStyle w:val="17"/>
        <w:bidi w:val="0"/>
      </w:pPr>
      <w:r>
        <w:t>公开</w:t>
      </w:r>
      <w:r>
        <w:rPr>
          <w:rFonts w:hint="eastAsia"/>
          <w:lang w:val="en-US" w:eastAsia="zh-CN"/>
        </w:rPr>
        <w:t>10</w:t>
      </w:r>
      <w:r>
        <w:t>表</w:t>
      </w:r>
    </w:p>
    <w:p w14:paraId="216A2E13">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45" w:type="dxa"/>
          <w:left w:w="96" w:type="dxa"/>
          <w:bottom w:w="45" w:type="dxa"/>
          <w:right w:w="96" w:type="dxa"/>
        </w:tblCellMar>
      </w:tblPr>
      <w:tblGrid>
        <w:gridCol w:w="7352"/>
        <w:gridCol w:w="1098"/>
        <w:gridCol w:w="1482"/>
      </w:tblGrid>
      <w:tr w14:paraId="1220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blHeader/>
        </w:trPr>
        <w:tc>
          <w:tcPr>
            <w:tcW w:w="5000" w:type="pct"/>
            <w:gridSpan w:val="3"/>
            <w:vAlign w:val="center"/>
          </w:tcPr>
          <w:p w14:paraId="3F978321">
            <w:pPr>
              <w:pStyle w:val="15"/>
              <w:bidi w:val="0"/>
              <w:snapToGrid w:val="0"/>
              <w:jc w:val="both"/>
              <w:rPr>
                <w:rFonts w:hint="eastAsia" w:eastAsia="宋体"/>
                <w:b w:val="0"/>
                <w:bCs w:val="0"/>
                <w:lang w:eastAsia="zh-CN"/>
              </w:rPr>
            </w:pPr>
            <w:r>
              <w:rPr>
                <w:rFonts w:hint="eastAsia"/>
                <w:b/>
                <w:bCs/>
                <w:lang w:eastAsia="zh-CN"/>
              </w:rPr>
              <w:t>一、政府采购情况</w:t>
            </w:r>
          </w:p>
        </w:tc>
      </w:tr>
      <w:tr w14:paraId="326E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blHeader/>
        </w:trPr>
        <w:tc>
          <w:tcPr>
            <w:tcW w:w="3701" w:type="pct"/>
            <w:vAlign w:val="center"/>
          </w:tcPr>
          <w:p w14:paraId="660FA5C8">
            <w:pPr>
              <w:pStyle w:val="15"/>
              <w:bidi w:val="0"/>
              <w:snapToGrid w:val="0"/>
              <w:jc w:val="center"/>
              <w:rPr>
                <w:rFonts w:hint="eastAsia" w:eastAsia="宋体"/>
                <w:b w:val="0"/>
                <w:bCs w:val="0"/>
                <w:lang w:eastAsia="zh-CN"/>
              </w:rPr>
            </w:pPr>
            <w:r>
              <w:rPr>
                <w:rFonts w:hint="eastAsia"/>
                <w:b w:val="0"/>
                <w:bCs w:val="0"/>
                <w:lang w:eastAsia="zh-CN"/>
              </w:rPr>
              <w:t>项目</w:t>
            </w:r>
          </w:p>
        </w:tc>
        <w:tc>
          <w:tcPr>
            <w:tcW w:w="553" w:type="pct"/>
            <w:vAlign w:val="center"/>
          </w:tcPr>
          <w:p w14:paraId="0A2E43A9">
            <w:pPr>
              <w:pStyle w:val="15"/>
              <w:bidi w:val="0"/>
              <w:snapToGrid w:val="0"/>
              <w:rPr>
                <w:rFonts w:hint="eastAsia" w:eastAsia="宋体"/>
                <w:b w:val="0"/>
                <w:bCs w:val="0"/>
                <w:lang w:eastAsia="zh-CN"/>
              </w:rPr>
            </w:pPr>
            <w:r>
              <w:rPr>
                <w:rFonts w:hint="eastAsia"/>
                <w:b w:val="0"/>
                <w:bCs w:val="0"/>
                <w:lang w:eastAsia="zh-CN"/>
              </w:rPr>
              <w:t>行次</w:t>
            </w:r>
          </w:p>
        </w:tc>
        <w:tc>
          <w:tcPr>
            <w:tcW w:w="745" w:type="pct"/>
            <w:vAlign w:val="center"/>
          </w:tcPr>
          <w:p w14:paraId="1C845C3B">
            <w:pPr>
              <w:pStyle w:val="15"/>
              <w:bidi w:val="0"/>
              <w:snapToGrid w:val="0"/>
              <w:rPr>
                <w:rFonts w:hint="eastAsia" w:eastAsia="宋体"/>
                <w:b w:val="0"/>
                <w:bCs w:val="0"/>
                <w:lang w:eastAsia="zh-CN"/>
              </w:rPr>
            </w:pPr>
            <w:r>
              <w:rPr>
                <w:rFonts w:hint="eastAsia"/>
                <w:b w:val="0"/>
                <w:bCs w:val="0"/>
                <w:lang w:eastAsia="zh-CN"/>
              </w:rPr>
              <w:t>统计数</w:t>
            </w:r>
          </w:p>
        </w:tc>
      </w:tr>
      <w:tr w14:paraId="116B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2F2A6D5C">
            <w:pPr>
              <w:pStyle w:val="15"/>
              <w:bidi w:val="0"/>
              <w:snapToGrid w:val="0"/>
              <w:jc w:val="center"/>
              <w:rPr>
                <w:b w:val="0"/>
                <w:bCs/>
              </w:rPr>
            </w:pPr>
            <w:r>
              <w:rPr>
                <w:b w:val="0"/>
                <w:bCs/>
              </w:rPr>
              <w:t>合计</w:t>
            </w:r>
          </w:p>
        </w:tc>
        <w:tc>
          <w:tcPr>
            <w:tcW w:w="553" w:type="pct"/>
            <w:vAlign w:val="center"/>
          </w:tcPr>
          <w:p w14:paraId="2A437BDC">
            <w:pPr>
              <w:pStyle w:val="15"/>
              <w:bidi w:val="0"/>
              <w:snapToGrid w:val="0"/>
              <w:jc w:val="center"/>
              <w:rPr>
                <w:b w:val="0"/>
                <w:bCs/>
              </w:rPr>
            </w:pPr>
            <w:r>
              <w:rPr>
                <w:b w:val="0"/>
                <w:bCs/>
              </w:rPr>
              <w:t>1</w:t>
            </w:r>
          </w:p>
        </w:tc>
        <w:tc>
          <w:tcPr>
            <w:tcW w:w="745" w:type="pct"/>
            <w:vAlign w:val="center"/>
          </w:tcPr>
          <w:p w14:paraId="1652DC83">
            <w:pPr>
              <w:pStyle w:val="15"/>
              <w:bidi w:val="0"/>
              <w:snapToGrid w:val="0"/>
              <w:jc w:val="right"/>
              <w:rPr>
                <w:b w:val="0"/>
                <w:bCs/>
              </w:rPr>
            </w:pPr>
            <w:r>
              <w:rPr>
                <w:b w:val="0"/>
                <w:bCs/>
              </w:rPr>
              <w:t>200.00</w:t>
            </w:r>
          </w:p>
        </w:tc>
      </w:tr>
      <w:tr w14:paraId="7DC8E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29423ACC">
            <w:pPr>
              <w:pStyle w:val="15"/>
              <w:bidi w:val="0"/>
              <w:snapToGrid w:val="0"/>
              <w:jc w:val="center"/>
              <w:rPr>
                <w:b w:val="0"/>
                <w:bCs w:val="0"/>
              </w:rPr>
            </w:pPr>
            <w:r>
              <w:rPr>
                <w:b w:val="0"/>
                <w:bCs w:val="0"/>
              </w:rPr>
              <w:t>货物</w:t>
            </w:r>
          </w:p>
        </w:tc>
        <w:tc>
          <w:tcPr>
            <w:tcW w:w="553" w:type="pct"/>
            <w:vAlign w:val="center"/>
          </w:tcPr>
          <w:p w14:paraId="27A01E9B">
            <w:pPr>
              <w:pStyle w:val="15"/>
              <w:bidi w:val="0"/>
              <w:snapToGrid w:val="0"/>
              <w:rPr>
                <w:b w:val="0"/>
                <w:bCs w:val="0"/>
              </w:rPr>
            </w:pPr>
            <w:r>
              <w:rPr>
                <w:b w:val="0"/>
                <w:bCs w:val="0"/>
              </w:rPr>
              <w:t>2</w:t>
            </w:r>
          </w:p>
        </w:tc>
        <w:tc>
          <w:tcPr>
            <w:tcW w:w="745" w:type="pct"/>
            <w:vAlign w:val="center"/>
          </w:tcPr>
          <w:p w14:paraId="47118CAA">
            <w:pPr>
              <w:pStyle w:val="15"/>
              <w:bidi w:val="0"/>
              <w:snapToGrid w:val="0"/>
              <w:jc w:val="right"/>
              <w:rPr>
                <w:b w:val="0"/>
                <w:bCs w:val="0"/>
              </w:rPr>
            </w:pPr>
            <w:r>
              <w:rPr>
                <w:b w:val="0"/>
                <w:bCs w:val="0"/>
              </w:rPr>
              <w:t>200.00</w:t>
            </w:r>
          </w:p>
        </w:tc>
      </w:tr>
      <w:tr w14:paraId="6EE7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4740161A">
            <w:pPr>
              <w:pStyle w:val="15"/>
              <w:bidi w:val="0"/>
              <w:snapToGrid w:val="0"/>
              <w:jc w:val="center"/>
              <w:rPr>
                <w:b w:val="0"/>
                <w:bCs w:val="0"/>
              </w:rPr>
            </w:pPr>
            <w:r>
              <w:rPr>
                <w:b w:val="0"/>
                <w:bCs w:val="0"/>
              </w:rPr>
              <w:t>工程</w:t>
            </w:r>
          </w:p>
        </w:tc>
        <w:tc>
          <w:tcPr>
            <w:tcW w:w="553" w:type="pct"/>
            <w:vAlign w:val="center"/>
          </w:tcPr>
          <w:p w14:paraId="73049A79">
            <w:pPr>
              <w:pStyle w:val="15"/>
              <w:bidi w:val="0"/>
              <w:snapToGrid w:val="0"/>
              <w:rPr>
                <w:b w:val="0"/>
                <w:bCs w:val="0"/>
              </w:rPr>
            </w:pPr>
            <w:r>
              <w:rPr>
                <w:b w:val="0"/>
                <w:bCs w:val="0"/>
              </w:rPr>
              <w:t>3</w:t>
            </w:r>
          </w:p>
        </w:tc>
        <w:tc>
          <w:tcPr>
            <w:tcW w:w="745" w:type="pct"/>
            <w:vAlign w:val="center"/>
          </w:tcPr>
          <w:p w14:paraId="37B81FFA">
            <w:pPr>
              <w:pStyle w:val="15"/>
              <w:bidi w:val="0"/>
              <w:snapToGrid w:val="0"/>
              <w:jc w:val="right"/>
              <w:rPr>
                <w:b w:val="0"/>
                <w:bCs w:val="0"/>
              </w:rPr>
            </w:pPr>
          </w:p>
        </w:tc>
      </w:tr>
      <w:tr w14:paraId="609F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12ACEDA7">
            <w:pPr>
              <w:pStyle w:val="15"/>
              <w:bidi w:val="0"/>
              <w:snapToGrid w:val="0"/>
              <w:jc w:val="center"/>
              <w:rPr>
                <w:b w:val="0"/>
                <w:bCs w:val="0"/>
              </w:rPr>
            </w:pPr>
            <w:r>
              <w:rPr>
                <w:b w:val="0"/>
                <w:bCs w:val="0"/>
              </w:rPr>
              <w:t>服务</w:t>
            </w:r>
          </w:p>
        </w:tc>
        <w:tc>
          <w:tcPr>
            <w:tcW w:w="553" w:type="pct"/>
            <w:vAlign w:val="center"/>
          </w:tcPr>
          <w:p w14:paraId="04964357">
            <w:pPr>
              <w:pStyle w:val="15"/>
              <w:bidi w:val="0"/>
              <w:snapToGrid w:val="0"/>
              <w:rPr>
                <w:b w:val="0"/>
                <w:bCs w:val="0"/>
              </w:rPr>
            </w:pPr>
            <w:r>
              <w:rPr>
                <w:b w:val="0"/>
                <w:bCs w:val="0"/>
              </w:rPr>
              <w:t>4</w:t>
            </w:r>
          </w:p>
        </w:tc>
        <w:tc>
          <w:tcPr>
            <w:tcW w:w="745" w:type="pct"/>
            <w:vAlign w:val="center"/>
          </w:tcPr>
          <w:p w14:paraId="1A4F86F9">
            <w:pPr>
              <w:pStyle w:val="15"/>
              <w:bidi w:val="0"/>
              <w:snapToGrid w:val="0"/>
              <w:jc w:val="right"/>
              <w:rPr>
                <w:b w:val="0"/>
                <w:bCs w:val="0"/>
              </w:rPr>
            </w:pPr>
          </w:p>
        </w:tc>
      </w:tr>
      <w:tr w14:paraId="7441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5000" w:type="pct"/>
            <w:gridSpan w:val="3"/>
            <w:vAlign w:val="center"/>
          </w:tcPr>
          <w:p w14:paraId="1DE6E525">
            <w:pPr>
              <w:pStyle w:val="15"/>
              <w:bidi w:val="0"/>
              <w:snapToGrid w:val="0"/>
              <w:jc w:val="both"/>
              <w:rPr>
                <w:b w:val="0"/>
                <w:bCs w:val="0"/>
              </w:rPr>
            </w:pPr>
            <w:r>
              <w:rPr>
                <w:b/>
                <w:bCs/>
              </w:rPr>
              <w:t>二、机关运行经费</w:t>
            </w:r>
          </w:p>
        </w:tc>
      </w:tr>
      <w:tr w14:paraId="5ED0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3B0896F8">
            <w:pPr>
              <w:pStyle w:val="15"/>
              <w:bidi w:val="0"/>
              <w:snapToGrid w:val="0"/>
              <w:jc w:val="center"/>
              <w:rPr>
                <w:b w:val="0"/>
                <w:bCs w:val="0"/>
              </w:rPr>
            </w:pPr>
            <w:r>
              <w:rPr>
                <w:b w:val="0"/>
                <w:bCs w:val="0"/>
              </w:rPr>
              <w:t>项目</w:t>
            </w:r>
          </w:p>
        </w:tc>
        <w:tc>
          <w:tcPr>
            <w:tcW w:w="553" w:type="pct"/>
            <w:vAlign w:val="center"/>
          </w:tcPr>
          <w:p w14:paraId="4789FBDD">
            <w:pPr>
              <w:pStyle w:val="15"/>
              <w:bidi w:val="0"/>
              <w:snapToGrid w:val="0"/>
              <w:rPr>
                <w:b w:val="0"/>
                <w:bCs w:val="0"/>
              </w:rPr>
            </w:pPr>
            <w:r>
              <w:rPr>
                <w:b w:val="0"/>
                <w:bCs w:val="0"/>
              </w:rPr>
              <w:t>4</w:t>
            </w:r>
          </w:p>
        </w:tc>
        <w:tc>
          <w:tcPr>
            <w:tcW w:w="745" w:type="pct"/>
            <w:vAlign w:val="center"/>
          </w:tcPr>
          <w:p w14:paraId="5AA488EE">
            <w:pPr>
              <w:pStyle w:val="15"/>
              <w:bidi w:val="0"/>
              <w:snapToGrid w:val="0"/>
              <w:rPr>
                <w:b w:val="0"/>
                <w:bCs w:val="0"/>
              </w:rPr>
            </w:pPr>
            <w:r>
              <w:rPr>
                <w:b w:val="0"/>
                <w:bCs w:val="0"/>
              </w:rPr>
              <w:t>统计数</w:t>
            </w:r>
          </w:p>
        </w:tc>
      </w:tr>
      <w:tr w14:paraId="50CF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6CB56D1">
            <w:pPr>
              <w:pStyle w:val="15"/>
              <w:bidi w:val="0"/>
              <w:snapToGrid w:val="0"/>
              <w:jc w:val="both"/>
              <w:rPr>
                <w:b w:val="0"/>
                <w:bCs w:val="0"/>
              </w:rPr>
            </w:pPr>
            <w:r>
              <w:rPr>
                <w:b w:val="0"/>
                <w:bCs w:val="0"/>
              </w:rPr>
              <w:t>(一)行政单位</w:t>
            </w:r>
          </w:p>
        </w:tc>
        <w:tc>
          <w:tcPr>
            <w:tcW w:w="553" w:type="pct"/>
            <w:vAlign w:val="center"/>
          </w:tcPr>
          <w:p w14:paraId="71DFD1A4">
            <w:pPr>
              <w:pStyle w:val="15"/>
              <w:bidi w:val="0"/>
              <w:snapToGrid w:val="0"/>
              <w:rPr>
                <w:b w:val="0"/>
                <w:bCs w:val="0"/>
              </w:rPr>
            </w:pPr>
            <w:r>
              <w:rPr>
                <w:b w:val="0"/>
                <w:bCs w:val="0"/>
              </w:rPr>
              <w:t>5</w:t>
            </w:r>
          </w:p>
        </w:tc>
        <w:tc>
          <w:tcPr>
            <w:tcW w:w="745" w:type="pct"/>
            <w:vAlign w:val="center"/>
          </w:tcPr>
          <w:p w14:paraId="1C983A23">
            <w:pPr>
              <w:pStyle w:val="15"/>
              <w:bidi w:val="0"/>
              <w:snapToGrid w:val="0"/>
              <w:jc w:val="right"/>
              <w:rPr>
                <w:b w:val="0"/>
                <w:bCs w:val="0"/>
              </w:rPr>
            </w:pPr>
          </w:p>
        </w:tc>
      </w:tr>
      <w:tr w14:paraId="1B4EE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6B9BA088">
            <w:pPr>
              <w:pStyle w:val="15"/>
              <w:bidi w:val="0"/>
              <w:snapToGrid w:val="0"/>
              <w:jc w:val="both"/>
              <w:rPr>
                <w:b w:val="0"/>
                <w:bCs w:val="0"/>
              </w:rPr>
            </w:pPr>
            <w:r>
              <w:rPr>
                <w:b w:val="0"/>
                <w:bCs w:val="0"/>
              </w:rPr>
              <w:t>(二)参照公务员法管理事业单位</w:t>
            </w:r>
          </w:p>
        </w:tc>
        <w:tc>
          <w:tcPr>
            <w:tcW w:w="553" w:type="pct"/>
            <w:vAlign w:val="center"/>
          </w:tcPr>
          <w:p w14:paraId="61F13F2E">
            <w:pPr>
              <w:pStyle w:val="15"/>
              <w:bidi w:val="0"/>
              <w:snapToGrid w:val="0"/>
              <w:rPr>
                <w:b w:val="0"/>
                <w:bCs w:val="0"/>
              </w:rPr>
            </w:pPr>
            <w:r>
              <w:rPr>
                <w:b w:val="0"/>
                <w:bCs w:val="0"/>
              </w:rPr>
              <w:t>6</w:t>
            </w:r>
          </w:p>
        </w:tc>
        <w:tc>
          <w:tcPr>
            <w:tcW w:w="745" w:type="pct"/>
            <w:vAlign w:val="center"/>
          </w:tcPr>
          <w:p w14:paraId="718413CA">
            <w:pPr>
              <w:pStyle w:val="15"/>
              <w:bidi w:val="0"/>
              <w:snapToGrid w:val="0"/>
              <w:jc w:val="right"/>
              <w:rPr>
                <w:b w:val="0"/>
                <w:bCs w:val="0"/>
              </w:rPr>
            </w:pPr>
          </w:p>
        </w:tc>
      </w:tr>
      <w:tr w14:paraId="0F25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5000" w:type="pct"/>
            <w:gridSpan w:val="3"/>
            <w:vAlign w:val="center"/>
          </w:tcPr>
          <w:p w14:paraId="1A00B1AD">
            <w:pPr>
              <w:pStyle w:val="15"/>
              <w:bidi w:val="0"/>
              <w:snapToGrid w:val="0"/>
              <w:jc w:val="both"/>
              <w:rPr>
                <w:b w:val="0"/>
                <w:bCs w:val="0"/>
              </w:rPr>
            </w:pPr>
            <w:r>
              <w:rPr>
                <w:b/>
                <w:bCs/>
              </w:rPr>
              <w:t>三、国有资产占用情况</w:t>
            </w:r>
          </w:p>
        </w:tc>
      </w:tr>
      <w:tr w14:paraId="7149C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3939755F">
            <w:pPr>
              <w:pStyle w:val="15"/>
              <w:bidi w:val="0"/>
              <w:snapToGrid w:val="0"/>
              <w:jc w:val="both"/>
              <w:rPr>
                <w:b/>
                <w:bCs w:val="0"/>
              </w:rPr>
            </w:pPr>
            <w:r>
              <w:rPr>
                <w:b w:val="0"/>
                <w:bCs/>
              </w:rPr>
              <w:t>(一)车辆数合计(辆)</w:t>
            </w:r>
          </w:p>
        </w:tc>
        <w:tc>
          <w:tcPr>
            <w:tcW w:w="553" w:type="pct"/>
            <w:vAlign w:val="center"/>
          </w:tcPr>
          <w:p w14:paraId="52C7EE33">
            <w:pPr>
              <w:pStyle w:val="15"/>
              <w:bidi w:val="0"/>
              <w:snapToGrid w:val="0"/>
              <w:jc w:val="center"/>
              <w:rPr>
                <w:b/>
                <w:bCs w:val="0"/>
              </w:rPr>
            </w:pPr>
            <w:r>
              <w:rPr>
                <w:b/>
                <w:bCs w:val="0"/>
              </w:rPr>
              <w:t>7</w:t>
            </w:r>
          </w:p>
        </w:tc>
        <w:tc>
          <w:tcPr>
            <w:tcW w:w="745" w:type="pct"/>
            <w:vAlign w:val="center"/>
          </w:tcPr>
          <w:p w14:paraId="324E387A">
            <w:pPr>
              <w:pStyle w:val="15"/>
              <w:bidi w:val="0"/>
              <w:snapToGrid w:val="0"/>
              <w:jc w:val="right"/>
              <w:rPr>
                <w:b/>
                <w:bCs w:val="0"/>
              </w:rPr>
            </w:pPr>
          </w:p>
        </w:tc>
      </w:tr>
      <w:tr w14:paraId="51B87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14470BA">
            <w:pPr>
              <w:pStyle w:val="15"/>
              <w:bidi w:val="0"/>
              <w:snapToGrid w:val="0"/>
              <w:jc w:val="both"/>
              <w:rPr>
                <w:b w:val="0"/>
                <w:bCs w:val="0"/>
              </w:rPr>
            </w:pPr>
            <w:r>
              <w:rPr>
                <w:b w:val="0"/>
                <w:bCs w:val="0"/>
              </w:rPr>
              <w:t>1.副部(省)级及以上领导用车</w:t>
            </w:r>
          </w:p>
        </w:tc>
        <w:tc>
          <w:tcPr>
            <w:tcW w:w="553" w:type="pct"/>
            <w:vAlign w:val="center"/>
          </w:tcPr>
          <w:p w14:paraId="234F28BE">
            <w:pPr>
              <w:pStyle w:val="15"/>
              <w:bidi w:val="0"/>
              <w:snapToGrid w:val="0"/>
              <w:rPr>
                <w:b w:val="0"/>
                <w:bCs w:val="0"/>
              </w:rPr>
            </w:pPr>
            <w:r>
              <w:rPr>
                <w:b w:val="0"/>
                <w:bCs w:val="0"/>
              </w:rPr>
              <w:t>8</w:t>
            </w:r>
          </w:p>
        </w:tc>
        <w:tc>
          <w:tcPr>
            <w:tcW w:w="745" w:type="pct"/>
            <w:vAlign w:val="center"/>
          </w:tcPr>
          <w:p w14:paraId="4C5ADA98">
            <w:pPr>
              <w:pStyle w:val="15"/>
              <w:bidi w:val="0"/>
              <w:snapToGrid w:val="0"/>
              <w:jc w:val="right"/>
              <w:rPr>
                <w:b w:val="0"/>
                <w:bCs w:val="0"/>
              </w:rPr>
            </w:pPr>
          </w:p>
        </w:tc>
      </w:tr>
      <w:tr w14:paraId="1277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47DBE23A">
            <w:pPr>
              <w:pStyle w:val="15"/>
              <w:bidi w:val="0"/>
              <w:snapToGrid w:val="0"/>
              <w:jc w:val="both"/>
              <w:rPr>
                <w:b w:val="0"/>
                <w:bCs w:val="0"/>
              </w:rPr>
            </w:pPr>
            <w:r>
              <w:rPr>
                <w:b w:val="0"/>
                <w:bCs w:val="0"/>
              </w:rPr>
              <w:t>2.主要负责人用车</w:t>
            </w:r>
          </w:p>
        </w:tc>
        <w:tc>
          <w:tcPr>
            <w:tcW w:w="553" w:type="pct"/>
            <w:vAlign w:val="center"/>
          </w:tcPr>
          <w:p w14:paraId="04161055">
            <w:pPr>
              <w:pStyle w:val="15"/>
              <w:bidi w:val="0"/>
              <w:snapToGrid w:val="0"/>
              <w:rPr>
                <w:b w:val="0"/>
                <w:bCs w:val="0"/>
              </w:rPr>
            </w:pPr>
            <w:r>
              <w:rPr>
                <w:b w:val="0"/>
                <w:bCs w:val="0"/>
              </w:rPr>
              <w:t>9</w:t>
            </w:r>
          </w:p>
        </w:tc>
        <w:tc>
          <w:tcPr>
            <w:tcW w:w="745" w:type="pct"/>
            <w:vAlign w:val="center"/>
          </w:tcPr>
          <w:p w14:paraId="15BAE528">
            <w:pPr>
              <w:pStyle w:val="15"/>
              <w:bidi w:val="0"/>
              <w:snapToGrid w:val="0"/>
              <w:jc w:val="right"/>
              <w:rPr>
                <w:b w:val="0"/>
                <w:bCs w:val="0"/>
              </w:rPr>
            </w:pPr>
          </w:p>
        </w:tc>
      </w:tr>
      <w:tr w14:paraId="21F77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29951CDA">
            <w:pPr>
              <w:pStyle w:val="15"/>
              <w:bidi w:val="0"/>
              <w:snapToGrid w:val="0"/>
              <w:jc w:val="both"/>
              <w:rPr>
                <w:b w:val="0"/>
                <w:bCs w:val="0"/>
              </w:rPr>
            </w:pPr>
            <w:r>
              <w:rPr>
                <w:b w:val="0"/>
                <w:bCs w:val="0"/>
              </w:rPr>
              <w:t>3.机要通信用车</w:t>
            </w:r>
          </w:p>
        </w:tc>
        <w:tc>
          <w:tcPr>
            <w:tcW w:w="553" w:type="pct"/>
            <w:vAlign w:val="center"/>
          </w:tcPr>
          <w:p w14:paraId="6905347E">
            <w:pPr>
              <w:pStyle w:val="15"/>
              <w:bidi w:val="0"/>
              <w:snapToGrid w:val="0"/>
              <w:rPr>
                <w:b w:val="0"/>
                <w:bCs w:val="0"/>
              </w:rPr>
            </w:pPr>
            <w:r>
              <w:rPr>
                <w:b w:val="0"/>
                <w:bCs w:val="0"/>
              </w:rPr>
              <w:t>10</w:t>
            </w:r>
          </w:p>
        </w:tc>
        <w:tc>
          <w:tcPr>
            <w:tcW w:w="745" w:type="pct"/>
            <w:vAlign w:val="center"/>
          </w:tcPr>
          <w:p w14:paraId="4B592C33">
            <w:pPr>
              <w:pStyle w:val="15"/>
              <w:bidi w:val="0"/>
              <w:snapToGrid w:val="0"/>
              <w:jc w:val="right"/>
              <w:rPr>
                <w:b w:val="0"/>
                <w:bCs w:val="0"/>
              </w:rPr>
            </w:pPr>
          </w:p>
        </w:tc>
      </w:tr>
      <w:tr w14:paraId="6D71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575FC59B">
            <w:pPr>
              <w:pStyle w:val="15"/>
              <w:bidi w:val="0"/>
              <w:snapToGrid w:val="0"/>
              <w:jc w:val="both"/>
              <w:rPr>
                <w:b w:val="0"/>
                <w:bCs w:val="0"/>
              </w:rPr>
            </w:pPr>
            <w:r>
              <w:rPr>
                <w:b w:val="0"/>
                <w:bCs w:val="0"/>
              </w:rPr>
              <w:t>4.应急保障用车</w:t>
            </w:r>
          </w:p>
        </w:tc>
        <w:tc>
          <w:tcPr>
            <w:tcW w:w="553" w:type="pct"/>
            <w:vAlign w:val="center"/>
          </w:tcPr>
          <w:p w14:paraId="0197A380">
            <w:pPr>
              <w:pStyle w:val="15"/>
              <w:bidi w:val="0"/>
              <w:snapToGrid w:val="0"/>
              <w:rPr>
                <w:b w:val="0"/>
                <w:bCs w:val="0"/>
              </w:rPr>
            </w:pPr>
            <w:r>
              <w:rPr>
                <w:b w:val="0"/>
                <w:bCs w:val="0"/>
              </w:rPr>
              <w:t>11</w:t>
            </w:r>
          </w:p>
        </w:tc>
        <w:tc>
          <w:tcPr>
            <w:tcW w:w="745" w:type="pct"/>
            <w:vAlign w:val="center"/>
          </w:tcPr>
          <w:p w14:paraId="2D49860E">
            <w:pPr>
              <w:pStyle w:val="15"/>
              <w:bidi w:val="0"/>
              <w:snapToGrid w:val="0"/>
              <w:jc w:val="right"/>
              <w:rPr>
                <w:b w:val="0"/>
                <w:bCs w:val="0"/>
              </w:rPr>
            </w:pPr>
          </w:p>
        </w:tc>
      </w:tr>
      <w:tr w14:paraId="6643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1420DF7A">
            <w:pPr>
              <w:pStyle w:val="15"/>
              <w:bidi w:val="0"/>
              <w:snapToGrid w:val="0"/>
              <w:jc w:val="both"/>
              <w:rPr>
                <w:b w:val="0"/>
                <w:bCs w:val="0"/>
              </w:rPr>
            </w:pPr>
            <w:r>
              <w:rPr>
                <w:b w:val="0"/>
                <w:bCs w:val="0"/>
              </w:rPr>
              <w:t>5.执法执勤用车</w:t>
            </w:r>
          </w:p>
        </w:tc>
        <w:tc>
          <w:tcPr>
            <w:tcW w:w="553" w:type="pct"/>
            <w:vAlign w:val="center"/>
          </w:tcPr>
          <w:p w14:paraId="1F82A9F2">
            <w:pPr>
              <w:pStyle w:val="15"/>
              <w:bidi w:val="0"/>
              <w:snapToGrid w:val="0"/>
              <w:rPr>
                <w:b w:val="0"/>
                <w:bCs w:val="0"/>
              </w:rPr>
            </w:pPr>
            <w:r>
              <w:rPr>
                <w:b w:val="0"/>
                <w:bCs w:val="0"/>
              </w:rPr>
              <w:t>12</w:t>
            </w:r>
          </w:p>
        </w:tc>
        <w:tc>
          <w:tcPr>
            <w:tcW w:w="745" w:type="pct"/>
            <w:vAlign w:val="center"/>
          </w:tcPr>
          <w:p w14:paraId="289E992D">
            <w:pPr>
              <w:pStyle w:val="15"/>
              <w:bidi w:val="0"/>
              <w:snapToGrid w:val="0"/>
              <w:jc w:val="right"/>
              <w:rPr>
                <w:b w:val="0"/>
                <w:bCs w:val="0"/>
              </w:rPr>
            </w:pPr>
          </w:p>
        </w:tc>
      </w:tr>
      <w:tr w14:paraId="1122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5B533CD5">
            <w:pPr>
              <w:pStyle w:val="15"/>
              <w:bidi w:val="0"/>
              <w:snapToGrid w:val="0"/>
              <w:jc w:val="both"/>
              <w:rPr>
                <w:b w:val="0"/>
                <w:bCs w:val="0"/>
              </w:rPr>
            </w:pPr>
            <w:r>
              <w:rPr>
                <w:b w:val="0"/>
                <w:bCs w:val="0"/>
              </w:rPr>
              <w:t>6.特种专业技术用车</w:t>
            </w:r>
          </w:p>
        </w:tc>
        <w:tc>
          <w:tcPr>
            <w:tcW w:w="553" w:type="pct"/>
            <w:vAlign w:val="center"/>
          </w:tcPr>
          <w:p w14:paraId="3F6B0F7E">
            <w:pPr>
              <w:pStyle w:val="15"/>
              <w:bidi w:val="0"/>
              <w:snapToGrid w:val="0"/>
              <w:rPr>
                <w:b w:val="0"/>
                <w:bCs w:val="0"/>
              </w:rPr>
            </w:pPr>
            <w:r>
              <w:rPr>
                <w:b w:val="0"/>
                <w:bCs w:val="0"/>
              </w:rPr>
              <w:t>13</w:t>
            </w:r>
          </w:p>
        </w:tc>
        <w:tc>
          <w:tcPr>
            <w:tcW w:w="745" w:type="pct"/>
            <w:vAlign w:val="center"/>
          </w:tcPr>
          <w:p w14:paraId="4A4ABC35">
            <w:pPr>
              <w:pStyle w:val="15"/>
              <w:bidi w:val="0"/>
              <w:snapToGrid w:val="0"/>
              <w:jc w:val="right"/>
              <w:rPr>
                <w:b w:val="0"/>
                <w:bCs w:val="0"/>
              </w:rPr>
            </w:pPr>
          </w:p>
        </w:tc>
      </w:tr>
      <w:tr w14:paraId="30E65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569AAC1">
            <w:pPr>
              <w:pStyle w:val="15"/>
              <w:bidi w:val="0"/>
              <w:snapToGrid w:val="0"/>
              <w:jc w:val="both"/>
              <w:rPr>
                <w:b w:val="0"/>
                <w:bCs w:val="0"/>
              </w:rPr>
            </w:pPr>
            <w:r>
              <w:rPr>
                <w:b w:val="0"/>
                <w:bCs w:val="0"/>
              </w:rPr>
              <w:t>7.离退休干部服务用车</w:t>
            </w:r>
          </w:p>
        </w:tc>
        <w:tc>
          <w:tcPr>
            <w:tcW w:w="553" w:type="pct"/>
            <w:vAlign w:val="center"/>
          </w:tcPr>
          <w:p w14:paraId="7DA06C8B">
            <w:pPr>
              <w:pStyle w:val="15"/>
              <w:bidi w:val="0"/>
              <w:snapToGrid w:val="0"/>
              <w:rPr>
                <w:b w:val="0"/>
                <w:bCs w:val="0"/>
              </w:rPr>
            </w:pPr>
            <w:r>
              <w:rPr>
                <w:b w:val="0"/>
                <w:bCs w:val="0"/>
              </w:rPr>
              <w:t>14</w:t>
            </w:r>
          </w:p>
        </w:tc>
        <w:tc>
          <w:tcPr>
            <w:tcW w:w="745" w:type="pct"/>
            <w:vAlign w:val="center"/>
          </w:tcPr>
          <w:p w14:paraId="4A2AB806">
            <w:pPr>
              <w:pStyle w:val="15"/>
              <w:bidi w:val="0"/>
              <w:snapToGrid w:val="0"/>
              <w:jc w:val="right"/>
              <w:rPr>
                <w:b w:val="0"/>
                <w:bCs w:val="0"/>
              </w:rPr>
            </w:pPr>
          </w:p>
        </w:tc>
      </w:tr>
      <w:tr w14:paraId="29D7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51DFE1E7">
            <w:pPr>
              <w:pStyle w:val="15"/>
              <w:bidi w:val="0"/>
              <w:snapToGrid w:val="0"/>
              <w:jc w:val="both"/>
              <w:rPr>
                <w:b w:val="0"/>
                <w:bCs w:val="0"/>
              </w:rPr>
            </w:pPr>
            <w:r>
              <w:rPr>
                <w:b w:val="0"/>
                <w:bCs w:val="0"/>
              </w:rPr>
              <w:t>8.其他用车</w:t>
            </w:r>
          </w:p>
        </w:tc>
        <w:tc>
          <w:tcPr>
            <w:tcW w:w="553" w:type="pct"/>
            <w:vAlign w:val="center"/>
          </w:tcPr>
          <w:p w14:paraId="7978E07F">
            <w:pPr>
              <w:pStyle w:val="15"/>
              <w:bidi w:val="0"/>
              <w:snapToGrid w:val="0"/>
              <w:rPr>
                <w:b w:val="0"/>
                <w:bCs w:val="0"/>
              </w:rPr>
            </w:pPr>
            <w:r>
              <w:rPr>
                <w:b w:val="0"/>
                <w:bCs w:val="0"/>
              </w:rPr>
              <w:t>15</w:t>
            </w:r>
          </w:p>
        </w:tc>
        <w:tc>
          <w:tcPr>
            <w:tcW w:w="745" w:type="pct"/>
            <w:vAlign w:val="center"/>
          </w:tcPr>
          <w:p w14:paraId="71554B20">
            <w:pPr>
              <w:pStyle w:val="15"/>
              <w:bidi w:val="0"/>
              <w:snapToGrid w:val="0"/>
              <w:jc w:val="right"/>
              <w:rPr>
                <w:b w:val="0"/>
                <w:bCs w:val="0"/>
              </w:rPr>
            </w:pPr>
          </w:p>
        </w:tc>
      </w:tr>
      <w:tr w14:paraId="3BD2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9BDBD3B">
            <w:pPr>
              <w:pStyle w:val="15"/>
              <w:bidi w:val="0"/>
              <w:snapToGrid w:val="0"/>
              <w:jc w:val="both"/>
              <w:rPr>
                <w:b w:val="0"/>
                <w:bCs w:val="0"/>
              </w:rPr>
            </w:pPr>
            <w:r>
              <w:rPr>
                <w:b w:val="0"/>
                <w:bCs w:val="0"/>
              </w:rPr>
              <w:t>(二)单价100万元(含)以上设备(不含车辆)</w:t>
            </w:r>
          </w:p>
        </w:tc>
        <w:tc>
          <w:tcPr>
            <w:tcW w:w="553" w:type="pct"/>
            <w:vAlign w:val="center"/>
          </w:tcPr>
          <w:p w14:paraId="0F2F51BF">
            <w:pPr>
              <w:pStyle w:val="15"/>
              <w:bidi w:val="0"/>
              <w:snapToGrid w:val="0"/>
              <w:rPr>
                <w:b w:val="0"/>
                <w:bCs w:val="0"/>
              </w:rPr>
            </w:pPr>
            <w:r>
              <w:rPr>
                <w:b w:val="0"/>
                <w:bCs w:val="0"/>
              </w:rPr>
              <w:t>17</w:t>
            </w:r>
          </w:p>
        </w:tc>
        <w:tc>
          <w:tcPr>
            <w:tcW w:w="745" w:type="pct"/>
            <w:vAlign w:val="center"/>
          </w:tcPr>
          <w:p w14:paraId="76625390">
            <w:pPr>
              <w:pStyle w:val="15"/>
              <w:bidi w:val="0"/>
              <w:snapToGrid w:val="0"/>
              <w:jc w:val="right"/>
              <w:rPr>
                <w:b w:val="0"/>
                <w:bCs w:val="0"/>
              </w:rPr>
            </w:pPr>
          </w:p>
        </w:tc>
      </w:tr>
    </w:tbl>
    <w:p w14:paraId="5C6F7FF7">
      <w:pPr>
        <w:pStyle w:val="19"/>
        <w:bidi w:val="0"/>
      </w:pPr>
      <w:r>
        <w:t>注：本表反映部门本年度政府采购、机关运行经费和国有资产占用情况。</w:t>
      </w:r>
    </w:p>
    <w:p w14:paraId="1D9D8E85">
      <w:pPr>
        <w:pStyle w:val="2"/>
        <w:bidi w:val="0"/>
      </w:pPr>
      <w:bookmarkStart w:id="43" w:name="bookmark15"/>
      <w:bookmarkEnd w:id="43"/>
      <w:bookmarkStart w:id="44" w:name="bookmark36"/>
      <w:bookmarkEnd w:id="44"/>
      <w:bookmarkStart w:id="45" w:name="_Toc11863"/>
      <w:r>
        <w:t>第三部分</w:t>
      </w:r>
      <w:r>
        <w:rPr>
          <w:rFonts w:hint="eastAsia"/>
          <w:lang w:val="en-US" w:eastAsia="zh-CN"/>
        </w:rPr>
        <w:t xml:space="preserve">  </w:t>
      </w:r>
      <w:r>
        <w:t>情况说明</w:t>
      </w:r>
      <w:bookmarkEnd w:id="45"/>
    </w:p>
    <w:p w14:paraId="42EE27A0">
      <w:pPr>
        <w:pStyle w:val="3"/>
        <w:bidi w:val="0"/>
      </w:pPr>
      <w:bookmarkStart w:id="46" w:name="bookmark16"/>
      <w:bookmarkEnd w:id="46"/>
      <w:bookmarkStart w:id="47" w:name="_Toc15104"/>
      <w:r>
        <w:t>一、收入支出决算总体情况说明</w:t>
      </w:r>
      <w:bookmarkEnd w:id="47"/>
    </w:p>
    <w:p w14:paraId="6C7DB798">
      <w:pPr>
        <w:ind w:firstLine="560" w:firstLineChars="200"/>
      </w:pPr>
      <w:r>
        <w:t>2023年度收入总计23,137.50万元，支出总计23,137.50万元。与上年相比，收入总计减少2,642.14万元，下降10.25%,支出总计减少2,642.14万元，下降10.25%。主要原因是把本单位所属园林绿化管理职能划转到兴县园林发展事业服务养护中心。</w:t>
      </w:r>
    </w:p>
    <w:p w14:paraId="5A3DD3F7">
      <w:pPr>
        <w:pStyle w:val="3"/>
        <w:bidi w:val="0"/>
      </w:pPr>
      <w:bookmarkStart w:id="48" w:name="bookmark17"/>
      <w:bookmarkEnd w:id="48"/>
      <w:bookmarkStart w:id="49" w:name="_Toc21868"/>
      <w:r>
        <w:t>二、收入决算情况说明</w:t>
      </w:r>
      <w:bookmarkEnd w:id="49"/>
    </w:p>
    <w:p w14:paraId="773D1102">
      <w:pPr>
        <w:ind w:firstLine="560" w:firstLineChars="200"/>
      </w:pPr>
      <w:r>
        <w:t>2023年度收入合计22,535.62万元，其中：</w:t>
      </w:r>
    </w:p>
    <w:p w14:paraId="0F52E6F7">
      <w:pPr>
        <w:ind w:firstLine="560" w:firstLineChars="200"/>
      </w:pPr>
      <w:r>
        <w:t>财政拨款收入22,535.62万元，占比100.00%;</w:t>
      </w:r>
    </w:p>
    <w:p w14:paraId="3EFA34F5">
      <w:pPr>
        <w:ind w:firstLine="560" w:firstLineChars="200"/>
      </w:pPr>
      <w:r>
        <w:t>上级补助收入0万元，占比0%;</w:t>
      </w:r>
    </w:p>
    <w:p w14:paraId="5165EEDD">
      <w:pPr>
        <w:ind w:firstLine="560" w:firstLineChars="200"/>
      </w:pPr>
      <w:r>
        <w:t>事业收入0万元，占比0%;</w:t>
      </w:r>
    </w:p>
    <w:p w14:paraId="1C5461A9">
      <w:pPr>
        <w:ind w:firstLine="560" w:firstLineChars="200"/>
      </w:pPr>
      <w:r>
        <w:t>经营收入0万元，占比0%;</w:t>
      </w:r>
    </w:p>
    <w:p w14:paraId="7F51F59F">
      <w:pPr>
        <w:ind w:firstLine="560" w:firstLineChars="200"/>
      </w:pPr>
      <w:r>
        <w:t>附属单位上缴收入0万元，占比0%;</w:t>
      </w:r>
    </w:p>
    <w:p w14:paraId="5855FA0B">
      <w:pPr>
        <w:ind w:firstLine="560" w:firstLineChars="200"/>
      </w:pPr>
      <w:r>
        <w:t>其他收入0万元，占比0%。</w:t>
      </w:r>
    </w:p>
    <w:p w14:paraId="4D237C78">
      <w:pPr>
        <w:pStyle w:val="3"/>
        <w:bidi w:val="0"/>
      </w:pPr>
      <w:bookmarkStart w:id="50" w:name="_Toc2405"/>
      <w:r>
        <w:t>三、支出决算情况说明</w:t>
      </w:r>
      <w:bookmarkEnd w:id="50"/>
    </w:p>
    <w:p w14:paraId="3A71EEA5">
      <w:pPr>
        <w:ind w:firstLine="560" w:firstLineChars="200"/>
      </w:pPr>
      <w:r>
        <w:t>2023年度支出合计22,535.62万元，其中：</w:t>
      </w:r>
    </w:p>
    <w:p w14:paraId="5BEEA0D8">
      <w:pPr>
        <w:ind w:firstLine="560" w:firstLineChars="200"/>
      </w:pPr>
      <w:r>
        <w:t>基本支出1,143.03万元，占比5.07%;</w:t>
      </w:r>
    </w:p>
    <w:p w14:paraId="41CF7B11">
      <w:pPr>
        <w:ind w:firstLine="560" w:firstLineChars="200"/>
      </w:pPr>
      <w:r>
        <w:t>项目支出21,392.59万元，占比94.93%;</w:t>
      </w:r>
    </w:p>
    <w:p w14:paraId="50EB2420">
      <w:pPr>
        <w:ind w:firstLine="560" w:firstLineChars="200"/>
      </w:pPr>
      <w:r>
        <w:t>上缴上级支出0万元，占比0%;</w:t>
      </w:r>
    </w:p>
    <w:p w14:paraId="0D0C3368">
      <w:pPr>
        <w:ind w:firstLine="560" w:firstLineChars="200"/>
      </w:pPr>
      <w:r>
        <w:t>经营支出0万元，占比0%;</w:t>
      </w:r>
    </w:p>
    <w:p w14:paraId="11BAD96F">
      <w:pPr>
        <w:ind w:firstLine="560" w:firstLineChars="200"/>
      </w:pPr>
      <w:r>
        <w:t>对附属单位补助支出0万元，占比0%。</w:t>
      </w:r>
    </w:p>
    <w:p w14:paraId="5E18A843">
      <w:pPr>
        <w:pStyle w:val="3"/>
        <w:bidi w:val="0"/>
      </w:pPr>
      <w:bookmarkStart w:id="51" w:name="_Toc22131"/>
      <w:r>
        <w:t>四、财政拨款收支决算总体情况说明</w:t>
      </w:r>
      <w:bookmarkEnd w:id="51"/>
    </w:p>
    <w:p w14:paraId="4E621A78">
      <w:pPr>
        <w:ind w:firstLine="560" w:firstLineChars="200"/>
      </w:pPr>
      <w:r>
        <w:t>2023年度财政拨款收入总计22,535.62万元，支出总计22,535.62万元。与上年相比，财政拨款收入总计减少1,536.62万元，下降6.38%;财政拨款支出总计减少1,536.62万元，下降6.38%。主要原因是把本单位所属园林绿化管理职能划转到兴县园林发展事业服务养护中心。。</w:t>
      </w:r>
    </w:p>
    <w:p w14:paraId="37A25118">
      <w:pPr>
        <w:pStyle w:val="3"/>
        <w:bidi w:val="0"/>
      </w:pPr>
      <w:bookmarkStart w:id="52" w:name="bookmark21"/>
      <w:bookmarkEnd w:id="52"/>
      <w:bookmarkStart w:id="53" w:name="_Toc7245"/>
      <w:r>
        <w:t>五、一般公共预算财政拨款支出决算情况说明</w:t>
      </w:r>
      <w:bookmarkEnd w:id="53"/>
    </w:p>
    <w:p w14:paraId="3651E9DC">
      <w:pPr>
        <w:pStyle w:val="4"/>
        <w:bidi w:val="0"/>
      </w:pPr>
      <w:r>
        <w:t>(一)一般公共预算财政拨款支出决算总体情况</w:t>
      </w:r>
    </w:p>
    <w:p w14:paraId="2B4475E2">
      <w:pPr>
        <w:ind w:firstLine="560" w:firstLineChars="200"/>
      </w:pPr>
      <w:r>
        <w:t>2023年一般公共预算财政拨款决算支出22,535.62万元，占本年支出合计的100.00%。与上年相比，一般公共预算财政拨款支出增加4,555.74万元，增长25.34%。主要原因是工程项目支出增加。</w:t>
      </w:r>
    </w:p>
    <w:p w14:paraId="0666AA15">
      <w:pPr>
        <w:pStyle w:val="4"/>
        <w:bidi w:val="0"/>
      </w:pPr>
      <w:r>
        <w:t>(二)一般公共预算财政拨款支出决算结构情况</w:t>
      </w:r>
    </w:p>
    <w:p w14:paraId="317905F7">
      <w:pPr>
        <w:ind w:firstLine="560" w:firstLineChars="200"/>
      </w:pPr>
      <w:r>
        <w:t>2023年度一般公共预算财政拨款支出22,535.62万元，主要用于以下方面：</w:t>
      </w:r>
    </w:p>
    <w:p w14:paraId="17E26BF7">
      <w:pPr>
        <w:ind w:firstLine="560" w:firstLineChars="200"/>
      </w:pPr>
      <w:r>
        <w:t>一般公共服务支出(类)20.91万元，占比0.09%;</w:t>
      </w:r>
    </w:p>
    <w:p w14:paraId="211AB14A">
      <w:pPr>
        <w:ind w:firstLine="560" w:firstLineChars="200"/>
      </w:pPr>
      <w:r>
        <w:t>社会保障和就业支出(类)480.04万元，占比2.13%;</w:t>
      </w:r>
    </w:p>
    <w:p w14:paraId="397BA426">
      <w:pPr>
        <w:ind w:firstLine="560" w:firstLineChars="200"/>
      </w:pPr>
      <w:r>
        <w:t>卫生健康支出(类)32.70万元，占比0.15%;</w:t>
      </w:r>
    </w:p>
    <w:p w14:paraId="11CE04C5">
      <w:pPr>
        <w:ind w:firstLine="560" w:firstLineChars="200"/>
      </w:pPr>
      <w:r>
        <w:t>节能环保支出(类)6,015.52万元，占比26.69%;</w:t>
      </w:r>
    </w:p>
    <w:p w14:paraId="20B18955">
      <w:pPr>
        <w:ind w:firstLine="560" w:firstLineChars="200"/>
      </w:pPr>
      <w:r>
        <w:t>城乡社区支出(类)15,772.45万元，占比69.99%;</w:t>
      </w:r>
    </w:p>
    <w:p w14:paraId="57F4FF41">
      <w:pPr>
        <w:ind w:firstLine="560" w:firstLineChars="200"/>
      </w:pPr>
      <w:r>
        <w:t>农林水支出(类)166.83万元，占比0.74%;</w:t>
      </w:r>
    </w:p>
    <w:p w14:paraId="72CF9BA1">
      <w:pPr>
        <w:ind w:firstLine="560" w:firstLineChars="200"/>
      </w:pPr>
      <w:r>
        <w:t>住房保障支出(类)47.15万元，占比0.21%。</w:t>
      </w:r>
    </w:p>
    <w:p w14:paraId="69B94FE1">
      <w:pPr>
        <w:pStyle w:val="4"/>
        <w:bidi w:val="0"/>
      </w:pPr>
      <w:r>
        <w:t>(三)一般公共预算财政拨款支出决算具体情况</w:t>
      </w:r>
    </w:p>
    <w:p w14:paraId="51D25E44">
      <w:pPr>
        <w:ind w:firstLine="560" w:firstLineChars="200"/>
      </w:pPr>
      <w:r>
        <w:t>2023年度一般公共预算财政拨款支出年初预算27,622.51万元，支出决算22,535.62万元，完成年初预算的81.58%。其中：</w:t>
      </w:r>
    </w:p>
    <w:p w14:paraId="71E5AEB2">
      <w:pPr>
        <w:ind w:firstLine="560" w:firstLineChars="200"/>
      </w:pPr>
      <w:r>
        <w:t>一般公共服务支出(类)年初预算20.91万元，支出决算20.91万元，完成年初预算的100%;较上年决算支出0.00万元，增加20.91万元，同比增长100%,主要原因是年初预算时将全额人员15人的人员支出列到一般公共服务支出科目中，当年将此金额调整到城乡社区环境卫生科目中。</w:t>
      </w:r>
    </w:p>
    <w:p w14:paraId="18764728">
      <w:pPr>
        <w:ind w:firstLine="560" w:firstLineChars="200"/>
      </w:pPr>
      <w:r>
        <w:t>社会保障和就业支出(类)年初预算679.06万元，支出决算480.04万元，完成年初预算的70.69%;较上年决算支出72.73万元，增加407.31万元，增长84.85%,庄要原因是清算补缴自收自支人员2014年10月至2022年底的养老保险及职业年金。</w:t>
      </w:r>
    </w:p>
    <w:p w14:paraId="6913EB0D">
      <w:pPr>
        <w:ind w:firstLine="560" w:firstLineChars="200"/>
      </w:pPr>
      <w:r>
        <w:t>卫生健康支出(类)年初预算37.57万元，支出决算32.70万元，完成年初预算的87.03%;较上年决算支出6.68万元，增加26.02万元，增长79.57%,主要原因是增加了单位自收自支人员55人的医疗保险及大病保险。</w:t>
      </w:r>
    </w:p>
    <w:p w14:paraId="64F2D7B1">
      <w:pPr>
        <w:ind w:firstLine="560" w:firstLineChars="200"/>
      </w:pPr>
      <w:r>
        <w:t>节能环保支出(类)年初预算4985.49万元，支出决算6,015.52万元，完成年初预算的120%;较上年决算支出8304.57万元，减少2289.05万元，下降38.05%,主要原因是上年支付蔚汾河水质提升工程款358.4万元，关家崖、千城沟河道排污管网工程600万元，兴县污水处理厂10KV线路改造工程及迁改工程200万元，第二污水处理厂建设资金1000万元。</w:t>
      </w:r>
    </w:p>
    <w:p w14:paraId="47D0A4B7">
      <w:pPr>
        <w:ind w:firstLine="560" w:firstLineChars="200"/>
      </w:pPr>
      <w:r>
        <w:t>城乡社区支出(类)年初预算23148.4万元，支出决算15772.45万元，完成年初预算的68%;较上年决算支出16944.02万元，减少1171.57万元，下降7.43%,主要原因是2022年支付园林养护中心313、218省道绿化工程款1-9标段2050万元及城区街道花箱、绿墙、绿雕所需花卉采购项目200万走兴县城区及周边绿化品质提升工程200万元、蔚汾公园环境亮化艺术提升工程229.95万元、兴县火车站北站广场提质及周边绿化工程143.1153万元。</w:t>
      </w:r>
    </w:p>
    <w:p w14:paraId="23581979">
      <w:pPr>
        <w:ind w:firstLine="560" w:firstLineChars="200"/>
      </w:pPr>
      <w:r>
        <w:t>农林水支出(类)年初预算166.83万元，支出决算166.83万元，完成年初预算的100%;较上年决算支出0.00万元，增加166.83万元，同比增长100%,主要原因是支付固贤乡乡村振兴绿化工程款166.83万元。</w:t>
      </w:r>
    </w:p>
    <w:p w14:paraId="4C7C8343">
      <w:pPr>
        <w:ind w:firstLine="560" w:firstLineChars="200"/>
      </w:pPr>
      <w:r>
        <w:t>住房保障支出(类)年初预算47.15万元，支出决算47.15万元，完成年初预算的100%。较上年决算支出32.63万元，增加14.52万元，增长30.8%,主要原因是2023年补发原园林养护中心在职人员5人住房公积金。</w:t>
      </w:r>
    </w:p>
    <w:p w14:paraId="4C71BF19">
      <w:pPr>
        <w:pStyle w:val="3"/>
        <w:bidi w:val="0"/>
      </w:pPr>
      <w:bookmarkStart w:id="54" w:name="bookmark21"/>
      <w:bookmarkEnd w:id="54"/>
      <w:bookmarkStart w:id="55" w:name="_Toc19425"/>
      <w:r>
        <w:t>六、一般公共预算财政拨款基本支出决算情况说明</w:t>
      </w:r>
      <w:bookmarkEnd w:id="55"/>
    </w:p>
    <w:p w14:paraId="764EC574">
      <w:pPr>
        <w:ind w:firstLine="560" w:firstLineChars="200"/>
      </w:pPr>
      <w:r>
        <w:t>2023年度财政拨款基本支出1,143.03万元，其中：</w:t>
      </w:r>
    </w:p>
    <w:p w14:paraId="40C5867E">
      <w:pPr>
        <w:ind w:firstLine="560" w:firstLineChars="200"/>
      </w:pPr>
      <w:r>
        <w:rPr>
          <w:rFonts w:hint="eastAsia"/>
          <w:lang w:val="en-US" w:eastAsia="zh-CN"/>
        </w:rPr>
        <w:t>人</w:t>
      </w:r>
      <w:r>
        <w:t>员经费1,092.85万元，主要包括基本工资234.24万元；津贴补贴32.09万元；奖金3.16万元；绩效工资159.32万元；机关事业单位基本养老保险缴费470.92万元；职女基本医疗保险缴费38.4;其对他社会保障缴费0.28万元，住房公积金60.96万元，医疗费0.52万元；其他工资福利支出49.73万元，对个人和家庭补助-退休费43.15万元；公用经费50.18万元，主要包括办公费3.45万元；取暖费35.24万元；物业管理费5.6万元；工会经费1.94万元；福利费3.4万元；其他交通费用0.55万元。</w:t>
      </w:r>
    </w:p>
    <w:p w14:paraId="0C3F9038">
      <w:pPr>
        <w:pStyle w:val="3"/>
        <w:bidi w:val="0"/>
      </w:pPr>
      <w:bookmarkStart w:id="56" w:name="bookmark22"/>
      <w:bookmarkEnd w:id="56"/>
      <w:bookmarkStart w:id="57" w:name="_Toc24875"/>
      <w:r>
        <w:t>七、政府性基金预算财政拨款收支决算情况说明</w:t>
      </w:r>
      <w:bookmarkEnd w:id="57"/>
    </w:p>
    <w:p w14:paraId="60640EFD">
      <w:pPr>
        <w:ind w:firstLine="560" w:firstLineChars="200"/>
      </w:pPr>
      <w:r>
        <w:t>本年度无此项收支。</w:t>
      </w:r>
    </w:p>
    <w:p w14:paraId="077C93A5">
      <w:pPr>
        <w:pStyle w:val="3"/>
        <w:bidi w:val="0"/>
      </w:pPr>
      <w:bookmarkStart w:id="58" w:name="bookmark23"/>
      <w:bookmarkEnd w:id="58"/>
      <w:bookmarkStart w:id="59" w:name="_Toc32488"/>
      <w:r>
        <w:t>八、国有资本经营预算财政拨款支出决算情况说明</w:t>
      </w:r>
      <w:bookmarkEnd w:id="59"/>
    </w:p>
    <w:p w14:paraId="204106B4">
      <w:pPr>
        <w:ind w:firstLine="560" w:firstLineChars="200"/>
      </w:pPr>
      <w:r>
        <w:t>本年度无此项支出。</w:t>
      </w:r>
    </w:p>
    <w:p w14:paraId="720E301E">
      <w:pPr>
        <w:pStyle w:val="3"/>
        <w:bidi w:val="0"/>
      </w:pPr>
      <w:bookmarkStart w:id="60" w:name="bookmark24"/>
      <w:bookmarkEnd w:id="60"/>
      <w:bookmarkStart w:id="61" w:name="_Toc28622"/>
      <w:r>
        <w:t>九、财政拨款“三公”经费支出决算情况说明</w:t>
      </w:r>
      <w:bookmarkEnd w:id="61"/>
    </w:p>
    <w:p w14:paraId="23C02962">
      <w:pPr>
        <w:pStyle w:val="4"/>
        <w:bidi w:val="0"/>
      </w:pPr>
      <w:r>
        <w:t>(一)“三公”经费财政拨款支出决算总体情况说明</w:t>
      </w:r>
    </w:p>
    <w:p w14:paraId="4D42C858">
      <w:pPr>
        <w:ind w:firstLine="560" w:firstLineChars="200"/>
      </w:pPr>
      <w:r>
        <w:t>2023年度“三公”经费财政拨款支出全年预算0万元，支出决算0万元，完成全年预算的0%,与上年“三公”经费财政拨款支出决算相同。其中：</w:t>
      </w:r>
    </w:p>
    <w:p w14:paraId="36F58EF8">
      <w:pPr>
        <w:ind w:firstLine="560" w:firstLineChars="200"/>
      </w:pPr>
      <w:r>
        <w:t>因公出国(境)费支出0万元，完成全年预算的0%,与上年相同，主要原因是：无；</w:t>
      </w:r>
    </w:p>
    <w:p w14:paraId="55905DD9">
      <w:pPr>
        <w:ind w:firstLine="560" w:firstLineChars="200"/>
      </w:pPr>
      <w:r>
        <w:t>公务用车购置费支出0万元，完成全年预算的0%,与上年相同，主要原因是：无；</w:t>
      </w:r>
    </w:p>
    <w:p w14:paraId="6CC395E2">
      <w:pPr>
        <w:ind w:firstLine="560" w:firstLineChars="200"/>
      </w:pPr>
      <w:r>
        <w:t>公务用车运行维护费支出0万元，完成全年预算的0%,与上年相同，主要原因是：无；</w:t>
      </w:r>
    </w:p>
    <w:p w14:paraId="09240E13">
      <w:pPr>
        <w:ind w:firstLine="560" w:firstLineChars="200"/>
      </w:pPr>
      <w:r>
        <w:t>公务接待费支出0万元，完成全年预算的0%,与上年相同，主要原因是：无。</w:t>
      </w:r>
    </w:p>
    <w:p w14:paraId="1F8B2207">
      <w:pPr>
        <w:pStyle w:val="4"/>
        <w:bidi w:val="0"/>
      </w:pPr>
      <w:r>
        <w:t>(二)“三公”经费财政拨款支出决算具体情况说明</w:t>
      </w:r>
    </w:p>
    <w:p w14:paraId="29BDBDB7">
      <w:pPr>
        <w:ind w:firstLine="560" w:firstLineChars="200"/>
      </w:pPr>
      <w:r>
        <w:t>1、因公出国(境)费支出0万元，出国团组共0个，0人次。主要用于：无。</w:t>
      </w:r>
    </w:p>
    <w:p w14:paraId="0EA19042">
      <w:pPr>
        <w:ind w:firstLine="560" w:firstLineChars="200"/>
      </w:pPr>
      <w:r>
        <w:t>2、公务用车购置支出0万元，使用财政拨款共购置公务用车0辆，主要用于无。</w:t>
      </w:r>
    </w:p>
    <w:p w14:paraId="42ECF9C4">
      <w:pPr>
        <w:ind w:firstLine="560" w:firstLineChars="200"/>
      </w:pPr>
      <w:r>
        <w:t>3、公务用车运行维护费支出0万元，使用财政拨款负担的公务用车保有量共0辆车，主要用于：无。</w:t>
      </w:r>
    </w:p>
    <w:p w14:paraId="2D1D2354">
      <w:pPr>
        <w:ind w:firstLine="560" w:firstLineChars="200"/>
      </w:pPr>
      <w:r>
        <w:t>4、公务接待费支出0万元，共接待0批次，0人次。国内接待费0万元，共接待0批次，0人次，其中外事接待费0万玩，共接待0批次，0人次，主要是接待无；国(境)外接待费0万元，共接待国(境)外0批次，0人次，主要是无。</w:t>
      </w:r>
    </w:p>
    <w:p w14:paraId="67E6BC75">
      <w:pPr>
        <w:pStyle w:val="3"/>
        <w:bidi w:val="0"/>
      </w:pPr>
      <w:bookmarkStart w:id="62" w:name="bookmark25"/>
      <w:bookmarkEnd w:id="62"/>
      <w:bookmarkStart w:id="63" w:name="_Toc22009"/>
      <w:r>
        <w:t>十、其他重要事项情况说明</w:t>
      </w:r>
      <w:bookmarkEnd w:id="63"/>
    </w:p>
    <w:p w14:paraId="0D2B32B4">
      <w:pPr>
        <w:pStyle w:val="4"/>
        <w:bidi w:val="0"/>
      </w:pPr>
      <w:r>
        <w:t>(一)机关运行经费支出情况说明本部门无机关运行经费。</w:t>
      </w:r>
    </w:p>
    <w:p w14:paraId="26A64E20">
      <w:pPr>
        <w:pStyle w:val="4"/>
        <w:bidi w:val="0"/>
      </w:pPr>
      <w:r>
        <w:t>(二)政府采购情况说明</w:t>
      </w:r>
    </w:p>
    <w:p w14:paraId="34912D56">
      <w:pPr>
        <w:ind w:firstLine="560" w:firstLineChars="200"/>
      </w:pPr>
      <w:r>
        <w:t>2023年度政府采购支出总额200.00万元，其中：政府采购货物支出200.00万元、政府采购工程支出0万元、政府采购服务支出0万元。政府采购授予中小企业合同金额0万元，占政府采购支出总额的0%。其中：授予小微企业合同金额0万元，占政府采购支出总额的0%。</w:t>
      </w:r>
    </w:p>
    <w:p w14:paraId="3366F17E">
      <w:pPr>
        <w:pStyle w:val="4"/>
        <w:bidi w:val="0"/>
      </w:pPr>
      <w:r>
        <w:t>(三)国有资产占用情况说明</w:t>
      </w:r>
    </w:p>
    <w:p w14:paraId="0DF776C7">
      <w:pPr>
        <w:ind w:firstLine="560" w:firstLineChars="200"/>
      </w:pPr>
      <w:r>
        <w:t>截至2023年12月31日，本部门(单位)共有车辆0辆。其中：副部(省)级及以上领导用车0辆、主要负责人用车0辆、机要通信用车0辆、应急保障用车0辆、执法执勤用车0辆、特种专业技术用车0辆、离退休干部服务用车0辆，其他用车0辆，其他用车主要是截至2023年12月3</w:t>
      </w:r>
      <w:r>
        <w:drawing>
          <wp:inline distT="0" distB="0" distL="0" distR="0">
            <wp:extent cx="72390" cy="20383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73024" cy="204281"/>
                    </a:xfrm>
                    <a:prstGeom prst="rect">
                      <a:avLst/>
                    </a:prstGeom>
                  </pic:spPr>
                </pic:pic>
              </a:graphicData>
            </a:graphic>
          </wp:inline>
        </w:drawing>
      </w:r>
      <w:r>
        <w:t>1日，我单位有专用车辆4辆，全部为业务用车，包括：市政晋JL1610、路灯般普JE1756、晋LLL359、污水晋JS4596等。单价50万元(含)以上的通用设备4台(套),单价100万元(含)以上专用设备0台(套)。;单价100万元(含)以上设备(不含车辆)0台(套)。</w:t>
      </w:r>
    </w:p>
    <w:p w14:paraId="6F9D9139">
      <w:pPr>
        <w:pStyle w:val="4"/>
        <w:bidi w:val="0"/>
      </w:pPr>
      <w:bookmarkStart w:id="64" w:name="bookmark37"/>
      <w:bookmarkEnd w:id="64"/>
      <w:r>
        <w:t>(四)预算绩效情况说明</w:t>
      </w:r>
    </w:p>
    <w:p w14:paraId="55EBC86E">
      <w:pPr>
        <w:ind w:firstLine="560" w:firstLineChars="200"/>
      </w:pPr>
      <w:r>
        <w:t>1、预算绩效管理工作开展情况</w:t>
      </w:r>
    </w:p>
    <w:p w14:paraId="2C356749">
      <w:pPr>
        <w:ind w:firstLine="560" w:firstLineChars="200"/>
      </w:pPr>
      <w:r>
        <w:t>根据预算绩效管理要求，我部门组织对2023年初预算安排的所有项目资金全面开展绩效自评，涉及16个项目，预算资金15761.70万元，占一般公共预算项目支出总额的73.68%。具体项目为：“蔚汾河水质提升、维修项目”“2023年度新建公厕(琳龙苑、龙兴花园、乔家沟)项目”“兴县集中供热改造增容工程项目”、“2023年度兴县污水处理厂处理运营费及污水处理应急措施费项目”、“2023年度兴县污水处理厂10KV开关电站新建工程项目”、“2023年度城区环卫一体化政府采购服务项目”、“2023年度兴县县城第二污水处理厂建设项目”、“2023年度厕所新建、维修、提质改造项目(装配16座)”、"2023年度2021年-2022年冬季取暖补贴项目”、“2022年工业大道保洁服务项目”、“2023年度“煤改气”运行补贴项目”、“2022年度-2023年县域生活垃圾治理建设PPP运营费项目”、“2023年度垃圾处理中心自行监测服务及土壤隐患排除项目”、“2023年度兴县晋绥东路(金玉口至交警队)道路改造工程项目”、“2023年度第二污水厂建设二类费用项目”、“2023年度春节、元宵节灯组制作项目”本单位选择“兴县县域农村生活垃圾治理建设PPP项目”“2023年度兴县污水处理厂处理运营费及污水处理应急措施费项目”“2023年度城区环卫一体化政府采购服务项目”3个项目绩效进行自评。</w:t>
      </w:r>
    </w:p>
    <w:p w14:paraId="3B853289">
      <w:pPr>
        <w:ind w:firstLine="560" w:firstLineChars="200"/>
      </w:pPr>
      <w:r>
        <w:t>1、兴县县域农村生活垃圾治理建设PPP项目自评得分为91.8分。全年预算数为6874.06万元，执行数为1000万元，完成预算的14.55%。项目绩效目标完成情况：该项目从2023年开始进入投资回报期，回报机制为政府付费机制，根据《兴县县域农村生活垃圾治理建设PPP项目合同》约定，政府付费内容咆括两部分，政府向项目公司支付的费用包括垃圾处理基本服务费(以下简称基本服务费)和垃圾处理计量服务费(以下简称计量服务费)。其中，政府方不参与项目公司公司的利润分红。①基本服务费由建设成本及回报、工资及福利费、经营合理利润三部分组成；②计量服务费由收运费和处置费两部分组成。</w:t>
      </w:r>
    </w:p>
    <w:p w14:paraId="49BD9A5C">
      <w:pPr>
        <w:ind w:firstLine="560" w:firstLineChars="200"/>
      </w:pPr>
      <w:r>
        <w:t>2、2023年度城区环卫一体化政府采购服务项目自评得分为93.66分。全年预算数为3800万元，执行数为2500万元，完成预算的65.79%。项目绩效目标完成情况：完成兴县城区环卫一体化政府购买服务项目所有内容，公共服务质量满足法律法规及行业规范要求。完成城区30个片区、主次干道、河道、护栏、公共厕所的清扫保洁工作，有效的解决兴县城区范围内环境卫生的突出问题，杜绝生活垃圾的积存现象，城区环境卫生得到明显改善，提升城市的形象，提高兴县的生态文明程度。</w:t>
      </w:r>
    </w:p>
    <w:p w14:paraId="6AC12319">
      <w:pPr>
        <w:ind w:firstLine="560" w:firstLineChars="200"/>
      </w:pPr>
      <w:r>
        <w:t>3、2023年度兴县污水处理厂处理运营费及污水处理应急措施费项目自评得分为93.77分。全年预算数为997.82万元，执行数为997.852万元，完成预算的100%。项目绩效目标完成情况：本项目共包含两个子项目：污水厂污水处理服务费项目和污水处理应急措施费项目。</w:t>
      </w:r>
      <w:bookmarkStart w:id="79" w:name="_GoBack"/>
      <w:bookmarkEnd w:id="79"/>
      <w:r>
        <w:rPr>
          <w:rFonts w:hint="eastAsia"/>
          <w:lang w:eastAsia="zh-CN"/>
        </w:rPr>
        <w:t>项目</w:t>
      </w:r>
      <w:r>
        <w:t>产出情况：①数量产出情况：日平均污水处理量的数量产出情况、污泥填埋完成率的数量产出情况；②产出质量情况：出水的化学需氧量浓度产出质量情况、出水氨氮浓度产出质量情</w:t>
      </w:r>
      <w:bookmarkStart w:id="65" w:name="bookmark17"/>
      <w:bookmarkEnd w:id="65"/>
      <w:bookmarkStart w:id="66" w:name="bookmark25"/>
      <w:bookmarkEnd w:id="66"/>
      <w:r>
        <w:t>况、出水总磷浓度产出质量情况出水总氮浓度产出质量情况、污泥含水量产出质量情况排放蔚汾河、岚漪河的水质产出质量情况，项目产生的效益：①经济效益：促进当地经济发展；②生态效益：改善当地生态环境；③可持续性效益情况：推动当地可持续性发展。</w:t>
      </w:r>
    </w:p>
    <w:p w14:paraId="78A7F4F9">
      <w:pPr>
        <w:ind w:firstLine="560" w:firstLineChars="200"/>
      </w:pPr>
      <w:r>
        <w:t>2、其他需要说明的事项</w:t>
      </w:r>
    </w:p>
    <w:p w14:paraId="4803067D">
      <w:pPr>
        <w:ind w:firstLine="560" w:firstLineChars="200"/>
      </w:pPr>
      <w:r>
        <w:t>根据机构改革，原隶属本单位的园林管护职能划转到园林养护中心，导致收入比上年下降。</w:t>
      </w:r>
    </w:p>
    <w:p w14:paraId="2C587362">
      <w:pPr>
        <w:pStyle w:val="2"/>
        <w:bidi w:val="0"/>
      </w:pPr>
      <w:bookmarkStart w:id="67" w:name="bookmark26"/>
      <w:bookmarkEnd w:id="67"/>
      <w:bookmarkStart w:id="68" w:name="_Toc29523"/>
      <w:r>
        <w:t>第四部分</w:t>
      </w:r>
      <w:r>
        <w:rPr>
          <w:rFonts w:hint="eastAsia"/>
          <w:lang w:val="en-US" w:eastAsia="zh-CN"/>
        </w:rPr>
        <w:t xml:space="preserve">  </w:t>
      </w:r>
      <w:r>
        <w:t>名词解释</w:t>
      </w:r>
      <w:bookmarkEnd w:id="68"/>
    </w:p>
    <w:p w14:paraId="3961CE9C">
      <w:r>
        <w:t>一、财政拨款收入：指单位从同级财政部门取得的财政预算资金。</w:t>
      </w:r>
    </w:p>
    <w:p w14:paraId="388F9BD4">
      <w:r>
        <w:t>二、事业收入：指事业单位开展专业业务活动及辅助活动取得的收入。</w:t>
      </w:r>
    </w:p>
    <w:p w14:paraId="62A3C434">
      <w:r>
        <w:t>三、经营收入：指事业单位在专业业务活动及其辅助活动之外开展非独立核算经营活动取得的收入。</w:t>
      </w:r>
    </w:p>
    <w:p w14:paraId="044D2701">
      <w:r>
        <w:t>四、其他收入：指单位取得的除上述收入以外的各项收入。主要是事业单位固定资产出租收入、存款利息收入等。</w:t>
      </w:r>
    </w:p>
    <w:p w14:paraId="7F0AC3ED">
      <w:r>
        <w:t>五、使用非财政拨款结余：指事业单位使用以前年度积累的非财政拨款结余弥补当年收支差额的金额。</w:t>
      </w:r>
    </w:p>
    <w:p w14:paraId="3E971119">
      <w:r>
        <w:t>年初结转和结余：指单位以前年度尚未完成、结转到本年仍按原规定用途继续使用的资金，或项目已完成等产生的结余资金。</w:t>
      </w:r>
    </w:p>
    <w:p w14:paraId="1209F9CC">
      <w:r>
        <w:t>七、结余分配：指事业单位按照会计制度规定缴纳的所得税、提取的专用结余以及转入非财政拨款结余的金额等。</w:t>
      </w:r>
    </w:p>
    <w:p w14:paraId="5E6866E5">
      <w:r>
        <w:t>八、年末结转和结余：指单位按有关规定结转到下年或以后年度继续使用的资金，或项目已完成等产生的结余资金。</w:t>
      </w:r>
    </w:p>
    <w:p w14:paraId="240F5495">
      <w:r>
        <w:t>九、基本支出：指为保障机构正常运转、完成日常工作任务而发生的人员支出和公用经费支出。</w:t>
      </w:r>
    </w:p>
    <w:p w14:paraId="313F3D6B">
      <w:r>
        <w:t>十、项目支出：指在基本支出之外为完成特定行政任务和事业发展目标所发生的支出。</w:t>
      </w:r>
    </w:p>
    <w:p w14:paraId="00F38362">
      <w: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7C59E90F">
      <w:r>
        <w:t>十二、机关运行经费：指行政单位和参照公务员法管理的事业单位财政拨款基本支出中的公用经费支出。</w:t>
      </w:r>
    </w:p>
    <w:p w14:paraId="5FA73DFF"/>
    <w:p w14:paraId="36D5C989">
      <w:pPr>
        <w:pStyle w:val="2"/>
        <w:bidi w:val="0"/>
      </w:pPr>
      <w:bookmarkStart w:id="69" w:name="_Toc31841"/>
      <w:r>
        <w:t>第五部分</w:t>
      </w:r>
      <w:r>
        <w:rPr>
          <w:rFonts w:hint="eastAsia"/>
          <w:lang w:val="en-US" w:eastAsia="zh-CN"/>
        </w:rPr>
        <w:t xml:space="preserve">  </w:t>
      </w:r>
      <w:r>
        <w:t>附件</w:t>
      </w:r>
      <w:bookmarkEnd w:id="69"/>
    </w:p>
    <w:p w14:paraId="0F0FA8D8">
      <w:pPr>
        <w:rPr>
          <w:rFonts w:hint="eastAsia" w:ascii="黑体" w:hAnsi="黑体" w:eastAsia="黑体" w:cs="黑体"/>
          <w:b/>
          <w:bCs/>
          <w:sz w:val="44"/>
          <w:szCs w:val="32"/>
        </w:rPr>
      </w:pPr>
      <w:bookmarkStart w:id="70" w:name="bookmark25"/>
      <w:bookmarkEnd w:id="70"/>
      <w:r>
        <w:rPr>
          <w:rFonts w:hint="eastAsia" w:ascii="黑体" w:hAnsi="黑体" w:eastAsia="黑体" w:cs="黑体"/>
          <w:b/>
          <w:bCs/>
          <w:sz w:val="44"/>
          <w:szCs w:val="32"/>
        </w:rPr>
        <w:br w:type="page"/>
      </w:r>
    </w:p>
    <w:p w14:paraId="3D3555F5">
      <w:pPr>
        <w:ind w:firstLine="883" w:firstLineChars="200"/>
        <w:jc w:val="center"/>
        <w:rPr>
          <w:rFonts w:hint="eastAsia" w:ascii="黑体" w:hAnsi="黑体" w:eastAsia="黑体" w:cs="黑体"/>
          <w:b/>
          <w:bCs/>
          <w:sz w:val="44"/>
          <w:szCs w:val="32"/>
        </w:rPr>
      </w:pPr>
    </w:p>
    <w:p w14:paraId="5C8B04AF">
      <w:pPr>
        <w:ind w:firstLine="883" w:firstLineChars="200"/>
        <w:jc w:val="center"/>
        <w:rPr>
          <w:rFonts w:hint="eastAsia" w:ascii="黑体" w:hAnsi="黑体" w:eastAsia="黑体" w:cs="黑体"/>
          <w:b/>
          <w:bCs/>
          <w:sz w:val="44"/>
          <w:szCs w:val="32"/>
        </w:rPr>
      </w:pPr>
    </w:p>
    <w:p w14:paraId="4885A4BF">
      <w:pPr>
        <w:ind w:firstLine="883" w:firstLineChars="200"/>
        <w:jc w:val="center"/>
        <w:rPr>
          <w:rFonts w:hint="eastAsia" w:ascii="仿宋" w:hAnsi="仿宋" w:eastAsia="仿宋" w:cs="仿宋"/>
          <w:b/>
          <w:bCs/>
          <w:sz w:val="44"/>
          <w:szCs w:val="32"/>
        </w:rPr>
      </w:pPr>
      <w:r>
        <w:rPr>
          <w:rFonts w:hint="eastAsia" w:ascii="仿宋" w:hAnsi="仿宋" w:eastAsia="仿宋" w:cs="仿宋"/>
          <w:b/>
          <w:bCs/>
          <w:sz w:val="44"/>
          <w:szCs w:val="32"/>
        </w:rPr>
        <w:t>2023年度兴县公共事业发展服务中心部门整体支出绩效自评报告</w:t>
      </w:r>
    </w:p>
    <w:p w14:paraId="640AAA80">
      <w:pPr>
        <w:ind w:firstLine="883" w:firstLineChars="200"/>
        <w:jc w:val="center"/>
        <w:rPr>
          <w:rFonts w:hint="eastAsia" w:ascii="仿宋" w:hAnsi="仿宋" w:eastAsia="仿宋" w:cs="仿宋"/>
          <w:b/>
          <w:bCs/>
          <w:sz w:val="44"/>
          <w:szCs w:val="32"/>
        </w:rPr>
      </w:pPr>
    </w:p>
    <w:p w14:paraId="3181BC91">
      <w:pPr>
        <w:ind w:firstLine="883" w:firstLineChars="200"/>
        <w:jc w:val="center"/>
        <w:rPr>
          <w:rFonts w:hint="eastAsia" w:ascii="仿宋" w:hAnsi="仿宋" w:eastAsia="仿宋" w:cs="仿宋"/>
          <w:b/>
          <w:bCs/>
          <w:sz w:val="44"/>
          <w:szCs w:val="32"/>
        </w:rPr>
      </w:pPr>
    </w:p>
    <w:p w14:paraId="2AAA7B75">
      <w:pPr>
        <w:ind w:firstLine="883" w:firstLineChars="200"/>
        <w:jc w:val="center"/>
        <w:rPr>
          <w:rFonts w:hint="eastAsia" w:ascii="仿宋" w:hAnsi="仿宋" w:eastAsia="仿宋" w:cs="仿宋"/>
          <w:b/>
          <w:bCs/>
          <w:sz w:val="44"/>
          <w:szCs w:val="32"/>
        </w:rPr>
      </w:pPr>
    </w:p>
    <w:p w14:paraId="662712D2">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项目单位：</w:t>
      </w:r>
      <w:r>
        <w:rPr>
          <w:rFonts w:hint="eastAsia" w:ascii="仿宋" w:hAnsi="仿宋" w:eastAsia="仿宋" w:cs="仿宋"/>
          <w:sz w:val="28"/>
          <w:szCs w:val="21"/>
          <w:u w:val="single"/>
        </w:rPr>
        <w:t>兴县公用事业发展服务中心</w:t>
      </w:r>
    </w:p>
    <w:p w14:paraId="0C2CBFDF">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评价时间：</w:t>
      </w:r>
      <w:r>
        <w:rPr>
          <w:rFonts w:hint="eastAsia" w:ascii="仿宋" w:hAnsi="仿宋" w:eastAsia="仿宋" w:cs="仿宋"/>
          <w:sz w:val="28"/>
          <w:szCs w:val="21"/>
          <w:u w:val="single"/>
        </w:rPr>
        <w:t xml:space="preserve">2 0 2 </w:t>
      </w:r>
      <w:r>
        <w:rPr>
          <w:rFonts w:hint="eastAsia" w:ascii="仿宋" w:hAnsi="仿宋" w:cs="仿宋"/>
          <w:sz w:val="28"/>
          <w:szCs w:val="21"/>
          <w:u w:val="single"/>
          <w:lang w:val="en-US" w:eastAsia="zh-CN"/>
        </w:rPr>
        <w:t>3</w:t>
      </w:r>
      <w:r>
        <w:rPr>
          <w:rFonts w:hint="eastAsia" w:ascii="仿宋" w:hAnsi="仿宋" w:eastAsia="仿宋" w:cs="仿宋"/>
          <w:sz w:val="28"/>
          <w:szCs w:val="21"/>
          <w:u w:val="single"/>
        </w:rPr>
        <w:t xml:space="preserve">年0 1月0 1日至2 0 2 </w:t>
      </w:r>
      <w:r>
        <w:rPr>
          <w:rFonts w:hint="eastAsia" w:ascii="仿宋" w:hAnsi="仿宋" w:cs="仿宋"/>
          <w:sz w:val="28"/>
          <w:szCs w:val="21"/>
          <w:u w:val="single"/>
          <w:lang w:val="en-US" w:eastAsia="zh-CN"/>
        </w:rPr>
        <w:t>3</w:t>
      </w:r>
      <w:r>
        <w:rPr>
          <w:rFonts w:hint="eastAsia" w:ascii="仿宋" w:hAnsi="仿宋" w:eastAsia="仿宋" w:cs="仿宋"/>
          <w:sz w:val="28"/>
          <w:szCs w:val="21"/>
          <w:u w:val="single"/>
        </w:rPr>
        <w:t>年1 2月3 1日</w:t>
      </w:r>
    </w:p>
    <w:p w14:paraId="62C10E34">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组织方式：</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财政部门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☑主管部门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项目单位</w:t>
      </w:r>
    </w:p>
    <w:p w14:paraId="4FA8B39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评价机构：</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第三方机构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专家组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☑项目单位评价组</w:t>
      </w:r>
    </w:p>
    <w:p w14:paraId="1CBF4B40">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04CC487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5DF2494C">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7D22387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评价单位(盖章):</w:t>
      </w:r>
    </w:p>
    <w:p w14:paraId="26BE368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上报时间：</w:t>
      </w:r>
    </w:p>
    <w:p w14:paraId="7BEA0415">
      <w:pPr>
        <w:rPr>
          <w:rFonts w:hint="eastAsia" w:ascii="仿宋" w:hAnsi="仿宋" w:eastAsia="仿宋" w:cs="仿宋"/>
        </w:rPr>
      </w:pPr>
      <w:r>
        <w:rPr>
          <w:rFonts w:hint="eastAsia" w:ascii="仿宋" w:hAnsi="仿宋" w:eastAsia="仿宋" w:cs="仿宋"/>
        </w:rPr>
        <w:br w:type="page"/>
      </w:r>
    </w:p>
    <w:p w14:paraId="54B4F8EF">
      <w:pPr>
        <w:keepNext w:val="0"/>
        <w:keepLines w:val="0"/>
        <w:pageBreakBefore w:val="0"/>
        <w:widowControl w:val="0"/>
        <w:kinsoku/>
        <w:wordWrap/>
        <w:overflowPunct/>
        <w:topLinePunct w:val="0"/>
        <w:autoSpaceDE w:val="0"/>
        <w:autoSpaceDN w:val="0"/>
        <w:bidi w:val="0"/>
        <w:adjustRightInd w:val="0"/>
        <w:snapToGrid w:val="0"/>
        <w:jc w:val="center"/>
        <w:textAlignment w:val="baseline"/>
        <w:outlineLvl w:val="9"/>
        <w:rPr>
          <w:b/>
          <w:bCs/>
          <w:sz w:val="32"/>
          <w:szCs w:val="22"/>
        </w:rPr>
      </w:pPr>
      <w:r>
        <w:rPr>
          <w:b/>
          <w:bCs/>
          <w:sz w:val="32"/>
          <w:szCs w:val="22"/>
        </w:rPr>
        <w:t>摘要</w:t>
      </w:r>
    </w:p>
    <w:p w14:paraId="78957F99">
      <w:pPr>
        <w:ind w:firstLine="560" w:firstLineChars="200"/>
      </w:pPr>
      <w:r>
        <w:t>为了深入贯彻落实《中共中央国务院关于全面实施预算绩效管理的意见》(中发〔2018〕34号)、《中共山西省委山西省人民政府〈关于全面实施预算绩效管理〉的实施意见》(晋发〔2018〕39号)关于“全面实施预算绩效管理”和《兴县财政局2023年度县级财政重点绩效评价实施方案》(县财绩[2023]4号)等文件有关规定及精神，进一步提高财政资源的配置效率和使用效率，兴县公共事业发展服务中心开展了本单位2023年度部门整体支出绩效自评，摘要如下：</w:t>
      </w:r>
    </w:p>
    <w:p w14:paraId="1E0037DF">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一、部门概况</w:t>
      </w:r>
    </w:p>
    <w:p w14:paraId="70B09E5B">
      <w:pPr>
        <w:ind w:firstLine="560" w:firstLineChars="200"/>
      </w:pPr>
      <w:r>
        <w:t>兴县公用事业发展服务中心是县政府直属事业单位，公益一类，为正科级，于2021年6月4日正式挂牌成立。兴县公用事业发展服务中心由县园林养护中心、城区环卫处、县供水中心、垃圾处理厂、污水处理厂、路灯所、市容办等相关部门整合组建，主要职能是管理城区环境卫生、城市绿化和市政设施的维护。兴县公用事业发展服务中心内设10个股室，分别为综合办用公室、人事劳资股、城区环卫股、园林养护中心、供水股、污水处理中心、市政服务办公室、路灯股、垃圾处理中心、供热供气股等。</w:t>
      </w:r>
    </w:p>
    <w:p w14:paraId="73B9E96E">
      <w:pPr>
        <w:ind w:firstLine="560" w:firstLineChars="200"/>
      </w:pPr>
      <w:r>
        <w:t>2023年兴县公用事业发展服务中心年初预算为29064.51万元，其中基本支出1555.3万元，项目支出27509.21万元；调整后预算为22535.62万元，其中基本支出1143.03万元，项目支出21994.47万元，上年结转601.88万元；2023年支出决算为23137.5万元，其中基本支出1143.03万元，项目支出21392.59万元，本年末结余601.88万元。</w:t>
      </w:r>
    </w:p>
    <w:p w14:paraId="3135F302">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二、综合评分结果</w:t>
      </w:r>
    </w:p>
    <w:p w14:paraId="7DE240F9">
      <w:pPr>
        <w:ind w:firstLine="560" w:firstLineChars="200"/>
      </w:pPr>
      <w:r>
        <w:t>本次评价以2023年12月31日为评价基准日，通过自评的方式对兴县公用事业发展服务中心2023年度部门整体支出进行客观评价，最终形成如下评价结果：</w:t>
      </w:r>
    </w:p>
    <w:p w14:paraId="0655A46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兴县公用事业发展服务中心2023年度部门整体支出绩效评价得分为90.77分，评价等级为“优”。</w:t>
      </w:r>
    </w:p>
    <w:p w14:paraId="16FBBAF5">
      <w:pPr>
        <w:pStyle w:val="20"/>
        <w:keepNext w:val="0"/>
        <w:keepLines w:val="0"/>
        <w:pageBreakBefore w:val="0"/>
        <w:widowControl w:val="0"/>
        <w:kinsoku/>
        <w:wordWrap/>
        <w:overflowPunct/>
        <w:topLinePunct w:val="0"/>
        <w:autoSpaceDE w:val="0"/>
        <w:autoSpaceDN w:val="0"/>
        <w:bidi w:val="0"/>
        <w:adjustRightInd w:val="0"/>
        <w:snapToGrid w:val="0"/>
        <w:spacing w:line="520" w:lineRule="exact"/>
        <w:ind w:firstLine="602" w:firstLineChars="200"/>
        <w:textAlignment w:val="baseline"/>
        <w:rPr>
          <w:rFonts w:hint="eastAsia" w:ascii="黑体" w:hAnsi="黑体" w:eastAsia="黑体" w:cs="黑体"/>
        </w:rPr>
      </w:pPr>
      <w:r>
        <w:rPr>
          <w:rFonts w:hint="eastAsia" w:ascii="黑体" w:hAnsi="黑体" w:eastAsia="黑体" w:cs="黑体"/>
        </w:rPr>
        <w:t>三、存在问题及改进措施</w:t>
      </w:r>
    </w:p>
    <w:p w14:paraId="6A6498B9">
      <w:pPr>
        <w:pStyle w:val="21"/>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pPr>
      <w:r>
        <w:t>(一)主要存在的问题</w:t>
      </w:r>
    </w:p>
    <w:p w14:paraId="062CD35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1、部分项目总体绩效目标和绩效指标设置不够科学、合理。</w:t>
      </w:r>
    </w:p>
    <w:p w14:paraId="211337C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2、部门2023年度预算调整率为23.1%,调整率较高。</w:t>
      </w:r>
    </w:p>
    <w:p w14:paraId="49348ED8">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3、部门2023年度资金由结转结余，结余为601.88万元。</w:t>
      </w:r>
    </w:p>
    <w:p w14:paraId="693FA23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4、部分年初计划的重点工作未完成。</w:t>
      </w:r>
    </w:p>
    <w:p w14:paraId="09A3820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5、部分重点项目未按计划进度开竣工。</w:t>
      </w:r>
    </w:p>
    <w:p w14:paraId="78D97962">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6、部分重点项目结算审定价大于合同价，成本控制不够好。</w:t>
      </w:r>
    </w:p>
    <w:p w14:paraId="46ED5E6F">
      <w:pPr>
        <w:pStyle w:val="21"/>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pPr>
      <w:r>
        <w:t>(二)改进措施</w:t>
      </w:r>
    </w:p>
    <w:p w14:paraId="3281D2E1">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1、重视预算绩效评价，科学设置绩效评价的指标参数，泰勒的科学管理理论指出最佳的管理方法是任务管理，管理学是建立在科学的基础上而不是经验，它适用于人类的各种活动，从科学管理的角度看，科学的设置绩效评价的指标参数是旨在科学地评价预算的支出，设定科学的任务目标，从而提高公共部门运行效率、减少公共资源浪费、强化公共政策目标的一系列管理活动</w:t>
      </w:r>
    </w:p>
    <w:p w14:paraId="490D04D1">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2、提高财政预算编制的科学性、合理性，根据部门年度基本支出和项目支出的实施计划和具体情况，科学编制预算，避免预算调整和结余。</w:t>
      </w:r>
    </w:p>
    <w:p w14:paraId="0573DDB4">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32CE743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4、科学编制年度工作计划，加强各股室的工作考核，确保年度工作计划的执行。</w:t>
      </w:r>
    </w:p>
    <w:p w14:paraId="42E4B82B">
      <w:r>
        <w:br w:type="page"/>
      </w:r>
    </w:p>
    <w:p w14:paraId="43C7A58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sz w:val="32"/>
          <w:szCs w:val="22"/>
        </w:rPr>
      </w:pPr>
      <w:r>
        <w:rPr>
          <w:b/>
          <w:bCs/>
          <w:sz w:val="32"/>
          <w:szCs w:val="22"/>
        </w:rPr>
        <w:t>2023年度兴县公共事业发展服务中心部门整体支出绩效自评报告</w:t>
      </w:r>
    </w:p>
    <w:p w14:paraId="6AED7CC4">
      <w:pPr>
        <w:ind w:firstLine="560" w:firstLineChars="200"/>
      </w:pPr>
      <w:r>
        <w:t>为了深入贯彻落实《中共中央国务院关于全面实施预算绩效管理的意见》(中发〔2018〕34号)、《中共山西省委山西省人民政府〈关于全面实施预算绩效管理〉的实施意见》(晋发〔2018〕39号)关于“全面实施预算绩效管理”和《兴县财政局2023年度县级财政重点绩效评价实施方案》(县财绩[2023]4号)等文件有关规定及精神，进一步提高财政资源的配置效率和使用效率，兴县公共事业发展服务中心开展了本单位2023年度部门整体支出绩效自评，报告如下：</w:t>
      </w:r>
    </w:p>
    <w:p w14:paraId="132574D5">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一、部门概况</w:t>
      </w:r>
    </w:p>
    <w:p w14:paraId="38F3A29D">
      <w:pPr>
        <w:pStyle w:val="21"/>
        <w:bidi w:val="0"/>
      </w:pPr>
      <w:r>
        <w:t>(一)部门基本情况</w:t>
      </w:r>
    </w:p>
    <w:p w14:paraId="3AF872E4">
      <w:pPr>
        <w:pStyle w:val="22"/>
        <w:bidi w:val="0"/>
      </w:pPr>
      <w:r>
        <w:t>1.部门简介</w:t>
      </w:r>
    </w:p>
    <w:p w14:paraId="32DC5084">
      <w:pPr>
        <w:ind w:firstLine="560" w:firstLineChars="200"/>
      </w:pPr>
      <w:r>
        <w:t>兴县公用事业发展服务中心是县政府直属事业单位，公益一类，为正科级，于2021年6月4日正式挂牌成立。兴县公用事业发展服务中心由县园林养护中心、城区环卫处、县供水中心、垃圾处理厂、污水处理厂、路灯所、市容办等相关部门整合组建，主要职能是管理城区环境卫生、城市绿化和市政设施的维护。该中心的成立，是县委、县政府全面贯彻</w:t>
      </w:r>
      <w:r>
        <w:rPr>
          <w:rFonts w:hint="eastAsia"/>
          <w:lang w:eastAsia="zh-CN"/>
        </w:rPr>
        <w:t>落实党中央、国务院</w:t>
      </w:r>
      <w:r>
        <w:t>决策部署，全面深化机构改革的重要举措。园林绿化、环卫保洁、市政设施维护工作的整合，将更有利于共享管理资源，理顺业务管理机制，提高工作效率，提升公用事业服务水平，顺畅为民渠道，实现便捷、高效为民服务。</w:t>
      </w:r>
    </w:p>
    <w:p w14:paraId="50E623A0">
      <w:pPr>
        <w:pStyle w:val="22"/>
        <w:bidi w:val="0"/>
      </w:pPr>
      <w:r>
        <w:t>2.部门职能与组织架构情况</w:t>
      </w:r>
    </w:p>
    <w:p w14:paraId="7ED0493C">
      <w:pPr>
        <w:ind w:firstLine="560" w:firstLineChars="200"/>
      </w:pPr>
      <w:r>
        <w:t>(1)部门职能</w:t>
      </w:r>
    </w:p>
    <w:p w14:paraId="009A19B8">
      <w:pPr>
        <w:ind w:firstLine="560" w:firstLineChars="200"/>
      </w:pPr>
      <w:r>
        <w:t>兴县公用事业发展服务中心主要职责是：</w:t>
      </w:r>
    </w:p>
    <w:p w14:paraId="6006748D">
      <w:pPr>
        <w:ind w:firstLine="560" w:firstLineChars="200"/>
      </w:pPr>
      <w:r>
        <w:t>主要负责园林绿化、供热供气、城市照明、污水、垃圾处理、环卫、供水、市政设施的建设、维修、维护和日常运行管理等工作。</w:t>
      </w:r>
    </w:p>
    <w:p w14:paraId="79195437">
      <w:pPr>
        <w:ind w:firstLine="560" w:firstLineChars="200"/>
      </w:pPr>
      <w:r>
        <w:t>①编制公用事业发展服务中心的中长期发展规划和年度计划，制定行业管理规范标准并监督实施。</w:t>
      </w:r>
    </w:p>
    <w:p w14:paraId="06E12D97">
      <w:pPr>
        <w:ind w:firstLine="560" w:firstLineChars="200"/>
      </w:pPr>
      <w:r>
        <w:t>②综合协调园林绿化、供热供气、污水处理、垃圾处理、环卫设施、供水设施、城市照明、市政设施的基础开发、建设项目及大修工程管理和日常运行管理。</w:t>
      </w:r>
    </w:p>
    <w:p w14:paraId="60420184">
      <w:pPr>
        <w:ind w:firstLine="560" w:firstLineChars="200"/>
      </w:pPr>
      <w:r>
        <w:t>③制定园林、供热供气、污水处理、垃圾处理、环卫、供水给水、路灯、市容市政的作业标准及监督工作。</w:t>
      </w:r>
    </w:p>
    <w:p w14:paraId="61410F29">
      <w:pPr>
        <w:ind w:firstLine="560" w:firstLineChars="200"/>
      </w:pPr>
      <w:r>
        <w:t>④负责制定环卫作业标准及宣传工作；负责建成区任务量核定及新增任务量的交接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52B91193">
      <w:pPr>
        <w:ind w:firstLine="560" w:firstLineChars="200"/>
      </w:pPr>
      <w:r>
        <w:t>⑤认真贯彻执行《城市绿化管理条例》及省、市、区关于绿化方面的政策和规定，搞好城区绿化工作；负责区域内绿化带、绿地休闲广场、街巷绿化、沿河绿化、美化景点及城市公园等工程的建设、维护和日常管理工作；负责苗木花草引进、树木更新、移植修剪、砍伐工作；负责辖区内“绿线”的日常监督管理，查处擅自占用绿地、毁坏绿地、损坏绿化设施及树木、花草行为；负责辖区内绿地树木养管的业务督导检查和绿化进度的统计汇总上报工作；负责蔚汾公园及城区小游园的建设和日常管理工作。</w:t>
      </w:r>
    </w:p>
    <w:p w14:paraId="2A179AE7">
      <w:pPr>
        <w:ind w:firstLine="560" w:firstLineChars="200"/>
      </w:pPr>
      <w:r>
        <w:t>⑥满足城区居民及单位生活、生产用水需求，确保水压及水质符合国家《饮用水卫生标准》;负责按照城市规划要求，搞好管网及供水设施的建设、供水设备的维修维护及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2B341F4">
      <w:pPr>
        <w:ind w:firstLine="560" w:firstLineChars="200"/>
      </w:pPr>
      <w:r>
        <w:t>⑦负责建设和维护污水处理设施、污水收集管网、抢修破损管网工作；人负责防止污水直排河道、河水进入污水管网、防止施工作业等人为破坏管网，保障污水进水正常，出水水质稳定达标；负责监督污水处理第三方运营商的履约情况；负责城市雨污分流改造项目及管理工作。</w:t>
      </w:r>
    </w:p>
    <w:p w14:paraId="541D5835">
      <w:pPr>
        <w:ind w:firstLine="560" w:firstLineChars="200"/>
      </w:pPr>
      <w:r>
        <w:t>⑧负责城市公共基础设施、市政公用设施、城市道路、桥涵设施、人行道、排水沟、桥梁涵洞、排水设施、雨水管道、排水地漏、井盖等设施的管理和维护(高速东口一北坡村);负责县城规划区域内所有主次道路下水管网的疏通工作；负责辖区内市容和环境卫生工作实施监督、检查、协调、指导，并对各类违反市容环卫规定的行为进行处理；依法对市容环卫实施督查检查，负责组织开展市容环境宣传教育及普法工作。</w:t>
      </w:r>
    </w:p>
    <w:p w14:paraId="44C61D00">
      <w:pPr>
        <w:ind w:firstLine="560" w:firstLineChars="200"/>
      </w:pPr>
      <w:r>
        <w:t>⑨负责辖区内的城市照明设施及日常维护管理工作；负责编制全所管辖范围内的路灯维修计划并实施；完成主管部门下达的城市照明工程的安装施工任务。</w:t>
      </w:r>
    </w:p>
    <w:p w14:paraId="282ACF66">
      <w:pPr>
        <w:ind w:firstLine="560" w:firstLineChars="200"/>
      </w:pPr>
      <w:r>
        <w:t>⑩掌握处置设施运营信息，及时上报主管部门；负责监管处置企业合同义务的履行情况；负责核准垃圾处置量；</w:t>
      </w:r>
    </w:p>
    <w:p w14:paraId="21626F27">
      <w:pPr>
        <w:ind w:firstLine="560" w:firstLineChars="200"/>
      </w:pPr>
      <w:r>
        <w:t>⑪负责监督企业提供的服务质量；负责受理公众对企业的投诉；负责对企业经营不规范，运营质量不达标等违反规定或合同的行为依照合同或上级部门规定进行处理。</w:t>
      </w:r>
    </w:p>
    <w:p w14:paraId="726DC200">
      <w:pPr>
        <w:ind w:firstLine="560" w:firstLineChars="200"/>
      </w:pPr>
      <w:r>
        <w:t>⑫贯彻执行国家和省、市关于城市集中供热供气工作的方针、政策和法规，制定我县具体政策并组织实施；对城区集中供热和全县燃气工作进行统一管理，在规划、建设、运营、安全等方面统一管理；负责研究制定城市供热供气保障政策，组织确定补贴对象、范围，审核供热供气补贴资金的发放；推广供热供气先进技术加快科学供热供气；组织本县燃气从业人员的技术培训及考核；协调配合其他部门进行日常安全监督检查。</w:t>
      </w:r>
    </w:p>
    <w:p w14:paraId="1905EB4D">
      <w:pPr>
        <w:ind w:firstLine="560" w:firstLineChars="200"/>
      </w:pPr>
      <w:r>
        <w:t>⑬完成县委、县政府交办的其他任务。</w:t>
      </w:r>
    </w:p>
    <w:p w14:paraId="29BC1426">
      <w:pPr>
        <w:ind w:firstLine="560" w:firstLineChars="200"/>
      </w:pPr>
      <w:r>
        <w:t>(2)机关组织架构情况</w:t>
      </w:r>
    </w:p>
    <w:p w14:paraId="7F754C84">
      <w:pPr>
        <w:ind w:firstLine="560" w:firstLineChars="200"/>
      </w:pPr>
      <w:r>
        <w:t>兴县公用事业发展服务中心内设10个股室，分别为综合办公室、人事劳资股、城区环卫股、园林养护中心、供水股、污水处理中心、市政服务办公室、路灯股、垃圾处理中心、供热供气股等。</w:t>
      </w:r>
    </w:p>
    <w:p w14:paraId="123A327B">
      <w:pPr>
        <w:ind w:firstLine="560" w:firstLineChars="200"/>
      </w:pPr>
      <w:r>
        <w:t>①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59F9C891">
      <w:pPr>
        <w:ind w:firstLine="560" w:firstLineChars="200"/>
      </w:pPr>
      <w:r>
        <w:t>②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606601B1">
      <w:pPr>
        <w:ind w:firstLine="560" w:firstLineChars="200"/>
      </w:pPr>
      <w:r>
        <w:t>③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437651D1">
      <w:pPr>
        <w:ind w:firstLine="560" w:firstLineChars="200"/>
      </w:pPr>
      <w:r>
        <w:t>④园林养护中心：认真贯彻执行《城市绿化管理条例》及省、市、区关于绿化方面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385B3141">
      <w:pPr>
        <w:ind w:firstLine="560" w:firstLineChars="200"/>
      </w:pPr>
      <w:r>
        <w:t>⑤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498E4402">
      <w:pPr>
        <w:ind w:firstLine="560" w:firstLineChars="200"/>
      </w:pPr>
      <w:r>
        <w:t>⑥污水处理中心：负责建设和维护污水处理设施、污水收集管网、抢修破损管网工作；负责防止污水直排河道、河水进入污水管网从防止施工作业等人为破坏管网，保障污水进水正常，出水水质稳定达标；负责监督污水处理第三方运营商的履约情况；负责城市管网雨污分流改造项目的实施和管理工作；负责建制镇生活污水管网建设。</w:t>
      </w:r>
    </w:p>
    <w:p w14:paraId="1E16D65C">
      <w:pPr>
        <w:ind w:firstLine="560" w:firstLineChars="200"/>
      </w:pPr>
      <w:r>
        <w:t>⑦市政服务办公室：负责城市公益基础设施、市政公用设施、城市道路、桥涵设施、人行道、桥梁涵洞、排水设施、雨水管道、排水地漏、井盖等设施的管理和维护(高速东口一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08AEF508">
      <w:pPr>
        <w:ind w:firstLine="560" w:firstLineChars="200"/>
      </w:pPr>
      <w:r>
        <w:t>⑧路灯股：负责辖区内道路照明规划、建设、管理和维护工作；负责县城公共场所、沿街建筑物、绿化景点等亮化工程的建设、施工、管理和维护工作；负责道路照明产品节能利用工作。负责编制辖区范围内的路灯维修计划并实施；按要求完成主管部门下达的城市照明工程的安装施工任务。</w:t>
      </w:r>
    </w:p>
    <w:p w14:paraId="61416221">
      <w:pPr>
        <w:ind w:firstLine="560" w:firstLineChars="200"/>
      </w:pPr>
      <w:r>
        <w:t>⑨垃圾处理中心：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14197138">
      <w:pPr>
        <w:ind w:firstLine="560" w:firstLineChars="200"/>
      </w:pPr>
      <w:r>
        <w:t>⑩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他部门进行日常安全监督检查。</w:t>
      </w:r>
    </w:p>
    <w:p w14:paraId="17D949FC">
      <w:pPr>
        <w:ind w:firstLine="560" w:firstLineChars="200"/>
      </w:pPr>
      <w:r>
        <w:t>(3)人员编制情况</w:t>
      </w:r>
    </w:p>
    <w:p w14:paraId="34AEFD0F">
      <w:pPr>
        <w:ind w:firstLine="560" w:firstLineChars="200"/>
      </w:pPr>
      <w:r>
        <w:t>兴县公用事业发展服务中心是县政府直属事业单位，公益一类，为正科级。兴县公用事业发展服务中心财政拨款事业编制共33名。设主任(正科级)1名，副主任(副科级)2名。办公室主任1名。</w:t>
      </w:r>
    </w:p>
    <w:p w14:paraId="298D41A6">
      <w:pPr>
        <w:ind w:firstLine="560" w:firstLineChars="200"/>
      </w:pPr>
      <w:r>
        <w:t>2023年度兴县公用事业发展服务中心财政拨款事业编制人员在编共16名，自收自支编制人员共79名，临时人员共计34人，“两参”退役军人工作人员共计10人，公益性岗位共计7人。</w:t>
      </w:r>
    </w:p>
    <w:p w14:paraId="47D52577">
      <w:pPr>
        <w:pStyle w:val="22"/>
        <w:bidi w:val="0"/>
      </w:pPr>
      <w:r>
        <w:t>3.部门资产负债情况</w:t>
      </w:r>
    </w:p>
    <w:p w14:paraId="78987034">
      <w:pPr>
        <w:ind w:firstLine="560" w:firstLineChars="200"/>
      </w:pPr>
      <w:r>
        <w:t>截至2022年12月底，兴县公用事业发展服务中心资产总额为20586万元，其中：流动资产合计779.72万元，非流动资产合计19806.28万元；负债合计304.31万元，其中流动负债304.31万元，非流动负债0万元，累计盈余20281.69万元。</w:t>
      </w:r>
    </w:p>
    <w:p w14:paraId="45802B91">
      <w:pPr>
        <w:ind w:firstLine="560" w:firstLineChars="200"/>
      </w:pPr>
      <w:r>
        <w:t>截至2023年12月底，兴县公用事业发展服务中心资产总额为20458.06万元，与上年相比减少127.94万元，与上年相比变动率-0.6%。其中：流动资产合计651.78万元，非流动资产合计19806.28万元；负债合计217.45万元，其中流动负债217.45万元，非流动负债0万元，与上年相比减少86.86万元，与上年相比变动率-28.5%;累计盈余20281.69万元，与上年相比增加0万元，与上年相比变动率0%,详见表1-2。</w:t>
      </w:r>
    </w:p>
    <w:p w14:paraId="0FA06364">
      <w:pPr>
        <w:pStyle w:val="23"/>
        <w:bidi w:val="0"/>
      </w:pPr>
      <w:r>
        <w:t>表1—2:2022年—2023年部门资产负债情况(单位：万元)</w:t>
      </w:r>
    </w:p>
    <w:tbl>
      <w:tblPr>
        <w:tblStyle w:val="12"/>
        <w:tblW w:w="49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56" w:type="dxa"/>
          <w:left w:w="96" w:type="dxa"/>
          <w:bottom w:w="56" w:type="dxa"/>
          <w:right w:w="96" w:type="dxa"/>
        </w:tblCellMar>
      </w:tblPr>
      <w:tblGrid>
        <w:gridCol w:w="1482"/>
        <w:gridCol w:w="1482"/>
        <w:gridCol w:w="1492"/>
        <w:gridCol w:w="2711"/>
        <w:gridCol w:w="2695"/>
      </w:tblGrid>
      <w:tr w14:paraId="2048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751" w:type="pct"/>
            <w:shd w:val="clear" w:color="auto" w:fill="auto"/>
            <w:vAlign w:val="center"/>
          </w:tcPr>
          <w:p w14:paraId="63F7A2C3">
            <w:pPr>
              <w:pStyle w:val="24"/>
              <w:bidi w:val="0"/>
              <w:snapToGrid w:val="0"/>
              <w:jc w:val="center"/>
              <w:rPr>
                <w:rFonts w:hint="eastAsia" w:eastAsia="仿宋"/>
                <w:b/>
                <w:lang w:eastAsia="zh-CN"/>
              </w:rPr>
            </w:pPr>
            <w:r>
              <w:rPr>
                <w:rFonts w:hint="eastAsia"/>
                <w:b/>
                <w:lang w:eastAsia="zh-CN"/>
              </w:rPr>
              <w:t>项目</w:t>
            </w:r>
          </w:p>
        </w:tc>
        <w:tc>
          <w:tcPr>
            <w:tcW w:w="751" w:type="pct"/>
            <w:shd w:val="clear" w:color="auto" w:fill="auto"/>
            <w:vAlign w:val="center"/>
          </w:tcPr>
          <w:p w14:paraId="3247AD15">
            <w:pPr>
              <w:pStyle w:val="24"/>
              <w:bidi w:val="0"/>
              <w:snapToGrid w:val="0"/>
              <w:jc w:val="center"/>
              <w:rPr>
                <w:rFonts w:hint="eastAsia" w:eastAsia="仿宋"/>
                <w:b/>
                <w:lang w:eastAsia="zh-CN"/>
              </w:rPr>
            </w:pPr>
            <w:r>
              <w:rPr>
                <w:rFonts w:hint="eastAsia"/>
                <w:b/>
                <w:lang w:eastAsia="zh-CN"/>
              </w:rPr>
              <w:t>2022</w:t>
            </w:r>
          </w:p>
        </w:tc>
        <w:tc>
          <w:tcPr>
            <w:tcW w:w="3496" w:type="pct"/>
            <w:gridSpan w:val="3"/>
            <w:shd w:val="clear" w:color="auto" w:fill="auto"/>
            <w:vAlign w:val="center"/>
          </w:tcPr>
          <w:p w14:paraId="56944EFC">
            <w:pPr>
              <w:pStyle w:val="24"/>
              <w:bidi w:val="0"/>
              <w:snapToGrid w:val="0"/>
              <w:jc w:val="center"/>
              <w:rPr>
                <w:rFonts w:hint="eastAsia" w:eastAsia="仿宋"/>
                <w:b/>
                <w:lang w:eastAsia="zh-CN"/>
              </w:rPr>
            </w:pPr>
            <w:r>
              <w:rPr>
                <w:rFonts w:hint="eastAsia"/>
                <w:b/>
                <w:lang w:eastAsia="zh-CN"/>
              </w:rPr>
              <w:t>2023</w:t>
            </w:r>
          </w:p>
        </w:tc>
      </w:tr>
      <w:tr w14:paraId="3B62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751" w:type="pct"/>
            <w:shd w:val="clear" w:color="auto" w:fill="auto"/>
            <w:vAlign w:val="center"/>
          </w:tcPr>
          <w:p w14:paraId="3E4BB541">
            <w:pPr>
              <w:pStyle w:val="24"/>
              <w:bidi w:val="0"/>
              <w:snapToGrid w:val="0"/>
              <w:jc w:val="center"/>
              <w:rPr>
                <w:rFonts w:hint="eastAsia" w:eastAsia="仿宋"/>
                <w:b/>
                <w:lang w:eastAsia="zh-CN"/>
              </w:rPr>
            </w:pPr>
          </w:p>
        </w:tc>
        <w:tc>
          <w:tcPr>
            <w:tcW w:w="751" w:type="pct"/>
            <w:shd w:val="clear" w:color="auto" w:fill="auto"/>
            <w:vAlign w:val="center"/>
          </w:tcPr>
          <w:p w14:paraId="60ACBC89">
            <w:pPr>
              <w:pStyle w:val="24"/>
              <w:bidi w:val="0"/>
              <w:snapToGrid w:val="0"/>
              <w:jc w:val="center"/>
              <w:rPr>
                <w:rFonts w:hint="eastAsia" w:eastAsia="仿宋"/>
                <w:b/>
                <w:lang w:eastAsia="zh-CN"/>
              </w:rPr>
            </w:pPr>
            <w:r>
              <w:rPr>
                <w:rFonts w:hint="eastAsia"/>
                <w:b/>
                <w:lang w:eastAsia="zh-CN"/>
              </w:rPr>
              <w:t>年末数值</w:t>
            </w:r>
          </w:p>
        </w:tc>
        <w:tc>
          <w:tcPr>
            <w:tcW w:w="756" w:type="pct"/>
            <w:shd w:val="clear" w:color="auto" w:fill="auto"/>
            <w:vAlign w:val="center"/>
          </w:tcPr>
          <w:p w14:paraId="18C837DD">
            <w:pPr>
              <w:pStyle w:val="24"/>
              <w:bidi w:val="0"/>
              <w:snapToGrid w:val="0"/>
              <w:jc w:val="center"/>
              <w:rPr>
                <w:rFonts w:hint="eastAsia" w:eastAsia="仿宋"/>
                <w:b/>
                <w:lang w:eastAsia="zh-CN"/>
              </w:rPr>
            </w:pPr>
            <w:r>
              <w:rPr>
                <w:rFonts w:hint="eastAsia"/>
                <w:b/>
                <w:lang w:eastAsia="zh-CN"/>
              </w:rPr>
              <w:t>年末数值</w:t>
            </w:r>
          </w:p>
        </w:tc>
        <w:tc>
          <w:tcPr>
            <w:tcW w:w="1374" w:type="pct"/>
            <w:shd w:val="clear" w:color="auto" w:fill="auto"/>
            <w:vAlign w:val="center"/>
          </w:tcPr>
          <w:p w14:paraId="0D411AC3">
            <w:pPr>
              <w:pStyle w:val="24"/>
              <w:bidi w:val="0"/>
              <w:snapToGrid w:val="0"/>
              <w:jc w:val="center"/>
              <w:rPr>
                <w:rFonts w:hint="eastAsia" w:eastAsia="仿宋"/>
                <w:b/>
                <w:lang w:eastAsia="zh-CN"/>
              </w:rPr>
            </w:pPr>
            <w:r>
              <w:rPr>
                <w:rFonts w:hint="eastAsia"/>
                <w:b/>
                <w:lang w:eastAsia="zh-CN"/>
              </w:rPr>
              <w:t>与上年相比变动额</w:t>
            </w:r>
          </w:p>
        </w:tc>
        <w:tc>
          <w:tcPr>
            <w:tcW w:w="1365" w:type="pct"/>
            <w:shd w:val="clear" w:color="auto" w:fill="auto"/>
            <w:vAlign w:val="center"/>
          </w:tcPr>
          <w:p w14:paraId="1BAC4ECB">
            <w:pPr>
              <w:pStyle w:val="24"/>
              <w:bidi w:val="0"/>
              <w:snapToGrid w:val="0"/>
              <w:jc w:val="center"/>
              <w:rPr>
                <w:rFonts w:hint="eastAsia" w:eastAsia="仿宋"/>
                <w:b/>
                <w:lang w:eastAsia="zh-CN"/>
              </w:rPr>
            </w:pPr>
            <w:r>
              <w:rPr>
                <w:rFonts w:hint="eastAsia"/>
                <w:b/>
                <w:lang w:eastAsia="zh-CN"/>
              </w:rPr>
              <w:t>与上年相比变动率</w:t>
            </w:r>
          </w:p>
        </w:tc>
      </w:tr>
      <w:tr w14:paraId="6566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340" w:hRule="atLeast"/>
        </w:trPr>
        <w:tc>
          <w:tcPr>
            <w:tcW w:w="751" w:type="pct"/>
            <w:shd w:val="clear" w:color="auto" w:fill="auto"/>
            <w:vAlign w:val="center"/>
          </w:tcPr>
          <w:p w14:paraId="4D9481F0">
            <w:pPr>
              <w:pStyle w:val="24"/>
              <w:bidi w:val="0"/>
              <w:snapToGrid w:val="0"/>
              <w:jc w:val="center"/>
              <w:rPr>
                <w:rFonts w:hint="eastAsia"/>
              </w:rPr>
            </w:pPr>
            <w:r>
              <w:rPr>
                <w:rFonts w:hint="eastAsia"/>
              </w:rPr>
              <w:t>资产总额</w:t>
            </w:r>
          </w:p>
        </w:tc>
        <w:tc>
          <w:tcPr>
            <w:tcW w:w="751" w:type="pct"/>
            <w:shd w:val="clear" w:color="auto" w:fill="auto"/>
            <w:vAlign w:val="center"/>
          </w:tcPr>
          <w:p w14:paraId="6AC9DA4E">
            <w:pPr>
              <w:pStyle w:val="24"/>
              <w:bidi w:val="0"/>
              <w:snapToGrid w:val="0"/>
              <w:jc w:val="right"/>
              <w:rPr>
                <w:rFonts w:hint="eastAsia"/>
              </w:rPr>
            </w:pPr>
            <w:r>
              <w:rPr>
                <w:rFonts w:hint="eastAsia"/>
              </w:rPr>
              <w:t>20586</w:t>
            </w:r>
          </w:p>
        </w:tc>
        <w:tc>
          <w:tcPr>
            <w:tcW w:w="756" w:type="pct"/>
            <w:shd w:val="clear" w:color="auto" w:fill="auto"/>
            <w:vAlign w:val="center"/>
          </w:tcPr>
          <w:p w14:paraId="3EB2EB8D">
            <w:pPr>
              <w:pStyle w:val="24"/>
              <w:bidi w:val="0"/>
              <w:snapToGrid w:val="0"/>
              <w:jc w:val="right"/>
              <w:rPr>
                <w:rFonts w:hint="eastAsia"/>
              </w:rPr>
            </w:pPr>
            <w:r>
              <w:rPr>
                <w:rFonts w:hint="eastAsia"/>
              </w:rPr>
              <w:t>20458.06</w:t>
            </w:r>
          </w:p>
        </w:tc>
        <w:tc>
          <w:tcPr>
            <w:tcW w:w="1374" w:type="pct"/>
            <w:shd w:val="clear" w:color="auto" w:fill="auto"/>
            <w:vAlign w:val="center"/>
          </w:tcPr>
          <w:p w14:paraId="0E0B334B">
            <w:pPr>
              <w:pStyle w:val="24"/>
              <w:bidi w:val="0"/>
              <w:snapToGrid w:val="0"/>
              <w:jc w:val="right"/>
              <w:rPr>
                <w:rFonts w:hint="eastAsia"/>
              </w:rPr>
            </w:pPr>
            <w:r>
              <w:rPr>
                <w:rFonts w:hint="eastAsia"/>
              </w:rPr>
              <w:t>-127.94</w:t>
            </w:r>
          </w:p>
        </w:tc>
        <w:tc>
          <w:tcPr>
            <w:tcW w:w="1365" w:type="pct"/>
            <w:shd w:val="clear" w:color="auto" w:fill="auto"/>
            <w:vAlign w:val="center"/>
          </w:tcPr>
          <w:p w14:paraId="499929B2">
            <w:pPr>
              <w:pStyle w:val="24"/>
              <w:bidi w:val="0"/>
              <w:snapToGrid w:val="0"/>
              <w:jc w:val="right"/>
              <w:rPr>
                <w:rFonts w:hint="eastAsia"/>
              </w:rPr>
            </w:pPr>
            <w:r>
              <w:rPr>
                <w:rFonts w:hint="eastAsia"/>
              </w:rPr>
              <w:t>-0.6%</w:t>
            </w:r>
          </w:p>
        </w:tc>
      </w:tr>
      <w:tr w14:paraId="2D49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751" w:type="pct"/>
            <w:shd w:val="clear" w:color="auto" w:fill="auto"/>
            <w:vAlign w:val="center"/>
          </w:tcPr>
          <w:p w14:paraId="503CB186">
            <w:pPr>
              <w:pStyle w:val="24"/>
              <w:bidi w:val="0"/>
              <w:snapToGrid w:val="0"/>
              <w:jc w:val="center"/>
              <w:rPr>
                <w:rFonts w:hint="eastAsia"/>
              </w:rPr>
            </w:pPr>
            <w:r>
              <w:rPr>
                <w:rFonts w:hint="eastAsia"/>
              </w:rPr>
              <w:t>负债总额</w:t>
            </w:r>
          </w:p>
        </w:tc>
        <w:tc>
          <w:tcPr>
            <w:tcW w:w="751" w:type="pct"/>
            <w:shd w:val="clear" w:color="auto" w:fill="auto"/>
            <w:vAlign w:val="center"/>
          </w:tcPr>
          <w:p w14:paraId="10E9CC51">
            <w:pPr>
              <w:pStyle w:val="24"/>
              <w:bidi w:val="0"/>
              <w:snapToGrid w:val="0"/>
              <w:jc w:val="right"/>
              <w:rPr>
                <w:rFonts w:hint="eastAsia"/>
              </w:rPr>
            </w:pPr>
            <w:r>
              <w:rPr>
                <w:rFonts w:hint="eastAsia"/>
              </w:rPr>
              <w:t>304.31</w:t>
            </w:r>
          </w:p>
        </w:tc>
        <w:tc>
          <w:tcPr>
            <w:tcW w:w="756" w:type="pct"/>
            <w:shd w:val="clear" w:color="auto" w:fill="auto"/>
            <w:vAlign w:val="center"/>
          </w:tcPr>
          <w:p w14:paraId="53917594">
            <w:pPr>
              <w:pStyle w:val="24"/>
              <w:bidi w:val="0"/>
              <w:snapToGrid w:val="0"/>
              <w:jc w:val="right"/>
              <w:rPr>
                <w:rFonts w:hint="eastAsia"/>
              </w:rPr>
            </w:pPr>
            <w:r>
              <w:rPr>
                <w:rFonts w:hint="eastAsia"/>
              </w:rPr>
              <w:t>217.45</w:t>
            </w:r>
          </w:p>
        </w:tc>
        <w:tc>
          <w:tcPr>
            <w:tcW w:w="1374" w:type="pct"/>
            <w:shd w:val="clear" w:color="auto" w:fill="auto"/>
            <w:vAlign w:val="center"/>
          </w:tcPr>
          <w:p w14:paraId="75E4C19E">
            <w:pPr>
              <w:pStyle w:val="24"/>
              <w:bidi w:val="0"/>
              <w:snapToGrid w:val="0"/>
              <w:jc w:val="right"/>
              <w:rPr>
                <w:rFonts w:hint="eastAsia"/>
              </w:rPr>
            </w:pPr>
            <w:r>
              <w:rPr>
                <w:rFonts w:hint="eastAsia"/>
              </w:rPr>
              <w:t>86.86</w:t>
            </w:r>
          </w:p>
        </w:tc>
        <w:tc>
          <w:tcPr>
            <w:tcW w:w="1365" w:type="pct"/>
            <w:shd w:val="clear" w:color="auto" w:fill="auto"/>
            <w:vAlign w:val="center"/>
          </w:tcPr>
          <w:p w14:paraId="6CD1ADB5">
            <w:pPr>
              <w:pStyle w:val="24"/>
              <w:bidi w:val="0"/>
              <w:snapToGrid w:val="0"/>
              <w:jc w:val="right"/>
              <w:rPr>
                <w:rFonts w:hint="eastAsia"/>
              </w:rPr>
            </w:pPr>
            <w:r>
              <w:rPr>
                <w:rFonts w:hint="eastAsia"/>
              </w:rPr>
              <w:t>-28.5%</w:t>
            </w:r>
          </w:p>
        </w:tc>
      </w:tr>
      <w:tr w14:paraId="1316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340" w:hRule="atLeast"/>
        </w:trPr>
        <w:tc>
          <w:tcPr>
            <w:tcW w:w="751" w:type="pct"/>
            <w:shd w:val="clear" w:color="auto" w:fill="auto"/>
            <w:vAlign w:val="center"/>
          </w:tcPr>
          <w:p w14:paraId="1F710993">
            <w:pPr>
              <w:pStyle w:val="24"/>
              <w:bidi w:val="0"/>
              <w:snapToGrid w:val="0"/>
              <w:jc w:val="center"/>
              <w:rPr>
                <w:rFonts w:hint="eastAsia"/>
              </w:rPr>
            </w:pPr>
            <w:r>
              <w:rPr>
                <w:rFonts w:hint="eastAsia"/>
              </w:rPr>
              <w:t>累计盈余</w:t>
            </w:r>
          </w:p>
        </w:tc>
        <w:tc>
          <w:tcPr>
            <w:tcW w:w="751" w:type="pct"/>
            <w:shd w:val="clear" w:color="auto" w:fill="auto"/>
            <w:vAlign w:val="center"/>
          </w:tcPr>
          <w:p w14:paraId="0BF08DC1">
            <w:pPr>
              <w:pStyle w:val="24"/>
              <w:bidi w:val="0"/>
              <w:snapToGrid w:val="0"/>
              <w:jc w:val="right"/>
              <w:rPr>
                <w:rFonts w:hint="eastAsia"/>
              </w:rPr>
            </w:pPr>
            <w:r>
              <w:rPr>
                <w:rFonts w:hint="eastAsia"/>
              </w:rPr>
              <w:t>20281.69</w:t>
            </w:r>
          </w:p>
        </w:tc>
        <w:tc>
          <w:tcPr>
            <w:tcW w:w="756" w:type="pct"/>
            <w:shd w:val="clear" w:color="auto" w:fill="auto"/>
            <w:vAlign w:val="center"/>
          </w:tcPr>
          <w:p w14:paraId="1417D664">
            <w:pPr>
              <w:pStyle w:val="24"/>
              <w:bidi w:val="0"/>
              <w:snapToGrid w:val="0"/>
              <w:jc w:val="right"/>
              <w:rPr>
                <w:rFonts w:hint="eastAsia"/>
              </w:rPr>
            </w:pPr>
            <w:r>
              <w:rPr>
                <w:rFonts w:hint="eastAsia"/>
              </w:rPr>
              <w:t>20281.69</w:t>
            </w:r>
          </w:p>
        </w:tc>
        <w:tc>
          <w:tcPr>
            <w:tcW w:w="1374" w:type="pct"/>
            <w:shd w:val="clear" w:color="auto" w:fill="auto"/>
            <w:vAlign w:val="center"/>
          </w:tcPr>
          <w:p w14:paraId="6529DAF4">
            <w:pPr>
              <w:pStyle w:val="24"/>
              <w:bidi w:val="0"/>
              <w:snapToGrid w:val="0"/>
              <w:jc w:val="right"/>
              <w:rPr>
                <w:rFonts w:hint="eastAsia"/>
              </w:rPr>
            </w:pPr>
            <w:r>
              <w:rPr>
                <w:rFonts w:hint="eastAsia"/>
              </w:rPr>
              <w:t>0</w:t>
            </w:r>
          </w:p>
        </w:tc>
        <w:tc>
          <w:tcPr>
            <w:tcW w:w="1365" w:type="pct"/>
            <w:shd w:val="clear" w:color="auto" w:fill="auto"/>
            <w:vAlign w:val="center"/>
          </w:tcPr>
          <w:p w14:paraId="330A5289">
            <w:pPr>
              <w:pStyle w:val="24"/>
              <w:bidi w:val="0"/>
              <w:snapToGrid w:val="0"/>
              <w:jc w:val="right"/>
              <w:rPr>
                <w:rFonts w:hint="eastAsia"/>
              </w:rPr>
            </w:pPr>
            <w:r>
              <w:rPr>
                <w:rFonts w:hint="eastAsia"/>
              </w:rPr>
              <w:t>0%</w:t>
            </w:r>
          </w:p>
        </w:tc>
      </w:tr>
    </w:tbl>
    <w:p w14:paraId="0ED41A02">
      <w:pPr>
        <w:pStyle w:val="22"/>
        <w:bidi w:val="0"/>
      </w:pPr>
      <w:r>
        <w:t>4.部门固定资产情况</w:t>
      </w:r>
    </w:p>
    <w:p w14:paraId="3B1CE83B">
      <w:pPr>
        <w:ind w:firstLine="560" w:firstLineChars="200"/>
      </w:pPr>
      <w:r>
        <w:t>截至2023年12月31日，兴县公用事业发展服务中心固定资产总价值3652.66万元(净值)。固定资产明细详见表1-3。</w:t>
      </w:r>
    </w:p>
    <w:p w14:paraId="543F6D7E">
      <w:pPr>
        <w:pStyle w:val="23"/>
        <w:bidi w:val="0"/>
      </w:pPr>
      <w:r>
        <w:t>表1-3:2023年度兴县公用事业发展服务中心固定资产情况表</w:t>
      </w:r>
    </w:p>
    <w:tbl>
      <w:tblPr>
        <w:tblStyle w:val="12"/>
        <w:tblW w:w="984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32" w:type="dxa"/>
          <w:left w:w="64" w:type="dxa"/>
          <w:bottom w:w="32" w:type="dxa"/>
          <w:right w:w="64" w:type="dxa"/>
        </w:tblCellMar>
      </w:tblPr>
      <w:tblGrid>
        <w:gridCol w:w="3849"/>
        <w:gridCol w:w="1050"/>
        <w:gridCol w:w="1050"/>
        <w:gridCol w:w="1050"/>
        <w:gridCol w:w="1932"/>
        <w:gridCol w:w="918"/>
      </w:tblGrid>
      <w:tr w14:paraId="5A5E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blHeader/>
        </w:trPr>
        <w:tc>
          <w:tcPr>
            <w:tcW w:w="3849" w:type="dxa"/>
            <w:shd w:val="clear" w:color="auto" w:fill="auto"/>
            <w:vAlign w:val="center"/>
          </w:tcPr>
          <w:p w14:paraId="08EA6F86">
            <w:pPr>
              <w:pStyle w:val="24"/>
              <w:bidi w:val="0"/>
              <w:snapToGrid w:val="0"/>
              <w:rPr>
                <w:rFonts w:hint="eastAsia" w:eastAsia="仿宋"/>
                <w:b/>
                <w:lang w:eastAsia="zh-CN"/>
              </w:rPr>
            </w:pPr>
            <w:r>
              <w:rPr>
                <w:rFonts w:hint="eastAsia"/>
                <w:b/>
                <w:lang w:eastAsia="zh-CN"/>
              </w:rPr>
              <w:t>资产类别</w:t>
            </w:r>
          </w:p>
        </w:tc>
        <w:tc>
          <w:tcPr>
            <w:tcW w:w="1050" w:type="dxa"/>
            <w:shd w:val="clear" w:color="auto" w:fill="auto"/>
            <w:vAlign w:val="center"/>
          </w:tcPr>
          <w:p w14:paraId="72562022">
            <w:pPr>
              <w:pStyle w:val="24"/>
              <w:bidi w:val="0"/>
              <w:snapToGrid w:val="0"/>
              <w:rPr>
                <w:rFonts w:hint="eastAsia" w:eastAsia="仿宋"/>
                <w:b/>
                <w:lang w:eastAsia="zh-CN"/>
              </w:rPr>
            </w:pPr>
            <w:r>
              <w:rPr>
                <w:rFonts w:hint="eastAsia"/>
                <w:b/>
                <w:lang w:eastAsia="zh-CN"/>
              </w:rPr>
              <w:t>数量</w:t>
            </w:r>
          </w:p>
        </w:tc>
        <w:tc>
          <w:tcPr>
            <w:tcW w:w="1050" w:type="dxa"/>
            <w:shd w:val="clear" w:color="auto" w:fill="auto"/>
            <w:vAlign w:val="center"/>
          </w:tcPr>
          <w:p w14:paraId="085A38A7">
            <w:pPr>
              <w:pStyle w:val="24"/>
              <w:bidi w:val="0"/>
              <w:snapToGrid w:val="0"/>
              <w:rPr>
                <w:rFonts w:hint="eastAsia" w:eastAsia="仿宋"/>
                <w:b/>
                <w:lang w:eastAsia="zh-CN"/>
              </w:rPr>
            </w:pPr>
            <w:r>
              <w:rPr>
                <w:rFonts w:hint="eastAsia"/>
                <w:b/>
                <w:lang w:eastAsia="zh-CN"/>
              </w:rPr>
              <w:t>原值</w:t>
            </w:r>
          </w:p>
        </w:tc>
        <w:tc>
          <w:tcPr>
            <w:tcW w:w="1050" w:type="dxa"/>
            <w:shd w:val="clear" w:color="auto" w:fill="auto"/>
            <w:vAlign w:val="center"/>
          </w:tcPr>
          <w:p w14:paraId="3A63D85D">
            <w:pPr>
              <w:pStyle w:val="24"/>
              <w:bidi w:val="0"/>
              <w:snapToGrid w:val="0"/>
              <w:rPr>
                <w:rFonts w:hint="eastAsia" w:eastAsia="仿宋"/>
                <w:b/>
                <w:lang w:eastAsia="zh-CN"/>
              </w:rPr>
            </w:pPr>
            <w:r>
              <w:rPr>
                <w:rFonts w:hint="eastAsia"/>
                <w:b/>
                <w:lang w:eastAsia="zh-CN"/>
              </w:rPr>
              <w:t>净值</w:t>
            </w:r>
          </w:p>
        </w:tc>
        <w:tc>
          <w:tcPr>
            <w:tcW w:w="1932" w:type="dxa"/>
            <w:shd w:val="clear" w:color="auto" w:fill="auto"/>
            <w:vAlign w:val="center"/>
          </w:tcPr>
          <w:p w14:paraId="04DECED2">
            <w:pPr>
              <w:pStyle w:val="24"/>
              <w:bidi w:val="0"/>
              <w:snapToGrid w:val="0"/>
              <w:rPr>
                <w:rFonts w:hint="eastAsia" w:eastAsia="仿宋"/>
                <w:b/>
                <w:lang w:eastAsia="zh-CN"/>
              </w:rPr>
            </w:pPr>
            <w:r>
              <w:rPr>
                <w:rFonts w:hint="eastAsia"/>
                <w:b/>
                <w:lang w:eastAsia="zh-CN"/>
              </w:rPr>
              <w:t>使用状况</w:t>
            </w:r>
          </w:p>
        </w:tc>
        <w:tc>
          <w:tcPr>
            <w:tcW w:w="918" w:type="dxa"/>
            <w:shd w:val="clear" w:color="auto" w:fill="auto"/>
            <w:vAlign w:val="center"/>
          </w:tcPr>
          <w:p w14:paraId="60FF13FE">
            <w:pPr>
              <w:pStyle w:val="24"/>
              <w:bidi w:val="0"/>
              <w:snapToGrid w:val="0"/>
              <w:rPr>
                <w:rFonts w:hint="eastAsia" w:eastAsia="仿宋"/>
                <w:b/>
                <w:lang w:eastAsia="zh-CN"/>
              </w:rPr>
            </w:pPr>
            <w:r>
              <w:rPr>
                <w:rFonts w:hint="eastAsia"/>
                <w:b/>
                <w:lang w:eastAsia="zh-CN"/>
              </w:rPr>
              <w:t>占比</w:t>
            </w:r>
          </w:p>
        </w:tc>
      </w:tr>
      <w:tr w14:paraId="4F46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1DCD1CD4">
            <w:pPr>
              <w:pStyle w:val="24"/>
              <w:bidi w:val="0"/>
              <w:snapToGrid w:val="0"/>
            </w:pPr>
            <w:r>
              <w:t>一、房屋和构筑物</w:t>
            </w:r>
          </w:p>
        </w:tc>
        <w:tc>
          <w:tcPr>
            <w:tcW w:w="1050" w:type="dxa"/>
            <w:shd w:val="clear" w:color="auto" w:fill="auto"/>
            <w:vAlign w:val="center"/>
          </w:tcPr>
          <w:p w14:paraId="1A39EF22">
            <w:pPr>
              <w:pStyle w:val="24"/>
              <w:bidi w:val="0"/>
              <w:snapToGrid w:val="0"/>
            </w:pPr>
            <w:r>
              <w:t>5059.02</w:t>
            </w:r>
          </w:p>
        </w:tc>
        <w:tc>
          <w:tcPr>
            <w:tcW w:w="1050" w:type="dxa"/>
            <w:shd w:val="clear" w:color="auto" w:fill="auto"/>
            <w:vAlign w:val="center"/>
          </w:tcPr>
          <w:p w14:paraId="2D19E082">
            <w:pPr>
              <w:pStyle w:val="24"/>
              <w:bidi w:val="0"/>
              <w:snapToGrid w:val="0"/>
              <w:jc w:val="right"/>
            </w:pPr>
            <w:r>
              <w:t>4677.23</w:t>
            </w:r>
          </w:p>
        </w:tc>
        <w:tc>
          <w:tcPr>
            <w:tcW w:w="1050" w:type="dxa"/>
            <w:shd w:val="clear" w:color="auto" w:fill="auto"/>
            <w:vAlign w:val="center"/>
          </w:tcPr>
          <w:p w14:paraId="70534E7A">
            <w:pPr>
              <w:pStyle w:val="24"/>
              <w:bidi w:val="0"/>
              <w:snapToGrid w:val="0"/>
              <w:jc w:val="right"/>
            </w:pPr>
            <w:r>
              <w:t>3157.22</w:t>
            </w:r>
          </w:p>
        </w:tc>
        <w:tc>
          <w:tcPr>
            <w:tcW w:w="1932" w:type="dxa"/>
            <w:shd w:val="clear" w:color="auto" w:fill="auto"/>
            <w:vAlign w:val="center"/>
          </w:tcPr>
          <w:p w14:paraId="668E6A85">
            <w:pPr>
              <w:pStyle w:val="24"/>
              <w:bidi w:val="0"/>
              <w:snapToGrid w:val="0"/>
            </w:pPr>
            <w:r>
              <w:t>在用</w:t>
            </w:r>
          </w:p>
        </w:tc>
        <w:tc>
          <w:tcPr>
            <w:tcW w:w="918" w:type="dxa"/>
            <w:shd w:val="clear" w:color="auto" w:fill="auto"/>
            <w:vAlign w:val="center"/>
          </w:tcPr>
          <w:p w14:paraId="588E3F58">
            <w:pPr>
              <w:pStyle w:val="24"/>
              <w:bidi w:val="0"/>
              <w:snapToGrid w:val="0"/>
              <w:jc w:val="right"/>
            </w:pPr>
            <w:r>
              <w:t>86.44%</w:t>
            </w:r>
          </w:p>
        </w:tc>
      </w:tr>
      <w:tr w14:paraId="2697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4D6B8833">
            <w:pPr>
              <w:pStyle w:val="24"/>
              <w:bidi w:val="0"/>
              <w:snapToGrid w:val="0"/>
            </w:pPr>
            <w:r>
              <w:t>其中：1.土地(平方米)</w:t>
            </w:r>
          </w:p>
        </w:tc>
        <w:tc>
          <w:tcPr>
            <w:tcW w:w="1050" w:type="dxa"/>
            <w:shd w:val="clear" w:color="auto" w:fill="auto"/>
            <w:vAlign w:val="center"/>
          </w:tcPr>
          <w:p w14:paraId="1697A319">
            <w:pPr>
              <w:pStyle w:val="24"/>
              <w:bidi w:val="0"/>
              <w:snapToGrid w:val="0"/>
            </w:pPr>
            <w:r>
              <w:t>一</w:t>
            </w:r>
          </w:p>
        </w:tc>
        <w:tc>
          <w:tcPr>
            <w:tcW w:w="1050" w:type="dxa"/>
            <w:shd w:val="clear" w:color="auto" w:fill="auto"/>
            <w:vAlign w:val="center"/>
          </w:tcPr>
          <w:p w14:paraId="00E93E33">
            <w:pPr>
              <w:pStyle w:val="24"/>
              <w:bidi w:val="0"/>
              <w:snapToGrid w:val="0"/>
              <w:jc w:val="right"/>
            </w:pPr>
            <w:r>
              <w:t>一</w:t>
            </w:r>
          </w:p>
        </w:tc>
        <w:tc>
          <w:tcPr>
            <w:tcW w:w="1050" w:type="dxa"/>
            <w:shd w:val="clear" w:color="auto" w:fill="auto"/>
            <w:vAlign w:val="center"/>
          </w:tcPr>
          <w:p w14:paraId="0F13D973">
            <w:pPr>
              <w:pStyle w:val="24"/>
              <w:bidi w:val="0"/>
              <w:snapToGrid w:val="0"/>
              <w:jc w:val="right"/>
            </w:pPr>
            <w:r>
              <w:t>一</w:t>
            </w:r>
          </w:p>
        </w:tc>
        <w:tc>
          <w:tcPr>
            <w:tcW w:w="1932" w:type="dxa"/>
            <w:shd w:val="clear" w:color="auto" w:fill="auto"/>
            <w:vAlign w:val="center"/>
          </w:tcPr>
          <w:p w14:paraId="523DEC27">
            <w:pPr>
              <w:pStyle w:val="24"/>
              <w:bidi w:val="0"/>
              <w:snapToGrid w:val="0"/>
            </w:pPr>
          </w:p>
        </w:tc>
        <w:tc>
          <w:tcPr>
            <w:tcW w:w="918" w:type="dxa"/>
            <w:shd w:val="clear" w:color="auto" w:fill="auto"/>
            <w:vAlign w:val="center"/>
          </w:tcPr>
          <w:p w14:paraId="0F36F405">
            <w:pPr>
              <w:pStyle w:val="24"/>
              <w:bidi w:val="0"/>
              <w:snapToGrid w:val="0"/>
              <w:jc w:val="right"/>
            </w:pPr>
            <w:r>
              <w:t>一</w:t>
            </w:r>
          </w:p>
        </w:tc>
      </w:tr>
      <w:tr w14:paraId="629C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65708D9B">
            <w:pPr>
              <w:pStyle w:val="24"/>
              <w:bidi w:val="0"/>
              <w:snapToGrid w:val="0"/>
            </w:pPr>
            <w:r>
              <w:t>2.房屋(平方米)</w:t>
            </w:r>
          </w:p>
        </w:tc>
        <w:tc>
          <w:tcPr>
            <w:tcW w:w="1050" w:type="dxa"/>
            <w:shd w:val="clear" w:color="auto" w:fill="auto"/>
            <w:vAlign w:val="center"/>
          </w:tcPr>
          <w:p w14:paraId="5107E32C">
            <w:pPr>
              <w:pStyle w:val="24"/>
              <w:bidi w:val="0"/>
              <w:snapToGrid w:val="0"/>
            </w:pPr>
            <w:r>
              <w:t>5059.02</w:t>
            </w:r>
          </w:p>
        </w:tc>
        <w:tc>
          <w:tcPr>
            <w:tcW w:w="1050" w:type="dxa"/>
            <w:shd w:val="clear" w:color="auto" w:fill="auto"/>
            <w:vAlign w:val="center"/>
          </w:tcPr>
          <w:p w14:paraId="4A33530F">
            <w:pPr>
              <w:pStyle w:val="24"/>
              <w:bidi w:val="0"/>
              <w:snapToGrid w:val="0"/>
              <w:jc w:val="right"/>
            </w:pPr>
            <w:r>
              <w:t>4677.23</w:t>
            </w:r>
          </w:p>
        </w:tc>
        <w:tc>
          <w:tcPr>
            <w:tcW w:w="1050" w:type="dxa"/>
            <w:shd w:val="clear" w:color="auto" w:fill="auto"/>
            <w:vAlign w:val="center"/>
          </w:tcPr>
          <w:p w14:paraId="14315936">
            <w:pPr>
              <w:pStyle w:val="24"/>
              <w:bidi w:val="0"/>
              <w:snapToGrid w:val="0"/>
              <w:jc w:val="right"/>
            </w:pPr>
            <w:r>
              <w:t>3157.22</w:t>
            </w:r>
          </w:p>
        </w:tc>
        <w:tc>
          <w:tcPr>
            <w:tcW w:w="1932" w:type="dxa"/>
            <w:shd w:val="clear" w:color="auto" w:fill="auto"/>
            <w:vAlign w:val="center"/>
          </w:tcPr>
          <w:p w14:paraId="3087B9D0">
            <w:pPr>
              <w:pStyle w:val="24"/>
              <w:bidi w:val="0"/>
              <w:snapToGrid w:val="0"/>
            </w:pPr>
            <w:r>
              <w:t>在用</w:t>
            </w:r>
          </w:p>
        </w:tc>
        <w:tc>
          <w:tcPr>
            <w:tcW w:w="918" w:type="dxa"/>
            <w:shd w:val="clear" w:color="auto" w:fill="auto"/>
            <w:vAlign w:val="center"/>
          </w:tcPr>
          <w:p w14:paraId="0788DECB">
            <w:pPr>
              <w:pStyle w:val="24"/>
              <w:bidi w:val="0"/>
              <w:snapToGrid w:val="0"/>
              <w:jc w:val="right"/>
            </w:pPr>
            <w:r>
              <w:t>86.44%</w:t>
            </w:r>
          </w:p>
        </w:tc>
      </w:tr>
      <w:tr w14:paraId="7EF8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03717C19">
            <w:pPr>
              <w:pStyle w:val="24"/>
              <w:bidi w:val="0"/>
              <w:snapToGrid w:val="0"/>
            </w:pPr>
            <w:r>
              <w:t>(1)办公用房</w:t>
            </w:r>
          </w:p>
        </w:tc>
        <w:tc>
          <w:tcPr>
            <w:tcW w:w="1050" w:type="dxa"/>
            <w:shd w:val="clear" w:color="auto" w:fill="auto"/>
            <w:vAlign w:val="center"/>
          </w:tcPr>
          <w:p w14:paraId="2A05EE7A">
            <w:pPr>
              <w:pStyle w:val="24"/>
              <w:bidi w:val="0"/>
              <w:snapToGrid w:val="0"/>
            </w:pPr>
            <w:r>
              <w:t>168</w:t>
            </w:r>
          </w:p>
        </w:tc>
        <w:tc>
          <w:tcPr>
            <w:tcW w:w="1050" w:type="dxa"/>
            <w:shd w:val="clear" w:color="auto" w:fill="auto"/>
            <w:vAlign w:val="center"/>
          </w:tcPr>
          <w:p w14:paraId="6924A1C3">
            <w:pPr>
              <w:pStyle w:val="24"/>
              <w:bidi w:val="0"/>
              <w:snapToGrid w:val="0"/>
              <w:jc w:val="right"/>
            </w:pPr>
            <w:r>
              <w:t>73.55</w:t>
            </w:r>
          </w:p>
        </w:tc>
        <w:tc>
          <w:tcPr>
            <w:tcW w:w="1050" w:type="dxa"/>
            <w:shd w:val="clear" w:color="auto" w:fill="auto"/>
            <w:vAlign w:val="center"/>
          </w:tcPr>
          <w:p w14:paraId="19457A9B">
            <w:pPr>
              <w:pStyle w:val="24"/>
              <w:bidi w:val="0"/>
              <w:snapToGrid w:val="0"/>
              <w:jc w:val="right"/>
            </w:pPr>
            <w:r>
              <w:t>一</w:t>
            </w:r>
          </w:p>
        </w:tc>
        <w:tc>
          <w:tcPr>
            <w:tcW w:w="1932" w:type="dxa"/>
            <w:shd w:val="clear" w:color="auto" w:fill="auto"/>
            <w:vAlign w:val="center"/>
          </w:tcPr>
          <w:p w14:paraId="2812D80D">
            <w:pPr>
              <w:pStyle w:val="24"/>
              <w:bidi w:val="0"/>
              <w:snapToGrid w:val="0"/>
            </w:pPr>
            <w:r>
              <w:t>不存在出租出借</w:t>
            </w:r>
          </w:p>
        </w:tc>
        <w:tc>
          <w:tcPr>
            <w:tcW w:w="918" w:type="dxa"/>
            <w:shd w:val="clear" w:color="auto" w:fill="auto"/>
            <w:vAlign w:val="center"/>
          </w:tcPr>
          <w:p w14:paraId="688F1E8F">
            <w:pPr>
              <w:pStyle w:val="24"/>
              <w:bidi w:val="0"/>
              <w:snapToGrid w:val="0"/>
              <w:jc w:val="right"/>
            </w:pPr>
            <w:r>
              <w:t>一</w:t>
            </w:r>
          </w:p>
        </w:tc>
      </w:tr>
      <w:tr w14:paraId="54DF5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335E765F">
            <w:pPr>
              <w:pStyle w:val="24"/>
              <w:bidi w:val="0"/>
              <w:snapToGrid w:val="0"/>
            </w:pPr>
            <w:r>
              <w:t>其中：本单位实际使用办公</w:t>
            </w:r>
          </w:p>
          <w:p w14:paraId="433F5017">
            <w:pPr>
              <w:pStyle w:val="24"/>
              <w:bidi w:val="0"/>
              <w:snapToGrid w:val="0"/>
            </w:pPr>
            <w:r>
              <w:t>室用房</w:t>
            </w:r>
          </w:p>
        </w:tc>
        <w:tc>
          <w:tcPr>
            <w:tcW w:w="1050" w:type="dxa"/>
            <w:shd w:val="clear" w:color="auto" w:fill="auto"/>
            <w:vAlign w:val="center"/>
          </w:tcPr>
          <w:p w14:paraId="257F42F8">
            <w:pPr>
              <w:pStyle w:val="24"/>
              <w:bidi w:val="0"/>
              <w:snapToGrid w:val="0"/>
            </w:pPr>
            <w:r>
              <w:t>168</w:t>
            </w:r>
          </w:p>
        </w:tc>
        <w:tc>
          <w:tcPr>
            <w:tcW w:w="1050" w:type="dxa"/>
            <w:shd w:val="clear" w:color="auto" w:fill="auto"/>
            <w:vAlign w:val="center"/>
          </w:tcPr>
          <w:p w14:paraId="2F796E0D">
            <w:pPr>
              <w:pStyle w:val="24"/>
              <w:bidi w:val="0"/>
              <w:snapToGrid w:val="0"/>
              <w:jc w:val="right"/>
            </w:pPr>
            <w:r>
              <w:t>73.55</w:t>
            </w:r>
          </w:p>
        </w:tc>
        <w:tc>
          <w:tcPr>
            <w:tcW w:w="1050" w:type="dxa"/>
            <w:shd w:val="clear" w:color="auto" w:fill="auto"/>
            <w:vAlign w:val="center"/>
          </w:tcPr>
          <w:p w14:paraId="297CE953">
            <w:pPr>
              <w:pStyle w:val="24"/>
              <w:bidi w:val="0"/>
              <w:snapToGrid w:val="0"/>
              <w:jc w:val="right"/>
            </w:pPr>
            <w:r>
              <w:t>一</w:t>
            </w:r>
          </w:p>
        </w:tc>
        <w:tc>
          <w:tcPr>
            <w:tcW w:w="1932" w:type="dxa"/>
            <w:shd w:val="clear" w:color="auto" w:fill="auto"/>
            <w:vAlign w:val="center"/>
          </w:tcPr>
          <w:p w14:paraId="0B327B54">
            <w:pPr>
              <w:pStyle w:val="24"/>
              <w:bidi w:val="0"/>
              <w:snapToGrid w:val="0"/>
            </w:pPr>
            <w:r>
              <w:t>不存在出租出借</w:t>
            </w:r>
          </w:p>
        </w:tc>
        <w:tc>
          <w:tcPr>
            <w:tcW w:w="918" w:type="dxa"/>
            <w:shd w:val="clear" w:color="auto" w:fill="auto"/>
            <w:vAlign w:val="center"/>
          </w:tcPr>
          <w:p w14:paraId="6D4CEE81">
            <w:pPr>
              <w:pStyle w:val="24"/>
              <w:bidi w:val="0"/>
              <w:snapToGrid w:val="0"/>
              <w:jc w:val="right"/>
            </w:pPr>
            <w:r>
              <w:t>一</w:t>
            </w:r>
          </w:p>
        </w:tc>
      </w:tr>
      <w:tr w14:paraId="00D3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4022E329">
            <w:pPr>
              <w:pStyle w:val="24"/>
              <w:bidi w:val="0"/>
              <w:snapToGrid w:val="0"/>
            </w:pPr>
            <w:r>
              <w:t>(2)业务用房</w:t>
            </w:r>
          </w:p>
        </w:tc>
        <w:tc>
          <w:tcPr>
            <w:tcW w:w="1050" w:type="dxa"/>
            <w:shd w:val="clear" w:color="auto" w:fill="auto"/>
            <w:vAlign w:val="center"/>
          </w:tcPr>
          <w:p w14:paraId="1CBE4BEE">
            <w:pPr>
              <w:pStyle w:val="24"/>
              <w:bidi w:val="0"/>
              <w:snapToGrid w:val="0"/>
            </w:pPr>
            <w:r>
              <w:t>40</w:t>
            </w:r>
          </w:p>
        </w:tc>
        <w:tc>
          <w:tcPr>
            <w:tcW w:w="1050" w:type="dxa"/>
            <w:shd w:val="clear" w:color="auto" w:fill="auto"/>
            <w:vAlign w:val="center"/>
          </w:tcPr>
          <w:p w14:paraId="60E0FD61">
            <w:pPr>
              <w:pStyle w:val="24"/>
              <w:bidi w:val="0"/>
              <w:snapToGrid w:val="0"/>
              <w:jc w:val="right"/>
            </w:pPr>
            <w:r>
              <w:t>5.66</w:t>
            </w:r>
          </w:p>
        </w:tc>
        <w:tc>
          <w:tcPr>
            <w:tcW w:w="1050" w:type="dxa"/>
            <w:shd w:val="clear" w:color="auto" w:fill="auto"/>
            <w:vAlign w:val="center"/>
          </w:tcPr>
          <w:p w14:paraId="182A3D20">
            <w:pPr>
              <w:pStyle w:val="24"/>
              <w:bidi w:val="0"/>
              <w:snapToGrid w:val="0"/>
              <w:jc w:val="right"/>
            </w:pPr>
            <w:r>
              <w:t>3.59</w:t>
            </w:r>
          </w:p>
        </w:tc>
        <w:tc>
          <w:tcPr>
            <w:tcW w:w="1932" w:type="dxa"/>
            <w:shd w:val="clear" w:color="auto" w:fill="auto"/>
            <w:vAlign w:val="center"/>
          </w:tcPr>
          <w:p w14:paraId="5E50F2BA">
            <w:pPr>
              <w:pStyle w:val="24"/>
              <w:bidi w:val="0"/>
              <w:snapToGrid w:val="0"/>
            </w:pPr>
            <w:r>
              <w:t>不存在出租出借</w:t>
            </w:r>
          </w:p>
        </w:tc>
        <w:tc>
          <w:tcPr>
            <w:tcW w:w="918" w:type="dxa"/>
            <w:shd w:val="clear" w:color="auto" w:fill="auto"/>
            <w:vAlign w:val="center"/>
          </w:tcPr>
          <w:p w14:paraId="1C71C9C9">
            <w:pPr>
              <w:pStyle w:val="24"/>
              <w:bidi w:val="0"/>
              <w:snapToGrid w:val="0"/>
              <w:jc w:val="right"/>
            </w:pPr>
            <w:r>
              <w:t>0.10%</w:t>
            </w:r>
          </w:p>
        </w:tc>
      </w:tr>
      <w:tr w14:paraId="718E2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2EABF5A2">
            <w:pPr>
              <w:pStyle w:val="24"/>
              <w:bidi w:val="0"/>
              <w:snapToGrid w:val="0"/>
            </w:pPr>
            <w:r>
              <w:t>(3)其他用房</w:t>
            </w:r>
          </w:p>
        </w:tc>
        <w:tc>
          <w:tcPr>
            <w:tcW w:w="1050" w:type="dxa"/>
            <w:shd w:val="clear" w:color="auto" w:fill="auto"/>
            <w:vAlign w:val="center"/>
          </w:tcPr>
          <w:p w14:paraId="29A68828">
            <w:pPr>
              <w:pStyle w:val="24"/>
              <w:bidi w:val="0"/>
              <w:snapToGrid w:val="0"/>
            </w:pPr>
            <w:r>
              <w:t>4851.02</w:t>
            </w:r>
          </w:p>
        </w:tc>
        <w:tc>
          <w:tcPr>
            <w:tcW w:w="1050" w:type="dxa"/>
            <w:shd w:val="clear" w:color="auto" w:fill="auto"/>
            <w:vAlign w:val="center"/>
          </w:tcPr>
          <w:p w14:paraId="0F67A775">
            <w:pPr>
              <w:pStyle w:val="24"/>
              <w:bidi w:val="0"/>
              <w:snapToGrid w:val="0"/>
              <w:jc w:val="right"/>
            </w:pPr>
            <w:r>
              <w:t>4598.02</w:t>
            </w:r>
          </w:p>
        </w:tc>
        <w:tc>
          <w:tcPr>
            <w:tcW w:w="1050" w:type="dxa"/>
            <w:shd w:val="clear" w:color="auto" w:fill="auto"/>
            <w:vAlign w:val="center"/>
          </w:tcPr>
          <w:p w14:paraId="407A4C86">
            <w:pPr>
              <w:pStyle w:val="24"/>
              <w:bidi w:val="0"/>
              <w:snapToGrid w:val="0"/>
              <w:jc w:val="right"/>
            </w:pPr>
            <w:r>
              <w:t>3153.63</w:t>
            </w:r>
          </w:p>
        </w:tc>
        <w:tc>
          <w:tcPr>
            <w:tcW w:w="1932" w:type="dxa"/>
            <w:shd w:val="clear" w:color="auto" w:fill="auto"/>
            <w:vAlign w:val="center"/>
          </w:tcPr>
          <w:p w14:paraId="791BD337">
            <w:pPr>
              <w:pStyle w:val="24"/>
              <w:bidi w:val="0"/>
              <w:snapToGrid w:val="0"/>
            </w:pPr>
            <w:r>
              <w:t>不存在出租出借</w:t>
            </w:r>
          </w:p>
        </w:tc>
        <w:tc>
          <w:tcPr>
            <w:tcW w:w="918" w:type="dxa"/>
            <w:shd w:val="clear" w:color="auto" w:fill="auto"/>
            <w:vAlign w:val="center"/>
          </w:tcPr>
          <w:p w14:paraId="08CA2969">
            <w:pPr>
              <w:pStyle w:val="24"/>
              <w:bidi w:val="0"/>
              <w:snapToGrid w:val="0"/>
              <w:jc w:val="right"/>
            </w:pPr>
            <w:r>
              <w:t>86.34%</w:t>
            </w:r>
          </w:p>
        </w:tc>
      </w:tr>
      <w:tr w14:paraId="0B2A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75BA6E0D">
            <w:pPr>
              <w:pStyle w:val="24"/>
              <w:bidi w:val="0"/>
              <w:snapToGrid w:val="0"/>
            </w:pPr>
            <w:r>
              <w:t>二、设备(个、台、车辆等)</w:t>
            </w:r>
          </w:p>
        </w:tc>
        <w:tc>
          <w:tcPr>
            <w:tcW w:w="1050" w:type="dxa"/>
            <w:shd w:val="clear" w:color="auto" w:fill="auto"/>
            <w:vAlign w:val="center"/>
          </w:tcPr>
          <w:p w14:paraId="3294BCB4">
            <w:pPr>
              <w:pStyle w:val="24"/>
              <w:bidi w:val="0"/>
              <w:snapToGrid w:val="0"/>
            </w:pPr>
            <w:r>
              <w:t>217</w:t>
            </w:r>
          </w:p>
        </w:tc>
        <w:tc>
          <w:tcPr>
            <w:tcW w:w="1050" w:type="dxa"/>
            <w:shd w:val="clear" w:color="auto" w:fill="auto"/>
            <w:vAlign w:val="center"/>
          </w:tcPr>
          <w:p w14:paraId="7955D3C7">
            <w:pPr>
              <w:pStyle w:val="24"/>
              <w:bidi w:val="0"/>
              <w:snapToGrid w:val="0"/>
              <w:jc w:val="right"/>
            </w:pPr>
            <w:r>
              <w:t>1945.04</w:t>
            </w:r>
          </w:p>
        </w:tc>
        <w:tc>
          <w:tcPr>
            <w:tcW w:w="1050" w:type="dxa"/>
            <w:shd w:val="clear" w:color="auto" w:fill="auto"/>
            <w:vAlign w:val="center"/>
          </w:tcPr>
          <w:p w14:paraId="788A162A">
            <w:pPr>
              <w:pStyle w:val="24"/>
              <w:bidi w:val="0"/>
              <w:snapToGrid w:val="0"/>
              <w:jc w:val="right"/>
            </w:pPr>
            <w:r>
              <w:t>487.68</w:t>
            </w:r>
          </w:p>
        </w:tc>
        <w:tc>
          <w:tcPr>
            <w:tcW w:w="1932" w:type="dxa"/>
            <w:shd w:val="clear" w:color="auto" w:fill="auto"/>
            <w:vAlign w:val="center"/>
          </w:tcPr>
          <w:p w14:paraId="72C60CB7">
            <w:pPr>
              <w:pStyle w:val="24"/>
              <w:bidi w:val="0"/>
              <w:snapToGrid w:val="0"/>
            </w:pPr>
            <w:r>
              <w:t>在用</w:t>
            </w:r>
          </w:p>
        </w:tc>
        <w:tc>
          <w:tcPr>
            <w:tcW w:w="918" w:type="dxa"/>
            <w:shd w:val="clear" w:color="auto" w:fill="auto"/>
            <w:vAlign w:val="center"/>
          </w:tcPr>
          <w:p w14:paraId="669BC992">
            <w:pPr>
              <w:pStyle w:val="24"/>
              <w:bidi w:val="0"/>
              <w:snapToGrid w:val="0"/>
              <w:jc w:val="right"/>
            </w:pPr>
            <w:r>
              <w:t>13.35%</w:t>
            </w:r>
          </w:p>
        </w:tc>
      </w:tr>
      <w:tr w14:paraId="13BB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3054A749">
            <w:pPr>
              <w:pStyle w:val="24"/>
              <w:bidi w:val="0"/>
              <w:snapToGrid w:val="0"/>
            </w:pPr>
            <w:r>
              <w:t>其中：1.车辆</w:t>
            </w:r>
          </w:p>
        </w:tc>
        <w:tc>
          <w:tcPr>
            <w:tcW w:w="1050" w:type="dxa"/>
            <w:shd w:val="clear" w:color="auto" w:fill="auto"/>
            <w:vAlign w:val="center"/>
          </w:tcPr>
          <w:p w14:paraId="5C376E4A">
            <w:pPr>
              <w:pStyle w:val="24"/>
              <w:bidi w:val="0"/>
              <w:snapToGrid w:val="0"/>
            </w:pPr>
            <w:r>
              <w:t>112</w:t>
            </w:r>
          </w:p>
        </w:tc>
        <w:tc>
          <w:tcPr>
            <w:tcW w:w="1050" w:type="dxa"/>
            <w:shd w:val="clear" w:color="auto" w:fill="auto"/>
            <w:vAlign w:val="center"/>
          </w:tcPr>
          <w:p w14:paraId="19ECD383">
            <w:pPr>
              <w:pStyle w:val="24"/>
              <w:bidi w:val="0"/>
              <w:snapToGrid w:val="0"/>
              <w:jc w:val="right"/>
            </w:pPr>
            <w:r>
              <w:t>1696.55</w:t>
            </w:r>
          </w:p>
        </w:tc>
        <w:tc>
          <w:tcPr>
            <w:tcW w:w="1050" w:type="dxa"/>
            <w:shd w:val="clear" w:color="auto" w:fill="auto"/>
            <w:vAlign w:val="center"/>
          </w:tcPr>
          <w:p w14:paraId="573B34C0">
            <w:pPr>
              <w:pStyle w:val="24"/>
              <w:bidi w:val="0"/>
              <w:snapToGrid w:val="0"/>
              <w:jc w:val="right"/>
            </w:pPr>
            <w:r>
              <w:t>364.12</w:t>
            </w:r>
          </w:p>
        </w:tc>
        <w:tc>
          <w:tcPr>
            <w:tcW w:w="1932" w:type="dxa"/>
            <w:shd w:val="clear" w:color="auto" w:fill="auto"/>
            <w:vAlign w:val="center"/>
          </w:tcPr>
          <w:p w14:paraId="1416701A">
            <w:pPr>
              <w:pStyle w:val="24"/>
              <w:bidi w:val="0"/>
              <w:snapToGrid w:val="0"/>
            </w:pPr>
            <w:r>
              <w:t>在用</w:t>
            </w:r>
          </w:p>
        </w:tc>
        <w:tc>
          <w:tcPr>
            <w:tcW w:w="918" w:type="dxa"/>
            <w:shd w:val="clear" w:color="auto" w:fill="auto"/>
            <w:vAlign w:val="center"/>
          </w:tcPr>
          <w:p w14:paraId="349A6555">
            <w:pPr>
              <w:pStyle w:val="24"/>
              <w:bidi w:val="0"/>
              <w:snapToGrid w:val="0"/>
              <w:jc w:val="right"/>
            </w:pPr>
            <w:r>
              <w:t>9.97%</w:t>
            </w:r>
          </w:p>
        </w:tc>
      </w:tr>
      <w:tr w14:paraId="6906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47D8A750">
            <w:pPr>
              <w:pStyle w:val="24"/>
              <w:bidi w:val="0"/>
              <w:snapToGrid w:val="0"/>
            </w:pPr>
            <w:r>
              <w:t>2.单价100万(含)以上(不含车辆)</w:t>
            </w:r>
          </w:p>
        </w:tc>
        <w:tc>
          <w:tcPr>
            <w:tcW w:w="1050" w:type="dxa"/>
            <w:shd w:val="clear" w:color="auto" w:fill="auto"/>
            <w:vAlign w:val="center"/>
          </w:tcPr>
          <w:p w14:paraId="0A9CC984">
            <w:pPr>
              <w:pStyle w:val="24"/>
              <w:bidi w:val="0"/>
              <w:snapToGrid w:val="0"/>
            </w:pPr>
            <w:r>
              <w:t>一</w:t>
            </w:r>
          </w:p>
        </w:tc>
        <w:tc>
          <w:tcPr>
            <w:tcW w:w="1050" w:type="dxa"/>
            <w:shd w:val="clear" w:color="auto" w:fill="auto"/>
            <w:vAlign w:val="center"/>
          </w:tcPr>
          <w:p w14:paraId="5A2B500D">
            <w:pPr>
              <w:pStyle w:val="24"/>
              <w:bidi w:val="0"/>
              <w:snapToGrid w:val="0"/>
              <w:jc w:val="right"/>
            </w:pPr>
            <w:r>
              <w:t>一</w:t>
            </w:r>
          </w:p>
        </w:tc>
        <w:tc>
          <w:tcPr>
            <w:tcW w:w="1050" w:type="dxa"/>
            <w:shd w:val="clear" w:color="auto" w:fill="auto"/>
            <w:vAlign w:val="center"/>
          </w:tcPr>
          <w:p w14:paraId="6BD7894D">
            <w:pPr>
              <w:pStyle w:val="24"/>
              <w:bidi w:val="0"/>
              <w:snapToGrid w:val="0"/>
              <w:jc w:val="right"/>
            </w:pPr>
            <w:r>
              <w:t>一</w:t>
            </w:r>
          </w:p>
        </w:tc>
        <w:tc>
          <w:tcPr>
            <w:tcW w:w="1932" w:type="dxa"/>
            <w:shd w:val="clear" w:color="auto" w:fill="auto"/>
            <w:vAlign w:val="center"/>
          </w:tcPr>
          <w:p w14:paraId="1869318A">
            <w:pPr>
              <w:pStyle w:val="24"/>
              <w:bidi w:val="0"/>
              <w:snapToGrid w:val="0"/>
            </w:pPr>
            <w:r>
              <w:t>一</w:t>
            </w:r>
          </w:p>
        </w:tc>
        <w:tc>
          <w:tcPr>
            <w:tcW w:w="918" w:type="dxa"/>
            <w:shd w:val="clear" w:color="auto" w:fill="auto"/>
            <w:vAlign w:val="center"/>
          </w:tcPr>
          <w:p w14:paraId="7B45D6F1">
            <w:pPr>
              <w:pStyle w:val="24"/>
              <w:bidi w:val="0"/>
              <w:snapToGrid w:val="0"/>
              <w:jc w:val="right"/>
            </w:pPr>
            <w:r>
              <w:t>一</w:t>
            </w:r>
          </w:p>
        </w:tc>
      </w:tr>
      <w:tr w14:paraId="76FD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087D69BB">
            <w:pPr>
              <w:pStyle w:val="24"/>
              <w:bidi w:val="0"/>
              <w:snapToGrid w:val="0"/>
            </w:pPr>
            <w:r>
              <w:t>三、文物和陈列品(个、件</w:t>
            </w:r>
          </w:p>
          <w:p w14:paraId="2A2F8006">
            <w:pPr>
              <w:pStyle w:val="24"/>
              <w:bidi w:val="0"/>
              <w:snapToGrid w:val="0"/>
            </w:pPr>
            <w:r>
              <w:t>等)</w:t>
            </w:r>
          </w:p>
        </w:tc>
        <w:tc>
          <w:tcPr>
            <w:tcW w:w="1050" w:type="dxa"/>
            <w:shd w:val="clear" w:color="auto" w:fill="auto"/>
            <w:vAlign w:val="center"/>
          </w:tcPr>
          <w:p w14:paraId="7B569ED6">
            <w:pPr>
              <w:pStyle w:val="24"/>
              <w:bidi w:val="0"/>
              <w:snapToGrid w:val="0"/>
            </w:pPr>
            <w:r>
              <w:t>一</w:t>
            </w:r>
          </w:p>
        </w:tc>
        <w:tc>
          <w:tcPr>
            <w:tcW w:w="1050" w:type="dxa"/>
            <w:shd w:val="clear" w:color="auto" w:fill="auto"/>
            <w:vAlign w:val="center"/>
          </w:tcPr>
          <w:p w14:paraId="35A3B970">
            <w:pPr>
              <w:pStyle w:val="24"/>
              <w:bidi w:val="0"/>
              <w:snapToGrid w:val="0"/>
              <w:jc w:val="right"/>
            </w:pPr>
            <w:r>
              <w:t>一</w:t>
            </w:r>
          </w:p>
        </w:tc>
        <w:tc>
          <w:tcPr>
            <w:tcW w:w="1050" w:type="dxa"/>
            <w:shd w:val="clear" w:color="auto" w:fill="auto"/>
            <w:vAlign w:val="center"/>
          </w:tcPr>
          <w:p w14:paraId="6424CDB3">
            <w:pPr>
              <w:pStyle w:val="24"/>
              <w:bidi w:val="0"/>
              <w:snapToGrid w:val="0"/>
              <w:jc w:val="right"/>
            </w:pPr>
            <w:r>
              <w:t>一</w:t>
            </w:r>
          </w:p>
        </w:tc>
        <w:tc>
          <w:tcPr>
            <w:tcW w:w="1932" w:type="dxa"/>
            <w:shd w:val="clear" w:color="auto" w:fill="auto"/>
            <w:vAlign w:val="center"/>
          </w:tcPr>
          <w:p w14:paraId="4D81A3B8">
            <w:pPr>
              <w:pStyle w:val="24"/>
              <w:bidi w:val="0"/>
              <w:snapToGrid w:val="0"/>
            </w:pPr>
            <w:r>
              <w:t>一</w:t>
            </w:r>
          </w:p>
        </w:tc>
        <w:tc>
          <w:tcPr>
            <w:tcW w:w="918" w:type="dxa"/>
            <w:shd w:val="clear" w:color="auto" w:fill="auto"/>
            <w:vAlign w:val="center"/>
          </w:tcPr>
          <w:p w14:paraId="765037BE">
            <w:pPr>
              <w:pStyle w:val="24"/>
              <w:bidi w:val="0"/>
              <w:snapToGrid w:val="0"/>
              <w:jc w:val="right"/>
            </w:pPr>
            <w:r>
              <w:t>一</w:t>
            </w:r>
          </w:p>
        </w:tc>
      </w:tr>
      <w:tr w14:paraId="1B4C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72237B5C">
            <w:pPr>
              <w:pStyle w:val="24"/>
              <w:bidi w:val="0"/>
              <w:snapToGrid w:val="0"/>
            </w:pPr>
            <w:r>
              <w:t>四、图书档案(本、套等)</w:t>
            </w:r>
          </w:p>
        </w:tc>
        <w:tc>
          <w:tcPr>
            <w:tcW w:w="1050" w:type="dxa"/>
            <w:shd w:val="clear" w:color="auto" w:fill="auto"/>
            <w:vAlign w:val="center"/>
          </w:tcPr>
          <w:p w14:paraId="6C9AD3C7">
            <w:pPr>
              <w:pStyle w:val="24"/>
              <w:bidi w:val="0"/>
              <w:snapToGrid w:val="0"/>
            </w:pPr>
            <w:r>
              <w:t>一</w:t>
            </w:r>
          </w:p>
        </w:tc>
        <w:tc>
          <w:tcPr>
            <w:tcW w:w="1050" w:type="dxa"/>
            <w:shd w:val="clear" w:color="auto" w:fill="auto"/>
            <w:vAlign w:val="center"/>
          </w:tcPr>
          <w:p w14:paraId="383418A5">
            <w:pPr>
              <w:pStyle w:val="24"/>
              <w:bidi w:val="0"/>
              <w:snapToGrid w:val="0"/>
              <w:jc w:val="right"/>
            </w:pPr>
          </w:p>
        </w:tc>
        <w:tc>
          <w:tcPr>
            <w:tcW w:w="1050" w:type="dxa"/>
            <w:shd w:val="clear" w:color="auto" w:fill="auto"/>
            <w:vAlign w:val="center"/>
          </w:tcPr>
          <w:p w14:paraId="6B2733C5">
            <w:pPr>
              <w:pStyle w:val="24"/>
              <w:bidi w:val="0"/>
              <w:snapToGrid w:val="0"/>
              <w:jc w:val="right"/>
            </w:pPr>
            <w:r>
              <w:t>一</w:t>
            </w:r>
          </w:p>
        </w:tc>
        <w:tc>
          <w:tcPr>
            <w:tcW w:w="1932" w:type="dxa"/>
            <w:shd w:val="clear" w:color="auto" w:fill="auto"/>
            <w:vAlign w:val="center"/>
          </w:tcPr>
          <w:p w14:paraId="110EFC3A">
            <w:pPr>
              <w:pStyle w:val="24"/>
              <w:bidi w:val="0"/>
              <w:snapToGrid w:val="0"/>
            </w:pPr>
          </w:p>
        </w:tc>
        <w:tc>
          <w:tcPr>
            <w:tcW w:w="918" w:type="dxa"/>
            <w:shd w:val="clear" w:color="auto" w:fill="auto"/>
            <w:vAlign w:val="center"/>
          </w:tcPr>
          <w:p w14:paraId="61D8AEF7">
            <w:pPr>
              <w:pStyle w:val="24"/>
              <w:bidi w:val="0"/>
              <w:snapToGrid w:val="0"/>
              <w:jc w:val="right"/>
            </w:pPr>
          </w:p>
        </w:tc>
      </w:tr>
      <w:tr w14:paraId="6633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07ABD0D2">
            <w:pPr>
              <w:pStyle w:val="24"/>
              <w:bidi w:val="0"/>
              <w:snapToGrid w:val="0"/>
            </w:pPr>
            <w:r>
              <w:t>五、家具和用具(个、套等)</w:t>
            </w:r>
          </w:p>
        </w:tc>
        <w:tc>
          <w:tcPr>
            <w:tcW w:w="1050" w:type="dxa"/>
            <w:shd w:val="clear" w:color="auto" w:fill="auto"/>
            <w:vAlign w:val="center"/>
          </w:tcPr>
          <w:p w14:paraId="41C891AC">
            <w:pPr>
              <w:pStyle w:val="24"/>
              <w:bidi w:val="0"/>
              <w:snapToGrid w:val="0"/>
            </w:pPr>
            <w:r>
              <w:t>462</w:t>
            </w:r>
          </w:p>
        </w:tc>
        <w:tc>
          <w:tcPr>
            <w:tcW w:w="1050" w:type="dxa"/>
            <w:shd w:val="clear" w:color="auto" w:fill="auto"/>
            <w:vAlign w:val="center"/>
          </w:tcPr>
          <w:p w14:paraId="5E702EA9">
            <w:pPr>
              <w:pStyle w:val="24"/>
              <w:bidi w:val="0"/>
              <w:snapToGrid w:val="0"/>
              <w:jc w:val="right"/>
            </w:pPr>
            <w:r>
              <w:t>26.19</w:t>
            </w:r>
          </w:p>
        </w:tc>
        <w:tc>
          <w:tcPr>
            <w:tcW w:w="1050" w:type="dxa"/>
            <w:shd w:val="clear" w:color="auto" w:fill="auto"/>
            <w:vAlign w:val="center"/>
          </w:tcPr>
          <w:p w14:paraId="09031301">
            <w:pPr>
              <w:pStyle w:val="24"/>
              <w:bidi w:val="0"/>
              <w:snapToGrid w:val="0"/>
              <w:jc w:val="right"/>
            </w:pPr>
            <w:r>
              <w:t>7.76</w:t>
            </w:r>
          </w:p>
        </w:tc>
        <w:tc>
          <w:tcPr>
            <w:tcW w:w="1932" w:type="dxa"/>
            <w:shd w:val="clear" w:color="auto" w:fill="auto"/>
            <w:vAlign w:val="center"/>
          </w:tcPr>
          <w:p w14:paraId="5D69C77C">
            <w:pPr>
              <w:pStyle w:val="24"/>
              <w:bidi w:val="0"/>
              <w:snapToGrid w:val="0"/>
            </w:pPr>
            <w:r>
              <w:t>在用</w:t>
            </w:r>
          </w:p>
        </w:tc>
        <w:tc>
          <w:tcPr>
            <w:tcW w:w="918" w:type="dxa"/>
            <w:shd w:val="clear" w:color="auto" w:fill="auto"/>
            <w:vAlign w:val="center"/>
          </w:tcPr>
          <w:p w14:paraId="40D80ACA">
            <w:pPr>
              <w:pStyle w:val="24"/>
              <w:bidi w:val="0"/>
              <w:snapToGrid w:val="0"/>
              <w:jc w:val="right"/>
            </w:pPr>
            <w:r>
              <w:t>0.21%</w:t>
            </w:r>
          </w:p>
        </w:tc>
      </w:tr>
      <w:tr w14:paraId="72D1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1C9BAF4B">
            <w:pPr>
              <w:pStyle w:val="24"/>
              <w:bidi w:val="0"/>
              <w:snapToGrid w:val="0"/>
            </w:pPr>
            <w:r>
              <w:t>六、特种动植物(个、套等)</w:t>
            </w:r>
          </w:p>
        </w:tc>
        <w:tc>
          <w:tcPr>
            <w:tcW w:w="1050" w:type="dxa"/>
            <w:shd w:val="clear" w:color="auto" w:fill="auto"/>
            <w:vAlign w:val="center"/>
          </w:tcPr>
          <w:p w14:paraId="7CFDBFAE">
            <w:pPr>
              <w:pStyle w:val="24"/>
              <w:bidi w:val="0"/>
              <w:snapToGrid w:val="0"/>
            </w:pPr>
            <w:r>
              <w:t>一</w:t>
            </w:r>
          </w:p>
        </w:tc>
        <w:tc>
          <w:tcPr>
            <w:tcW w:w="1050" w:type="dxa"/>
            <w:shd w:val="clear" w:color="auto" w:fill="auto"/>
            <w:vAlign w:val="center"/>
          </w:tcPr>
          <w:p w14:paraId="08416D97">
            <w:pPr>
              <w:pStyle w:val="24"/>
              <w:bidi w:val="0"/>
              <w:snapToGrid w:val="0"/>
              <w:jc w:val="right"/>
            </w:pPr>
            <w:r>
              <w:t>一</w:t>
            </w:r>
          </w:p>
        </w:tc>
        <w:tc>
          <w:tcPr>
            <w:tcW w:w="1050" w:type="dxa"/>
            <w:shd w:val="clear" w:color="auto" w:fill="auto"/>
            <w:vAlign w:val="center"/>
          </w:tcPr>
          <w:p w14:paraId="33DBA4F3">
            <w:pPr>
              <w:pStyle w:val="24"/>
              <w:bidi w:val="0"/>
              <w:snapToGrid w:val="0"/>
              <w:jc w:val="right"/>
            </w:pPr>
            <w:r>
              <w:t>-</w:t>
            </w:r>
          </w:p>
        </w:tc>
        <w:tc>
          <w:tcPr>
            <w:tcW w:w="1932" w:type="dxa"/>
            <w:shd w:val="clear" w:color="auto" w:fill="auto"/>
            <w:vAlign w:val="center"/>
          </w:tcPr>
          <w:p w14:paraId="27564019">
            <w:pPr>
              <w:pStyle w:val="24"/>
              <w:bidi w:val="0"/>
              <w:snapToGrid w:val="0"/>
            </w:pPr>
          </w:p>
        </w:tc>
        <w:tc>
          <w:tcPr>
            <w:tcW w:w="918" w:type="dxa"/>
            <w:shd w:val="clear" w:color="auto" w:fill="auto"/>
            <w:vAlign w:val="center"/>
          </w:tcPr>
          <w:p w14:paraId="039B172F">
            <w:pPr>
              <w:pStyle w:val="24"/>
              <w:bidi w:val="0"/>
              <w:snapToGrid w:val="0"/>
              <w:jc w:val="right"/>
            </w:pPr>
            <w:r>
              <w:t>-</w:t>
            </w:r>
          </w:p>
        </w:tc>
      </w:tr>
      <w:tr w14:paraId="01BF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7DC76192">
            <w:pPr>
              <w:pStyle w:val="24"/>
              <w:bidi w:val="0"/>
              <w:snapToGrid w:val="0"/>
              <w:jc w:val="center"/>
              <w:rPr>
                <w:b w:val="0"/>
                <w:bCs/>
              </w:rPr>
            </w:pPr>
            <w:r>
              <w:rPr>
                <w:b w:val="0"/>
                <w:bCs/>
              </w:rPr>
              <w:t>合计</w:t>
            </w:r>
          </w:p>
        </w:tc>
        <w:tc>
          <w:tcPr>
            <w:tcW w:w="1050" w:type="dxa"/>
            <w:shd w:val="clear" w:color="auto" w:fill="auto"/>
            <w:vAlign w:val="center"/>
          </w:tcPr>
          <w:p w14:paraId="0853C2D9">
            <w:pPr>
              <w:pStyle w:val="24"/>
              <w:bidi w:val="0"/>
              <w:snapToGrid w:val="0"/>
              <w:jc w:val="center"/>
              <w:rPr>
                <w:b w:val="0"/>
                <w:bCs/>
              </w:rPr>
            </w:pPr>
            <w:r>
              <w:rPr>
                <w:b w:val="0"/>
                <w:bCs/>
              </w:rPr>
              <w:t>5738.02</w:t>
            </w:r>
          </w:p>
        </w:tc>
        <w:tc>
          <w:tcPr>
            <w:tcW w:w="1050" w:type="dxa"/>
            <w:shd w:val="clear" w:color="auto" w:fill="auto"/>
            <w:vAlign w:val="center"/>
          </w:tcPr>
          <w:p w14:paraId="56E320A0">
            <w:pPr>
              <w:pStyle w:val="24"/>
              <w:bidi w:val="0"/>
              <w:snapToGrid w:val="0"/>
              <w:jc w:val="right"/>
              <w:rPr>
                <w:b w:val="0"/>
                <w:bCs/>
              </w:rPr>
            </w:pPr>
            <w:r>
              <w:rPr>
                <w:b w:val="0"/>
                <w:bCs/>
              </w:rPr>
              <w:t>6648.46</w:t>
            </w:r>
          </w:p>
        </w:tc>
        <w:tc>
          <w:tcPr>
            <w:tcW w:w="1050" w:type="dxa"/>
            <w:shd w:val="clear" w:color="auto" w:fill="auto"/>
            <w:vAlign w:val="center"/>
          </w:tcPr>
          <w:p w14:paraId="12574076">
            <w:pPr>
              <w:pStyle w:val="24"/>
              <w:bidi w:val="0"/>
              <w:snapToGrid w:val="0"/>
              <w:jc w:val="right"/>
              <w:rPr>
                <w:b w:val="0"/>
                <w:bCs/>
              </w:rPr>
            </w:pPr>
            <w:r>
              <w:rPr>
                <w:b w:val="0"/>
                <w:bCs/>
              </w:rPr>
              <w:t>3652.66</w:t>
            </w:r>
          </w:p>
        </w:tc>
        <w:tc>
          <w:tcPr>
            <w:tcW w:w="1932" w:type="dxa"/>
            <w:shd w:val="clear" w:color="auto" w:fill="auto"/>
            <w:vAlign w:val="center"/>
          </w:tcPr>
          <w:p w14:paraId="5DBF1246">
            <w:pPr>
              <w:pStyle w:val="24"/>
              <w:bidi w:val="0"/>
              <w:snapToGrid w:val="0"/>
              <w:jc w:val="center"/>
              <w:rPr>
                <w:b w:val="0"/>
                <w:bCs/>
              </w:rPr>
            </w:pPr>
            <w:r>
              <w:rPr>
                <w:b w:val="0"/>
                <w:bCs/>
              </w:rPr>
              <w:t>在用</w:t>
            </w:r>
          </w:p>
        </w:tc>
        <w:tc>
          <w:tcPr>
            <w:tcW w:w="918" w:type="dxa"/>
            <w:shd w:val="clear" w:color="auto" w:fill="auto"/>
            <w:vAlign w:val="center"/>
          </w:tcPr>
          <w:p w14:paraId="785067EB">
            <w:pPr>
              <w:pStyle w:val="24"/>
              <w:bidi w:val="0"/>
              <w:snapToGrid w:val="0"/>
              <w:jc w:val="right"/>
              <w:rPr>
                <w:b w:val="0"/>
                <w:bCs/>
              </w:rPr>
            </w:pPr>
            <w:r>
              <w:rPr>
                <w:b w:val="0"/>
                <w:bCs/>
              </w:rPr>
              <w:t>100%</w:t>
            </w:r>
          </w:p>
        </w:tc>
      </w:tr>
    </w:tbl>
    <w:p w14:paraId="11268A10">
      <w:pPr>
        <w:pStyle w:val="21"/>
        <w:bidi w:val="0"/>
      </w:pPr>
      <w:r>
        <w:t>(二)当年部门(单位)工作任务</w:t>
      </w:r>
    </w:p>
    <w:p w14:paraId="5BC40631">
      <w:pPr>
        <w:ind w:firstLine="560" w:firstLineChars="200"/>
      </w:pPr>
      <w:r>
        <w:t>根据《2023年度兴县公用事业发展服务中心工作计划》,2023年度兴县公用事业发展服务中心重点工作任务如下：</w:t>
      </w:r>
    </w:p>
    <w:p w14:paraId="3EAF43DB">
      <w:pPr>
        <w:pStyle w:val="22"/>
        <w:bidi w:val="0"/>
      </w:pPr>
      <w:r>
        <w:t>1、城乡建设方面</w:t>
      </w:r>
    </w:p>
    <w:p w14:paraId="046FAF0B">
      <w:pPr>
        <w:ind w:firstLine="560" w:firstLineChars="200"/>
      </w:pPr>
      <w:r>
        <w:t>(1)供水服务方面</w:t>
      </w:r>
    </w:p>
    <w:p w14:paraId="42A4B522">
      <w:pPr>
        <w:ind w:firstLine="560" w:firstLineChars="200"/>
      </w:pPr>
      <w:r>
        <w:t>①推动老旧管网改造。</w:t>
      </w:r>
    </w:p>
    <w:p w14:paraId="1E5AB202">
      <w:pPr>
        <w:ind w:firstLine="560" w:firstLineChars="200"/>
      </w:pPr>
      <w:r>
        <w:t>根据我县城区供水管网建设使用情况，合理做好城区老旧管网改造，推动实施城区南瓦窑、中街供水管网改造工程，初步预算为1475114.47元。</w:t>
      </w:r>
    </w:p>
    <w:p w14:paraId="1AE9DDC3">
      <w:pPr>
        <w:ind w:firstLine="560" w:firstLineChars="200"/>
      </w:pPr>
      <w:r>
        <w:t>②推动供水服务智能化建设。</w:t>
      </w:r>
    </w:p>
    <w:p w14:paraId="3411836F">
      <w:pPr>
        <w:ind w:firstLine="560" w:firstLineChars="200"/>
      </w:pPr>
      <w:r>
        <w:t>与蔡家崖乡密切配合，共同推动蔡家崖村、北坡村、五龙堂村、张家圪埚村、胡家沟村五个行政村的供水管网和智能水表改造工程，初步工程量为：DN远程智能水表2734块、水表井182个、入口装置5套、110PE管930米、90PE管3500米、63PE管4500米、50PE管2600米、32PE管11000米、25PE管15000米、20PE管9000米、路面切割(双向)38000米、机械挖沟14000米、人工挖沟29000米，结合垃圾清运、回填夯实、路面恢复等相关工作，结合市场行情估算在1500万元左右。</w:t>
      </w:r>
    </w:p>
    <w:p w14:paraId="204F9CAC">
      <w:pPr>
        <w:ind w:firstLine="560" w:firstLineChars="200"/>
      </w:pPr>
      <w:r>
        <w:t>③落实二期水源工程建设。</w:t>
      </w:r>
    </w:p>
    <w:p w14:paraId="49D521CE">
      <w:pPr>
        <w:ind w:firstLine="560" w:firstLineChars="200"/>
      </w:pPr>
      <w:r>
        <w:t>兴县县城二期水源工程，拟投资840余万元。原计划2022年9月进行挂网招标，但由于原来选址地点被重新规划入河道内，目前正在重新选址勘探，预计在2023年完成建设。</w:t>
      </w:r>
    </w:p>
    <w:p w14:paraId="3B47FD3C">
      <w:pPr>
        <w:ind w:firstLine="560" w:firstLineChars="200"/>
      </w:pPr>
      <w:r>
        <w:t>(2)污水处理方面</w:t>
      </w:r>
    </w:p>
    <w:p w14:paraId="70B90238">
      <w:pPr>
        <w:ind w:firstLine="560" w:firstLineChars="200"/>
      </w:pPr>
      <w:r>
        <w:t>①完成第二污水处理厂建设。</w:t>
      </w:r>
    </w:p>
    <w:p w14:paraId="367AE098">
      <w:pPr>
        <w:ind w:firstLine="560" w:firstLineChars="200"/>
      </w:pPr>
      <w:r>
        <w:t>加快第二污水处理厂的项目建设进度，确保2023年初第二污水处理厂能够正常投入运营。监管运营单位编制设备维修保养方案，切实降低设备故障频率，并对不常用的设备进行必要的养护。</w:t>
      </w:r>
    </w:p>
    <w:p w14:paraId="5255201F">
      <w:pPr>
        <w:ind w:firstLine="560" w:firstLineChars="200"/>
      </w:pPr>
      <w:r>
        <w:t>②强化污水管网管理。</w:t>
      </w:r>
    </w:p>
    <w:p w14:paraId="35C4AC63">
      <w:pPr>
        <w:ind w:firstLine="560" w:firstLineChars="200"/>
      </w:pPr>
      <w:r>
        <w:t>加强污水管网的巡查管理，一旦发现问题及时妥善处理，对管网不完善建设工地及沿河各乡镇的养殖场强化监管，确保污水不直排河道。</w:t>
      </w:r>
    </w:p>
    <w:p w14:paraId="28B6EFEE">
      <w:pPr>
        <w:ind w:firstLine="560" w:firstLineChars="200"/>
      </w:pPr>
      <w:r>
        <w:t>③加快推进雨污分流管网建设</w:t>
      </w:r>
    </w:p>
    <w:p w14:paraId="720F6724">
      <w:pPr>
        <w:ind w:firstLine="560" w:firstLineChars="200"/>
      </w:pPr>
      <w:r>
        <w:t>计划完成污水管网雨污分流改造8公里，逐步改善我县城区合流制管网占比较高的现状。</w:t>
      </w:r>
    </w:p>
    <w:p w14:paraId="62644897">
      <w:pPr>
        <w:ind w:firstLine="560" w:firstLineChars="200"/>
      </w:pPr>
      <w:r>
        <w:t>(3)市政路灯方面</w:t>
      </w:r>
    </w:p>
    <w:p w14:paraId="3F49F1B7">
      <w:pPr>
        <w:ind w:firstLine="560" w:firstLineChars="200"/>
      </w:pPr>
      <w:r>
        <w:t>①做好“两节”期间路灯亮化美化工作。</w:t>
      </w:r>
    </w:p>
    <w:p w14:paraId="1DD59FFD">
      <w:pPr>
        <w:ind w:firstLine="560" w:firstLineChars="200"/>
      </w:pPr>
      <w:r>
        <w:t>做好“春节、元宵节”期间路灯亮化美化工作，预计投资440万元；继续做好常态化维修管护。</w:t>
      </w:r>
    </w:p>
    <w:p w14:paraId="265EA2F6">
      <w:pPr>
        <w:ind w:firstLine="560" w:firstLineChars="200"/>
      </w:pPr>
      <w:r>
        <w:t>②加强建设综合管理服务平台。</w:t>
      </w:r>
    </w:p>
    <w:p w14:paraId="1488C56A">
      <w:pPr>
        <w:ind w:firstLine="560" w:firstLineChars="200"/>
      </w:pPr>
      <w:r>
        <w:t>推动兴县城市综合管理服务平台项目(一期)建设进程，并进入试运营阶段。推进智慧路灯照明建设，搭建路灯智能控制中心监控平台。编制并推动兴县城市综合管理服务平台项目(二期)建设。</w:t>
      </w:r>
    </w:p>
    <w:p w14:paraId="67919098">
      <w:pPr>
        <w:ind w:firstLine="560" w:firstLineChars="200"/>
      </w:pPr>
      <w:r>
        <w:t>(4)垃圾处理方面</w:t>
      </w:r>
    </w:p>
    <w:p w14:paraId="629AD09F">
      <w:pPr>
        <w:ind w:firstLine="560" w:firstLineChars="200"/>
      </w:pPr>
      <w:r>
        <w:t>2022年5月12日，县政府第六次常务会议同意兴县生活垃圾裂解气化焚烧处置特许经营项目实施采用ROT(改建一运营一移交)运作模式。项目总投资14877.91万元，目前已完成一期工程建设，投资7200.23万元，继续推进兴县生活垃圾裂解气化焚烧处置特许经营项目建设，确保2023年建成并投入运营。</w:t>
      </w:r>
    </w:p>
    <w:p w14:paraId="76AC657D">
      <w:pPr>
        <w:ind w:firstLine="560" w:firstLineChars="200"/>
      </w:pPr>
      <w:r>
        <w:t>(5)供热供气方面</w:t>
      </w:r>
    </w:p>
    <w:p w14:paraId="3A062F3D">
      <w:pPr>
        <w:ind w:firstLine="560" w:firstLineChars="200"/>
      </w:pPr>
      <w:r>
        <w:t>①供气方面。</w:t>
      </w:r>
    </w:p>
    <w:p w14:paraId="355DF711">
      <w:pPr>
        <w:ind w:firstLine="560" w:firstLineChars="200"/>
      </w:pPr>
      <w:r>
        <w:t>计划投资1180万元完成居民零散户、工商用户和集中供热站的配套的15.5公里的中压管网建设；计划投资8379.68万元完成兴县康宁镇刘家庄分输站项目；计划投资700.58万元完成黄河中游蔚汾河(兴县段)水质提升和生态修复工程管道迁改项目并竣工验收；计划投资6631.16万元兴县经济开发区(瓦塘铝工业园区)天然气(煤层气)管道连接及场站建设工程(一期)项目并完成竣工验收。</w:t>
      </w:r>
    </w:p>
    <w:p w14:paraId="192C8696">
      <w:pPr>
        <w:ind w:firstLine="560" w:firstLineChars="200"/>
      </w:pPr>
      <w:r>
        <w:t>②供热方面。</w:t>
      </w:r>
    </w:p>
    <w:p w14:paraId="2ACD441E">
      <w:pPr>
        <w:ind w:firstLine="560" w:firstLineChars="200"/>
      </w:pPr>
      <w:r>
        <w:t>新建项目：拟新建晋府壹号供热站、南通2号供热站、大医院供热站增容、曲家沟供热站、乔家沟安置区供热站、石岭则供热站、石楞则供热站、胡家沟2#供热站、郭家峁供热站、三岔口供热站，共计投资8520万元；②管网改造：拟对城镇站片区管网、兴中站片区、县医院站片区、政府站片区、城西站片区、城东站片区、友兰站片区进行老旧管网改造；因铺设管网细，导致大面积不热的区域，需对原家坪2#站片区卤、发达1#站片区、车家庄2#站片区、乔家沟村末端逐步更换大口径管网(含主管、支管),预计投资金额5210万元。</w:t>
      </w:r>
    </w:p>
    <w:p w14:paraId="3E93A82E">
      <w:pPr>
        <w:pStyle w:val="22"/>
        <w:bidi w:val="0"/>
      </w:pPr>
      <w:r>
        <w:t>2、环境环卫方面</w:t>
      </w:r>
    </w:p>
    <w:p w14:paraId="7FC03BD7">
      <w:pPr>
        <w:ind w:firstLine="560" w:firstLineChars="200"/>
      </w:pPr>
      <w:r>
        <w:t>(1)公厕建设</w:t>
      </w:r>
    </w:p>
    <w:p w14:paraId="41715A35">
      <w:pPr>
        <w:ind w:firstLine="560" w:firstLineChars="200"/>
      </w:pPr>
      <w:r>
        <w:t>在城区人口密集地建设框架结构节水型水冲式厕所15座，包括土建工程、装饰装修工程、给排水工程、暖通工程、电气工程及配套的设施设备购置及安装工程，项目总投资预计899万元。</w:t>
      </w:r>
    </w:p>
    <w:p w14:paraId="052FF07F">
      <w:pPr>
        <w:ind w:firstLine="560" w:firstLineChars="200"/>
      </w:pPr>
      <w:r>
        <w:t>(2)工业大道清扫保洁服务项目</w:t>
      </w:r>
    </w:p>
    <w:p w14:paraId="02D6D992">
      <w:pPr>
        <w:ind w:firstLine="560" w:firstLineChars="200"/>
      </w:pPr>
      <w:r>
        <w:t>仅供内部工业大道全程共计43.3KM,服务面积共计724137.94m²,为进一步提高兴县城市容和环境卫生整体水平，按照“提高标准定目标、按任务质量定经费、按完成质量定报酬”的原则，实施兴县工业大道清扫保洁服务，此服务金额为391.8万元/年。</w:t>
      </w:r>
    </w:p>
    <w:p w14:paraId="525DBF6F">
      <w:pPr>
        <w:ind w:firstLine="560" w:firstLineChars="200"/>
      </w:pPr>
      <w:r>
        <w:t>(3)全力推进垃圾分类</w:t>
      </w:r>
    </w:p>
    <w:p w14:paraId="3368BAC9">
      <w:pPr>
        <w:ind w:firstLine="560" w:firstLineChars="200"/>
      </w:pPr>
      <w:r>
        <w:t>强化垃圾分类试点工作，进行分类宣传督导，形成操作性强的制度并建成处理终端后，全面推行垃圾分类。</w:t>
      </w:r>
    </w:p>
    <w:p w14:paraId="535AC607">
      <w:pPr>
        <w:pStyle w:val="22"/>
        <w:bidi w:val="0"/>
      </w:pPr>
      <w:r>
        <w:t>3、园林绿化方面</w:t>
      </w:r>
    </w:p>
    <w:p w14:paraId="3C4A34EC">
      <w:pPr>
        <w:ind w:firstLine="560" w:firstLineChars="200"/>
      </w:pPr>
      <w:r>
        <w:t>(1)实施2023年城区提档增色工程项目</w:t>
      </w:r>
    </w:p>
    <w:p w14:paraId="08EEDE53">
      <w:pPr>
        <w:ind w:firstLine="560" w:firstLineChars="200"/>
      </w:pPr>
      <w:r>
        <w:t>进行各类花卉立体布置、栽植花卉及景观树木、组合花箱、护栏花箱、鞍式盆、梯形盆、垂直墙体绿化、组合花箱、立体花柱等，预计投资700余万元。</w:t>
      </w:r>
    </w:p>
    <w:p w14:paraId="04F2E3CF">
      <w:pPr>
        <w:ind w:firstLine="560" w:firstLineChars="200"/>
      </w:pPr>
      <w:r>
        <w:t>(2)省级园林县城创建工作</w:t>
      </w:r>
    </w:p>
    <w:p w14:paraId="3B685002">
      <w:pPr>
        <w:ind w:firstLine="560" w:firstLineChars="200"/>
      </w:pPr>
      <w:r>
        <w:t>继续推动省级园林县城创建相关工作，完成《兴县绿地系统专项规划》《兴县公园系统专项规划》《兴县海绵城市专项规划》编制，完善省级园林县城创建资料，预计费用260余万元。</w:t>
      </w:r>
    </w:p>
    <w:p w14:paraId="571F8DA4">
      <w:pPr>
        <w:pStyle w:val="21"/>
        <w:bidi w:val="0"/>
      </w:pPr>
      <w:r>
        <w:t>(三)部门(单位)履职年度工作完成情况</w:t>
      </w:r>
    </w:p>
    <w:p w14:paraId="47B0213D">
      <w:r>
        <w:t>根据《2023年度兴县公用事业发展服务中心工作总结》,2023年度兴县公用事业发展服务中心工作完成情况如下：</w:t>
      </w:r>
    </w:p>
    <w:p w14:paraId="07ADA60B">
      <w:pPr>
        <w:pStyle w:val="22"/>
        <w:bidi w:val="0"/>
      </w:pPr>
      <w:r>
        <w:t>1、环卫保洁工作</w:t>
      </w:r>
    </w:p>
    <w:p w14:paraId="7EFABA58">
      <w:pPr>
        <w:ind w:firstLine="560" w:firstLineChars="200"/>
      </w:pPr>
      <w:r>
        <w:t>(1)城区环卫一体化政府购买服务项目运行良好，全年共清运城区生活垃圾约62000吨，清运率达100%。出动环卫工人1784人，对所有主次干道、人行道、大街小巷、草坪、绿化带、公园、广场、停车场、河道、岸坡、沟渠、灯箱、广告牌、下水口、公共设施、公共卫生间的卫生进行清扫保洁、垃圾收集储运等，环卫车辆每天不低于2次的巡回洗扫养护，机械洗扫达到基本全覆盖。重点整治了16个老旧小区的环境卫生、76个公厕卫生、2个农贸综合市场，全面清除街边小广告326处，对沟渠、河道、水库等漂浮物、街边排水沟、河边的一些建筑垃圾、渣土和白色垃圾等进行清理，对于背街小巷、城郊结合部、区域交界处等环境卫生、垃圾死角等地方进行彻底的清理，常态化开展清脏治乱大扫除，清理陈旧垃圾。</w:t>
      </w:r>
    </w:p>
    <w:p w14:paraId="33265497">
      <w:pPr>
        <w:ind w:firstLine="560" w:firstLineChars="200"/>
      </w:pPr>
      <w:r>
        <w:t>(2)兴县农村生活垃圾治理建设项目于今年一月正式投入运营，全年共清运农村生活垃圾约116800吨，清运率达100%。4个垃圾填埋场中3个已完工并开始使用，15个中转站建设已完工，10个渣土场已完工。</w:t>
      </w:r>
    </w:p>
    <w:p w14:paraId="26D5D0B9">
      <w:pPr>
        <w:ind w:firstLine="560" w:firstLineChars="200"/>
      </w:pPr>
      <w:r>
        <w:t>每个村设置2～3个垃圾收集点，共配备了垃圾收集点949个；每个收集点配套5—10个240升的垃圾桶，现已配备了7200个垃圾桶。各村保洁员共配备环卫手推车1150辆、电动三轮车、人力三轮车420台，收运车辆配备压缩车17辆、垃圾收集车10辆、勾臂车5台、装载机4辆、翻斗车3辆、清扫车4辆、洒水车2台。并为15个乡镇的所有村庄102134户每户免费发放1个50升的垃圾桶，以便于垃圾统一收集。实现“户投放、村收集、乡(镇转运、县处理”健全的农村生活垃圾收运处置体系，已覆盖15个乡镇244个行政村、484个自然村，日均收运垃圾量320吨。实现农村生活垃圾上门收集，乡村垃圾不落地。</w:t>
      </w:r>
    </w:p>
    <w:p w14:paraId="4F26176D">
      <w:pPr>
        <w:ind w:firstLine="560" w:firstLineChars="200"/>
      </w:pPr>
      <w:r>
        <w:t>(3)生活垃圾分类工作目前在蔚汾镇千城村、原家坪、贺家坪、树林村、李家湾村、康家沟村、公义村，奥家湾乡下会村、明通沟村、恶虎滩村、阳会崖村、交口村，交楼申乡交楼申村、冯家沟、陈家圪台村、新舍窠村、大坪上村，魏家滩镇魏家滩村、范家瞳村、高家崖村、九原坪村、水油塔村，高家村镇北西洼村、碧村、高家村、冯家庄村、赵家川口村，瓦塘镇瓦塘村、四兴村、后石门村、裴家川口村、后彰和塆村、圪针龙村，蔡家崖乡杨家坪、北坡村、沙壕村、胡家沟村、新城家园、杨家坡、贺家沟，蔡家会镇狮子洼村、蔡家会村、庄头村、沈家里村，圪挞上乡圪挞上村、大峪口村、牛家川村，罗峪口镇罗峪口村、李家梁村、滩头村、张家坪村，赵家坪乡佐子坪村、赵家坪、宋家塔，康宁镇康宁村、花子村、安家庄村核、油坊沟村、寺坡底村，东会乡东会村、寨上村、庄上村、西会村，固贤乡固贤村、甄家庄村、进德村、弓家沟村、尧儿上村，孟家坪乡孟家坪村、兴华村、横城村、小善村、山头村、李家坪村共74个行政村开展生活垃圾分类试点工作。完成设置垃圾分类收集亭共74组，每组垃圾亭内设置4个垃圾分类收集桶，按照有害垃圾桶1个(红色)、可回收物垃圾桶1个(蓝色)、易腐垃圾桶1个(绿色)和其他生活垃圾桶1个(灰色)四大类进行区分，桶上喷涂与之对应的图案、标志和文字，同时积极开展垃圾分类宣传活动，广泛宣传“垃圾分类就是新时尚”,</w:t>
      </w:r>
      <w:r>
        <w:pict>
          <v:shape id="_x0000_s1031" o:spid="_x0000_s1031" o:spt="202" type="#_x0000_t202" style="position:absolute;left:0pt;margin-left:57.2pt;margin-top:41.35pt;height:16.9pt;width:14.15pt;z-index:251660288;mso-width-relative:page;mso-height-relative:page;" filled="f" stroked="f" coordsize="21600,21600">
            <v:path/>
            <v:fill on="f" focussize="0,0"/>
            <v:stroke on="f"/>
            <v:imagedata o:title=""/>
            <o:lock v:ext="edit" aspectratio="f"/>
            <v:textbox inset="0mm,0mm,0mm,0mm">
              <w:txbxContent>
                <w:p w14:paraId="23A0ED59">
                  <w:pPr>
                    <w:pStyle w:val="5"/>
                    <w:spacing w:before="20" w:line="220" w:lineRule="auto"/>
                    <w:ind w:left="20"/>
                    <w:rPr>
                      <w:sz w:val="25"/>
                      <w:szCs w:val="25"/>
                    </w:rPr>
                  </w:pPr>
                  <w:r>
                    <w:rPr>
                      <w:sz w:val="25"/>
                      <w:szCs w:val="25"/>
                    </w:rPr>
                    <w:t>仅</w:t>
                  </w:r>
                </w:p>
              </w:txbxContent>
            </v:textbox>
          </v:shape>
        </w:pict>
      </w:r>
      <w:r>
        <w:t>营造人人参与的好氛围。逐步探索形成符合我县实际的分类投放、收集、运输和处理运行模式和管理办法，总结经验，在2025年底推广到全县。</w:t>
      </w:r>
    </w:p>
    <w:p w14:paraId="772B29DC">
      <w:pPr>
        <w:ind w:firstLine="560" w:firstLineChars="200"/>
      </w:pPr>
      <w:r>
        <w:t>(4)环卫工人爱心驿站已建成23座，已投入使用，驿站内桌椅、饮水壶、充电口等便民服务设施一应俱全，切实解决了环卫工人的工作需求。</w:t>
      </w:r>
    </w:p>
    <w:p w14:paraId="5B50F0B3">
      <w:pPr>
        <w:ind w:firstLine="560" w:firstLineChars="200"/>
      </w:pPr>
      <w:r>
        <w:t>(5)兴县建成区公共卫生间建设项目初步设计已修编完成，已递交相关单位进行批复。</w:t>
      </w:r>
    </w:p>
    <w:p w14:paraId="78139795">
      <w:pPr>
        <w:ind w:firstLine="560" w:firstLineChars="200"/>
      </w:pPr>
      <w:r>
        <w:t>(6)本年度我中心多次组织工作人员在中心广场开展全方位、多层次、广覆盖的公共卫生意识系列宣传活动，动员广大干部群众人人参与、个个行动，让群众增强公共环境保护意识，营造出群力群治的良好氛围。采用多种形式刊播爱卫宣传标语等公益广告，进行爱卫和基础垃圾分类的宣传工作，引导居民养成良好的卫生习惯，树立公共卫生意识，营造城乡生活垃圾治理工作良好氛围，使“生活垃圾治理，全民参与”的主题深入人心。</w:t>
      </w:r>
    </w:p>
    <w:p w14:paraId="2EF4A619">
      <w:pPr>
        <w:pStyle w:val="22"/>
        <w:bidi w:val="0"/>
      </w:pPr>
      <w:r>
        <w:t>2、园林养护工作</w:t>
      </w:r>
    </w:p>
    <w:p w14:paraId="2822A687">
      <w:pPr>
        <w:ind w:firstLine="560" w:firstLineChars="200"/>
      </w:pPr>
      <w:r>
        <w:t>(1)截至2023年10月前，园林管护工作良好，正有条不紊、稳步推进中，我中心针对218省道(兴县段)、337国道(兴县段)、蔚汾公园、蔡家崖公园、忻黑线1号、2号小游园、忻黑线3号小游园、连城大道、忻黑线城区段等养护管段，分派专人严格督促并不定期检查、逐月对管护工作进行考核，通过加强管理、检查考核等有力举措，提升园林绿化品质，改善生态环境，建设美丽兴县。</w:t>
      </w:r>
    </w:p>
    <w:p w14:paraId="527D6D1A">
      <w:pPr>
        <w:ind w:firstLine="560" w:firstLineChars="200"/>
      </w:pPr>
      <w:r>
        <w:t>(2)兴县城区花箱、绿墙、绿雕所用花卉采购及城区道路游园绿地补植工程及其养护工程目前已全部完工。</w:t>
      </w:r>
    </w:p>
    <w:p w14:paraId="6A9A9AB4">
      <w:pPr>
        <w:ind w:firstLine="560" w:firstLineChars="200"/>
      </w:pPr>
      <w:r>
        <w:t>(3)创建省级园林县城工作目前已圆满完成创建国家园林县城的前期准备工作，申报工作也在稳步推进，争取尽快完成申报工作。</w:t>
      </w:r>
    </w:p>
    <w:p w14:paraId="3FDFA3D8">
      <w:pPr>
        <w:pStyle w:val="22"/>
        <w:bidi w:val="0"/>
      </w:pPr>
      <w:r>
        <w:t>3、市政设施管护工作</w:t>
      </w:r>
    </w:p>
    <w:p w14:paraId="59DD1E05">
      <w:pPr>
        <w:ind w:firstLine="560" w:firstLineChars="200"/>
      </w:pPr>
      <w:r>
        <w:t>(1)2023年修复人行道地砖1800余平方米，修复破损景观道人行漫道砖800余平方米，修补县城主路破损沥青路面5000余平方米，安装井盖防坠网530余块、维修更换窑井、雨水井280余座，更换城区道路雨箅子130余块。</w:t>
      </w:r>
    </w:p>
    <w:p w14:paraId="4F6B368F">
      <w:pPr>
        <w:ind w:firstLine="560" w:firstLineChars="200"/>
      </w:pPr>
      <w:r>
        <w:t>(2)完成春节亮化美化工程，城区路灯及公交站牌日常维修维护。城区路灯增亮工程及“康宁路”路灯补装工程已实施完成，在我县城区老旧沟道、背街小巷及人民医院附近“康宁路”进行了路灯安装及升级改造，达到了消除背街小巷路灯盲区的效果。</w:t>
      </w:r>
    </w:p>
    <w:p w14:paraId="1BE6A23C">
      <w:pPr>
        <w:pStyle w:val="22"/>
        <w:bidi w:val="0"/>
      </w:pPr>
      <w:r>
        <w:t>4、污水处理工作</w:t>
      </w:r>
    </w:p>
    <w:p w14:paraId="39247B4B">
      <w:pPr>
        <w:ind w:firstLine="560" w:firstLineChars="200"/>
      </w:pPr>
      <w:r>
        <w:t>(1)今年兴县县城污水处理厂处理污水约390万吨。COD、氨氮、总磷三项指标执行地表水V类标准，其他指标执行一级A标准。且各项污染物均达标排放，未有一天超标排放的情况发生，污水处理厂运行稳定。</w:t>
      </w:r>
    </w:p>
    <w:p w14:paraId="42058870">
      <w:pPr>
        <w:ind w:firstLine="560" w:firstLineChars="200"/>
      </w:pPr>
      <w:r>
        <w:t>(2)兴县县城第二污水处理厂该项目一标段(管网部分)已经完工通水；二标段(厂区部分)各类厂房的土建以及设备安装、广区各类地下管道、道路硬化以及厂区绿化等已经完工，并已通过竣工验收。设备联动调试与活性污泥培养也已经完成，第二污水处理厂2023年11月1日正式投入运营，污水处理厂特许经营项目步入正轨。</w:t>
      </w:r>
    </w:p>
    <w:p w14:paraId="2186E461">
      <w:pPr>
        <w:ind w:firstLine="560" w:firstLineChars="200"/>
      </w:pPr>
      <w:r>
        <w:t>(3)2023年兴县雨污分流改造任务为4.87公里，即兴县城区棚户区改造工程配套道路改造项目(蔚汾南路后发达桥一曲家沟桥段),目前该段工程已经完工通水，提升了我县建成区市政雨污分流建设水平，有效地改善了城市生态环境和人居环境。</w:t>
      </w:r>
    </w:p>
    <w:p w14:paraId="0F62AD4F">
      <w:pPr>
        <w:pStyle w:val="22"/>
        <w:bidi w:val="0"/>
      </w:pPr>
      <w:r>
        <w:t>5、垃圾处理工作</w:t>
      </w:r>
    </w:p>
    <w:p w14:paraId="619C6365">
      <w:pPr>
        <w:ind w:firstLine="560" w:firstLineChars="200"/>
      </w:pPr>
      <w:r>
        <w:t>(1)垃圾处理厂污水处理设施设备已上报政府进行更换，渗滤液全部由专业处理公司运输处理，达到不外排，进场垃圾无害化处理率达到100%。</w:t>
      </w:r>
    </w:p>
    <w:p w14:paraId="516927EF">
      <w:pPr>
        <w:ind w:firstLine="560" w:firstLineChars="200"/>
      </w:pPr>
      <w:r>
        <w:t>(2)生活垃圾裂解气化处理项目已基本建成，处于试运行状态，已完成生活垃圾裂解气化焚烧处置特许经营顶自社会资本方招标工作，根据兴县人民政府常务会议纪要〔2023〕11次，现已签订《兴县生活垃圾裂解气化焚烧处置项目特许经营协议》。</w:t>
      </w:r>
    </w:p>
    <w:p w14:paraId="20CAB905">
      <w:pPr>
        <w:ind w:firstLine="560" w:firstLineChars="200"/>
      </w:pPr>
      <w:r>
        <w:t>(3)修补厂区塌陷，清理厂区塌方和淤泥。</w:t>
      </w:r>
    </w:p>
    <w:p w14:paraId="4787B42A">
      <w:pPr>
        <w:ind w:firstLine="560" w:firstLineChars="200"/>
      </w:pPr>
      <w:r>
        <w:t>(4)加高库区导排井，杜绝库区安全隐患的发生。</w:t>
      </w:r>
    </w:p>
    <w:p w14:paraId="32C6E2DE">
      <w:pPr>
        <w:pStyle w:val="22"/>
        <w:bidi w:val="0"/>
      </w:pPr>
      <w:r>
        <w:t>6、供水保障工作</w:t>
      </w:r>
    </w:p>
    <w:p w14:paraId="10BE9318">
      <w:pPr>
        <w:ind w:firstLine="560" w:firstLineChars="200"/>
      </w:pPr>
      <w:r>
        <w:t>(1)修复更新一二水厂及各深井泵房的监控设施，为一水厂蓄水池安装液位仪，加强对水厂及深井泵房的日常管理。</w:t>
      </w:r>
    </w:p>
    <w:p w14:paraId="6C69BB0F">
      <w:pPr>
        <w:ind w:firstLine="560" w:firstLineChars="200"/>
      </w:pPr>
      <w:r>
        <w:t>(2)公共供水管网大型维修维护五十余次，小型维修维护四百余次。</w:t>
      </w:r>
    </w:p>
    <w:p w14:paraId="751C53F2">
      <w:pPr>
        <w:ind w:firstLine="560" w:firstLineChars="200"/>
      </w:pPr>
      <w:r>
        <w:t>(3)兴县县城二期水源工程招标手续正在办理中，2023年供水管网改造项目正处于前期立项工作中。</w:t>
      </w:r>
    </w:p>
    <w:p w14:paraId="728F92A3">
      <w:pPr>
        <w:ind w:firstLine="560" w:firstLineChars="200"/>
      </w:pPr>
      <w:r>
        <w:t>(4)高层建筑供水安全隐患排查28栋，确保高层居民用水安全。</w:t>
      </w:r>
    </w:p>
    <w:p w14:paraId="22F57135">
      <w:pPr>
        <w:ind w:firstLine="560" w:firstLineChars="200"/>
      </w:pPr>
      <w:r>
        <w:t>(5)公共供水量400余万m³。</w:t>
      </w:r>
    </w:p>
    <w:p w14:paraId="763C0D5E">
      <w:pPr>
        <w:pStyle w:val="22"/>
        <w:bidi w:val="0"/>
      </w:pPr>
      <w:r>
        <w:t>7、供热供气工作</w:t>
      </w:r>
    </w:p>
    <w:p w14:paraId="3AA5BFF0">
      <w:pPr>
        <w:ind w:firstLine="560" w:firstLineChars="200"/>
      </w:pPr>
      <w:r>
        <w:t>(1)晋府壹号供热站和金科城供热站已完成选址和初步设计编制，现正在进行财政评审；</w:t>
      </w:r>
    </w:p>
    <w:p w14:paraId="729E80FE">
      <w:pPr>
        <w:ind w:firstLine="560" w:firstLineChars="200"/>
      </w:pPr>
      <w:r>
        <w:t>(2)我中心督促兴县臣功智慧能源有限公司、山西山高绿威环能科技有限公司、兴县科润盛达新能源供热有限公司完成“冬病夏治”排查检修工作，并对各企业开展定期日常安全生产工作检查与不定时抽查，对各供热企业安全知识教育培训工作、管网巡检工作进行了检查，针对存在的问题提出整改意见并督促企业进行了限期整改。</w:t>
      </w:r>
    </w:p>
    <w:p w14:paraId="6E1CAD51">
      <w:pPr>
        <w:ind w:firstLine="560" w:firstLineChars="200"/>
      </w:pPr>
      <w:r>
        <w:t>(3)我中心严格落实燃气经营单位安全生产主体责任，抓好燃气重要设施及用户的安全检查工作。建立燃气安全监督管理制度，切实加强燃气安全生产，全面加强安全隐患整改工作，全面排查燃气场所及管网设施，整治燃气生产、供应、使用等环节的各类安全风险隐患，大力整治瓶装液化气市场违规违法存储、销售、倒卖、运输行为；严厉打击非法经营以及充装非自有钢瓶、超期未检钢瓶、违规检验钢瓶等行为，强化瓶装液化气瓶全过程监管；加强燃气灶具、液化石油气气瓶及调压阀、连接管等配件产品质量管理。切实做到底数清、情况明、措施硬，全面整治扎实有效。</w:t>
      </w:r>
    </w:p>
    <w:p w14:paraId="4DE171D2">
      <w:pPr>
        <w:ind w:firstLine="560" w:firstLineChars="200"/>
      </w:pPr>
      <w:r>
        <w:t>(4)根据省市《高层建筑消防安全隐患大排查大整治》《2023专项行动》文件的精神我中心制定了《高层建筑消防安全隐患大排查大整治》《2023专项行动》,在全县范围内集中开展燃气行业安全管理和事故隐患大排查活动。按照“全覆盖、零容忍、严执法、重实效”的总体要求，开展城燃行业安全事故隐患大排查、快整治、严执法集中行动，排查高层建筑28栋，发现问题175处，建立台账175条，排查管道燃气企业1家，液化石油气企业2家，LNG加气站3座，查处并曝光取缔兴县汇森液化气站，责令关停兴县浩源液化气站，变为临时供气点，责令关停兴县义鼎加气站。查处常规问题16项，整改16项。联合乡镇、市场监督管理局、公安局排查4个乡镇，发现并依法取缔5个液化石油气瓶代销点。</w:t>
      </w:r>
    </w:p>
    <w:p w14:paraId="2B5BCEA7">
      <w:pPr>
        <w:ind w:firstLine="560" w:firstLineChars="200"/>
      </w:pPr>
      <w:r>
        <w:t>(5)根据“全国安全生产月活动”主题精神，我中心联合兴县华盛燃气有限责任公司走进社区开展了燃气安全知识宣传活动，全面做好安全生产知识宣传工作和科学用气、消防安全宣传工作，不断增强群众安全意识，坚守安全底线。</w:t>
      </w:r>
    </w:p>
    <w:p w14:paraId="43FA725F">
      <w:pPr>
        <w:pStyle w:val="21"/>
        <w:bidi w:val="0"/>
      </w:pPr>
      <w:r>
        <w:t>(四)当年部门(单位)年度整体支出绩效目标</w:t>
      </w:r>
    </w:p>
    <w:p w14:paraId="7784DDC4">
      <w:pPr>
        <w:pStyle w:val="22"/>
        <w:bidi w:val="0"/>
      </w:pPr>
      <w:r>
        <w:t>1.年度总体目标</w:t>
      </w:r>
    </w:p>
    <w:p w14:paraId="713849FA">
      <w:pPr>
        <w:ind w:firstLine="560" w:firstLineChars="200"/>
      </w:pPr>
      <w:r>
        <w:t>兴县公用事业发展服务中心坚持以习近平新时代中国特色社会主义思想为指导，深入贯彻落实党的二十大精神，坚决落实兴县县委、县政府有关部署及工作要求，以“三提三转”为抓手，真抓实干，确保环卫工作、城市防汛工作、绿化提升工作、市政基础设施完善工作、供水污水垃圾能力提升、供热供气保障提升、照明设施及日常维护管理工作等各项业务工作任务圆满完成，完善兴县城市服务功能，提升兴县人民群众生活质量。</w:t>
      </w:r>
    </w:p>
    <w:p w14:paraId="2823BC8A">
      <w:pPr>
        <w:pStyle w:val="22"/>
        <w:bidi w:val="0"/>
      </w:pPr>
      <w:r>
        <w:t>2.部门绩效阶段性目标</w:t>
      </w:r>
    </w:p>
    <w:p w14:paraId="4496A317">
      <w:pPr>
        <w:ind w:firstLine="560" w:firstLineChars="200"/>
      </w:pPr>
      <w:r>
        <w:t>评价组根据兴县公用事业发展服务中心工作目标、管理制度、所涉项目特点、相关政策文件、资金管理办法等对部门整体支出绩效目标进行了梳理。具体目标如下：</w:t>
      </w:r>
    </w:p>
    <w:p w14:paraId="74D1CFCC">
      <w:pPr>
        <w:pStyle w:val="23"/>
        <w:bidi w:val="0"/>
      </w:pPr>
      <w:r>
        <w:t>表1-10项目阶段性目标</w:t>
      </w:r>
    </w:p>
    <w:tbl>
      <w:tblPr>
        <w:tblStyle w:val="12"/>
        <w:tblW w:w="9846"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2" w:type="dxa"/>
          <w:left w:w="64" w:type="dxa"/>
          <w:bottom w:w="32" w:type="dxa"/>
          <w:right w:w="64" w:type="dxa"/>
        </w:tblCellMar>
      </w:tblPr>
      <w:tblGrid>
        <w:gridCol w:w="1245"/>
        <w:gridCol w:w="2055"/>
        <w:gridCol w:w="5030"/>
        <w:gridCol w:w="1516"/>
      </w:tblGrid>
      <w:tr w14:paraId="1EB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shd w:val="clear" w:color="auto" w:fill="auto"/>
            <w:vAlign w:val="center"/>
          </w:tcPr>
          <w:p w14:paraId="59A966CC">
            <w:pPr>
              <w:pStyle w:val="24"/>
              <w:bidi w:val="0"/>
              <w:snapToGrid w:val="0"/>
              <w:rPr>
                <w:rFonts w:hint="eastAsia"/>
                <w:b/>
                <w:lang w:eastAsia="zh-CN"/>
              </w:rPr>
            </w:pPr>
            <w:r>
              <w:rPr>
                <w:rFonts w:hint="eastAsia"/>
                <w:b/>
                <w:lang w:eastAsia="zh-CN"/>
              </w:rPr>
              <w:t>一级指标</w:t>
            </w:r>
          </w:p>
        </w:tc>
        <w:tc>
          <w:tcPr>
            <w:tcW w:w="2055" w:type="dxa"/>
            <w:shd w:val="clear" w:color="auto" w:fill="auto"/>
            <w:vAlign w:val="center"/>
          </w:tcPr>
          <w:p w14:paraId="52F26338">
            <w:pPr>
              <w:pStyle w:val="24"/>
              <w:bidi w:val="0"/>
              <w:snapToGrid w:val="0"/>
              <w:rPr>
                <w:rFonts w:hint="eastAsia"/>
                <w:b/>
                <w:lang w:eastAsia="zh-CN"/>
              </w:rPr>
            </w:pPr>
            <w:r>
              <w:rPr>
                <w:rFonts w:hint="eastAsia"/>
                <w:b/>
                <w:lang w:eastAsia="zh-CN"/>
              </w:rPr>
              <w:t>二级指标</w:t>
            </w:r>
          </w:p>
        </w:tc>
        <w:tc>
          <w:tcPr>
            <w:tcW w:w="5030" w:type="dxa"/>
            <w:shd w:val="clear" w:color="auto" w:fill="auto"/>
            <w:vAlign w:val="center"/>
          </w:tcPr>
          <w:p w14:paraId="4DB9E9CD">
            <w:pPr>
              <w:pStyle w:val="24"/>
              <w:bidi w:val="0"/>
              <w:snapToGrid w:val="0"/>
              <w:rPr>
                <w:rFonts w:hint="eastAsia"/>
                <w:b/>
                <w:lang w:eastAsia="zh-CN"/>
              </w:rPr>
            </w:pPr>
            <w:r>
              <w:rPr>
                <w:rFonts w:hint="eastAsia"/>
                <w:b/>
                <w:lang w:eastAsia="zh-CN"/>
              </w:rPr>
              <w:t>三级指标</w:t>
            </w:r>
          </w:p>
        </w:tc>
        <w:tc>
          <w:tcPr>
            <w:tcW w:w="1516" w:type="dxa"/>
            <w:shd w:val="clear" w:color="auto" w:fill="auto"/>
            <w:vAlign w:val="center"/>
          </w:tcPr>
          <w:p w14:paraId="3B480904">
            <w:pPr>
              <w:pStyle w:val="24"/>
              <w:bidi w:val="0"/>
              <w:snapToGrid w:val="0"/>
              <w:rPr>
                <w:rFonts w:hint="eastAsia"/>
                <w:b/>
                <w:lang w:eastAsia="zh-CN"/>
              </w:rPr>
            </w:pPr>
            <w:r>
              <w:rPr>
                <w:rFonts w:hint="eastAsia"/>
                <w:b/>
                <w:lang w:eastAsia="zh-CN"/>
              </w:rPr>
              <w:t>目标值</w:t>
            </w:r>
          </w:p>
        </w:tc>
      </w:tr>
      <w:tr w14:paraId="55B6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restart"/>
            <w:shd w:val="clear" w:color="auto" w:fill="auto"/>
            <w:vAlign w:val="center"/>
          </w:tcPr>
          <w:p w14:paraId="34590F95">
            <w:pPr>
              <w:pStyle w:val="24"/>
              <w:bidi w:val="0"/>
              <w:snapToGrid w:val="0"/>
            </w:pPr>
            <w:r>
              <w:t>资金投入</w:t>
            </w:r>
          </w:p>
        </w:tc>
        <w:tc>
          <w:tcPr>
            <w:tcW w:w="2055" w:type="dxa"/>
            <w:vMerge w:val="restart"/>
            <w:shd w:val="clear" w:color="auto" w:fill="auto"/>
            <w:vAlign w:val="center"/>
          </w:tcPr>
          <w:p w14:paraId="38B74A39">
            <w:pPr>
              <w:pStyle w:val="24"/>
              <w:bidi w:val="0"/>
              <w:snapToGrid w:val="0"/>
            </w:pPr>
            <w:r>
              <w:t>预算配置</w:t>
            </w:r>
          </w:p>
        </w:tc>
        <w:tc>
          <w:tcPr>
            <w:tcW w:w="5030" w:type="dxa"/>
            <w:shd w:val="clear" w:color="auto" w:fill="auto"/>
            <w:vAlign w:val="center"/>
          </w:tcPr>
          <w:p w14:paraId="658A0A69">
            <w:pPr>
              <w:pStyle w:val="24"/>
              <w:bidi w:val="0"/>
              <w:snapToGrid w:val="0"/>
            </w:pPr>
            <w:r>
              <w:t>财政供养人员控制率</w:t>
            </w:r>
          </w:p>
        </w:tc>
        <w:tc>
          <w:tcPr>
            <w:tcW w:w="1516" w:type="dxa"/>
            <w:shd w:val="clear" w:color="auto" w:fill="auto"/>
            <w:vAlign w:val="center"/>
          </w:tcPr>
          <w:p w14:paraId="3B2B68EC">
            <w:pPr>
              <w:pStyle w:val="24"/>
              <w:bidi w:val="0"/>
              <w:snapToGrid w:val="0"/>
            </w:pPr>
            <w:r>
              <w:t>≤100%</w:t>
            </w:r>
          </w:p>
        </w:tc>
      </w:tr>
      <w:tr w14:paraId="1779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B92BEF6">
            <w:pPr>
              <w:pStyle w:val="24"/>
              <w:bidi w:val="0"/>
              <w:snapToGrid w:val="0"/>
            </w:pPr>
          </w:p>
        </w:tc>
        <w:tc>
          <w:tcPr>
            <w:tcW w:w="2055" w:type="dxa"/>
            <w:vMerge w:val="continue"/>
            <w:shd w:val="clear" w:color="auto" w:fill="auto"/>
            <w:vAlign w:val="center"/>
          </w:tcPr>
          <w:p w14:paraId="7F8EDA2F">
            <w:pPr>
              <w:pStyle w:val="24"/>
              <w:bidi w:val="0"/>
              <w:snapToGrid w:val="0"/>
            </w:pPr>
          </w:p>
        </w:tc>
        <w:tc>
          <w:tcPr>
            <w:tcW w:w="5030" w:type="dxa"/>
            <w:shd w:val="clear" w:color="auto" w:fill="auto"/>
            <w:vAlign w:val="center"/>
          </w:tcPr>
          <w:p w14:paraId="32C0D9E1">
            <w:pPr>
              <w:pStyle w:val="24"/>
              <w:bidi w:val="0"/>
              <w:snapToGrid w:val="0"/>
            </w:pPr>
            <w:r>
              <w:rPr>
                <w:rFonts w:hint="eastAsia"/>
                <w:lang w:eastAsia="zh-CN"/>
              </w:rPr>
              <w:t>“三公”经费</w:t>
            </w:r>
            <w:r>
              <w:t>预算变动率</w:t>
            </w:r>
          </w:p>
        </w:tc>
        <w:tc>
          <w:tcPr>
            <w:tcW w:w="1516" w:type="dxa"/>
            <w:shd w:val="clear" w:color="auto" w:fill="auto"/>
            <w:vAlign w:val="center"/>
          </w:tcPr>
          <w:p w14:paraId="3C8E5B7E">
            <w:pPr>
              <w:pStyle w:val="24"/>
              <w:bidi w:val="0"/>
              <w:snapToGrid w:val="0"/>
            </w:pPr>
            <w:r>
              <w:t>≤0%</w:t>
            </w:r>
          </w:p>
        </w:tc>
      </w:tr>
      <w:tr w14:paraId="1DB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364A778C">
            <w:pPr>
              <w:pStyle w:val="24"/>
              <w:bidi w:val="0"/>
              <w:snapToGrid w:val="0"/>
            </w:pPr>
          </w:p>
        </w:tc>
        <w:tc>
          <w:tcPr>
            <w:tcW w:w="2055" w:type="dxa"/>
            <w:vMerge w:val="continue"/>
            <w:shd w:val="clear" w:color="auto" w:fill="auto"/>
            <w:vAlign w:val="center"/>
          </w:tcPr>
          <w:p w14:paraId="19F76185">
            <w:pPr>
              <w:pStyle w:val="24"/>
              <w:bidi w:val="0"/>
              <w:snapToGrid w:val="0"/>
            </w:pPr>
          </w:p>
        </w:tc>
        <w:tc>
          <w:tcPr>
            <w:tcW w:w="5030" w:type="dxa"/>
            <w:shd w:val="clear" w:color="auto" w:fill="auto"/>
            <w:vAlign w:val="center"/>
          </w:tcPr>
          <w:p w14:paraId="21C89844">
            <w:pPr>
              <w:pStyle w:val="24"/>
              <w:bidi w:val="0"/>
              <w:snapToGrid w:val="0"/>
            </w:pPr>
            <w:r>
              <w:t>项目绩效目标申报率</w:t>
            </w:r>
          </w:p>
        </w:tc>
        <w:tc>
          <w:tcPr>
            <w:tcW w:w="1516" w:type="dxa"/>
            <w:shd w:val="clear" w:color="auto" w:fill="auto"/>
            <w:vAlign w:val="center"/>
          </w:tcPr>
          <w:p w14:paraId="4EC360A2">
            <w:pPr>
              <w:pStyle w:val="24"/>
              <w:bidi w:val="0"/>
              <w:snapToGrid w:val="0"/>
            </w:pPr>
            <w:r>
              <w:t>100%</w:t>
            </w:r>
          </w:p>
        </w:tc>
      </w:tr>
      <w:tr w14:paraId="6F10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1DDCEF55">
            <w:pPr>
              <w:pStyle w:val="24"/>
              <w:bidi w:val="0"/>
              <w:snapToGrid w:val="0"/>
            </w:pPr>
          </w:p>
        </w:tc>
        <w:tc>
          <w:tcPr>
            <w:tcW w:w="2055" w:type="dxa"/>
            <w:vMerge w:val="continue"/>
            <w:shd w:val="clear" w:color="auto" w:fill="auto"/>
            <w:vAlign w:val="center"/>
          </w:tcPr>
          <w:p w14:paraId="03E0F81B">
            <w:pPr>
              <w:pStyle w:val="24"/>
              <w:bidi w:val="0"/>
              <w:snapToGrid w:val="0"/>
            </w:pPr>
          </w:p>
        </w:tc>
        <w:tc>
          <w:tcPr>
            <w:tcW w:w="5030" w:type="dxa"/>
            <w:shd w:val="clear" w:color="auto" w:fill="auto"/>
            <w:vAlign w:val="center"/>
          </w:tcPr>
          <w:p w14:paraId="5AC5C72A">
            <w:pPr>
              <w:pStyle w:val="24"/>
              <w:bidi w:val="0"/>
              <w:snapToGrid w:val="0"/>
            </w:pPr>
            <w:r>
              <w:t>项目绩效目标设置的科学性</w:t>
            </w:r>
          </w:p>
        </w:tc>
        <w:tc>
          <w:tcPr>
            <w:tcW w:w="1516" w:type="dxa"/>
            <w:shd w:val="clear" w:color="auto" w:fill="auto"/>
            <w:vAlign w:val="center"/>
          </w:tcPr>
          <w:p w14:paraId="55C3C2C2">
            <w:pPr>
              <w:pStyle w:val="24"/>
              <w:bidi w:val="0"/>
              <w:snapToGrid w:val="0"/>
            </w:pPr>
            <w:r>
              <w:t>科学</w:t>
            </w:r>
          </w:p>
        </w:tc>
      </w:tr>
      <w:tr w14:paraId="5BE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restart"/>
            <w:shd w:val="clear" w:color="auto" w:fill="auto"/>
            <w:vAlign w:val="center"/>
          </w:tcPr>
          <w:p w14:paraId="0A5C170F">
            <w:pPr>
              <w:pStyle w:val="24"/>
              <w:bidi w:val="0"/>
              <w:snapToGrid w:val="0"/>
            </w:pPr>
            <w:r>
              <w:t>使用过程</w:t>
            </w:r>
          </w:p>
        </w:tc>
        <w:tc>
          <w:tcPr>
            <w:tcW w:w="2055" w:type="dxa"/>
            <w:vMerge w:val="restart"/>
            <w:shd w:val="clear" w:color="auto" w:fill="auto"/>
            <w:vAlign w:val="center"/>
          </w:tcPr>
          <w:p w14:paraId="5A668681">
            <w:pPr>
              <w:pStyle w:val="24"/>
              <w:bidi w:val="0"/>
              <w:snapToGrid w:val="0"/>
            </w:pPr>
            <w:r>
              <w:t>预算执行</w:t>
            </w:r>
          </w:p>
        </w:tc>
        <w:tc>
          <w:tcPr>
            <w:tcW w:w="5030" w:type="dxa"/>
            <w:shd w:val="clear" w:color="auto" w:fill="auto"/>
            <w:vAlign w:val="center"/>
          </w:tcPr>
          <w:p w14:paraId="56DE9284">
            <w:pPr>
              <w:pStyle w:val="24"/>
              <w:bidi w:val="0"/>
              <w:snapToGrid w:val="0"/>
            </w:pPr>
            <w:r>
              <w:t>预算调整率</w:t>
            </w:r>
          </w:p>
        </w:tc>
        <w:tc>
          <w:tcPr>
            <w:tcW w:w="1516" w:type="dxa"/>
            <w:shd w:val="clear" w:color="auto" w:fill="auto"/>
            <w:vAlign w:val="center"/>
          </w:tcPr>
          <w:p w14:paraId="6A424A06">
            <w:pPr>
              <w:pStyle w:val="24"/>
              <w:bidi w:val="0"/>
              <w:snapToGrid w:val="0"/>
            </w:pPr>
            <w:r>
              <w:t>≤0%</w:t>
            </w:r>
          </w:p>
        </w:tc>
      </w:tr>
      <w:tr w14:paraId="7A4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340525F1">
            <w:pPr>
              <w:pStyle w:val="24"/>
              <w:bidi w:val="0"/>
              <w:snapToGrid w:val="0"/>
            </w:pPr>
          </w:p>
        </w:tc>
        <w:tc>
          <w:tcPr>
            <w:tcW w:w="2055" w:type="dxa"/>
            <w:vMerge w:val="continue"/>
            <w:shd w:val="clear" w:color="auto" w:fill="auto"/>
            <w:vAlign w:val="center"/>
          </w:tcPr>
          <w:p w14:paraId="54FF86A1">
            <w:pPr>
              <w:pStyle w:val="24"/>
              <w:bidi w:val="0"/>
              <w:snapToGrid w:val="0"/>
            </w:pPr>
          </w:p>
        </w:tc>
        <w:tc>
          <w:tcPr>
            <w:tcW w:w="5030" w:type="dxa"/>
            <w:shd w:val="clear" w:color="auto" w:fill="auto"/>
            <w:vAlign w:val="center"/>
          </w:tcPr>
          <w:p w14:paraId="12F93F19">
            <w:pPr>
              <w:pStyle w:val="24"/>
              <w:bidi w:val="0"/>
              <w:snapToGrid w:val="0"/>
            </w:pPr>
            <w:r>
              <w:t>资金结余结转</w:t>
            </w:r>
          </w:p>
        </w:tc>
        <w:tc>
          <w:tcPr>
            <w:tcW w:w="1516" w:type="dxa"/>
            <w:shd w:val="clear" w:color="auto" w:fill="auto"/>
            <w:vAlign w:val="center"/>
          </w:tcPr>
          <w:p w14:paraId="76B57ECC">
            <w:pPr>
              <w:pStyle w:val="24"/>
              <w:bidi w:val="0"/>
              <w:snapToGrid w:val="0"/>
            </w:pPr>
            <w:r>
              <w:t>≤0%</w:t>
            </w:r>
          </w:p>
        </w:tc>
      </w:tr>
      <w:tr w14:paraId="491E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5266EFD7">
            <w:pPr>
              <w:pStyle w:val="24"/>
              <w:bidi w:val="0"/>
              <w:snapToGrid w:val="0"/>
            </w:pPr>
          </w:p>
        </w:tc>
        <w:tc>
          <w:tcPr>
            <w:tcW w:w="2055" w:type="dxa"/>
            <w:vMerge w:val="continue"/>
            <w:shd w:val="clear" w:color="auto" w:fill="auto"/>
            <w:vAlign w:val="center"/>
          </w:tcPr>
          <w:p w14:paraId="01003B10">
            <w:pPr>
              <w:pStyle w:val="24"/>
              <w:bidi w:val="0"/>
              <w:snapToGrid w:val="0"/>
            </w:pPr>
          </w:p>
        </w:tc>
        <w:tc>
          <w:tcPr>
            <w:tcW w:w="5030" w:type="dxa"/>
            <w:shd w:val="clear" w:color="auto" w:fill="auto"/>
            <w:vAlign w:val="center"/>
          </w:tcPr>
          <w:p w14:paraId="60910A9F">
            <w:pPr>
              <w:pStyle w:val="24"/>
              <w:bidi w:val="0"/>
              <w:snapToGrid w:val="0"/>
            </w:pPr>
            <w:r>
              <w:t>专项资金支付进度及时性</w:t>
            </w:r>
          </w:p>
        </w:tc>
        <w:tc>
          <w:tcPr>
            <w:tcW w:w="1516" w:type="dxa"/>
            <w:shd w:val="clear" w:color="auto" w:fill="auto"/>
            <w:vAlign w:val="center"/>
          </w:tcPr>
          <w:p w14:paraId="33AFF1C5">
            <w:pPr>
              <w:pStyle w:val="24"/>
              <w:bidi w:val="0"/>
              <w:snapToGrid w:val="0"/>
            </w:pPr>
            <w:r>
              <w:t>及时</w:t>
            </w:r>
          </w:p>
        </w:tc>
      </w:tr>
      <w:tr w14:paraId="6392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1C9F0684">
            <w:pPr>
              <w:pStyle w:val="24"/>
              <w:bidi w:val="0"/>
              <w:snapToGrid w:val="0"/>
            </w:pPr>
          </w:p>
        </w:tc>
        <w:tc>
          <w:tcPr>
            <w:tcW w:w="2055" w:type="dxa"/>
            <w:vMerge w:val="continue"/>
            <w:shd w:val="clear" w:color="auto" w:fill="auto"/>
            <w:vAlign w:val="center"/>
          </w:tcPr>
          <w:p w14:paraId="13BDE191">
            <w:pPr>
              <w:pStyle w:val="24"/>
              <w:bidi w:val="0"/>
              <w:snapToGrid w:val="0"/>
            </w:pPr>
          </w:p>
        </w:tc>
        <w:tc>
          <w:tcPr>
            <w:tcW w:w="5030" w:type="dxa"/>
            <w:shd w:val="clear" w:color="auto" w:fill="auto"/>
            <w:vAlign w:val="center"/>
          </w:tcPr>
          <w:p w14:paraId="5130C76B">
            <w:pPr>
              <w:pStyle w:val="24"/>
              <w:bidi w:val="0"/>
              <w:snapToGrid w:val="0"/>
            </w:pPr>
            <w:r>
              <w:rPr>
                <w:rFonts w:hint="eastAsia"/>
                <w:lang w:eastAsia="zh-CN"/>
              </w:rPr>
              <w:t>“三公”经费</w:t>
            </w:r>
            <w:r>
              <w:t>决算控制率</w:t>
            </w:r>
          </w:p>
        </w:tc>
        <w:tc>
          <w:tcPr>
            <w:tcW w:w="1516" w:type="dxa"/>
            <w:shd w:val="clear" w:color="auto" w:fill="auto"/>
            <w:vAlign w:val="center"/>
          </w:tcPr>
          <w:p w14:paraId="08BDB6FF">
            <w:pPr>
              <w:pStyle w:val="24"/>
              <w:bidi w:val="0"/>
              <w:snapToGrid w:val="0"/>
            </w:pPr>
            <w:r>
              <w:t>≤0%</w:t>
            </w:r>
          </w:p>
        </w:tc>
      </w:tr>
      <w:tr w14:paraId="1055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75ABE00">
            <w:pPr>
              <w:pStyle w:val="24"/>
              <w:bidi w:val="0"/>
              <w:snapToGrid w:val="0"/>
            </w:pPr>
          </w:p>
        </w:tc>
        <w:tc>
          <w:tcPr>
            <w:tcW w:w="2055" w:type="dxa"/>
            <w:vMerge w:val="restart"/>
            <w:shd w:val="clear" w:color="auto" w:fill="auto"/>
            <w:vAlign w:val="center"/>
          </w:tcPr>
          <w:p w14:paraId="441D0D57">
            <w:pPr>
              <w:pStyle w:val="24"/>
              <w:bidi w:val="0"/>
              <w:snapToGrid w:val="0"/>
            </w:pPr>
            <w:r>
              <w:t>预算管理</w:t>
            </w:r>
          </w:p>
        </w:tc>
        <w:tc>
          <w:tcPr>
            <w:tcW w:w="5030" w:type="dxa"/>
            <w:shd w:val="clear" w:color="auto" w:fill="auto"/>
            <w:vAlign w:val="center"/>
          </w:tcPr>
          <w:p w14:paraId="7386BA66">
            <w:pPr>
              <w:pStyle w:val="24"/>
              <w:bidi w:val="0"/>
              <w:snapToGrid w:val="0"/>
            </w:pPr>
            <w:r>
              <w:t>财务管理制度健全性</w:t>
            </w:r>
          </w:p>
        </w:tc>
        <w:tc>
          <w:tcPr>
            <w:tcW w:w="1516" w:type="dxa"/>
            <w:shd w:val="clear" w:color="auto" w:fill="auto"/>
            <w:vAlign w:val="center"/>
          </w:tcPr>
          <w:p w14:paraId="12D3FE3B">
            <w:pPr>
              <w:pStyle w:val="24"/>
              <w:bidi w:val="0"/>
              <w:snapToGrid w:val="0"/>
            </w:pPr>
            <w:r>
              <w:t>健全</w:t>
            </w:r>
          </w:p>
        </w:tc>
      </w:tr>
      <w:tr w14:paraId="4A1C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7F476A55">
            <w:pPr>
              <w:pStyle w:val="24"/>
              <w:bidi w:val="0"/>
              <w:snapToGrid w:val="0"/>
            </w:pPr>
          </w:p>
        </w:tc>
        <w:tc>
          <w:tcPr>
            <w:tcW w:w="2055" w:type="dxa"/>
            <w:vMerge w:val="continue"/>
            <w:shd w:val="clear" w:color="auto" w:fill="auto"/>
            <w:vAlign w:val="center"/>
          </w:tcPr>
          <w:p w14:paraId="786AF3A8">
            <w:pPr>
              <w:pStyle w:val="24"/>
              <w:bidi w:val="0"/>
              <w:snapToGrid w:val="0"/>
            </w:pPr>
          </w:p>
        </w:tc>
        <w:tc>
          <w:tcPr>
            <w:tcW w:w="5030" w:type="dxa"/>
            <w:shd w:val="clear" w:color="auto" w:fill="auto"/>
            <w:vAlign w:val="center"/>
          </w:tcPr>
          <w:p w14:paraId="0B7CED89">
            <w:pPr>
              <w:pStyle w:val="24"/>
              <w:bidi w:val="0"/>
              <w:snapToGrid w:val="0"/>
            </w:pPr>
            <w:r>
              <w:t>项目管理制度健全性</w:t>
            </w:r>
          </w:p>
        </w:tc>
        <w:tc>
          <w:tcPr>
            <w:tcW w:w="1516" w:type="dxa"/>
            <w:shd w:val="clear" w:color="auto" w:fill="auto"/>
            <w:vAlign w:val="center"/>
          </w:tcPr>
          <w:p w14:paraId="347E0D21">
            <w:pPr>
              <w:pStyle w:val="24"/>
              <w:bidi w:val="0"/>
              <w:snapToGrid w:val="0"/>
            </w:pPr>
            <w:r>
              <w:t>健全</w:t>
            </w:r>
          </w:p>
        </w:tc>
      </w:tr>
      <w:tr w14:paraId="24F2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0272A4F3">
            <w:pPr>
              <w:pStyle w:val="24"/>
              <w:bidi w:val="0"/>
              <w:snapToGrid w:val="0"/>
            </w:pPr>
          </w:p>
        </w:tc>
        <w:tc>
          <w:tcPr>
            <w:tcW w:w="2055" w:type="dxa"/>
            <w:vMerge w:val="continue"/>
            <w:shd w:val="clear" w:color="auto" w:fill="auto"/>
            <w:vAlign w:val="center"/>
          </w:tcPr>
          <w:p w14:paraId="739BDD4D">
            <w:pPr>
              <w:pStyle w:val="24"/>
              <w:bidi w:val="0"/>
              <w:snapToGrid w:val="0"/>
            </w:pPr>
          </w:p>
        </w:tc>
        <w:tc>
          <w:tcPr>
            <w:tcW w:w="5030" w:type="dxa"/>
            <w:shd w:val="clear" w:color="auto" w:fill="auto"/>
            <w:vAlign w:val="center"/>
          </w:tcPr>
          <w:p w14:paraId="6A17703F">
            <w:pPr>
              <w:pStyle w:val="24"/>
              <w:bidi w:val="0"/>
              <w:snapToGrid w:val="0"/>
            </w:pPr>
            <w:r>
              <w:t>资金使用合规性</w:t>
            </w:r>
          </w:p>
        </w:tc>
        <w:tc>
          <w:tcPr>
            <w:tcW w:w="1516" w:type="dxa"/>
            <w:shd w:val="clear" w:color="auto" w:fill="auto"/>
            <w:vAlign w:val="center"/>
          </w:tcPr>
          <w:p w14:paraId="2AE6D8F8">
            <w:pPr>
              <w:pStyle w:val="24"/>
              <w:bidi w:val="0"/>
              <w:snapToGrid w:val="0"/>
            </w:pPr>
            <w:r>
              <w:t>合规</w:t>
            </w:r>
          </w:p>
        </w:tc>
      </w:tr>
      <w:tr w14:paraId="3458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7B74187">
            <w:pPr>
              <w:pStyle w:val="24"/>
              <w:bidi w:val="0"/>
              <w:snapToGrid w:val="0"/>
            </w:pPr>
          </w:p>
        </w:tc>
        <w:tc>
          <w:tcPr>
            <w:tcW w:w="2055" w:type="dxa"/>
            <w:vMerge w:val="continue"/>
            <w:shd w:val="clear" w:color="auto" w:fill="auto"/>
            <w:vAlign w:val="center"/>
          </w:tcPr>
          <w:p w14:paraId="60DB8743">
            <w:pPr>
              <w:pStyle w:val="24"/>
              <w:bidi w:val="0"/>
              <w:snapToGrid w:val="0"/>
            </w:pPr>
          </w:p>
        </w:tc>
        <w:tc>
          <w:tcPr>
            <w:tcW w:w="5030" w:type="dxa"/>
            <w:shd w:val="clear" w:color="auto" w:fill="auto"/>
            <w:vAlign w:val="center"/>
          </w:tcPr>
          <w:p w14:paraId="5CE6360A">
            <w:pPr>
              <w:pStyle w:val="24"/>
              <w:bidi w:val="0"/>
              <w:snapToGrid w:val="0"/>
            </w:pPr>
            <w:r>
              <w:t>预决算信息公开性和完善性</w:t>
            </w:r>
          </w:p>
        </w:tc>
        <w:tc>
          <w:tcPr>
            <w:tcW w:w="1516" w:type="dxa"/>
            <w:shd w:val="clear" w:color="auto" w:fill="auto"/>
            <w:vAlign w:val="center"/>
          </w:tcPr>
          <w:p w14:paraId="47BF9C74">
            <w:pPr>
              <w:pStyle w:val="24"/>
              <w:bidi w:val="0"/>
              <w:snapToGrid w:val="0"/>
            </w:pPr>
            <w:r>
              <w:t>公开且完善</w:t>
            </w:r>
          </w:p>
        </w:tc>
      </w:tr>
      <w:tr w14:paraId="340B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8EA11FB">
            <w:pPr>
              <w:pStyle w:val="24"/>
              <w:bidi w:val="0"/>
              <w:snapToGrid w:val="0"/>
            </w:pPr>
          </w:p>
        </w:tc>
        <w:tc>
          <w:tcPr>
            <w:tcW w:w="2055" w:type="dxa"/>
            <w:vMerge w:val="continue"/>
            <w:shd w:val="clear" w:color="auto" w:fill="auto"/>
            <w:vAlign w:val="center"/>
          </w:tcPr>
          <w:p w14:paraId="1BE784EA">
            <w:pPr>
              <w:pStyle w:val="24"/>
              <w:bidi w:val="0"/>
              <w:snapToGrid w:val="0"/>
            </w:pPr>
          </w:p>
        </w:tc>
        <w:tc>
          <w:tcPr>
            <w:tcW w:w="5030" w:type="dxa"/>
            <w:shd w:val="clear" w:color="auto" w:fill="auto"/>
            <w:vAlign w:val="center"/>
          </w:tcPr>
          <w:p w14:paraId="55C4E24D">
            <w:pPr>
              <w:pStyle w:val="24"/>
              <w:bidi w:val="0"/>
              <w:snapToGrid w:val="0"/>
            </w:pPr>
            <w:r>
              <w:t>政府采购执行率</w:t>
            </w:r>
          </w:p>
        </w:tc>
        <w:tc>
          <w:tcPr>
            <w:tcW w:w="1516" w:type="dxa"/>
            <w:shd w:val="clear" w:color="auto" w:fill="auto"/>
            <w:vAlign w:val="center"/>
          </w:tcPr>
          <w:p w14:paraId="72B54DEA">
            <w:pPr>
              <w:pStyle w:val="24"/>
              <w:bidi w:val="0"/>
              <w:snapToGrid w:val="0"/>
            </w:pPr>
            <w:r>
              <w:t>100%</w:t>
            </w:r>
          </w:p>
        </w:tc>
      </w:tr>
      <w:tr w14:paraId="2D2B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34B28E12">
            <w:pPr>
              <w:pStyle w:val="24"/>
              <w:bidi w:val="0"/>
              <w:snapToGrid w:val="0"/>
            </w:pPr>
          </w:p>
        </w:tc>
        <w:tc>
          <w:tcPr>
            <w:tcW w:w="2055" w:type="dxa"/>
            <w:vMerge w:val="restart"/>
            <w:shd w:val="clear" w:color="auto" w:fill="auto"/>
            <w:vAlign w:val="center"/>
          </w:tcPr>
          <w:p w14:paraId="2F649CA6">
            <w:pPr>
              <w:pStyle w:val="24"/>
              <w:bidi w:val="0"/>
              <w:snapToGrid w:val="0"/>
            </w:pPr>
            <w:r>
              <w:t>资产管理</w:t>
            </w:r>
          </w:p>
        </w:tc>
        <w:tc>
          <w:tcPr>
            <w:tcW w:w="5030" w:type="dxa"/>
            <w:shd w:val="clear" w:color="auto" w:fill="auto"/>
            <w:vAlign w:val="center"/>
          </w:tcPr>
          <w:p w14:paraId="38E531D8">
            <w:pPr>
              <w:pStyle w:val="24"/>
              <w:bidi w:val="0"/>
              <w:snapToGrid w:val="0"/>
            </w:pPr>
            <w:r>
              <w:t>资产管理制度健全性</w:t>
            </w:r>
          </w:p>
        </w:tc>
        <w:tc>
          <w:tcPr>
            <w:tcW w:w="1516" w:type="dxa"/>
            <w:shd w:val="clear" w:color="auto" w:fill="auto"/>
            <w:vAlign w:val="center"/>
          </w:tcPr>
          <w:p w14:paraId="6D57A2F0">
            <w:pPr>
              <w:pStyle w:val="24"/>
              <w:bidi w:val="0"/>
              <w:snapToGrid w:val="0"/>
            </w:pPr>
            <w:r>
              <w:t>健全</w:t>
            </w:r>
          </w:p>
        </w:tc>
      </w:tr>
      <w:tr w14:paraId="740E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4AA4A59E">
            <w:pPr>
              <w:pStyle w:val="24"/>
              <w:bidi w:val="0"/>
              <w:snapToGrid w:val="0"/>
            </w:pPr>
          </w:p>
        </w:tc>
        <w:tc>
          <w:tcPr>
            <w:tcW w:w="2055" w:type="dxa"/>
            <w:vMerge w:val="continue"/>
            <w:shd w:val="clear" w:color="auto" w:fill="auto"/>
            <w:vAlign w:val="center"/>
          </w:tcPr>
          <w:p w14:paraId="3DEDD7E7">
            <w:pPr>
              <w:pStyle w:val="24"/>
              <w:bidi w:val="0"/>
              <w:snapToGrid w:val="0"/>
            </w:pPr>
          </w:p>
        </w:tc>
        <w:tc>
          <w:tcPr>
            <w:tcW w:w="5030" w:type="dxa"/>
            <w:shd w:val="clear" w:color="auto" w:fill="auto"/>
            <w:vAlign w:val="center"/>
          </w:tcPr>
          <w:p w14:paraId="07297EAE">
            <w:pPr>
              <w:pStyle w:val="24"/>
              <w:bidi w:val="0"/>
              <w:snapToGrid w:val="0"/>
            </w:pPr>
            <w:r>
              <w:t>资产管理规范性</w:t>
            </w:r>
          </w:p>
        </w:tc>
        <w:tc>
          <w:tcPr>
            <w:tcW w:w="1516" w:type="dxa"/>
            <w:shd w:val="clear" w:color="auto" w:fill="auto"/>
            <w:vAlign w:val="center"/>
          </w:tcPr>
          <w:p w14:paraId="241F3809">
            <w:pPr>
              <w:pStyle w:val="24"/>
              <w:bidi w:val="0"/>
              <w:snapToGrid w:val="0"/>
            </w:pPr>
            <w:r>
              <w:t>规范</w:t>
            </w:r>
          </w:p>
        </w:tc>
      </w:tr>
      <w:tr w14:paraId="470F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77C4661">
            <w:pPr>
              <w:pStyle w:val="24"/>
              <w:bidi w:val="0"/>
              <w:snapToGrid w:val="0"/>
            </w:pPr>
          </w:p>
        </w:tc>
        <w:tc>
          <w:tcPr>
            <w:tcW w:w="2055" w:type="dxa"/>
            <w:vMerge w:val="continue"/>
            <w:shd w:val="clear" w:color="auto" w:fill="auto"/>
            <w:vAlign w:val="center"/>
          </w:tcPr>
          <w:p w14:paraId="3070589A">
            <w:pPr>
              <w:pStyle w:val="24"/>
              <w:bidi w:val="0"/>
              <w:snapToGrid w:val="0"/>
            </w:pPr>
          </w:p>
        </w:tc>
        <w:tc>
          <w:tcPr>
            <w:tcW w:w="5030" w:type="dxa"/>
            <w:shd w:val="clear" w:color="auto" w:fill="auto"/>
            <w:vAlign w:val="center"/>
          </w:tcPr>
          <w:p w14:paraId="63A1CD9D">
            <w:pPr>
              <w:pStyle w:val="24"/>
              <w:bidi w:val="0"/>
              <w:snapToGrid w:val="0"/>
            </w:pPr>
            <w:r>
              <w:t>固定资产利用率</w:t>
            </w:r>
          </w:p>
        </w:tc>
        <w:tc>
          <w:tcPr>
            <w:tcW w:w="1516" w:type="dxa"/>
            <w:shd w:val="clear" w:color="auto" w:fill="auto"/>
            <w:vAlign w:val="center"/>
          </w:tcPr>
          <w:p w14:paraId="08280866">
            <w:pPr>
              <w:pStyle w:val="24"/>
              <w:bidi w:val="0"/>
              <w:snapToGrid w:val="0"/>
            </w:pPr>
            <w:r>
              <w:t>100%</w:t>
            </w:r>
          </w:p>
        </w:tc>
      </w:tr>
      <w:tr w14:paraId="396D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restart"/>
            <w:tcBorders>
              <w:bottom w:val="nil"/>
            </w:tcBorders>
            <w:shd w:val="clear" w:color="auto" w:fill="auto"/>
            <w:vAlign w:val="center"/>
          </w:tcPr>
          <w:p w14:paraId="095D7692">
            <w:pPr>
              <w:pStyle w:val="24"/>
              <w:bidi w:val="0"/>
              <w:snapToGrid w:val="0"/>
            </w:pPr>
            <w:r>
              <w:t>产出情况</w:t>
            </w:r>
          </w:p>
        </w:tc>
        <w:tc>
          <w:tcPr>
            <w:tcW w:w="2055" w:type="dxa"/>
            <w:vMerge w:val="restart"/>
            <w:tcBorders>
              <w:bottom w:val="nil"/>
            </w:tcBorders>
            <w:shd w:val="clear" w:color="auto" w:fill="auto"/>
            <w:vAlign w:val="center"/>
          </w:tcPr>
          <w:p w14:paraId="07D34EA3">
            <w:pPr>
              <w:pStyle w:val="24"/>
              <w:bidi w:val="0"/>
              <w:snapToGrid w:val="0"/>
            </w:pPr>
            <w:r>
              <w:t>数量产出</w:t>
            </w:r>
          </w:p>
        </w:tc>
        <w:tc>
          <w:tcPr>
            <w:tcW w:w="5030" w:type="dxa"/>
            <w:shd w:val="clear" w:color="auto" w:fill="auto"/>
            <w:vAlign w:val="center"/>
          </w:tcPr>
          <w:p w14:paraId="796A923A">
            <w:pPr>
              <w:pStyle w:val="24"/>
              <w:bidi w:val="0"/>
              <w:snapToGrid w:val="0"/>
            </w:pPr>
            <w:r>
              <w:t>城市建设方面年度重点工作任务完成情况</w:t>
            </w:r>
          </w:p>
        </w:tc>
        <w:tc>
          <w:tcPr>
            <w:tcW w:w="1516" w:type="dxa"/>
            <w:shd w:val="clear" w:color="auto" w:fill="auto"/>
            <w:vAlign w:val="center"/>
          </w:tcPr>
          <w:p w14:paraId="628221F6">
            <w:pPr>
              <w:pStyle w:val="24"/>
              <w:bidi w:val="0"/>
              <w:snapToGrid w:val="0"/>
            </w:pPr>
            <w:r>
              <w:t>全部完成</w:t>
            </w:r>
          </w:p>
        </w:tc>
      </w:tr>
      <w:tr w14:paraId="3D1F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79C92B3B">
            <w:pPr>
              <w:pStyle w:val="24"/>
              <w:bidi w:val="0"/>
              <w:snapToGrid w:val="0"/>
            </w:pPr>
          </w:p>
        </w:tc>
        <w:tc>
          <w:tcPr>
            <w:tcW w:w="2055" w:type="dxa"/>
            <w:vMerge w:val="continue"/>
            <w:tcBorders>
              <w:top w:val="nil"/>
              <w:bottom w:val="nil"/>
            </w:tcBorders>
            <w:shd w:val="clear" w:color="auto" w:fill="auto"/>
            <w:vAlign w:val="center"/>
          </w:tcPr>
          <w:p w14:paraId="606B80F4">
            <w:pPr>
              <w:pStyle w:val="24"/>
              <w:bidi w:val="0"/>
              <w:snapToGrid w:val="0"/>
            </w:pPr>
          </w:p>
        </w:tc>
        <w:tc>
          <w:tcPr>
            <w:tcW w:w="5030" w:type="dxa"/>
            <w:shd w:val="clear" w:color="auto" w:fill="auto"/>
            <w:vAlign w:val="center"/>
          </w:tcPr>
          <w:p w14:paraId="17D76EB8">
            <w:pPr>
              <w:pStyle w:val="24"/>
              <w:bidi w:val="0"/>
              <w:snapToGrid w:val="0"/>
            </w:pPr>
            <w:r>
              <w:t>环境卫生方面年度重点工作任务完成</w:t>
            </w:r>
          </w:p>
          <w:p w14:paraId="385ADA00">
            <w:pPr>
              <w:pStyle w:val="24"/>
              <w:bidi w:val="0"/>
              <w:snapToGrid w:val="0"/>
            </w:pPr>
            <w:r>
              <w:t>情况</w:t>
            </w:r>
          </w:p>
        </w:tc>
        <w:tc>
          <w:tcPr>
            <w:tcW w:w="1516" w:type="dxa"/>
            <w:shd w:val="clear" w:color="auto" w:fill="auto"/>
            <w:vAlign w:val="center"/>
          </w:tcPr>
          <w:p w14:paraId="4BEE0DBE">
            <w:pPr>
              <w:pStyle w:val="24"/>
              <w:bidi w:val="0"/>
              <w:snapToGrid w:val="0"/>
            </w:pPr>
            <w:r>
              <w:t>全部完成</w:t>
            </w:r>
          </w:p>
        </w:tc>
      </w:tr>
      <w:tr w14:paraId="62E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7A9356E1">
            <w:pPr>
              <w:pStyle w:val="24"/>
              <w:bidi w:val="0"/>
              <w:snapToGrid w:val="0"/>
            </w:pPr>
          </w:p>
        </w:tc>
        <w:tc>
          <w:tcPr>
            <w:tcW w:w="2055" w:type="dxa"/>
            <w:vMerge w:val="continue"/>
            <w:tcBorders>
              <w:top w:val="nil"/>
              <w:bottom w:val="nil"/>
            </w:tcBorders>
            <w:shd w:val="clear" w:color="auto" w:fill="auto"/>
            <w:vAlign w:val="center"/>
          </w:tcPr>
          <w:p w14:paraId="5EDB7936">
            <w:pPr>
              <w:pStyle w:val="24"/>
              <w:bidi w:val="0"/>
              <w:snapToGrid w:val="0"/>
            </w:pPr>
          </w:p>
        </w:tc>
        <w:tc>
          <w:tcPr>
            <w:tcW w:w="5030" w:type="dxa"/>
            <w:shd w:val="clear" w:color="auto" w:fill="auto"/>
            <w:vAlign w:val="center"/>
          </w:tcPr>
          <w:p w14:paraId="6C14D927">
            <w:pPr>
              <w:pStyle w:val="24"/>
              <w:bidi w:val="0"/>
              <w:snapToGrid w:val="0"/>
            </w:pPr>
            <w:r>
              <w:t>园林绿化方面年度重点工作任务完成</w:t>
            </w:r>
          </w:p>
          <w:p w14:paraId="53954D33">
            <w:pPr>
              <w:pStyle w:val="24"/>
              <w:bidi w:val="0"/>
              <w:snapToGrid w:val="0"/>
            </w:pPr>
            <w:r>
              <w:t>情况</w:t>
            </w:r>
          </w:p>
        </w:tc>
        <w:tc>
          <w:tcPr>
            <w:tcW w:w="1516" w:type="dxa"/>
            <w:shd w:val="clear" w:color="auto" w:fill="auto"/>
            <w:vAlign w:val="center"/>
          </w:tcPr>
          <w:p w14:paraId="7F240C6A">
            <w:pPr>
              <w:pStyle w:val="24"/>
              <w:bidi w:val="0"/>
              <w:snapToGrid w:val="0"/>
            </w:pPr>
            <w:r>
              <w:t>全部完成</w:t>
            </w:r>
          </w:p>
        </w:tc>
      </w:tr>
      <w:tr w14:paraId="1759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4B0B2583">
            <w:pPr>
              <w:pStyle w:val="24"/>
              <w:bidi w:val="0"/>
              <w:snapToGrid w:val="0"/>
            </w:pPr>
          </w:p>
        </w:tc>
        <w:tc>
          <w:tcPr>
            <w:tcW w:w="2055" w:type="dxa"/>
            <w:vMerge w:val="continue"/>
            <w:tcBorders>
              <w:top w:val="nil"/>
            </w:tcBorders>
            <w:shd w:val="clear" w:color="auto" w:fill="auto"/>
            <w:vAlign w:val="center"/>
          </w:tcPr>
          <w:p w14:paraId="34C314EC">
            <w:pPr>
              <w:pStyle w:val="24"/>
              <w:bidi w:val="0"/>
              <w:snapToGrid w:val="0"/>
            </w:pPr>
          </w:p>
        </w:tc>
        <w:tc>
          <w:tcPr>
            <w:tcW w:w="5030" w:type="dxa"/>
            <w:shd w:val="clear" w:color="auto" w:fill="auto"/>
            <w:vAlign w:val="center"/>
          </w:tcPr>
          <w:p w14:paraId="26021291">
            <w:pPr>
              <w:pStyle w:val="24"/>
              <w:bidi w:val="0"/>
              <w:snapToGrid w:val="0"/>
            </w:pPr>
            <w:r>
              <w:t>重点项目完成率</w:t>
            </w:r>
          </w:p>
        </w:tc>
        <w:tc>
          <w:tcPr>
            <w:tcW w:w="1516" w:type="dxa"/>
            <w:shd w:val="clear" w:color="auto" w:fill="auto"/>
            <w:vAlign w:val="center"/>
          </w:tcPr>
          <w:p w14:paraId="53A52819">
            <w:pPr>
              <w:pStyle w:val="24"/>
              <w:bidi w:val="0"/>
              <w:snapToGrid w:val="0"/>
            </w:pPr>
            <w:r>
              <w:t>100%</w:t>
            </w:r>
          </w:p>
        </w:tc>
      </w:tr>
      <w:tr w14:paraId="50E6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0E689CA5">
            <w:pPr>
              <w:pStyle w:val="24"/>
              <w:bidi w:val="0"/>
              <w:snapToGrid w:val="0"/>
            </w:pPr>
          </w:p>
        </w:tc>
        <w:tc>
          <w:tcPr>
            <w:tcW w:w="2055" w:type="dxa"/>
            <w:vMerge w:val="restart"/>
            <w:tcBorders>
              <w:bottom w:val="nil"/>
            </w:tcBorders>
            <w:shd w:val="clear" w:color="auto" w:fill="auto"/>
            <w:vAlign w:val="center"/>
          </w:tcPr>
          <w:p w14:paraId="01C5B32D">
            <w:pPr>
              <w:pStyle w:val="24"/>
              <w:bidi w:val="0"/>
              <w:snapToGrid w:val="0"/>
            </w:pPr>
            <w:r>
              <w:t>质量指标</w:t>
            </w:r>
          </w:p>
        </w:tc>
        <w:tc>
          <w:tcPr>
            <w:tcW w:w="5030" w:type="dxa"/>
            <w:shd w:val="clear" w:color="auto" w:fill="auto"/>
            <w:vAlign w:val="center"/>
          </w:tcPr>
          <w:p w14:paraId="58A96EAF">
            <w:pPr>
              <w:pStyle w:val="24"/>
              <w:bidi w:val="0"/>
              <w:snapToGrid w:val="0"/>
            </w:pPr>
            <w:r>
              <w:t>重点项目验收合格率</w:t>
            </w:r>
          </w:p>
        </w:tc>
        <w:tc>
          <w:tcPr>
            <w:tcW w:w="1516" w:type="dxa"/>
            <w:shd w:val="clear" w:color="auto" w:fill="auto"/>
            <w:vAlign w:val="center"/>
          </w:tcPr>
          <w:p w14:paraId="7AD2A8DF">
            <w:pPr>
              <w:pStyle w:val="24"/>
              <w:bidi w:val="0"/>
              <w:snapToGrid w:val="0"/>
            </w:pPr>
            <w:r>
              <w:t>100%</w:t>
            </w:r>
          </w:p>
        </w:tc>
      </w:tr>
      <w:tr w14:paraId="53DA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62E8C72F">
            <w:pPr>
              <w:pStyle w:val="24"/>
              <w:bidi w:val="0"/>
              <w:snapToGrid w:val="0"/>
            </w:pPr>
          </w:p>
        </w:tc>
        <w:tc>
          <w:tcPr>
            <w:tcW w:w="2055" w:type="dxa"/>
            <w:vMerge w:val="continue"/>
            <w:tcBorders>
              <w:top w:val="nil"/>
            </w:tcBorders>
            <w:shd w:val="clear" w:color="auto" w:fill="auto"/>
            <w:vAlign w:val="center"/>
          </w:tcPr>
          <w:p w14:paraId="6AD2F0C1">
            <w:pPr>
              <w:pStyle w:val="24"/>
              <w:bidi w:val="0"/>
              <w:snapToGrid w:val="0"/>
            </w:pPr>
          </w:p>
        </w:tc>
        <w:tc>
          <w:tcPr>
            <w:tcW w:w="5030" w:type="dxa"/>
            <w:shd w:val="clear" w:color="auto" w:fill="auto"/>
            <w:vAlign w:val="center"/>
          </w:tcPr>
          <w:p w14:paraId="50A5042B">
            <w:pPr>
              <w:pStyle w:val="24"/>
              <w:bidi w:val="0"/>
              <w:snapToGrid w:val="0"/>
            </w:pPr>
            <w:r>
              <w:t>市政设施管护情况</w:t>
            </w:r>
          </w:p>
        </w:tc>
        <w:tc>
          <w:tcPr>
            <w:tcW w:w="1516" w:type="dxa"/>
            <w:shd w:val="clear" w:color="auto" w:fill="auto"/>
            <w:vAlign w:val="center"/>
          </w:tcPr>
          <w:p w14:paraId="2A33274D">
            <w:pPr>
              <w:pStyle w:val="24"/>
              <w:bidi w:val="0"/>
              <w:snapToGrid w:val="0"/>
            </w:pPr>
            <w:r>
              <w:t>良好</w:t>
            </w:r>
          </w:p>
        </w:tc>
      </w:tr>
      <w:tr w14:paraId="72C60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30B1AB20">
            <w:pPr>
              <w:pStyle w:val="24"/>
              <w:bidi w:val="0"/>
              <w:snapToGrid w:val="0"/>
            </w:pPr>
          </w:p>
        </w:tc>
        <w:tc>
          <w:tcPr>
            <w:tcW w:w="2055" w:type="dxa"/>
            <w:vMerge w:val="restart"/>
            <w:tcBorders>
              <w:bottom w:val="nil"/>
            </w:tcBorders>
            <w:shd w:val="clear" w:color="auto" w:fill="auto"/>
            <w:vAlign w:val="center"/>
          </w:tcPr>
          <w:p w14:paraId="196A217C">
            <w:pPr>
              <w:pStyle w:val="24"/>
              <w:bidi w:val="0"/>
              <w:snapToGrid w:val="0"/>
            </w:pPr>
            <w:r>
              <w:t>时效指标</w:t>
            </w:r>
          </w:p>
        </w:tc>
        <w:tc>
          <w:tcPr>
            <w:tcW w:w="5030" w:type="dxa"/>
            <w:shd w:val="clear" w:color="auto" w:fill="auto"/>
            <w:vAlign w:val="center"/>
          </w:tcPr>
          <w:p w14:paraId="6B037BFD">
            <w:pPr>
              <w:pStyle w:val="24"/>
              <w:bidi w:val="0"/>
              <w:snapToGrid w:val="0"/>
            </w:pPr>
            <w:r>
              <w:t>重点项目完成的及时率</w:t>
            </w:r>
          </w:p>
        </w:tc>
        <w:tc>
          <w:tcPr>
            <w:tcW w:w="1516" w:type="dxa"/>
            <w:shd w:val="clear" w:color="auto" w:fill="auto"/>
            <w:vAlign w:val="center"/>
          </w:tcPr>
          <w:p w14:paraId="4CFFB38A">
            <w:pPr>
              <w:pStyle w:val="24"/>
              <w:bidi w:val="0"/>
              <w:snapToGrid w:val="0"/>
            </w:pPr>
            <w:r>
              <w:t>100%</w:t>
            </w:r>
          </w:p>
        </w:tc>
      </w:tr>
      <w:tr w14:paraId="00B2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34FC2E0C">
            <w:pPr>
              <w:pStyle w:val="24"/>
              <w:bidi w:val="0"/>
              <w:snapToGrid w:val="0"/>
            </w:pPr>
          </w:p>
        </w:tc>
        <w:tc>
          <w:tcPr>
            <w:tcW w:w="2055" w:type="dxa"/>
            <w:vMerge w:val="continue"/>
            <w:tcBorders>
              <w:top w:val="nil"/>
            </w:tcBorders>
            <w:shd w:val="clear" w:color="auto" w:fill="auto"/>
            <w:vAlign w:val="center"/>
          </w:tcPr>
          <w:p w14:paraId="744A92F8">
            <w:pPr>
              <w:pStyle w:val="24"/>
              <w:bidi w:val="0"/>
              <w:snapToGrid w:val="0"/>
            </w:pPr>
          </w:p>
        </w:tc>
        <w:tc>
          <w:tcPr>
            <w:tcW w:w="5030" w:type="dxa"/>
            <w:shd w:val="clear" w:color="auto" w:fill="auto"/>
            <w:vAlign w:val="center"/>
          </w:tcPr>
          <w:p w14:paraId="6907BA96">
            <w:pPr>
              <w:pStyle w:val="24"/>
              <w:bidi w:val="0"/>
              <w:snapToGrid w:val="0"/>
            </w:pPr>
            <w:r>
              <w:t>项目资金拨付的及时性</w:t>
            </w:r>
          </w:p>
        </w:tc>
        <w:tc>
          <w:tcPr>
            <w:tcW w:w="1516" w:type="dxa"/>
            <w:shd w:val="clear" w:color="auto" w:fill="auto"/>
            <w:vAlign w:val="center"/>
          </w:tcPr>
          <w:p w14:paraId="462710A1">
            <w:pPr>
              <w:pStyle w:val="24"/>
              <w:bidi w:val="0"/>
              <w:snapToGrid w:val="0"/>
            </w:pPr>
            <w:r>
              <w:t>及时</w:t>
            </w:r>
          </w:p>
        </w:tc>
      </w:tr>
      <w:tr w14:paraId="01494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45544016">
            <w:pPr>
              <w:pStyle w:val="24"/>
              <w:bidi w:val="0"/>
              <w:snapToGrid w:val="0"/>
            </w:pPr>
          </w:p>
        </w:tc>
        <w:tc>
          <w:tcPr>
            <w:tcW w:w="2055" w:type="dxa"/>
            <w:vMerge w:val="restart"/>
            <w:tcBorders>
              <w:bottom w:val="nil"/>
            </w:tcBorders>
            <w:shd w:val="clear" w:color="auto" w:fill="auto"/>
            <w:vAlign w:val="center"/>
          </w:tcPr>
          <w:p w14:paraId="51563472">
            <w:pPr>
              <w:pStyle w:val="24"/>
              <w:bidi w:val="0"/>
              <w:snapToGrid w:val="0"/>
            </w:pPr>
            <w:r>
              <w:t>成本指标</w:t>
            </w:r>
          </w:p>
        </w:tc>
        <w:tc>
          <w:tcPr>
            <w:tcW w:w="5030" w:type="dxa"/>
            <w:shd w:val="clear" w:color="auto" w:fill="auto"/>
            <w:vAlign w:val="center"/>
          </w:tcPr>
          <w:p w14:paraId="5659AA5D">
            <w:pPr>
              <w:pStyle w:val="24"/>
              <w:bidi w:val="0"/>
              <w:snapToGrid w:val="0"/>
            </w:pPr>
            <w:r>
              <w:t>重点项目成本节约率</w:t>
            </w:r>
          </w:p>
        </w:tc>
        <w:tc>
          <w:tcPr>
            <w:tcW w:w="1516" w:type="dxa"/>
            <w:shd w:val="clear" w:color="auto" w:fill="auto"/>
            <w:vAlign w:val="center"/>
          </w:tcPr>
          <w:p w14:paraId="23BABF1E">
            <w:pPr>
              <w:pStyle w:val="24"/>
              <w:bidi w:val="0"/>
              <w:snapToGrid w:val="0"/>
            </w:pPr>
            <w:r>
              <w:t>100%</w:t>
            </w:r>
          </w:p>
        </w:tc>
      </w:tr>
      <w:tr w14:paraId="586B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tcBorders>
            <w:shd w:val="clear" w:color="auto" w:fill="auto"/>
            <w:vAlign w:val="center"/>
          </w:tcPr>
          <w:p w14:paraId="5A295947">
            <w:pPr>
              <w:pStyle w:val="24"/>
              <w:bidi w:val="0"/>
              <w:snapToGrid w:val="0"/>
            </w:pPr>
          </w:p>
        </w:tc>
        <w:tc>
          <w:tcPr>
            <w:tcW w:w="2055" w:type="dxa"/>
            <w:vMerge w:val="continue"/>
            <w:tcBorders>
              <w:top w:val="nil"/>
            </w:tcBorders>
            <w:shd w:val="clear" w:color="auto" w:fill="auto"/>
            <w:vAlign w:val="center"/>
          </w:tcPr>
          <w:p w14:paraId="1D614330">
            <w:pPr>
              <w:pStyle w:val="24"/>
              <w:bidi w:val="0"/>
              <w:snapToGrid w:val="0"/>
            </w:pPr>
          </w:p>
        </w:tc>
        <w:tc>
          <w:tcPr>
            <w:tcW w:w="5030" w:type="dxa"/>
            <w:shd w:val="clear" w:color="auto" w:fill="auto"/>
            <w:vAlign w:val="center"/>
          </w:tcPr>
          <w:p w14:paraId="6C2106F4">
            <w:pPr>
              <w:pStyle w:val="24"/>
              <w:bidi w:val="0"/>
              <w:snapToGrid w:val="0"/>
            </w:pPr>
            <w:r>
              <w:t>部门基本支出成本节约率</w:t>
            </w:r>
          </w:p>
        </w:tc>
        <w:tc>
          <w:tcPr>
            <w:tcW w:w="1516" w:type="dxa"/>
            <w:shd w:val="clear" w:color="auto" w:fill="auto"/>
            <w:vAlign w:val="center"/>
          </w:tcPr>
          <w:p w14:paraId="0D477ABC">
            <w:pPr>
              <w:pStyle w:val="24"/>
              <w:bidi w:val="0"/>
              <w:snapToGrid w:val="0"/>
            </w:pPr>
            <w:r>
              <w:t>≥0%</w:t>
            </w:r>
          </w:p>
        </w:tc>
      </w:tr>
      <w:tr w14:paraId="5E81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restart"/>
            <w:tcBorders>
              <w:bottom w:val="nil"/>
            </w:tcBorders>
            <w:shd w:val="clear" w:color="auto" w:fill="auto"/>
            <w:vAlign w:val="center"/>
          </w:tcPr>
          <w:p w14:paraId="6C3371B7">
            <w:pPr>
              <w:pStyle w:val="24"/>
              <w:bidi w:val="0"/>
              <w:snapToGrid w:val="0"/>
            </w:pPr>
            <w:r>
              <w:t>效果情况</w:t>
            </w:r>
          </w:p>
        </w:tc>
        <w:tc>
          <w:tcPr>
            <w:tcW w:w="2055" w:type="dxa"/>
            <w:shd w:val="clear" w:color="auto" w:fill="auto"/>
            <w:vAlign w:val="center"/>
          </w:tcPr>
          <w:p w14:paraId="69865CCE">
            <w:pPr>
              <w:pStyle w:val="24"/>
              <w:bidi w:val="0"/>
              <w:snapToGrid w:val="0"/>
            </w:pPr>
            <w:r>
              <w:t>经济效益</w:t>
            </w:r>
          </w:p>
        </w:tc>
        <w:tc>
          <w:tcPr>
            <w:tcW w:w="5030" w:type="dxa"/>
            <w:shd w:val="clear" w:color="auto" w:fill="auto"/>
            <w:vAlign w:val="center"/>
          </w:tcPr>
          <w:p w14:paraId="6BF22A9A">
            <w:pPr>
              <w:pStyle w:val="24"/>
              <w:bidi w:val="0"/>
              <w:snapToGrid w:val="0"/>
            </w:pPr>
            <w:r>
              <w:t>促进兴县经济发展</w:t>
            </w:r>
          </w:p>
        </w:tc>
        <w:tc>
          <w:tcPr>
            <w:tcW w:w="1516" w:type="dxa"/>
            <w:shd w:val="clear" w:color="auto" w:fill="auto"/>
            <w:vAlign w:val="center"/>
          </w:tcPr>
          <w:p w14:paraId="7C8AF4A3">
            <w:pPr>
              <w:pStyle w:val="24"/>
              <w:bidi w:val="0"/>
              <w:snapToGrid w:val="0"/>
            </w:pPr>
            <w:r>
              <w:t>促进</w:t>
            </w:r>
          </w:p>
        </w:tc>
      </w:tr>
      <w:tr w14:paraId="0C17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2FCE9B69">
            <w:pPr>
              <w:pStyle w:val="24"/>
              <w:bidi w:val="0"/>
              <w:snapToGrid w:val="0"/>
            </w:pPr>
          </w:p>
        </w:tc>
        <w:tc>
          <w:tcPr>
            <w:tcW w:w="2055" w:type="dxa"/>
            <w:shd w:val="clear" w:color="auto" w:fill="auto"/>
            <w:vAlign w:val="center"/>
          </w:tcPr>
          <w:p w14:paraId="0CE20C6F">
            <w:pPr>
              <w:pStyle w:val="24"/>
              <w:bidi w:val="0"/>
              <w:snapToGrid w:val="0"/>
            </w:pPr>
            <w:r>
              <w:t>社会效益</w:t>
            </w:r>
          </w:p>
        </w:tc>
        <w:tc>
          <w:tcPr>
            <w:tcW w:w="5030" w:type="dxa"/>
            <w:shd w:val="clear" w:color="auto" w:fill="auto"/>
            <w:vAlign w:val="center"/>
          </w:tcPr>
          <w:p w14:paraId="4B81FD55">
            <w:pPr>
              <w:pStyle w:val="24"/>
              <w:bidi w:val="0"/>
              <w:snapToGrid w:val="0"/>
            </w:pPr>
            <w:r>
              <w:t>提高兴县人民群众生活质量</w:t>
            </w:r>
          </w:p>
        </w:tc>
        <w:tc>
          <w:tcPr>
            <w:tcW w:w="1516" w:type="dxa"/>
            <w:shd w:val="clear" w:color="auto" w:fill="auto"/>
            <w:vAlign w:val="center"/>
          </w:tcPr>
          <w:p w14:paraId="007433F5">
            <w:pPr>
              <w:pStyle w:val="24"/>
              <w:bidi w:val="0"/>
              <w:snapToGrid w:val="0"/>
            </w:pPr>
            <w:r>
              <w:t>提升</w:t>
            </w:r>
          </w:p>
        </w:tc>
      </w:tr>
      <w:tr w14:paraId="40A9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7E698D95">
            <w:pPr>
              <w:pStyle w:val="24"/>
              <w:bidi w:val="0"/>
              <w:snapToGrid w:val="0"/>
            </w:pPr>
          </w:p>
        </w:tc>
        <w:tc>
          <w:tcPr>
            <w:tcW w:w="2055" w:type="dxa"/>
            <w:shd w:val="clear" w:color="auto" w:fill="auto"/>
            <w:vAlign w:val="center"/>
          </w:tcPr>
          <w:p w14:paraId="60416FB9">
            <w:pPr>
              <w:pStyle w:val="24"/>
              <w:bidi w:val="0"/>
              <w:snapToGrid w:val="0"/>
            </w:pPr>
            <w:r>
              <w:t>生态效益</w:t>
            </w:r>
          </w:p>
        </w:tc>
        <w:tc>
          <w:tcPr>
            <w:tcW w:w="5030" w:type="dxa"/>
            <w:shd w:val="clear" w:color="auto" w:fill="auto"/>
            <w:vAlign w:val="center"/>
          </w:tcPr>
          <w:p w14:paraId="78A54160">
            <w:pPr>
              <w:pStyle w:val="24"/>
              <w:bidi w:val="0"/>
              <w:snapToGrid w:val="0"/>
            </w:pPr>
            <w:r>
              <w:t>改善兴县生态环境</w:t>
            </w:r>
          </w:p>
        </w:tc>
        <w:tc>
          <w:tcPr>
            <w:tcW w:w="1516" w:type="dxa"/>
            <w:shd w:val="clear" w:color="auto" w:fill="auto"/>
            <w:vAlign w:val="center"/>
          </w:tcPr>
          <w:p w14:paraId="10E1C77A">
            <w:pPr>
              <w:pStyle w:val="24"/>
              <w:bidi w:val="0"/>
              <w:snapToGrid w:val="0"/>
            </w:pPr>
            <w:r>
              <w:t>改善</w:t>
            </w:r>
          </w:p>
        </w:tc>
      </w:tr>
      <w:tr w14:paraId="3BA45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504DBADD">
            <w:pPr>
              <w:pStyle w:val="24"/>
              <w:bidi w:val="0"/>
              <w:snapToGrid w:val="0"/>
            </w:pPr>
          </w:p>
        </w:tc>
        <w:tc>
          <w:tcPr>
            <w:tcW w:w="2055" w:type="dxa"/>
            <w:shd w:val="clear" w:color="auto" w:fill="auto"/>
            <w:vAlign w:val="center"/>
          </w:tcPr>
          <w:p w14:paraId="64BF54CA">
            <w:pPr>
              <w:pStyle w:val="24"/>
              <w:bidi w:val="0"/>
              <w:snapToGrid w:val="0"/>
            </w:pPr>
            <w:r>
              <w:t>可持续性效益</w:t>
            </w:r>
          </w:p>
        </w:tc>
        <w:tc>
          <w:tcPr>
            <w:tcW w:w="5030" w:type="dxa"/>
            <w:shd w:val="clear" w:color="auto" w:fill="auto"/>
            <w:vAlign w:val="center"/>
          </w:tcPr>
          <w:p w14:paraId="2943FF60">
            <w:pPr>
              <w:pStyle w:val="24"/>
              <w:bidi w:val="0"/>
              <w:snapToGrid w:val="0"/>
            </w:pPr>
            <w:r>
              <w:t>推动兴县可持续性发展</w:t>
            </w:r>
          </w:p>
        </w:tc>
        <w:tc>
          <w:tcPr>
            <w:tcW w:w="1516" w:type="dxa"/>
            <w:shd w:val="clear" w:color="auto" w:fill="auto"/>
            <w:vAlign w:val="center"/>
          </w:tcPr>
          <w:p w14:paraId="4AEF7279">
            <w:pPr>
              <w:pStyle w:val="24"/>
              <w:bidi w:val="0"/>
              <w:snapToGrid w:val="0"/>
            </w:pPr>
            <w:r>
              <w:t>推动</w:t>
            </w:r>
          </w:p>
        </w:tc>
      </w:tr>
      <w:tr w14:paraId="0932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tcBorders>
            <w:shd w:val="clear" w:color="auto" w:fill="auto"/>
            <w:vAlign w:val="center"/>
          </w:tcPr>
          <w:p w14:paraId="79E9C1C9">
            <w:pPr>
              <w:pStyle w:val="24"/>
              <w:bidi w:val="0"/>
              <w:snapToGrid w:val="0"/>
            </w:pPr>
          </w:p>
        </w:tc>
        <w:tc>
          <w:tcPr>
            <w:tcW w:w="2055" w:type="dxa"/>
            <w:shd w:val="clear" w:color="auto" w:fill="auto"/>
            <w:vAlign w:val="center"/>
          </w:tcPr>
          <w:p w14:paraId="20BFDA55">
            <w:pPr>
              <w:pStyle w:val="24"/>
              <w:bidi w:val="0"/>
              <w:snapToGrid w:val="0"/>
            </w:pPr>
            <w:r>
              <w:t>社会公众满意度</w:t>
            </w:r>
          </w:p>
        </w:tc>
        <w:tc>
          <w:tcPr>
            <w:tcW w:w="5030" w:type="dxa"/>
            <w:shd w:val="clear" w:color="auto" w:fill="auto"/>
            <w:vAlign w:val="center"/>
          </w:tcPr>
          <w:p w14:paraId="5A129BE5">
            <w:pPr>
              <w:pStyle w:val="24"/>
              <w:bidi w:val="0"/>
              <w:snapToGrid w:val="0"/>
            </w:pPr>
            <w:r>
              <w:t>社会公众满意度情况</w:t>
            </w:r>
          </w:p>
        </w:tc>
        <w:tc>
          <w:tcPr>
            <w:tcW w:w="1516" w:type="dxa"/>
            <w:shd w:val="clear" w:color="auto" w:fill="auto"/>
            <w:vAlign w:val="center"/>
          </w:tcPr>
          <w:p w14:paraId="39404F10">
            <w:pPr>
              <w:pStyle w:val="24"/>
              <w:bidi w:val="0"/>
              <w:snapToGrid w:val="0"/>
            </w:pPr>
            <w:r>
              <w:t>≥90%</w:t>
            </w:r>
          </w:p>
        </w:tc>
      </w:tr>
    </w:tbl>
    <w:p w14:paraId="3AEDF6A0">
      <w:pPr>
        <w:pStyle w:val="21"/>
        <w:bidi w:val="0"/>
      </w:pPr>
      <w:r>
        <w:t>(五)部门(单位)预算绩效管理开展情况</w:t>
      </w:r>
    </w:p>
    <w:p w14:paraId="180514A9">
      <w:pPr>
        <w:ind w:firstLine="560" w:firstLineChars="200"/>
      </w:pPr>
      <w:r>
        <w:t>兴县公用事业发展服务中心重视财政支出的绩效问题，坚持以绩效为目标、以结果为导向的绩效理念，加强对财政支出的科学性、效益性、管理水平的评判，促进了部门不断完善内部管理，自觉加强对资金的监督水平。形成了“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5C6AE5E8">
      <w:pPr>
        <w:ind w:firstLine="560" w:firstLineChars="200"/>
      </w:pPr>
      <w:r>
        <w:t>从2023年项目绩效考核结果来看，兴县公用事业发展服务供中心认真贯彻地区政府关于全面推进预算绩效管理相关精神，按照兴县财政局统一部署，积极采取行动，分别从绩效目标、绩效监控、绩效评价、结果应用共四个方面加强绩效管理，理顺了工作流程，扩展了绩效管理范围，创新了工作模式，预算绩效管理工作有明显进展。</w:t>
      </w:r>
    </w:p>
    <w:p w14:paraId="5BD0BAB0">
      <w:pPr>
        <w:pStyle w:val="21"/>
        <w:bidi w:val="0"/>
      </w:pPr>
      <w:r>
        <w:t>(六)当年部门(单位)预算及执行情况</w:t>
      </w:r>
    </w:p>
    <w:p w14:paraId="1E9DC979">
      <w:pPr>
        <w:pStyle w:val="22"/>
        <w:bidi w:val="0"/>
      </w:pPr>
      <w:r>
        <w:t>1.预算情况</w:t>
      </w:r>
    </w:p>
    <w:p w14:paraId="2BB18B68">
      <w:pPr>
        <w:ind w:firstLine="560" w:firstLineChars="200"/>
      </w:pPr>
      <w:r>
        <w:t>(1)预算收入情况</w:t>
      </w:r>
    </w:p>
    <w:p w14:paraId="0EC4F797">
      <w:pPr>
        <w:ind w:firstLine="560" w:firstLineChars="200"/>
      </w:pPr>
      <w:r>
        <w:t>2023年兴县公用事业发展服务中心年初预算收入为202529064.51万元，其中一般公共预算财政拨款收入27622.51万元，政府性基金预算财政拨款收入1442万元，其他收入0万元，年初结转结余0万元。全年预算收入为23137.5万元，其中一般公共预算财政拨款收入22535.62万元，政府性基金预算财政拨款收入0万元，其他收入0万元，年初结转结余601.88万元。</w:t>
      </w:r>
    </w:p>
    <w:p w14:paraId="6100460D">
      <w:pPr>
        <w:ind w:firstLine="560" w:firstLineChars="200"/>
      </w:pPr>
      <w:r>
        <w:t>(2)预算支出情况</w:t>
      </w:r>
    </w:p>
    <w:p w14:paraId="5AD10E68">
      <w:pPr>
        <w:ind w:firstLine="560" w:firstLineChars="200"/>
      </w:pPr>
      <w:r>
        <w:t>2023年兴县公用事业发展服务中心年初预算支出29064.51万元，其中基本支出1555.3万元，项目支出27509.21万元，全年预算支出23137.5万元，其中基本支出1143.03万元，项目支出21994.48万元。具体情况见表1-4。</w:t>
      </w:r>
    </w:p>
    <w:p w14:paraId="3F91BB1E">
      <w:pPr>
        <w:pStyle w:val="23"/>
        <w:bidi w:val="0"/>
      </w:pPr>
      <w:r>
        <w:t>表1-42023年度兴县公用事业发展服务中心部门整体预算安排情况表(单位：万元)</w:t>
      </w:r>
    </w:p>
    <w:tbl>
      <w:tblPr>
        <w:tblStyle w:val="12"/>
        <w:tblW w:w="9848"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3046"/>
        <w:gridCol w:w="1176"/>
        <w:gridCol w:w="1641"/>
        <w:gridCol w:w="1173"/>
        <w:gridCol w:w="1406"/>
        <w:gridCol w:w="1406"/>
      </w:tblGrid>
      <w:tr w14:paraId="0FD2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trPr>
        <w:tc>
          <w:tcPr>
            <w:tcW w:w="3046" w:type="dxa"/>
            <w:shd w:val="clear" w:color="auto" w:fill="auto"/>
            <w:vAlign w:val="center"/>
          </w:tcPr>
          <w:p w14:paraId="5ECAB335">
            <w:pPr>
              <w:pStyle w:val="24"/>
              <w:bidi w:val="0"/>
              <w:snapToGrid w:val="0"/>
              <w:rPr>
                <w:rFonts w:hint="eastAsia" w:eastAsia="仿宋"/>
                <w:b/>
                <w:lang w:eastAsia="zh-CN"/>
              </w:rPr>
            </w:pPr>
            <w:r>
              <w:rPr>
                <w:rFonts w:hint="eastAsia"/>
                <w:b/>
                <w:lang w:eastAsia="zh-CN"/>
              </w:rPr>
              <w:t>部门</w:t>
            </w:r>
          </w:p>
        </w:tc>
        <w:tc>
          <w:tcPr>
            <w:tcW w:w="1176" w:type="dxa"/>
            <w:shd w:val="clear" w:color="auto" w:fill="auto"/>
            <w:vAlign w:val="center"/>
          </w:tcPr>
          <w:p w14:paraId="64AE6E8B">
            <w:pPr>
              <w:pStyle w:val="24"/>
              <w:bidi w:val="0"/>
              <w:snapToGrid w:val="0"/>
              <w:rPr>
                <w:rFonts w:hint="eastAsia" w:eastAsia="仿宋"/>
                <w:b/>
                <w:lang w:eastAsia="zh-CN"/>
              </w:rPr>
            </w:pPr>
            <w:r>
              <w:rPr>
                <w:rFonts w:hint="eastAsia"/>
                <w:b/>
                <w:lang w:eastAsia="zh-CN"/>
              </w:rPr>
              <w:t>分类</w:t>
            </w:r>
          </w:p>
        </w:tc>
        <w:tc>
          <w:tcPr>
            <w:tcW w:w="1641" w:type="dxa"/>
            <w:shd w:val="clear" w:color="auto" w:fill="auto"/>
            <w:vAlign w:val="center"/>
          </w:tcPr>
          <w:p w14:paraId="7CB22CD5">
            <w:pPr>
              <w:pStyle w:val="24"/>
              <w:bidi w:val="0"/>
              <w:snapToGrid w:val="0"/>
              <w:rPr>
                <w:rFonts w:hint="eastAsia" w:eastAsia="仿宋"/>
                <w:b/>
                <w:lang w:eastAsia="zh-CN"/>
              </w:rPr>
            </w:pPr>
            <w:r>
              <w:rPr>
                <w:rFonts w:hint="eastAsia"/>
                <w:b/>
                <w:lang w:eastAsia="zh-CN"/>
              </w:rPr>
              <w:t>资金项目</w:t>
            </w:r>
          </w:p>
        </w:tc>
        <w:tc>
          <w:tcPr>
            <w:tcW w:w="1173" w:type="dxa"/>
            <w:shd w:val="clear" w:color="auto" w:fill="auto"/>
            <w:vAlign w:val="center"/>
          </w:tcPr>
          <w:p w14:paraId="52BF24F1">
            <w:pPr>
              <w:pStyle w:val="24"/>
              <w:bidi w:val="0"/>
              <w:snapToGrid w:val="0"/>
              <w:rPr>
                <w:rFonts w:hint="eastAsia" w:eastAsia="仿宋"/>
                <w:b/>
                <w:lang w:eastAsia="zh-CN"/>
              </w:rPr>
            </w:pPr>
            <w:r>
              <w:rPr>
                <w:rFonts w:hint="eastAsia"/>
                <w:b/>
                <w:lang w:eastAsia="zh-CN"/>
              </w:rPr>
              <w:t>年初预算</w:t>
            </w:r>
          </w:p>
        </w:tc>
        <w:tc>
          <w:tcPr>
            <w:tcW w:w="1406" w:type="dxa"/>
            <w:shd w:val="clear" w:color="auto" w:fill="auto"/>
            <w:vAlign w:val="center"/>
          </w:tcPr>
          <w:p w14:paraId="45611730">
            <w:pPr>
              <w:pStyle w:val="24"/>
              <w:bidi w:val="0"/>
              <w:snapToGrid w:val="0"/>
              <w:rPr>
                <w:rFonts w:hint="eastAsia" w:eastAsia="仿宋"/>
                <w:b/>
                <w:lang w:eastAsia="zh-CN"/>
              </w:rPr>
            </w:pPr>
            <w:r>
              <w:rPr>
                <w:rFonts w:hint="eastAsia"/>
                <w:b/>
                <w:lang w:eastAsia="zh-CN"/>
              </w:rPr>
              <w:t>调整预算数</w:t>
            </w:r>
          </w:p>
        </w:tc>
        <w:tc>
          <w:tcPr>
            <w:tcW w:w="1406" w:type="dxa"/>
            <w:shd w:val="clear" w:color="auto" w:fill="auto"/>
            <w:vAlign w:val="center"/>
          </w:tcPr>
          <w:p w14:paraId="23366149">
            <w:pPr>
              <w:pStyle w:val="24"/>
              <w:bidi w:val="0"/>
              <w:snapToGrid w:val="0"/>
              <w:rPr>
                <w:rFonts w:hint="eastAsia" w:eastAsia="仿宋"/>
                <w:b/>
                <w:lang w:eastAsia="zh-CN"/>
              </w:rPr>
            </w:pPr>
            <w:r>
              <w:rPr>
                <w:rFonts w:hint="eastAsia"/>
                <w:b/>
                <w:lang w:eastAsia="zh-CN"/>
              </w:rPr>
              <w:t>调整后预算</w:t>
            </w:r>
          </w:p>
        </w:tc>
      </w:tr>
      <w:tr w14:paraId="61D5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restart"/>
            <w:tcBorders>
              <w:bottom w:val="nil"/>
            </w:tcBorders>
            <w:shd w:val="clear" w:color="auto" w:fill="auto"/>
            <w:vAlign w:val="center"/>
          </w:tcPr>
          <w:p w14:paraId="222E323F">
            <w:pPr>
              <w:pStyle w:val="24"/>
              <w:bidi w:val="0"/>
              <w:snapToGrid w:val="0"/>
            </w:pPr>
            <w:r>
              <w:t>兴县公用事业发展服务中心</w:t>
            </w:r>
          </w:p>
        </w:tc>
        <w:tc>
          <w:tcPr>
            <w:tcW w:w="1176" w:type="dxa"/>
            <w:vMerge w:val="restart"/>
            <w:tcBorders>
              <w:bottom w:val="nil"/>
            </w:tcBorders>
            <w:shd w:val="clear" w:color="auto" w:fill="auto"/>
            <w:vAlign w:val="center"/>
          </w:tcPr>
          <w:p w14:paraId="67223E57">
            <w:pPr>
              <w:pStyle w:val="24"/>
              <w:bidi w:val="0"/>
              <w:snapToGrid w:val="0"/>
            </w:pPr>
            <w:r>
              <w:t>基本支出</w:t>
            </w:r>
          </w:p>
        </w:tc>
        <w:tc>
          <w:tcPr>
            <w:tcW w:w="1641" w:type="dxa"/>
            <w:shd w:val="clear" w:color="auto" w:fill="auto"/>
            <w:vAlign w:val="center"/>
          </w:tcPr>
          <w:p w14:paraId="7A552F2E">
            <w:pPr>
              <w:pStyle w:val="24"/>
              <w:bidi w:val="0"/>
              <w:snapToGrid w:val="0"/>
            </w:pPr>
            <w:r>
              <w:t>人员经费</w:t>
            </w:r>
          </w:p>
        </w:tc>
        <w:tc>
          <w:tcPr>
            <w:tcW w:w="1173" w:type="dxa"/>
            <w:shd w:val="clear" w:color="auto" w:fill="auto"/>
            <w:vAlign w:val="center"/>
          </w:tcPr>
          <w:p w14:paraId="215E0F58">
            <w:pPr>
              <w:pStyle w:val="24"/>
              <w:bidi w:val="0"/>
              <w:snapToGrid w:val="0"/>
              <w:jc w:val="right"/>
            </w:pPr>
            <w:r>
              <w:t>1497.31</w:t>
            </w:r>
          </w:p>
        </w:tc>
        <w:tc>
          <w:tcPr>
            <w:tcW w:w="1406" w:type="dxa"/>
            <w:shd w:val="clear" w:color="auto" w:fill="auto"/>
            <w:vAlign w:val="center"/>
          </w:tcPr>
          <w:p w14:paraId="2C903009">
            <w:pPr>
              <w:pStyle w:val="24"/>
              <w:bidi w:val="0"/>
              <w:snapToGrid w:val="0"/>
              <w:jc w:val="right"/>
            </w:pPr>
            <w:r>
              <w:t>-404.46</w:t>
            </w:r>
          </w:p>
        </w:tc>
        <w:tc>
          <w:tcPr>
            <w:tcW w:w="1406" w:type="dxa"/>
            <w:shd w:val="clear" w:color="auto" w:fill="auto"/>
            <w:vAlign w:val="center"/>
          </w:tcPr>
          <w:p w14:paraId="046CC0B3">
            <w:pPr>
              <w:pStyle w:val="24"/>
              <w:bidi w:val="0"/>
              <w:snapToGrid w:val="0"/>
              <w:jc w:val="right"/>
            </w:pPr>
            <w:r>
              <w:t>1092.85</w:t>
            </w:r>
          </w:p>
        </w:tc>
      </w:tr>
      <w:tr w14:paraId="6469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continue"/>
            <w:tcBorders>
              <w:top w:val="nil"/>
              <w:bottom w:val="nil"/>
            </w:tcBorders>
            <w:shd w:val="clear" w:color="auto" w:fill="auto"/>
            <w:vAlign w:val="center"/>
          </w:tcPr>
          <w:p w14:paraId="2F76103E">
            <w:pPr>
              <w:pStyle w:val="24"/>
              <w:bidi w:val="0"/>
              <w:snapToGrid w:val="0"/>
            </w:pPr>
          </w:p>
        </w:tc>
        <w:tc>
          <w:tcPr>
            <w:tcW w:w="1176" w:type="dxa"/>
            <w:vMerge w:val="continue"/>
            <w:tcBorders>
              <w:top w:val="nil"/>
              <w:bottom w:val="nil"/>
            </w:tcBorders>
            <w:shd w:val="clear" w:color="auto" w:fill="auto"/>
            <w:vAlign w:val="center"/>
          </w:tcPr>
          <w:p w14:paraId="2887994F">
            <w:pPr>
              <w:pStyle w:val="24"/>
              <w:bidi w:val="0"/>
              <w:snapToGrid w:val="0"/>
            </w:pPr>
          </w:p>
        </w:tc>
        <w:tc>
          <w:tcPr>
            <w:tcW w:w="1641" w:type="dxa"/>
            <w:shd w:val="clear" w:color="auto" w:fill="auto"/>
            <w:vAlign w:val="center"/>
          </w:tcPr>
          <w:p w14:paraId="39B7A9EA">
            <w:pPr>
              <w:pStyle w:val="24"/>
              <w:bidi w:val="0"/>
              <w:snapToGrid w:val="0"/>
            </w:pPr>
            <w:r>
              <w:t>日常公用经费</w:t>
            </w:r>
          </w:p>
        </w:tc>
        <w:tc>
          <w:tcPr>
            <w:tcW w:w="1173" w:type="dxa"/>
            <w:shd w:val="clear" w:color="auto" w:fill="auto"/>
            <w:vAlign w:val="center"/>
          </w:tcPr>
          <w:p w14:paraId="006848E8">
            <w:pPr>
              <w:pStyle w:val="24"/>
              <w:bidi w:val="0"/>
              <w:snapToGrid w:val="0"/>
              <w:jc w:val="right"/>
            </w:pPr>
            <w:r>
              <w:t>57.99</w:t>
            </w:r>
          </w:p>
        </w:tc>
        <w:tc>
          <w:tcPr>
            <w:tcW w:w="1406" w:type="dxa"/>
            <w:shd w:val="clear" w:color="auto" w:fill="auto"/>
            <w:vAlign w:val="center"/>
          </w:tcPr>
          <w:p w14:paraId="18BA53D5">
            <w:pPr>
              <w:pStyle w:val="24"/>
              <w:bidi w:val="0"/>
              <w:snapToGrid w:val="0"/>
              <w:jc w:val="right"/>
            </w:pPr>
            <w:r>
              <w:t>-7.81</w:t>
            </w:r>
          </w:p>
        </w:tc>
        <w:tc>
          <w:tcPr>
            <w:tcW w:w="1406" w:type="dxa"/>
            <w:shd w:val="clear" w:color="auto" w:fill="auto"/>
            <w:vAlign w:val="center"/>
          </w:tcPr>
          <w:p w14:paraId="34608546">
            <w:pPr>
              <w:pStyle w:val="24"/>
              <w:bidi w:val="0"/>
              <w:snapToGrid w:val="0"/>
              <w:jc w:val="right"/>
            </w:pPr>
            <w:r>
              <w:t>50.18</w:t>
            </w:r>
          </w:p>
        </w:tc>
      </w:tr>
      <w:tr w14:paraId="6716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continue"/>
            <w:tcBorders>
              <w:top w:val="nil"/>
              <w:bottom w:val="nil"/>
            </w:tcBorders>
            <w:shd w:val="clear" w:color="auto" w:fill="auto"/>
            <w:vAlign w:val="center"/>
          </w:tcPr>
          <w:p w14:paraId="1AC6AD6E">
            <w:pPr>
              <w:pStyle w:val="24"/>
              <w:bidi w:val="0"/>
              <w:snapToGrid w:val="0"/>
              <w:jc w:val="center"/>
              <w:rPr>
                <w:b/>
              </w:rPr>
            </w:pPr>
          </w:p>
        </w:tc>
        <w:tc>
          <w:tcPr>
            <w:tcW w:w="1176" w:type="dxa"/>
            <w:vMerge w:val="continue"/>
            <w:tcBorders>
              <w:top w:val="nil"/>
            </w:tcBorders>
            <w:shd w:val="clear" w:color="auto" w:fill="auto"/>
            <w:vAlign w:val="center"/>
          </w:tcPr>
          <w:p w14:paraId="53C21F4F">
            <w:pPr>
              <w:pStyle w:val="24"/>
              <w:bidi w:val="0"/>
              <w:snapToGrid w:val="0"/>
              <w:jc w:val="center"/>
              <w:rPr>
                <w:b/>
              </w:rPr>
            </w:pPr>
          </w:p>
        </w:tc>
        <w:tc>
          <w:tcPr>
            <w:tcW w:w="1641" w:type="dxa"/>
            <w:shd w:val="clear" w:color="auto" w:fill="auto"/>
            <w:vAlign w:val="center"/>
          </w:tcPr>
          <w:p w14:paraId="31DF0B2E">
            <w:pPr>
              <w:pStyle w:val="24"/>
              <w:bidi w:val="0"/>
              <w:snapToGrid w:val="0"/>
              <w:jc w:val="center"/>
              <w:rPr>
                <w:b/>
              </w:rPr>
            </w:pPr>
            <w:r>
              <w:rPr>
                <w:b/>
              </w:rPr>
              <w:t>小计</w:t>
            </w:r>
          </w:p>
        </w:tc>
        <w:tc>
          <w:tcPr>
            <w:tcW w:w="1173" w:type="dxa"/>
            <w:shd w:val="clear" w:color="auto" w:fill="auto"/>
            <w:vAlign w:val="center"/>
          </w:tcPr>
          <w:p w14:paraId="70160C8B">
            <w:pPr>
              <w:pStyle w:val="24"/>
              <w:bidi w:val="0"/>
              <w:snapToGrid w:val="0"/>
              <w:jc w:val="right"/>
              <w:rPr>
                <w:b/>
              </w:rPr>
            </w:pPr>
            <w:r>
              <w:rPr>
                <w:b/>
              </w:rPr>
              <w:t>1555.3</w:t>
            </w:r>
          </w:p>
        </w:tc>
        <w:tc>
          <w:tcPr>
            <w:tcW w:w="1406" w:type="dxa"/>
            <w:shd w:val="clear" w:color="auto" w:fill="auto"/>
            <w:vAlign w:val="center"/>
          </w:tcPr>
          <w:p w14:paraId="25DCD801">
            <w:pPr>
              <w:pStyle w:val="24"/>
              <w:bidi w:val="0"/>
              <w:snapToGrid w:val="0"/>
              <w:jc w:val="right"/>
              <w:rPr>
                <w:b/>
              </w:rPr>
            </w:pPr>
            <w:r>
              <w:rPr>
                <w:b/>
              </w:rPr>
              <w:t>-412.27</w:t>
            </w:r>
          </w:p>
        </w:tc>
        <w:tc>
          <w:tcPr>
            <w:tcW w:w="1406" w:type="dxa"/>
            <w:shd w:val="clear" w:color="auto" w:fill="auto"/>
            <w:vAlign w:val="center"/>
          </w:tcPr>
          <w:p w14:paraId="753AA6DA">
            <w:pPr>
              <w:pStyle w:val="24"/>
              <w:bidi w:val="0"/>
              <w:snapToGrid w:val="0"/>
              <w:jc w:val="right"/>
              <w:rPr>
                <w:b/>
              </w:rPr>
            </w:pPr>
            <w:r>
              <w:rPr>
                <w:b/>
              </w:rPr>
              <w:t>1143.03</w:t>
            </w:r>
          </w:p>
        </w:tc>
      </w:tr>
      <w:tr w14:paraId="471FD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continue"/>
            <w:tcBorders>
              <w:top w:val="nil"/>
              <w:bottom w:val="nil"/>
            </w:tcBorders>
            <w:shd w:val="clear" w:color="auto" w:fill="auto"/>
            <w:vAlign w:val="center"/>
          </w:tcPr>
          <w:p w14:paraId="102DCA52">
            <w:pPr>
              <w:pStyle w:val="24"/>
              <w:bidi w:val="0"/>
              <w:snapToGrid w:val="0"/>
              <w:jc w:val="center"/>
              <w:rPr>
                <w:b/>
              </w:rPr>
            </w:pPr>
          </w:p>
        </w:tc>
        <w:tc>
          <w:tcPr>
            <w:tcW w:w="1176" w:type="dxa"/>
            <w:shd w:val="clear" w:color="auto" w:fill="auto"/>
            <w:vAlign w:val="center"/>
          </w:tcPr>
          <w:p w14:paraId="531F612F">
            <w:pPr>
              <w:pStyle w:val="24"/>
              <w:bidi w:val="0"/>
              <w:snapToGrid w:val="0"/>
              <w:jc w:val="center"/>
              <w:rPr>
                <w:b/>
              </w:rPr>
            </w:pPr>
            <w:r>
              <w:rPr>
                <w:b/>
              </w:rPr>
              <w:t>项目支出</w:t>
            </w:r>
          </w:p>
        </w:tc>
        <w:tc>
          <w:tcPr>
            <w:tcW w:w="1641" w:type="dxa"/>
            <w:shd w:val="clear" w:color="auto" w:fill="auto"/>
            <w:vAlign w:val="center"/>
          </w:tcPr>
          <w:p w14:paraId="253852E8">
            <w:pPr>
              <w:pStyle w:val="24"/>
              <w:bidi w:val="0"/>
              <w:snapToGrid w:val="0"/>
              <w:jc w:val="center"/>
              <w:rPr>
                <w:b/>
              </w:rPr>
            </w:pPr>
            <w:r>
              <w:rPr>
                <w:b/>
              </w:rPr>
              <w:t>项目经费</w:t>
            </w:r>
          </w:p>
        </w:tc>
        <w:tc>
          <w:tcPr>
            <w:tcW w:w="1173" w:type="dxa"/>
            <w:shd w:val="clear" w:color="auto" w:fill="auto"/>
            <w:vAlign w:val="center"/>
          </w:tcPr>
          <w:p w14:paraId="594274D2">
            <w:pPr>
              <w:pStyle w:val="24"/>
              <w:bidi w:val="0"/>
              <w:snapToGrid w:val="0"/>
              <w:jc w:val="right"/>
              <w:rPr>
                <w:b/>
              </w:rPr>
            </w:pPr>
            <w:r>
              <w:rPr>
                <w:b/>
              </w:rPr>
              <w:t>27509.21</w:t>
            </w:r>
          </w:p>
        </w:tc>
        <w:tc>
          <w:tcPr>
            <w:tcW w:w="1406" w:type="dxa"/>
            <w:shd w:val="clear" w:color="auto" w:fill="auto"/>
            <w:vAlign w:val="center"/>
          </w:tcPr>
          <w:p w14:paraId="2930E997">
            <w:pPr>
              <w:pStyle w:val="24"/>
              <w:bidi w:val="0"/>
              <w:snapToGrid w:val="0"/>
              <w:jc w:val="right"/>
              <w:rPr>
                <w:b/>
              </w:rPr>
            </w:pPr>
            <w:r>
              <w:rPr>
                <w:b/>
              </w:rPr>
              <w:t>-5514.73</w:t>
            </w:r>
          </w:p>
        </w:tc>
        <w:tc>
          <w:tcPr>
            <w:tcW w:w="1406" w:type="dxa"/>
            <w:shd w:val="clear" w:color="auto" w:fill="auto"/>
            <w:vAlign w:val="center"/>
          </w:tcPr>
          <w:p w14:paraId="628ABC2E">
            <w:pPr>
              <w:pStyle w:val="24"/>
              <w:bidi w:val="0"/>
              <w:snapToGrid w:val="0"/>
              <w:jc w:val="right"/>
              <w:rPr>
                <w:b/>
              </w:rPr>
            </w:pPr>
            <w:r>
              <w:rPr>
                <w:b/>
              </w:rPr>
              <w:t>21994.48</w:t>
            </w:r>
          </w:p>
        </w:tc>
      </w:tr>
      <w:tr w14:paraId="783C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continue"/>
            <w:tcBorders>
              <w:top w:val="nil"/>
            </w:tcBorders>
            <w:shd w:val="clear" w:color="auto" w:fill="auto"/>
            <w:vAlign w:val="center"/>
          </w:tcPr>
          <w:p w14:paraId="4576C6C1">
            <w:pPr>
              <w:pStyle w:val="24"/>
              <w:bidi w:val="0"/>
              <w:snapToGrid w:val="0"/>
              <w:jc w:val="center"/>
              <w:rPr>
                <w:b/>
              </w:rPr>
            </w:pPr>
          </w:p>
        </w:tc>
        <w:tc>
          <w:tcPr>
            <w:tcW w:w="2817" w:type="dxa"/>
            <w:gridSpan w:val="2"/>
            <w:shd w:val="clear" w:color="auto" w:fill="auto"/>
            <w:vAlign w:val="center"/>
          </w:tcPr>
          <w:p w14:paraId="03A502C8">
            <w:pPr>
              <w:pStyle w:val="24"/>
              <w:bidi w:val="0"/>
              <w:snapToGrid w:val="0"/>
              <w:jc w:val="center"/>
              <w:rPr>
                <w:b/>
              </w:rPr>
            </w:pPr>
            <w:r>
              <w:rPr>
                <w:b/>
              </w:rPr>
              <w:t>总计</w:t>
            </w:r>
          </w:p>
        </w:tc>
        <w:tc>
          <w:tcPr>
            <w:tcW w:w="1173" w:type="dxa"/>
            <w:shd w:val="clear" w:color="auto" w:fill="auto"/>
            <w:vAlign w:val="center"/>
          </w:tcPr>
          <w:p w14:paraId="66B4D025">
            <w:pPr>
              <w:pStyle w:val="24"/>
              <w:bidi w:val="0"/>
              <w:snapToGrid w:val="0"/>
              <w:jc w:val="right"/>
              <w:rPr>
                <w:b/>
              </w:rPr>
            </w:pPr>
            <w:r>
              <w:rPr>
                <w:b/>
              </w:rPr>
              <w:t>29064.51</w:t>
            </w:r>
          </w:p>
        </w:tc>
        <w:tc>
          <w:tcPr>
            <w:tcW w:w="1406" w:type="dxa"/>
            <w:shd w:val="clear" w:color="auto" w:fill="auto"/>
            <w:vAlign w:val="center"/>
          </w:tcPr>
          <w:p w14:paraId="743BD74A">
            <w:pPr>
              <w:pStyle w:val="24"/>
              <w:bidi w:val="0"/>
              <w:snapToGrid w:val="0"/>
              <w:jc w:val="right"/>
              <w:rPr>
                <w:b/>
              </w:rPr>
            </w:pPr>
            <w:r>
              <w:rPr>
                <w:b/>
              </w:rPr>
              <w:t>-5927.01</w:t>
            </w:r>
          </w:p>
        </w:tc>
        <w:tc>
          <w:tcPr>
            <w:tcW w:w="1406" w:type="dxa"/>
            <w:shd w:val="clear" w:color="auto" w:fill="auto"/>
            <w:vAlign w:val="center"/>
          </w:tcPr>
          <w:p w14:paraId="14C0AEB3">
            <w:pPr>
              <w:pStyle w:val="24"/>
              <w:bidi w:val="0"/>
              <w:snapToGrid w:val="0"/>
              <w:jc w:val="right"/>
              <w:rPr>
                <w:b/>
              </w:rPr>
            </w:pPr>
            <w:r>
              <w:rPr>
                <w:b/>
              </w:rPr>
              <w:t>23137.5</w:t>
            </w:r>
          </w:p>
        </w:tc>
      </w:tr>
    </w:tbl>
    <w:p w14:paraId="2E79D74C">
      <w:pPr>
        <w:pStyle w:val="22"/>
        <w:bidi w:val="0"/>
      </w:pPr>
      <w:r>
        <w:t>2.决算情况</w:t>
      </w:r>
    </w:p>
    <w:p w14:paraId="6876B674">
      <w:pPr>
        <w:ind w:firstLine="560" w:firstLineChars="200"/>
      </w:pPr>
      <w:r>
        <w:t>(1)决算收入情况</w:t>
      </w:r>
    </w:p>
    <w:p w14:paraId="5B13C4F5">
      <w:pPr>
        <w:ind w:firstLine="560" w:firstLineChars="200"/>
      </w:pPr>
      <w:r>
        <w:t>2022年度决算收入总计为25779.64万元，其中：本年收入合计为24072.24万元(一般公共预算财政拨款收入17979.86万无，政府性基金预算财政拨款收入6092.36万元，其他收入0万元),年初结转和结余1707.4万元。</w:t>
      </w:r>
    </w:p>
    <w:p w14:paraId="64C867F0">
      <w:pPr>
        <w:ind w:firstLine="560" w:firstLineChars="200"/>
      </w:pPr>
      <w:r>
        <w:t>2023年度决算收入总计为23137.5万元，其中：本年收入合计为22535.62万元(一般公共预算财政拨款收入22535.62万元，政府性基金预算财政拨款收入0万元，其他收入0万元),年初结转和结余601.88万元。与2022年相比，决算收入总计降低2642.14万元，降低10.2%,详见表1-5:</w:t>
      </w:r>
    </w:p>
    <w:p w14:paraId="42244D67">
      <w:pPr>
        <w:pStyle w:val="23"/>
        <w:bidi w:val="0"/>
      </w:pPr>
      <w:r>
        <w:t>表1—5;2022年—2023年部门决算收入情况对比表(单位：万元)</w:t>
      </w:r>
    </w:p>
    <w:tbl>
      <w:tblPr>
        <w:tblStyle w:val="12"/>
        <w:tblW w:w="986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4492"/>
        <w:gridCol w:w="1570"/>
        <w:gridCol w:w="1591"/>
        <w:gridCol w:w="2209"/>
      </w:tblGrid>
      <w:tr w14:paraId="11FD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trPr>
        <w:tc>
          <w:tcPr>
            <w:tcW w:w="4492" w:type="dxa"/>
            <w:vMerge w:val="restart"/>
            <w:tcBorders>
              <w:bottom w:val="nil"/>
            </w:tcBorders>
            <w:shd w:val="clear" w:color="auto" w:fill="auto"/>
            <w:vAlign w:val="center"/>
          </w:tcPr>
          <w:p w14:paraId="31027CD3">
            <w:pPr>
              <w:pStyle w:val="24"/>
              <w:bidi w:val="0"/>
              <w:snapToGrid w:val="0"/>
              <w:rPr>
                <w:rFonts w:hint="eastAsia" w:eastAsia="仿宋"/>
                <w:b/>
                <w:lang w:eastAsia="zh-CN"/>
              </w:rPr>
            </w:pPr>
            <w:r>
              <w:rPr>
                <w:rFonts w:hint="eastAsia"/>
                <w:b/>
                <w:lang w:eastAsia="zh-CN"/>
              </w:rPr>
              <w:t>收入类型</w:t>
            </w:r>
          </w:p>
        </w:tc>
        <w:tc>
          <w:tcPr>
            <w:tcW w:w="1570" w:type="dxa"/>
            <w:shd w:val="clear" w:color="auto" w:fill="auto"/>
            <w:vAlign w:val="center"/>
          </w:tcPr>
          <w:p w14:paraId="1595F009">
            <w:pPr>
              <w:pStyle w:val="24"/>
              <w:bidi w:val="0"/>
              <w:snapToGrid w:val="0"/>
              <w:rPr>
                <w:rFonts w:hint="eastAsia" w:eastAsia="仿宋"/>
                <w:b/>
                <w:lang w:eastAsia="zh-CN"/>
              </w:rPr>
            </w:pPr>
            <w:r>
              <w:rPr>
                <w:rFonts w:hint="eastAsia"/>
                <w:b/>
                <w:lang w:eastAsia="zh-CN"/>
              </w:rPr>
              <w:t>2022</w:t>
            </w:r>
          </w:p>
        </w:tc>
        <w:tc>
          <w:tcPr>
            <w:tcW w:w="3800" w:type="dxa"/>
            <w:gridSpan w:val="2"/>
            <w:shd w:val="clear" w:color="auto" w:fill="auto"/>
            <w:vAlign w:val="center"/>
          </w:tcPr>
          <w:p w14:paraId="412F3645">
            <w:pPr>
              <w:pStyle w:val="24"/>
              <w:bidi w:val="0"/>
              <w:snapToGrid w:val="0"/>
              <w:rPr>
                <w:rFonts w:hint="eastAsia" w:eastAsia="仿宋"/>
                <w:b/>
                <w:lang w:eastAsia="zh-CN"/>
              </w:rPr>
            </w:pPr>
            <w:r>
              <w:rPr>
                <w:rFonts w:hint="eastAsia"/>
                <w:b/>
                <w:lang w:eastAsia="zh-CN"/>
              </w:rPr>
              <w:t>2023</w:t>
            </w:r>
          </w:p>
        </w:tc>
      </w:tr>
      <w:tr w14:paraId="0FBD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4492" w:type="dxa"/>
            <w:vMerge w:val="continue"/>
            <w:tcBorders>
              <w:top w:val="nil"/>
            </w:tcBorders>
            <w:shd w:val="clear" w:color="auto" w:fill="auto"/>
            <w:vAlign w:val="center"/>
          </w:tcPr>
          <w:p w14:paraId="648BAD2C">
            <w:pPr>
              <w:pStyle w:val="24"/>
              <w:bidi w:val="0"/>
              <w:snapToGrid w:val="0"/>
              <w:rPr>
                <w:rFonts w:hint="eastAsia" w:eastAsia="仿宋"/>
                <w:b/>
                <w:lang w:eastAsia="zh-CN"/>
              </w:rPr>
            </w:pPr>
          </w:p>
        </w:tc>
        <w:tc>
          <w:tcPr>
            <w:tcW w:w="1570" w:type="dxa"/>
            <w:shd w:val="clear" w:color="auto" w:fill="auto"/>
            <w:vAlign w:val="center"/>
          </w:tcPr>
          <w:p w14:paraId="3046638D">
            <w:pPr>
              <w:pStyle w:val="24"/>
              <w:bidi w:val="0"/>
              <w:snapToGrid w:val="0"/>
              <w:rPr>
                <w:rFonts w:hint="eastAsia" w:eastAsia="仿宋"/>
                <w:b/>
                <w:lang w:eastAsia="zh-CN"/>
              </w:rPr>
            </w:pPr>
            <w:r>
              <w:rPr>
                <w:rFonts w:hint="eastAsia"/>
                <w:b/>
                <w:lang w:eastAsia="zh-CN"/>
              </w:rPr>
              <w:t>决算收入</w:t>
            </w:r>
          </w:p>
        </w:tc>
        <w:tc>
          <w:tcPr>
            <w:tcW w:w="1591" w:type="dxa"/>
            <w:shd w:val="clear" w:color="auto" w:fill="auto"/>
            <w:vAlign w:val="center"/>
          </w:tcPr>
          <w:p w14:paraId="4D6D7CCC">
            <w:pPr>
              <w:pStyle w:val="24"/>
              <w:bidi w:val="0"/>
              <w:snapToGrid w:val="0"/>
              <w:rPr>
                <w:rFonts w:hint="eastAsia" w:eastAsia="仿宋"/>
                <w:b/>
                <w:lang w:eastAsia="zh-CN"/>
              </w:rPr>
            </w:pPr>
            <w:r>
              <w:rPr>
                <w:rFonts w:hint="eastAsia"/>
                <w:b/>
                <w:lang w:eastAsia="zh-CN"/>
              </w:rPr>
              <w:t>决算收入</w:t>
            </w:r>
          </w:p>
        </w:tc>
        <w:tc>
          <w:tcPr>
            <w:tcW w:w="2209" w:type="dxa"/>
            <w:shd w:val="clear" w:color="auto" w:fill="auto"/>
            <w:vAlign w:val="center"/>
          </w:tcPr>
          <w:p w14:paraId="71B2EDA0">
            <w:pPr>
              <w:pStyle w:val="24"/>
              <w:bidi w:val="0"/>
              <w:snapToGrid w:val="0"/>
              <w:rPr>
                <w:rFonts w:hint="eastAsia" w:eastAsia="仿宋"/>
                <w:b/>
                <w:lang w:eastAsia="zh-CN"/>
              </w:rPr>
            </w:pPr>
            <w:r>
              <w:rPr>
                <w:rFonts w:hint="eastAsia"/>
                <w:b/>
                <w:lang w:eastAsia="zh-CN"/>
              </w:rPr>
              <w:t>较上年变动率</w:t>
            </w:r>
          </w:p>
        </w:tc>
      </w:tr>
      <w:tr w14:paraId="6BC3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4492" w:type="dxa"/>
            <w:shd w:val="clear" w:color="auto" w:fill="auto"/>
            <w:vAlign w:val="center"/>
          </w:tcPr>
          <w:p w14:paraId="096A90AA">
            <w:pPr>
              <w:pStyle w:val="24"/>
              <w:bidi w:val="0"/>
              <w:snapToGrid w:val="0"/>
            </w:pPr>
            <w:r>
              <w:t>一般公共预算财政拨款收入</w:t>
            </w:r>
          </w:p>
        </w:tc>
        <w:tc>
          <w:tcPr>
            <w:tcW w:w="1570" w:type="dxa"/>
            <w:shd w:val="clear" w:color="auto" w:fill="auto"/>
            <w:vAlign w:val="center"/>
          </w:tcPr>
          <w:p w14:paraId="5949728C">
            <w:pPr>
              <w:pStyle w:val="24"/>
              <w:bidi w:val="0"/>
              <w:snapToGrid w:val="0"/>
              <w:jc w:val="right"/>
            </w:pPr>
            <w:r>
              <w:t>17979.86</w:t>
            </w:r>
          </w:p>
        </w:tc>
        <w:tc>
          <w:tcPr>
            <w:tcW w:w="1591" w:type="dxa"/>
            <w:shd w:val="clear" w:color="auto" w:fill="auto"/>
            <w:vAlign w:val="center"/>
          </w:tcPr>
          <w:p w14:paraId="2C2F0969">
            <w:pPr>
              <w:pStyle w:val="24"/>
              <w:bidi w:val="0"/>
              <w:snapToGrid w:val="0"/>
              <w:jc w:val="right"/>
            </w:pPr>
            <w:r>
              <w:t>22535.62</w:t>
            </w:r>
          </w:p>
        </w:tc>
        <w:tc>
          <w:tcPr>
            <w:tcW w:w="2209" w:type="dxa"/>
            <w:shd w:val="clear" w:color="auto" w:fill="auto"/>
            <w:vAlign w:val="center"/>
          </w:tcPr>
          <w:p w14:paraId="3F8872FD">
            <w:pPr>
              <w:pStyle w:val="24"/>
              <w:bidi w:val="0"/>
              <w:snapToGrid w:val="0"/>
              <w:jc w:val="right"/>
            </w:pPr>
            <w:r>
              <w:t>25.3%</w:t>
            </w:r>
          </w:p>
        </w:tc>
      </w:tr>
      <w:tr w14:paraId="1742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4492" w:type="dxa"/>
            <w:shd w:val="clear" w:color="auto" w:fill="auto"/>
            <w:vAlign w:val="center"/>
          </w:tcPr>
          <w:p w14:paraId="47DE350E">
            <w:pPr>
              <w:pStyle w:val="24"/>
              <w:bidi w:val="0"/>
              <w:snapToGrid w:val="0"/>
            </w:pPr>
            <w:r>
              <w:t>政府性基金预算财政拨款收入</w:t>
            </w:r>
          </w:p>
        </w:tc>
        <w:tc>
          <w:tcPr>
            <w:tcW w:w="1570" w:type="dxa"/>
            <w:shd w:val="clear" w:color="auto" w:fill="auto"/>
            <w:vAlign w:val="center"/>
          </w:tcPr>
          <w:p w14:paraId="00B43A0C">
            <w:pPr>
              <w:pStyle w:val="24"/>
              <w:bidi w:val="0"/>
              <w:snapToGrid w:val="0"/>
              <w:jc w:val="right"/>
            </w:pPr>
            <w:r>
              <w:t>6092.36</w:t>
            </w:r>
          </w:p>
        </w:tc>
        <w:tc>
          <w:tcPr>
            <w:tcW w:w="1591" w:type="dxa"/>
            <w:shd w:val="clear" w:color="auto" w:fill="auto"/>
            <w:vAlign w:val="center"/>
          </w:tcPr>
          <w:p w14:paraId="71DD2B8F">
            <w:pPr>
              <w:pStyle w:val="24"/>
              <w:bidi w:val="0"/>
              <w:snapToGrid w:val="0"/>
              <w:jc w:val="right"/>
            </w:pPr>
            <w:r>
              <w:t>0</w:t>
            </w:r>
          </w:p>
        </w:tc>
        <w:tc>
          <w:tcPr>
            <w:tcW w:w="2209" w:type="dxa"/>
            <w:shd w:val="clear" w:color="auto" w:fill="auto"/>
            <w:vAlign w:val="center"/>
          </w:tcPr>
          <w:p w14:paraId="53B1AF33">
            <w:pPr>
              <w:pStyle w:val="24"/>
              <w:bidi w:val="0"/>
              <w:snapToGrid w:val="0"/>
              <w:jc w:val="right"/>
            </w:pPr>
            <w:r>
              <w:t>+100%</w:t>
            </w:r>
          </w:p>
        </w:tc>
      </w:tr>
      <w:tr w14:paraId="133F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4492" w:type="dxa"/>
            <w:shd w:val="clear" w:color="auto" w:fill="auto"/>
            <w:vAlign w:val="center"/>
          </w:tcPr>
          <w:p w14:paraId="56B9434D">
            <w:pPr>
              <w:pStyle w:val="24"/>
              <w:bidi w:val="0"/>
              <w:snapToGrid w:val="0"/>
            </w:pPr>
            <w:r>
              <w:t>其他收入</w:t>
            </w:r>
          </w:p>
        </w:tc>
        <w:tc>
          <w:tcPr>
            <w:tcW w:w="1570" w:type="dxa"/>
            <w:shd w:val="clear" w:color="auto" w:fill="auto"/>
            <w:vAlign w:val="center"/>
          </w:tcPr>
          <w:p w14:paraId="6A94D4DC">
            <w:pPr>
              <w:pStyle w:val="24"/>
              <w:bidi w:val="0"/>
              <w:snapToGrid w:val="0"/>
              <w:jc w:val="right"/>
            </w:pPr>
            <w:r>
              <w:t>0</w:t>
            </w:r>
          </w:p>
        </w:tc>
        <w:tc>
          <w:tcPr>
            <w:tcW w:w="1591" w:type="dxa"/>
            <w:shd w:val="clear" w:color="auto" w:fill="auto"/>
            <w:vAlign w:val="center"/>
          </w:tcPr>
          <w:p w14:paraId="0E6F0FCC">
            <w:pPr>
              <w:pStyle w:val="24"/>
              <w:bidi w:val="0"/>
              <w:snapToGrid w:val="0"/>
              <w:jc w:val="right"/>
            </w:pPr>
            <w:r>
              <w:t>0</w:t>
            </w:r>
          </w:p>
        </w:tc>
        <w:tc>
          <w:tcPr>
            <w:tcW w:w="2209" w:type="dxa"/>
            <w:shd w:val="clear" w:color="auto" w:fill="auto"/>
            <w:vAlign w:val="center"/>
          </w:tcPr>
          <w:p w14:paraId="60211E1A">
            <w:pPr>
              <w:pStyle w:val="24"/>
              <w:bidi w:val="0"/>
              <w:snapToGrid w:val="0"/>
              <w:jc w:val="right"/>
            </w:pPr>
            <w:r>
              <w:t>0%</w:t>
            </w:r>
          </w:p>
        </w:tc>
      </w:tr>
      <w:tr w14:paraId="70B3C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12F68311">
            <w:pPr>
              <w:pStyle w:val="24"/>
              <w:bidi w:val="0"/>
              <w:snapToGrid w:val="0"/>
            </w:pPr>
            <w:r>
              <w:t>本年收入</w:t>
            </w:r>
          </w:p>
        </w:tc>
        <w:tc>
          <w:tcPr>
            <w:tcW w:w="1570" w:type="dxa"/>
            <w:shd w:val="clear" w:color="auto" w:fill="auto"/>
            <w:vAlign w:val="center"/>
          </w:tcPr>
          <w:p w14:paraId="0B8F85EC">
            <w:pPr>
              <w:pStyle w:val="24"/>
              <w:bidi w:val="0"/>
              <w:snapToGrid w:val="0"/>
              <w:jc w:val="right"/>
            </w:pPr>
            <w:r>
              <w:t>24072.24</w:t>
            </w:r>
          </w:p>
        </w:tc>
        <w:tc>
          <w:tcPr>
            <w:tcW w:w="1591" w:type="dxa"/>
            <w:shd w:val="clear" w:color="auto" w:fill="auto"/>
            <w:vAlign w:val="center"/>
          </w:tcPr>
          <w:p w14:paraId="0F46C8F2">
            <w:pPr>
              <w:pStyle w:val="24"/>
              <w:bidi w:val="0"/>
              <w:snapToGrid w:val="0"/>
              <w:jc w:val="right"/>
            </w:pPr>
            <w:r>
              <w:t>22535.62</w:t>
            </w:r>
          </w:p>
        </w:tc>
        <w:tc>
          <w:tcPr>
            <w:tcW w:w="2209" w:type="dxa"/>
            <w:shd w:val="clear" w:color="auto" w:fill="auto"/>
            <w:vAlign w:val="center"/>
          </w:tcPr>
          <w:p w14:paraId="61E54297">
            <w:pPr>
              <w:pStyle w:val="24"/>
              <w:bidi w:val="0"/>
              <w:snapToGrid w:val="0"/>
              <w:jc w:val="right"/>
            </w:pPr>
            <w:r>
              <w:t>-6.4%</w:t>
            </w:r>
          </w:p>
        </w:tc>
      </w:tr>
      <w:tr w14:paraId="507D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16BC04BD">
            <w:pPr>
              <w:pStyle w:val="24"/>
              <w:bidi w:val="0"/>
              <w:snapToGrid w:val="0"/>
            </w:pPr>
            <w:r>
              <w:t>年初结转和结余</w:t>
            </w:r>
          </w:p>
        </w:tc>
        <w:tc>
          <w:tcPr>
            <w:tcW w:w="1570" w:type="dxa"/>
            <w:shd w:val="clear" w:color="auto" w:fill="auto"/>
            <w:vAlign w:val="center"/>
          </w:tcPr>
          <w:p w14:paraId="14C84040">
            <w:pPr>
              <w:pStyle w:val="24"/>
              <w:bidi w:val="0"/>
              <w:snapToGrid w:val="0"/>
              <w:jc w:val="right"/>
            </w:pPr>
            <w:r>
              <w:t>1707.4</w:t>
            </w:r>
          </w:p>
        </w:tc>
        <w:tc>
          <w:tcPr>
            <w:tcW w:w="1591" w:type="dxa"/>
            <w:shd w:val="clear" w:color="auto" w:fill="auto"/>
            <w:vAlign w:val="center"/>
          </w:tcPr>
          <w:p w14:paraId="65823B3C">
            <w:pPr>
              <w:pStyle w:val="24"/>
              <w:bidi w:val="0"/>
              <w:snapToGrid w:val="0"/>
              <w:jc w:val="right"/>
            </w:pPr>
            <w:r>
              <w:t>601.88</w:t>
            </w:r>
          </w:p>
        </w:tc>
        <w:tc>
          <w:tcPr>
            <w:tcW w:w="2209" w:type="dxa"/>
            <w:shd w:val="clear" w:color="auto" w:fill="auto"/>
            <w:vAlign w:val="center"/>
          </w:tcPr>
          <w:p w14:paraId="64FF1251">
            <w:pPr>
              <w:pStyle w:val="24"/>
              <w:bidi w:val="0"/>
              <w:snapToGrid w:val="0"/>
              <w:jc w:val="right"/>
            </w:pPr>
            <w:r>
              <w:t>-64.7%</w:t>
            </w:r>
          </w:p>
        </w:tc>
      </w:tr>
      <w:tr w14:paraId="0803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4492" w:type="dxa"/>
            <w:shd w:val="clear" w:color="auto" w:fill="auto"/>
            <w:vAlign w:val="center"/>
          </w:tcPr>
          <w:p w14:paraId="41D38B88">
            <w:pPr>
              <w:pStyle w:val="24"/>
              <w:bidi w:val="0"/>
              <w:snapToGrid w:val="0"/>
              <w:jc w:val="center"/>
              <w:rPr>
                <w:b/>
              </w:rPr>
            </w:pPr>
            <w:r>
              <w:rPr>
                <w:b/>
              </w:rPr>
              <w:t>合计</w:t>
            </w:r>
          </w:p>
        </w:tc>
        <w:tc>
          <w:tcPr>
            <w:tcW w:w="1570" w:type="dxa"/>
            <w:shd w:val="clear" w:color="auto" w:fill="auto"/>
            <w:vAlign w:val="center"/>
          </w:tcPr>
          <w:p w14:paraId="49C0BE1D">
            <w:pPr>
              <w:pStyle w:val="24"/>
              <w:bidi w:val="0"/>
              <w:snapToGrid w:val="0"/>
              <w:jc w:val="right"/>
              <w:rPr>
                <w:b/>
              </w:rPr>
            </w:pPr>
            <w:r>
              <w:rPr>
                <w:b/>
              </w:rPr>
              <w:t>25779.64</w:t>
            </w:r>
          </w:p>
        </w:tc>
        <w:tc>
          <w:tcPr>
            <w:tcW w:w="1591" w:type="dxa"/>
            <w:shd w:val="clear" w:color="auto" w:fill="auto"/>
            <w:vAlign w:val="center"/>
          </w:tcPr>
          <w:p w14:paraId="3D6C018E">
            <w:pPr>
              <w:pStyle w:val="24"/>
              <w:bidi w:val="0"/>
              <w:snapToGrid w:val="0"/>
              <w:jc w:val="right"/>
              <w:rPr>
                <w:b/>
              </w:rPr>
            </w:pPr>
            <w:r>
              <w:rPr>
                <w:b/>
              </w:rPr>
              <w:t>23137.5</w:t>
            </w:r>
          </w:p>
        </w:tc>
        <w:tc>
          <w:tcPr>
            <w:tcW w:w="2209" w:type="dxa"/>
            <w:shd w:val="clear" w:color="auto" w:fill="auto"/>
            <w:vAlign w:val="center"/>
          </w:tcPr>
          <w:p w14:paraId="01BB2594">
            <w:pPr>
              <w:pStyle w:val="24"/>
              <w:bidi w:val="0"/>
              <w:snapToGrid w:val="0"/>
              <w:jc w:val="right"/>
              <w:rPr>
                <w:b/>
              </w:rPr>
            </w:pPr>
            <w:r>
              <w:rPr>
                <w:b/>
              </w:rPr>
              <w:t>-10.2%</w:t>
            </w:r>
          </w:p>
        </w:tc>
      </w:tr>
    </w:tbl>
    <w:p w14:paraId="3760FE20">
      <w:pPr>
        <w:ind w:firstLine="560" w:firstLineChars="200"/>
      </w:pPr>
      <w:r>
        <w:t>(2)决算支出情况</w:t>
      </w:r>
    </w:p>
    <w:p w14:paraId="0E2EF8A7">
      <w:pPr>
        <w:ind w:firstLine="560" w:firstLineChars="200"/>
      </w:pPr>
      <w:r>
        <w:t>2022年度决算支出总计为25360.64万元，其中：基本支出685.18万元，占比2.7%;项目支出24675.46万元，占比97.3%。</w:t>
      </w:r>
    </w:p>
    <w:p w14:paraId="447C7142">
      <w:pPr>
        <w:ind w:firstLine="560" w:firstLineChars="200"/>
      </w:pPr>
      <w:r>
        <w:t>2023年度决算支出总计为22535.62万元，其中：基本支出1143.03万元，占比5.1%;项目支出21392.59万元，占比94.9%。2023年决算支出与上年相比减少2825.02万元，降低11.1%。详见表1-6:</w:t>
      </w:r>
    </w:p>
    <w:p w14:paraId="604D356C">
      <w:pPr>
        <w:pStyle w:val="23"/>
        <w:bidi w:val="0"/>
      </w:pPr>
      <w:r>
        <w:t>表1-6部门支出情况对比表(单位：万元)</w:t>
      </w:r>
    </w:p>
    <w:tbl>
      <w:tblPr>
        <w:tblStyle w:val="12"/>
        <w:tblW w:w="987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691"/>
        <w:gridCol w:w="1692"/>
        <w:gridCol w:w="1707"/>
        <w:gridCol w:w="2402"/>
        <w:gridCol w:w="2385"/>
      </w:tblGrid>
      <w:tr w14:paraId="294F7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91" w:type="dxa"/>
            <w:shd w:val="clear" w:color="auto" w:fill="auto"/>
            <w:vAlign w:val="top"/>
          </w:tcPr>
          <w:p w14:paraId="415024F6">
            <w:pPr>
              <w:pStyle w:val="24"/>
              <w:bidi w:val="0"/>
              <w:snapToGrid w:val="0"/>
            </w:pPr>
            <w:r>
              <w:t>支出类型</w:t>
            </w:r>
          </w:p>
        </w:tc>
        <w:tc>
          <w:tcPr>
            <w:tcW w:w="1692" w:type="dxa"/>
            <w:shd w:val="clear" w:color="auto" w:fill="auto"/>
            <w:vAlign w:val="top"/>
          </w:tcPr>
          <w:p w14:paraId="6BBF97E9">
            <w:pPr>
              <w:pStyle w:val="24"/>
              <w:bidi w:val="0"/>
              <w:snapToGrid w:val="0"/>
            </w:pPr>
            <w:r>
              <w:t>2022</w:t>
            </w:r>
          </w:p>
        </w:tc>
        <w:tc>
          <w:tcPr>
            <w:tcW w:w="6494" w:type="dxa"/>
            <w:gridSpan w:val="3"/>
            <w:shd w:val="clear" w:color="auto" w:fill="auto"/>
            <w:vAlign w:val="top"/>
          </w:tcPr>
          <w:p w14:paraId="2E1A7944">
            <w:pPr>
              <w:pStyle w:val="24"/>
              <w:bidi w:val="0"/>
              <w:snapToGrid w:val="0"/>
            </w:pPr>
            <w:r>
              <w:t>2023</w:t>
            </w:r>
          </w:p>
        </w:tc>
      </w:tr>
      <w:tr w14:paraId="066A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91" w:type="dxa"/>
            <w:shd w:val="clear" w:color="auto" w:fill="auto"/>
            <w:vAlign w:val="top"/>
          </w:tcPr>
          <w:p w14:paraId="7AE4FC90">
            <w:pPr>
              <w:pStyle w:val="24"/>
              <w:bidi w:val="0"/>
              <w:snapToGrid w:val="0"/>
            </w:pPr>
          </w:p>
        </w:tc>
        <w:tc>
          <w:tcPr>
            <w:tcW w:w="1692" w:type="dxa"/>
            <w:shd w:val="clear" w:color="auto" w:fill="auto"/>
            <w:vAlign w:val="top"/>
          </w:tcPr>
          <w:p w14:paraId="60292588">
            <w:pPr>
              <w:pStyle w:val="24"/>
              <w:bidi w:val="0"/>
              <w:snapToGrid w:val="0"/>
            </w:pPr>
            <w:r>
              <w:t>决算支出</w:t>
            </w:r>
          </w:p>
        </w:tc>
        <w:tc>
          <w:tcPr>
            <w:tcW w:w="1707" w:type="dxa"/>
            <w:shd w:val="clear" w:color="auto" w:fill="auto"/>
            <w:vAlign w:val="top"/>
          </w:tcPr>
          <w:p w14:paraId="4175A6D9">
            <w:pPr>
              <w:pStyle w:val="24"/>
              <w:bidi w:val="0"/>
              <w:snapToGrid w:val="0"/>
            </w:pPr>
            <w:r>
              <w:t>决算支出</w:t>
            </w:r>
          </w:p>
        </w:tc>
        <w:tc>
          <w:tcPr>
            <w:tcW w:w="2402" w:type="dxa"/>
            <w:shd w:val="clear" w:color="auto" w:fill="auto"/>
            <w:vAlign w:val="top"/>
          </w:tcPr>
          <w:p w14:paraId="503E3886">
            <w:pPr>
              <w:pStyle w:val="24"/>
              <w:bidi w:val="0"/>
              <w:snapToGrid w:val="0"/>
            </w:pPr>
            <w:r>
              <w:t>较上年变动额</w:t>
            </w:r>
          </w:p>
        </w:tc>
        <w:tc>
          <w:tcPr>
            <w:tcW w:w="2385" w:type="dxa"/>
            <w:shd w:val="clear" w:color="auto" w:fill="auto"/>
            <w:vAlign w:val="top"/>
          </w:tcPr>
          <w:p w14:paraId="73C7B6DF">
            <w:pPr>
              <w:pStyle w:val="24"/>
              <w:bidi w:val="0"/>
              <w:snapToGrid w:val="0"/>
            </w:pPr>
            <w:r>
              <w:t>较上年变动率</w:t>
            </w:r>
          </w:p>
        </w:tc>
      </w:tr>
      <w:tr w14:paraId="12C6B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91" w:type="dxa"/>
            <w:shd w:val="clear" w:color="auto" w:fill="auto"/>
            <w:vAlign w:val="top"/>
          </w:tcPr>
          <w:p w14:paraId="3EB685CF">
            <w:pPr>
              <w:pStyle w:val="24"/>
              <w:bidi w:val="0"/>
              <w:snapToGrid w:val="0"/>
            </w:pPr>
            <w:r>
              <w:t>基本支出</w:t>
            </w:r>
          </w:p>
        </w:tc>
        <w:tc>
          <w:tcPr>
            <w:tcW w:w="1692" w:type="dxa"/>
            <w:shd w:val="clear" w:color="auto" w:fill="auto"/>
            <w:vAlign w:val="top"/>
          </w:tcPr>
          <w:p w14:paraId="0D1FE850">
            <w:pPr>
              <w:pStyle w:val="24"/>
              <w:bidi w:val="0"/>
              <w:snapToGrid w:val="0"/>
            </w:pPr>
            <w:r>
              <w:t>685.18</w:t>
            </w:r>
          </w:p>
        </w:tc>
        <w:tc>
          <w:tcPr>
            <w:tcW w:w="1707" w:type="dxa"/>
            <w:shd w:val="clear" w:color="auto" w:fill="auto"/>
            <w:vAlign w:val="top"/>
          </w:tcPr>
          <w:p w14:paraId="505B712A">
            <w:pPr>
              <w:pStyle w:val="24"/>
              <w:bidi w:val="0"/>
              <w:snapToGrid w:val="0"/>
            </w:pPr>
            <w:r>
              <w:t>1143.03</w:t>
            </w:r>
          </w:p>
        </w:tc>
        <w:tc>
          <w:tcPr>
            <w:tcW w:w="2402" w:type="dxa"/>
            <w:shd w:val="clear" w:color="auto" w:fill="auto"/>
            <w:vAlign w:val="top"/>
          </w:tcPr>
          <w:p w14:paraId="2AE6C77D">
            <w:pPr>
              <w:pStyle w:val="24"/>
              <w:bidi w:val="0"/>
              <w:snapToGrid w:val="0"/>
            </w:pPr>
            <w:r>
              <w:t>457.85</w:t>
            </w:r>
          </w:p>
        </w:tc>
        <w:tc>
          <w:tcPr>
            <w:tcW w:w="2385" w:type="dxa"/>
            <w:shd w:val="clear" w:color="auto" w:fill="auto"/>
            <w:vAlign w:val="top"/>
          </w:tcPr>
          <w:p w14:paraId="7441C431">
            <w:pPr>
              <w:pStyle w:val="24"/>
              <w:bidi w:val="0"/>
              <w:snapToGrid w:val="0"/>
            </w:pPr>
            <w:r>
              <w:t>66.8%</w:t>
            </w:r>
          </w:p>
        </w:tc>
      </w:tr>
      <w:tr w14:paraId="7EE5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91" w:type="dxa"/>
            <w:shd w:val="clear" w:color="auto" w:fill="auto"/>
            <w:vAlign w:val="top"/>
          </w:tcPr>
          <w:p w14:paraId="2978CCA9">
            <w:pPr>
              <w:pStyle w:val="24"/>
              <w:bidi w:val="0"/>
              <w:snapToGrid w:val="0"/>
            </w:pPr>
            <w:r>
              <w:t>项目支出</w:t>
            </w:r>
          </w:p>
        </w:tc>
        <w:tc>
          <w:tcPr>
            <w:tcW w:w="1692" w:type="dxa"/>
            <w:shd w:val="clear" w:color="auto" w:fill="auto"/>
            <w:vAlign w:val="top"/>
          </w:tcPr>
          <w:p w14:paraId="3C161207">
            <w:pPr>
              <w:pStyle w:val="24"/>
              <w:bidi w:val="0"/>
              <w:snapToGrid w:val="0"/>
            </w:pPr>
            <w:r>
              <w:t>24675.46</w:t>
            </w:r>
          </w:p>
        </w:tc>
        <w:tc>
          <w:tcPr>
            <w:tcW w:w="1707" w:type="dxa"/>
            <w:shd w:val="clear" w:color="auto" w:fill="auto"/>
            <w:vAlign w:val="top"/>
          </w:tcPr>
          <w:p w14:paraId="6A8174DD">
            <w:pPr>
              <w:pStyle w:val="24"/>
              <w:bidi w:val="0"/>
              <w:snapToGrid w:val="0"/>
            </w:pPr>
            <w:r>
              <w:t>21392.59</w:t>
            </w:r>
          </w:p>
        </w:tc>
        <w:tc>
          <w:tcPr>
            <w:tcW w:w="2402" w:type="dxa"/>
            <w:shd w:val="clear" w:color="auto" w:fill="auto"/>
            <w:vAlign w:val="top"/>
          </w:tcPr>
          <w:p w14:paraId="70C3BB33">
            <w:pPr>
              <w:pStyle w:val="24"/>
              <w:bidi w:val="0"/>
              <w:snapToGrid w:val="0"/>
            </w:pPr>
            <w:r>
              <w:t>-3282.87</w:t>
            </w:r>
          </w:p>
        </w:tc>
        <w:tc>
          <w:tcPr>
            <w:tcW w:w="2385" w:type="dxa"/>
            <w:shd w:val="clear" w:color="auto" w:fill="auto"/>
            <w:vAlign w:val="top"/>
          </w:tcPr>
          <w:p w14:paraId="4AC160B0">
            <w:pPr>
              <w:pStyle w:val="24"/>
              <w:bidi w:val="0"/>
              <w:snapToGrid w:val="0"/>
            </w:pPr>
            <w:r>
              <w:t>-13.3%</w:t>
            </w:r>
          </w:p>
        </w:tc>
      </w:tr>
      <w:tr w14:paraId="15D5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91" w:type="dxa"/>
            <w:shd w:val="clear" w:color="auto" w:fill="auto"/>
            <w:vAlign w:val="top"/>
          </w:tcPr>
          <w:p w14:paraId="57602E0C">
            <w:pPr>
              <w:pStyle w:val="24"/>
              <w:bidi w:val="0"/>
              <w:snapToGrid w:val="0"/>
            </w:pPr>
            <w:r>
              <w:t>合计</w:t>
            </w:r>
          </w:p>
        </w:tc>
        <w:tc>
          <w:tcPr>
            <w:tcW w:w="1692" w:type="dxa"/>
            <w:shd w:val="clear" w:color="auto" w:fill="auto"/>
            <w:vAlign w:val="top"/>
          </w:tcPr>
          <w:p w14:paraId="7D9D6C22">
            <w:pPr>
              <w:pStyle w:val="24"/>
              <w:bidi w:val="0"/>
              <w:snapToGrid w:val="0"/>
            </w:pPr>
            <w:r>
              <w:t>25360.64</w:t>
            </w:r>
          </w:p>
        </w:tc>
        <w:tc>
          <w:tcPr>
            <w:tcW w:w="1707" w:type="dxa"/>
            <w:shd w:val="clear" w:color="auto" w:fill="auto"/>
            <w:vAlign w:val="top"/>
          </w:tcPr>
          <w:p w14:paraId="29271BFB">
            <w:pPr>
              <w:pStyle w:val="24"/>
              <w:bidi w:val="0"/>
              <w:snapToGrid w:val="0"/>
            </w:pPr>
            <w:r>
              <w:t>22535.62</w:t>
            </w:r>
          </w:p>
        </w:tc>
        <w:tc>
          <w:tcPr>
            <w:tcW w:w="2402" w:type="dxa"/>
            <w:shd w:val="clear" w:color="auto" w:fill="auto"/>
            <w:vAlign w:val="top"/>
          </w:tcPr>
          <w:p w14:paraId="1168D1B6">
            <w:pPr>
              <w:pStyle w:val="24"/>
              <w:bidi w:val="0"/>
              <w:snapToGrid w:val="0"/>
            </w:pPr>
            <w:r>
              <w:t>2825.02</w:t>
            </w:r>
          </w:p>
        </w:tc>
        <w:tc>
          <w:tcPr>
            <w:tcW w:w="2385" w:type="dxa"/>
            <w:shd w:val="clear" w:color="auto" w:fill="auto"/>
            <w:vAlign w:val="top"/>
          </w:tcPr>
          <w:p w14:paraId="4AAE6A70">
            <w:pPr>
              <w:pStyle w:val="24"/>
              <w:bidi w:val="0"/>
              <w:snapToGrid w:val="0"/>
            </w:pPr>
            <w:r>
              <w:t>-11.1%</w:t>
            </w:r>
          </w:p>
        </w:tc>
      </w:tr>
    </w:tbl>
    <w:p w14:paraId="5591A85C">
      <w:pPr>
        <w:ind w:firstLine="560" w:firstLineChars="200"/>
      </w:pPr>
      <w:r>
        <w:t>(3)年末结转和结余情况</w:t>
      </w:r>
    </w:p>
    <w:p w14:paraId="30B1E7F6">
      <w:pPr>
        <w:ind w:firstLine="560" w:firstLineChars="200"/>
      </w:pPr>
      <w:r>
        <w:t>2022年年末结转和结余419万元，2023年年末结转和结余601.88万元。2023年部门整体支出年末结转和结余相比2022年增加182.88万元，结转结余变动率为43.6%,详见表17:</w:t>
      </w:r>
    </w:p>
    <w:p w14:paraId="7547CD89">
      <w:pPr>
        <w:pStyle w:val="23"/>
        <w:bidi w:val="0"/>
      </w:pPr>
      <w:r>
        <w:t>表1-7年末结转和结余情况对比表(单位：万元)</w:t>
      </w:r>
    </w:p>
    <w:tbl>
      <w:tblPr>
        <w:tblStyle w:val="12"/>
        <w:tblW w:w="990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80" w:type="dxa"/>
          <w:left w:w="128" w:type="dxa"/>
          <w:bottom w:w="80" w:type="dxa"/>
          <w:right w:w="128" w:type="dxa"/>
        </w:tblCellMar>
      </w:tblPr>
      <w:tblGrid>
        <w:gridCol w:w="1424"/>
        <w:gridCol w:w="2238"/>
        <w:gridCol w:w="2276"/>
        <w:gridCol w:w="1969"/>
        <w:gridCol w:w="2000"/>
      </w:tblGrid>
      <w:tr w14:paraId="2964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0" w:type="dxa"/>
            <w:left w:w="128" w:type="dxa"/>
            <w:bottom w:w="80" w:type="dxa"/>
            <w:right w:w="128" w:type="dxa"/>
          </w:tblCellMar>
        </w:tblPrEx>
        <w:trPr>
          <w:trHeight w:val="0" w:hRule="atLeast"/>
          <w:tblHeader/>
        </w:trPr>
        <w:tc>
          <w:tcPr>
            <w:tcW w:w="1424" w:type="dxa"/>
            <w:vMerge w:val="restart"/>
            <w:tcBorders>
              <w:bottom w:val="nil"/>
            </w:tcBorders>
            <w:shd w:val="clear" w:color="auto" w:fill="auto"/>
            <w:vAlign w:val="center"/>
          </w:tcPr>
          <w:p w14:paraId="5DEEF69F">
            <w:pPr>
              <w:pStyle w:val="24"/>
              <w:bidi w:val="0"/>
              <w:snapToGrid w:val="0"/>
              <w:rPr>
                <w:rFonts w:hint="eastAsia" w:eastAsia="仿宋"/>
                <w:b/>
                <w:lang w:eastAsia="zh-CN"/>
              </w:rPr>
            </w:pPr>
            <w:r>
              <w:rPr>
                <w:rFonts w:hint="eastAsia"/>
                <w:b/>
                <w:lang w:eastAsia="zh-CN"/>
              </w:rPr>
              <w:t>支出类型</w:t>
            </w:r>
          </w:p>
        </w:tc>
        <w:tc>
          <w:tcPr>
            <w:tcW w:w="2238" w:type="dxa"/>
            <w:shd w:val="clear" w:color="auto" w:fill="auto"/>
            <w:vAlign w:val="center"/>
          </w:tcPr>
          <w:p w14:paraId="31A111A8">
            <w:pPr>
              <w:pStyle w:val="24"/>
              <w:bidi w:val="0"/>
              <w:snapToGrid w:val="0"/>
              <w:rPr>
                <w:rFonts w:hint="eastAsia" w:eastAsia="仿宋"/>
                <w:b/>
                <w:lang w:eastAsia="zh-CN"/>
              </w:rPr>
            </w:pPr>
            <w:r>
              <w:rPr>
                <w:rFonts w:hint="eastAsia"/>
                <w:b/>
                <w:lang w:eastAsia="zh-CN"/>
              </w:rPr>
              <w:t>2022</w:t>
            </w:r>
          </w:p>
        </w:tc>
        <w:tc>
          <w:tcPr>
            <w:tcW w:w="6245" w:type="dxa"/>
            <w:gridSpan w:val="3"/>
            <w:shd w:val="clear" w:color="auto" w:fill="auto"/>
            <w:vAlign w:val="center"/>
          </w:tcPr>
          <w:p w14:paraId="4FC05ABF">
            <w:pPr>
              <w:pStyle w:val="24"/>
              <w:bidi w:val="0"/>
              <w:snapToGrid w:val="0"/>
              <w:rPr>
                <w:rFonts w:hint="eastAsia" w:eastAsia="仿宋"/>
                <w:b/>
                <w:lang w:eastAsia="zh-CN"/>
              </w:rPr>
            </w:pPr>
            <w:r>
              <w:rPr>
                <w:rFonts w:hint="eastAsia"/>
                <w:b/>
                <w:lang w:eastAsia="zh-CN"/>
              </w:rPr>
              <w:t>2023</w:t>
            </w:r>
          </w:p>
        </w:tc>
      </w:tr>
      <w:tr w14:paraId="22C1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424" w:type="dxa"/>
            <w:vMerge w:val="continue"/>
            <w:tcBorders>
              <w:top w:val="nil"/>
            </w:tcBorders>
            <w:shd w:val="clear" w:color="auto" w:fill="auto"/>
            <w:vAlign w:val="center"/>
          </w:tcPr>
          <w:p w14:paraId="677B5E95">
            <w:pPr>
              <w:pStyle w:val="24"/>
              <w:bidi w:val="0"/>
              <w:snapToGrid w:val="0"/>
              <w:rPr>
                <w:rFonts w:hint="eastAsia" w:eastAsia="仿宋"/>
                <w:b/>
                <w:lang w:eastAsia="zh-CN"/>
              </w:rPr>
            </w:pPr>
          </w:p>
        </w:tc>
        <w:tc>
          <w:tcPr>
            <w:tcW w:w="2238" w:type="dxa"/>
            <w:shd w:val="clear" w:color="auto" w:fill="auto"/>
            <w:vAlign w:val="center"/>
          </w:tcPr>
          <w:p w14:paraId="4B5EE5B7">
            <w:pPr>
              <w:pStyle w:val="24"/>
              <w:bidi w:val="0"/>
              <w:snapToGrid w:val="0"/>
              <w:rPr>
                <w:rFonts w:hint="eastAsia" w:eastAsia="仿宋"/>
                <w:b/>
                <w:lang w:eastAsia="zh-CN"/>
              </w:rPr>
            </w:pPr>
            <w:r>
              <w:rPr>
                <w:rFonts w:hint="eastAsia"/>
                <w:b/>
                <w:lang w:eastAsia="zh-CN"/>
              </w:rPr>
              <w:t>年末结转和结余</w:t>
            </w:r>
          </w:p>
        </w:tc>
        <w:tc>
          <w:tcPr>
            <w:tcW w:w="2276" w:type="dxa"/>
            <w:shd w:val="clear" w:color="auto" w:fill="auto"/>
            <w:vAlign w:val="center"/>
          </w:tcPr>
          <w:p w14:paraId="020EAF97">
            <w:pPr>
              <w:pStyle w:val="24"/>
              <w:bidi w:val="0"/>
              <w:snapToGrid w:val="0"/>
              <w:rPr>
                <w:rFonts w:hint="eastAsia" w:eastAsia="仿宋"/>
                <w:b/>
                <w:lang w:eastAsia="zh-CN"/>
              </w:rPr>
            </w:pPr>
            <w:r>
              <w:rPr>
                <w:rFonts w:hint="eastAsia"/>
                <w:b/>
                <w:lang w:eastAsia="zh-CN"/>
              </w:rPr>
              <w:t>年末结转和结余</w:t>
            </w:r>
          </w:p>
        </w:tc>
        <w:tc>
          <w:tcPr>
            <w:tcW w:w="1969" w:type="dxa"/>
            <w:shd w:val="clear" w:color="auto" w:fill="auto"/>
            <w:vAlign w:val="center"/>
          </w:tcPr>
          <w:p w14:paraId="33C51013">
            <w:pPr>
              <w:pStyle w:val="24"/>
              <w:bidi w:val="0"/>
              <w:snapToGrid w:val="0"/>
              <w:rPr>
                <w:rFonts w:hint="eastAsia" w:eastAsia="仿宋"/>
                <w:b/>
                <w:lang w:eastAsia="zh-CN"/>
              </w:rPr>
            </w:pPr>
            <w:r>
              <w:rPr>
                <w:rFonts w:hint="eastAsia"/>
                <w:b/>
                <w:lang w:eastAsia="zh-CN"/>
              </w:rPr>
              <w:t>较上年变动额</w:t>
            </w:r>
          </w:p>
        </w:tc>
        <w:tc>
          <w:tcPr>
            <w:tcW w:w="2000" w:type="dxa"/>
            <w:shd w:val="clear" w:color="auto" w:fill="auto"/>
            <w:vAlign w:val="center"/>
          </w:tcPr>
          <w:p w14:paraId="2B123B20">
            <w:pPr>
              <w:pStyle w:val="24"/>
              <w:bidi w:val="0"/>
              <w:snapToGrid w:val="0"/>
              <w:rPr>
                <w:rFonts w:hint="eastAsia" w:eastAsia="仿宋"/>
                <w:b/>
                <w:lang w:eastAsia="zh-CN"/>
              </w:rPr>
            </w:pPr>
            <w:r>
              <w:rPr>
                <w:rFonts w:hint="eastAsia"/>
                <w:b/>
                <w:lang w:eastAsia="zh-CN"/>
              </w:rPr>
              <w:t>较上年变动率</w:t>
            </w:r>
          </w:p>
        </w:tc>
      </w:tr>
      <w:tr w14:paraId="5AB6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424" w:type="dxa"/>
            <w:shd w:val="clear" w:color="auto" w:fill="auto"/>
            <w:vAlign w:val="center"/>
          </w:tcPr>
          <w:p w14:paraId="43E21539">
            <w:pPr>
              <w:pStyle w:val="24"/>
              <w:bidi w:val="0"/>
              <w:snapToGrid w:val="0"/>
              <w:jc w:val="center"/>
              <w:rPr>
                <w:b/>
              </w:rPr>
            </w:pPr>
            <w:r>
              <w:rPr>
                <w:b/>
              </w:rPr>
              <w:t>合计</w:t>
            </w:r>
          </w:p>
        </w:tc>
        <w:tc>
          <w:tcPr>
            <w:tcW w:w="2238" w:type="dxa"/>
            <w:shd w:val="clear" w:color="auto" w:fill="auto"/>
            <w:vAlign w:val="center"/>
          </w:tcPr>
          <w:p w14:paraId="08916A3C">
            <w:pPr>
              <w:pStyle w:val="24"/>
              <w:bidi w:val="0"/>
              <w:snapToGrid w:val="0"/>
              <w:jc w:val="right"/>
              <w:rPr>
                <w:b/>
              </w:rPr>
            </w:pPr>
            <w:r>
              <w:rPr>
                <w:b/>
              </w:rPr>
              <w:t>419</w:t>
            </w:r>
          </w:p>
        </w:tc>
        <w:tc>
          <w:tcPr>
            <w:tcW w:w="2276" w:type="dxa"/>
            <w:shd w:val="clear" w:color="auto" w:fill="auto"/>
            <w:vAlign w:val="center"/>
          </w:tcPr>
          <w:p w14:paraId="78C187B9">
            <w:pPr>
              <w:pStyle w:val="24"/>
              <w:bidi w:val="0"/>
              <w:snapToGrid w:val="0"/>
              <w:jc w:val="right"/>
              <w:rPr>
                <w:b/>
              </w:rPr>
            </w:pPr>
            <w:r>
              <w:rPr>
                <w:b/>
              </w:rPr>
              <w:t>601.88</w:t>
            </w:r>
          </w:p>
        </w:tc>
        <w:tc>
          <w:tcPr>
            <w:tcW w:w="1969" w:type="dxa"/>
            <w:shd w:val="clear" w:color="auto" w:fill="auto"/>
            <w:vAlign w:val="center"/>
          </w:tcPr>
          <w:p w14:paraId="084F6740">
            <w:pPr>
              <w:pStyle w:val="24"/>
              <w:bidi w:val="0"/>
              <w:snapToGrid w:val="0"/>
              <w:jc w:val="right"/>
              <w:rPr>
                <w:b/>
              </w:rPr>
            </w:pPr>
            <w:r>
              <w:rPr>
                <w:b/>
              </w:rPr>
              <w:t>182.88</w:t>
            </w:r>
          </w:p>
        </w:tc>
        <w:tc>
          <w:tcPr>
            <w:tcW w:w="2000" w:type="dxa"/>
            <w:shd w:val="clear" w:color="auto" w:fill="auto"/>
            <w:vAlign w:val="center"/>
          </w:tcPr>
          <w:p w14:paraId="7501009E">
            <w:pPr>
              <w:pStyle w:val="24"/>
              <w:bidi w:val="0"/>
              <w:snapToGrid w:val="0"/>
              <w:jc w:val="right"/>
              <w:rPr>
                <w:b/>
              </w:rPr>
            </w:pPr>
            <w:r>
              <w:rPr>
                <w:b/>
              </w:rPr>
              <w:t>43.6%</w:t>
            </w:r>
          </w:p>
        </w:tc>
      </w:tr>
    </w:tbl>
    <w:p w14:paraId="458AB03B">
      <w:pPr>
        <w:pStyle w:val="22"/>
        <w:bidi w:val="0"/>
      </w:pPr>
      <w:r>
        <w:t>3.三公经费预决算情况</w:t>
      </w:r>
    </w:p>
    <w:p w14:paraId="6969C78E">
      <w:pPr>
        <w:ind w:firstLine="560" w:firstLineChars="200"/>
      </w:pPr>
      <w:r>
        <w:t>2022年三公经费预算支出0万元。其中：因公出国(境)费支出决算0万元，公务用车运行维护费0万元；公务接待费0万元。2022年三公经费决算支出0万元。其中：因公出国(境)费支出决算0万元，公务用车运行维护费0万元；公务接待费0</w:t>
      </w:r>
      <w:r>
        <w:rPr>
          <w:rFonts w:hint="eastAsia"/>
          <w:lang w:val="en-US" w:eastAsia="zh-CN"/>
        </w:rPr>
        <w:t>万</w:t>
      </w:r>
      <w:r>
        <w:t>元。</w:t>
      </w:r>
    </w:p>
    <w:p w14:paraId="40DDA1DB">
      <w:pPr>
        <w:ind w:firstLine="560" w:firstLineChars="200"/>
      </w:pPr>
      <w:r>
        <w:t>2023年三公经费预算支出0万元。其中：因公出国(境)费支出决算0万元，公务用车运行维护费0万元；公务接待费0万元。2023年三公经费决算支出0万元。其中：因公出国(境)费支出决算0万元，公务用车运行维护费0万元；公务接待费0万元。三公经费预算支出比2022年减少0万元，减少0%。详见表1-8及1-9所示：</w:t>
      </w:r>
    </w:p>
    <w:p w14:paraId="082F0EE7">
      <w:pPr>
        <w:pStyle w:val="23"/>
        <w:bidi w:val="0"/>
      </w:pPr>
      <w:r>
        <w:t>表1-8兴县公用事业发展服务中心2020—2022年</w:t>
      </w:r>
      <w:r>
        <w:rPr>
          <w:rFonts w:hint="eastAsia"/>
          <w:lang w:eastAsia="zh-CN"/>
        </w:rPr>
        <w:t>“三公”经费</w:t>
      </w:r>
      <w:r>
        <w:t>预决算情况统计表单位：万元)</w:t>
      </w:r>
    </w:p>
    <w:tbl>
      <w:tblPr>
        <w:tblStyle w:val="12"/>
        <w:tblW w:w="983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3101"/>
        <w:gridCol w:w="1684"/>
        <w:gridCol w:w="1684"/>
        <w:gridCol w:w="1684"/>
        <w:gridCol w:w="1684"/>
      </w:tblGrid>
      <w:tr w14:paraId="73FA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101" w:type="dxa"/>
            <w:shd w:val="clear" w:color="auto" w:fill="auto"/>
            <w:vAlign w:val="center"/>
          </w:tcPr>
          <w:p w14:paraId="6865C2F3">
            <w:pPr>
              <w:pStyle w:val="24"/>
              <w:bidi w:val="0"/>
              <w:snapToGrid w:val="0"/>
              <w:rPr>
                <w:rFonts w:hint="eastAsia" w:eastAsia="仿宋"/>
                <w:b/>
                <w:lang w:eastAsia="zh-CN"/>
              </w:rPr>
            </w:pPr>
            <w:r>
              <w:rPr>
                <w:rFonts w:hint="eastAsia"/>
                <w:b/>
                <w:lang w:eastAsia="zh-CN"/>
              </w:rPr>
              <w:t>项目</w:t>
            </w:r>
          </w:p>
        </w:tc>
        <w:tc>
          <w:tcPr>
            <w:tcW w:w="1684" w:type="dxa"/>
            <w:shd w:val="clear" w:color="auto" w:fill="auto"/>
            <w:vAlign w:val="center"/>
          </w:tcPr>
          <w:p w14:paraId="29F4AD2D">
            <w:pPr>
              <w:pStyle w:val="24"/>
              <w:bidi w:val="0"/>
              <w:snapToGrid w:val="0"/>
              <w:rPr>
                <w:rFonts w:hint="eastAsia" w:eastAsia="仿宋"/>
                <w:b/>
                <w:lang w:eastAsia="zh-CN"/>
              </w:rPr>
            </w:pPr>
            <w:r>
              <w:rPr>
                <w:rFonts w:hint="eastAsia"/>
                <w:b/>
                <w:lang w:eastAsia="zh-CN"/>
              </w:rPr>
              <w:t>2022年预算</w:t>
            </w:r>
          </w:p>
        </w:tc>
        <w:tc>
          <w:tcPr>
            <w:tcW w:w="1684" w:type="dxa"/>
            <w:shd w:val="clear" w:color="auto" w:fill="auto"/>
            <w:vAlign w:val="center"/>
          </w:tcPr>
          <w:p w14:paraId="180FF33C">
            <w:pPr>
              <w:pStyle w:val="24"/>
              <w:bidi w:val="0"/>
              <w:snapToGrid w:val="0"/>
              <w:rPr>
                <w:rFonts w:hint="eastAsia" w:eastAsia="仿宋"/>
                <w:b/>
                <w:lang w:eastAsia="zh-CN"/>
              </w:rPr>
            </w:pPr>
            <w:r>
              <w:rPr>
                <w:rFonts w:hint="eastAsia"/>
                <w:b/>
                <w:lang w:eastAsia="zh-CN"/>
              </w:rPr>
              <w:t>2022年决算</w:t>
            </w:r>
          </w:p>
        </w:tc>
        <w:tc>
          <w:tcPr>
            <w:tcW w:w="1684" w:type="dxa"/>
            <w:shd w:val="clear" w:color="auto" w:fill="auto"/>
            <w:vAlign w:val="center"/>
          </w:tcPr>
          <w:p w14:paraId="0E93B6BE">
            <w:pPr>
              <w:pStyle w:val="24"/>
              <w:bidi w:val="0"/>
              <w:snapToGrid w:val="0"/>
              <w:rPr>
                <w:rFonts w:hint="eastAsia" w:eastAsia="仿宋"/>
                <w:b/>
                <w:lang w:eastAsia="zh-CN"/>
              </w:rPr>
            </w:pPr>
            <w:r>
              <w:rPr>
                <w:rFonts w:hint="eastAsia"/>
                <w:b/>
                <w:lang w:eastAsia="zh-CN"/>
              </w:rPr>
              <w:t>2023年预算</w:t>
            </w:r>
          </w:p>
        </w:tc>
        <w:tc>
          <w:tcPr>
            <w:tcW w:w="1684" w:type="dxa"/>
            <w:shd w:val="clear" w:color="auto" w:fill="auto"/>
            <w:vAlign w:val="center"/>
          </w:tcPr>
          <w:p w14:paraId="3EB09C2D">
            <w:pPr>
              <w:pStyle w:val="24"/>
              <w:bidi w:val="0"/>
              <w:snapToGrid w:val="0"/>
              <w:rPr>
                <w:rFonts w:hint="eastAsia" w:eastAsia="仿宋"/>
                <w:b/>
                <w:lang w:eastAsia="zh-CN"/>
              </w:rPr>
            </w:pPr>
            <w:r>
              <w:rPr>
                <w:rFonts w:hint="eastAsia"/>
                <w:b/>
                <w:lang w:eastAsia="zh-CN"/>
              </w:rPr>
              <w:t>2023年决算</w:t>
            </w:r>
          </w:p>
        </w:tc>
      </w:tr>
      <w:tr w14:paraId="41B7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101" w:type="dxa"/>
            <w:shd w:val="clear" w:color="auto" w:fill="auto"/>
            <w:vAlign w:val="center"/>
          </w:tcPr>
          <w:p w14:paraId="1346D5D1">
            <w:pPr>
              <w:pStyle w:val="24"/>
              <w:bidi w:val="0"/>
              <w:snapToGrid w:val="0"/>
            </w:pPr>
            <w:r>
              <w:t>因公出国(境)费</w:t>
            </w:r>
          </w:p>
        </w:tc>
        <w:tc>
          <w:tcPr>
            <w:tcW w:w="1684" w:type="dxa"/>
            <w:shd w:val="clear" w:color="auto" w:fill="auto"/>
            <w:vAlign w:val="center"/>
          </w:tcPr>
          <w:p w14:paraId="4C8F7066">
            <w:pPr>
              <w:pStyle w:val="24"/>
              <w:bidi w:val="0"/>
              <w:snapToGrid w:val="0"/>
              <w:jc w:val="right"/>
            </w:pPr>
            <w:r>
              <w:t>0</w:t>
            </w:r>
          </w:p>
        </w:tc>
        <w:tc>
          <w:tcPr>
            <w:tcW w:w="1684" w:type="dxa"/>
            <w:shd w:val="clear" w:color="auto" w:fill="auto"/>
            <w:vAlign w:val="center"/>
          </w:tcPr>
          <w:p w14:paraId="18437905">
            <w:pPr>
              <w:pStyle w:val="24"/>
              <w:bidi w:val="0"/>
              <w:snapToGrid w:val="0"/>
              <w:jc w:val="right"/>
            </w:pPr>
            <w:r>
              <w:t>0</w:t>
            </w:r>
          </w:p>
        </w:tc>
        <w:tc>
          <w:tcPr>
            <w:tcW w:w="1684" w:type="dxa"/>
            <w:shd w:val="clear" w:color="auto" w:fill="auto"/>
            <w:vAlign w:val="center"/>
          </w:tcPr>
          <w:p w14:paraId="7C739169">
            <w:pPr>
              <w:pStyle w:val="24"/>
              <w:bidi w:val="0"/>
              <w:snapToGrid w:val="0"/>
              <w:jc w:val="right"/>
            </w:pPr>
            <w:r>
              <w:t>0</w:t>
            </w:r>
          </w:p>
        </w:tc>
        <w:tc>
          <w:tcPr>
            <w:tcW w:w="1684" w:type="dxa"/>
            <w:shd w:val="clear" w:color="auto" w:fill="auto"/>
            <w:vAlign w:val="center"/>
          </w:tcPr>
          <w:p w14:paraId="1E1A45E9">
            <w:pPr>
              <w:pStyle w:val="24"/>
              <w:bidi w:val="0"/>
              <w:snapToGrid w:val="0"/>
              <w:jc w:val="right"/>
            </w:pPr>
            <w:r>
              <w:t>0</w:t>
            </w:r>
          </w:p>
        </w:tc>
      </w:tr>
      <w:tr w14:paraId="4C73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101" w:type="dxa"/>
            <w:shd w:val="clear" w:color="auto" w:fill="auto"/>
            <w:vAlign w:val="center"/>
          </w:tcPr>
          <w:p w14:paraId="00CEACA9">
            <w:pPr>
              <w:pStyle w:val="24"/>
              <w:bidi w:val="0"/>
              <w:snapToGrid w:val="0"/>
            </w:pPr>
            <w:r>
              <w:t>公务接待费</w:t>
            </w:r>
          </w:p>
        </w:tc>
        <w:tc>
          <w:tcPr>
            <w:tcW w:w="1684" w:type="dxa"/>
            <w:shd w:val="clear" w:color="auto" w:fill="auto"/>
            <w:vAlign w:val="center"/>
          </w:tcPr>
          <w:p w14:paraId="64E35765">
            <w:pPr>
              <w:pStyle w:val="24"/>
              <w:bidi w:val="0"/>
              <w:snapToGrid w:val="0"/>
              <w:jc w:val="right"/>
            </w:pPr>
            <w:r>
              <w:t>0</w:t>
            </w:r>
          </w:p>
        </w:tc>
        <w:tc>
          <w:tcPr>
            <w:tcW w:w="1684" w:type="dxa"/>
            <w:shd w:val="clear" w:color="auto" w:fill="auto"/>
            <w:vAlign w:val="center"/>
          </w:tcPr>
          <w:p w14:paraId="71D46652">
            <w:pPr>
              <w:pStyle w:val="24"/>
              <w:bidi w:val="0"/>
              <w:snapToGrid w:val="0"/>
              <w:jc w:val="right"/>
            </w:pPr>
            <w:r>
              <w:t>0</w:t>
            </w:r>
          </w:p>
        </w:tc>
        <w:tc>
          <w:tcPr>
            <w:tcW w:w="1684" w:type="dxa"/>
            <w:shd w:val="clear" w:color="auto" w:fill="auto"/>
            <w:vAlign w:val="center"/>
          </w:tcPr>
          <w:p w14:paraId="492930BB">
            <w:pPr>
              <w:pStyle w:val="24"/>
              <w:bidi w:val="0"/>
              <w:snapToGrid w:val="0"/>
              <w:jc w:val="right"/>
            </w:pPr>
            <w:r>
              <w:t>0</w:t>
            </w:r>
          </w:p>
        </w:tc>
        <w:tc>
          <w:tcPr>
            <w:tcW w:w="1684" w:type="dxa"/>
            <w:shd w:val="clear" w:color="auto" w:fill="auto"/>
            <w:vAlign w:val="center"/>
          </w:tcPr>
          <w:p w14:paraId="34D54865">
            <w:pPr>
              <w:pStyle w:val="24"/>
              <w:bidi w:val="0"/>
              <w:snapToGrid w:val="0"/>
              <w:jc w:val="right"/>
            </w:pPr>
            <w:r>
              <w:t>0</w:t>
            </w:r>
          </w:p>
        </w:tc>
      </w:tr>
      <w:tr w14:paraId="2397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101" w:type="dxa"/>
            <w:shd w:val="clear" w:color="auto" w:fill="auto"/>
            <w:vAlign w:val="center"/>
          </w:tcPr>
          <w:p w14:paraId="1D482991">
            <w:pPr>
              <w:pStyle w:val="24"/>
              <w:bidi w:val="0"/>
              <w:snapToGrid w:val="0"/>
            </w:pPr>
            <w:r>
              <w:t>公务用车购置及运行费</w:t>
            </w:r>
          </w:p>
        </w:tc>
        <w:tc>
          <w:tcPr>
            <w:tcW w:w="1684" w:type="dxa"/>
            <w:shd w:val="clear" w:color="auto" w:fill="auto"/>
            <w:vAlign w:val="center"/>
          </w:tcPr>
          <w:p w14:paraId="5BD38F92">
            <w:pPr>
              <w:pStyle w:val="24"/>
              <w:bidi w:val="0"/>
              <w:snapToGrid w:val="0"/>
              <w:jc w:val="right"/>
            </w:pPr>
            <w:r>
              <w:t>0</w:t>
            </w:r>
          </w:p>
        </w:tc>
        <w:tc>
          <w:tcPr>
            <w:tcW w:w="1684" w:type="dxa"/>
            <w:shd w:val="clear" w:color="auto" w:fill="auto"/>
            <w:vAlign w:val="center"/>
          </w:tcPr>
          <w:p w14:paraId="47B91613">
            <w:pPr>
              <w:pStyle w:val="24"/>
              <w:bidi w:val="0"/>
              <w:snapToGrid w:val="0"/>
              <w:jc w:val="right"/>
            </w:pPr>
            <w:r>
              <w:t>0</w:t>
            </w:r>
          </w:p>
        </w:tc>
        <w:tc>
          <w:tcPr>
            <w:tcW w:w="1684" w:type="dxa"/>
            <w:shd w:val="clear" w:color="auto" w:fill="auto"/>
            <w:vAlign w:val="center"/>
          </w:tcPr>
          <w:p w14:paraId="020E71DD">
            <w:pPr>
              <w:pStyle w:val="24"/>
              <w:bidi w:val="0"/>
              <w:snapToGrid w:val="0"/>
              <w:jc w:val="right"/>
            </w:pPr>
            <w:r>
              <w:t>0</w:t>
            </w:r>
          </w:p>
        </w:tc>
        <w:tc>
          <w:tcPr>
            <w:tcW w:w="1684" w:type="dxa"/>
            <w:shd w:val="clear" w:color="auto" w:fill="auto"/>
            <w:vAlign w:val="center"/>
          </w:tcPr>
          <w:p w14:paraId="64F669B5">
            <w:pPr>
              <w:pStyle w:val="24"/>
              <w:bidi w:val="0"/>
              <w:snapToGrid w:val="0"/>
              <w:jc w:val="right"/>
            </w:pPr>
            <w:r>
              <w:t>0</w:t>
            </w:r>
          </w:p>
        </w:tc>
      </w:tr>
      <w:tr w14:paraId="08E83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3101" w:type="dxa"/>
            <w:shd w:val="clear" w:color="auto" w:fill="auto"/>
            <w:vAlign w:val="center"/>
          </w:tcPr>
          <w:p w14:paraId="4EA4D1FB">
            <w:pPr>
              <w:pStyle w:val="24"/>
              <w:bidi w:val="0"/>
              <w:snapToGrid w:val="0"/>
              <w:jc w:val="center"/>
              <w:rPr>
                <w:b/>
              </w:rPr>
            </w:pPr>
            <w:r>
              <w:rPr>
                <w:b/>
              </w:rPr>
              <w:t>合计</w:t>
            </w:r>
          </w:p>
        </w:tc>
        <w:tc>
          <w:tcPr>
            <w:tcW w:w="1684" w:type="dxa"/>
            <w:shd w:val="clear" w:color="auto" w:fill="auto"/>
            <w:vAlign w:val="center"/>
          </w:tcPr>
          <w:p w14:paraId="5896FA6B">
            <w:pPr>
              <w:pStyle w:val="24"/>
              <w:bidi w:val="0"/>
              <w:snapToGrid w:val="0"/>
              <w:jc w:val="right"/>
              <w:rPr>
                <w:b/>
              </w:rPr>
            </w:pPr>
            <w:r>
              <w:rPr>
                <w:b/>
              </w:rPr>
              <w:t>0</w:t>
            </w:r>
          </w:p>
        </w:tc>
        <w:tc>
          <w:tcPr>
            <w:tcW w:w="1684" w:type="dxa"/>
            <w:shd w:val="clear" w:color="auto" w:fill="auto"/>
            <w:vAlign w:val="center"/>
          </w:tcPr>
          <w:p w14:paraId="4DD7EE1E">
            <w:pPr>
              <w:pStyle w:val="24"/>
              <w:bidi w:val="0"/>
              <w:snapToGrid w:val="0"/>
              <w:jc w:val="right"/>
              <w:rPr>
                <w:b/>
              </w:rPr>
            </w:pPr>
            <w:r>
              <w:rPr>
                <w:b/>
              </w:rPr>
              <w:t>0</w:t>
            </w:r>
          </w:p>
        </w:tc>
        <w:tc>
          <w:tcPr>
            <w:tcW w:w="1684" w:type="dxa"/>
            <w:shd w:val="clear" w:color="auto" w:fill="auto"/>
            <w:vAlign w:val="center"/>
          </w:tcPr>
          <w:p w14:paraId="045D4974">
            <w:pPr>
              <w:pStyle w:val="24"/>
              <w:bidi w:val="0"/>
              <w:snapToGrid w:val="0"/>
              <w:jc w:val="right"/>
              <w:rPr>
                <w:b/>
              </w:rPr>
            </w:pPr>
            <w:r>
              <w:rPr>
                <w:b/>
              </w:rPr>
              <w:t>0</w:t>
            </w:r>
          </w:p>
        </w:tc>
        <w:tc>
          <w:tcPr>
            <w:tcW w:w="1684" w:type="dxa"/>
            <w:shd w:val="clear" w:color="auto" w:fill="auto"/>
            <w:vAlign w:val="center"/>
          </w:tcPr>
          <w:p w14:paraId="013F2B95">
            <w:pPr>
              <w:pStyle w:val="24"/>
              <w:bidi w:val="0"/>
              <w:snapToGrid w:val="0"/>
              <w:jc w:val="right"/>
              <w:rPr>
                <w:b/>
              </w:rPr>
            </w:pPr>
            <w:r>
              <w:rPr>
                <w:b/>
              </w:rPr>
              <w:t>0</w:t>
            </w:r>
          </w:p>
        </w:tc>
      </w:tr>
    </w:tbl>
    <w:p w14:paraId="433B9340">
      <w:pPr>
        <w:pStyle w:val="23"/>
        <w:bidi w:val="0"/>
      </w:pPr>
      <w:r>
        <w:t>表1-9三公经费决算情况(单位：万元)</w:t>
      </w:r>
    </w:p>
    <w:tbl>
      <w:tblPr>
        <w:tblStyle w:val="12"/>
        <w:tblW w:w="995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80" w:type="dxa"/>
          <w:left w:w="128" w:type="dxa"/>
          <w:bottom w:w="80" w:type="dxa"/>
          <w:right w:w="128" w:type="dxa"/>
        </w:tblCellMar>
      </w:tblPr>
      <w:tblGrid>
        <w:gridCol w:w="6701"/>
        <w:gridCol w:w="1628"/>
        <w:gridCol w:w="1628"/>
      </w:tblGrid>
      <w:tr w14:paraId="2D42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0" w:type="dxa"/>
            <w:left w:w="128" w:type="dxa"/>
            <w:bottom w:w="80" w:type="dxa"/>
            <w:right w:w="128" w:type="dxa"/>
          </w:tblCellMar>
        </w:tblPrEx>
        <w:trPr>
          <w:trHeight w:val="0" w:hRule="atLeast"/>
        </w:trPr>
        <w:tc>
          <w:tcPr>
            <w:tcW w:w="6701" w:type="dxa"/>
            <w:shd w:val="clear" w:color="auto" w:fill="auto"/>
            <w:vAlign w:val="top"/>
          </w:tcPr>
          <w:p w14:paraId="5A3D9C25">
            <w:pPr>
              <w:pStyle w:val="24"/>
              <w:bidi w:val="0"/>
              <w:snapToGrid w:val="0"/>
            </w:pPr>
            <w:r>
              <w:t>支出类型</w:t>
            </w:r>
          </w:p>
        </w:tc>
        <w:tc>
          <w:tcPr>
            <w:tcW w:w="1628" w:type="dxa"/>
            <w:shd w:val="clear" w:color="auto" w:fill="auto"/>
            <w:vAlign w:val="top"/>
          </w:tcPr>
          <w:p w14:paraId="0FF168C6">
            <w:pPr>
              <w:pStyle w:val="24"/>
              <w:bidi w:val="0"/>
              <w:snapToGrid w:val="0"/>
            </w:pPr>
            <w:r>
              <w:t>2022</w:t>
            </w:r>
          </w:p>
        </w:tc>
        <w:tc>
          <w:tcPr>
            <w:tcW w:w="1628" w:type="dxa"/>
            <w:shd w:val="clear" w:color="auto" w:fill="auto"/>
            <w:vAlign w:val="top"/>
          </w:tcPr>
          <w:p w14:paraId="59365C3B">
            <w:pPr>
              <w:pStyle w:val="24"/>
              <w:bidi w:val="0"/>
              <w:snapToGrid w:val="0"/>
            </w:pPr>
            <w:r>
              <w:t>2023</w:t>
            </w:r>
          </w:p>
        </w:tc>
      </w:tr>
      <w:tr w14:paraId="3590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1F217339">
            <w:pPr>
              <w:pStyle w:val="24"/>
              <w:bidi w:val="0"/>
              <w:snapToGrid w:val="0"/>
            </w:pPr>
            <w:r>
              <w:t>支出预算</w:t>
            </w:r>
          </w:p>
        </w:tc>
        <w:tc>
          <w:tcPr>
            <w:tcW w:w="1628" w:type="dxa"/>
            <w:shd w:val="clear" w:color="auto" w:fill="auto"/>
            <w:vAlign w:val="top"/>
          </w:tcPr>
          <w:p w14:paraId="04DABB6F">
            <w:pPr>
              <w:pStyle w:val="24"/>
              <w:bidi w:val="0"/>
              <w:snapToGrid w:val="0"/>
            </w:pPr>
            <w:r>
              <w:t>0</w:t>
            </w:r>
          </w:p>
        </w:tc>
        <w:tc>
          <w:tcPr>
            <w:tcW w:w="1628" w:type="dxa"/>
            <w:shd w:val="clear" w:color="auto" w:fill="auto"/>
            <w:vAlign w:val="top"/>
          </w:tcPr>
          <w:p w14:paraId="738DA443">
            <w:pPr>
              <w:pStyle w:val="24"/>
              <w:bidi w:val="0"/>
              <w:snapToGrid w:val="0"/>
            </w:pPr>
            <w:r>
              <w:t>0</w:t>
            </w:r>
          </w:p>
        </w:tc>
      </w:tr>
      <w:tr w14:paraId="428F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0" w:type="dxa"/>
            <w:left w:w="128" w:type="dxa"/>
            <w:bottom w:w="80" w:type="dxa"/>
            <w:right w:w="128" w:type="dxa"/>
          </w:tblCellMar>
        </w:tblPrEx>
        <w:trPr>
          <w:trHeight w:val="0" w:hRule="atLeast"/>
        </w:trPr>
        <w:tc>
          <w:tcPr>
            <w:tcW w:w="6701" w:type="dxa"/>
            <w:shd w:val="clear" w:color="auto" w:fill="auto"/>
            <w:vAlign w:val="top"/>
          </w:tcPr>
          <w:p w14:paraId="6352AA05">
            <w:pPr>
              <w:pStyle w:val="24"/>
              <w:bidi w:val="0"/>
              <w:snapToGrid w:val="0"/>
            </w:pPr>
            <w:r>
              <w:t>支出决算</w:t>
            </w:r>
          </w:p>
        </w:tc>
        <w:tc>
          <w:tcPr>
            <w:tcW w:w="1628" w:type="dxa"/>
            <w:shd w:val="clear" w:color="auto" w:fill="auto"/>
            <w:vAlign w:val="top"/>
          </w:tcPr>
          <w:p w14:paraId="3F936914">
            <w:pPr>
              <w:pStyle w:val="24"/>
              <w:bidi w:val="0"/>
              <w:snapToGrid w:val="0"/>
            </w:pPr>
            <w:r>
              <w:t>0</w:t>
            </w:r>
          </w:p>
        </w:tc>
        <w:tc>
          <w:tcPr>
            <w:tcW w:w="1628" w:type="dxa"/>
            <w:shd w:val="clear" w:color="auto" w:fill="auto"/>
            <w:vAlign w:val="top"/>
          </w:tcPr>
          <w:p w14:paraId="197D3757">
            <w:pPr>
              <w:pStyle w:val="24"/>
              <w:bidi w:val="0"/>
              <w:snapToGrid w:val="0"/>
            </w:pPr>
            <w:r>
              <w:t>0</w:t>
            </w:r>
          </w:p>
        </w:tc>
      </w:tr>
      <w:tr w14:paraId="6FD6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68C4710F">
            <w:pPr>
              <w:pStyle w:val="24"/>
              <w:bidi w:val="0"/>
              <w:snapToGrid w:val="0"/>
            </w:pPr>
            <w:r>
              <w:t>预算执行率</w:t>
            </w:r>
          </w:p>
        </w:tc>
        <w:tc>
          <w:tcPr>
            <w:tcW w:w="1628" w:type="dxa"/>
            <w:shd w:val="clear" w:color="auto" w:fill="auto"/>
            <w:vAlign w:val="top"/>
          </w:tcPr>
          <w:p w14:paraId="2D55FA7F">
            <w:pPr>
              <w:pStyle w:val="24"/>
              <w:bidi w:val="0"/>
              <w:snapToGrid w:val="0"/>
            </w:pPr>
            <w:r>
              <w:t>100%</w:t>
            </w:r>
          </w:p>
        </w:tc>
        <w:tc>
          <w:tcPr>
            <w:tcW w:w="1628" w:type="dxa"/>
            <w:shd w:val="clear" w:color="auto" w:fill="auto"/>
            <w:vAlign w:val="top"/>
          </w:tcPr>
          <w:p w14:paraId="084021AD">
            <w:pPr>
              <w:pStyle w:val="24"/>
              <w:bidi w:val="0"/>
              <w:snapToGrid w:val="0"/>
            </w:pPr>
            <w:r>
              <w:t>100%</w:t>
            </w:r>
          </w:p>
        </w:tc>
      </w:tr>
      <w:tr w14:paraId="3C85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22A51865">
            <w:pPr>
              <w:pStyle w:val="24"/>
              <w:bidi w:val="0"/>
              <w:snapToGrid w:val="0"/>
            </w:pPr>
            <w:r>
              <w:t>支出决算与上年相比变动额</w:t>
            </w:r>
          </w:p>
        </w:tc>
        <w:tc>
          <w:tcPr>
            <w:tcW w:w="1628" w:type="dxa"/>
            <w:tcBorders>
              <w:tr2bl w:val="single" w:color="000000" w:sz="4" w:space="0"/>
            </w:tcBorders>
            <w:shd w:val="clear" w:color="auto" w:fill="auto"/>
            <w:vAlign w:val="top"/>
          </w:tcPr>
          <w:p w14:paraId="2B34BE46">
            <w:pPr>
              <w:pStyle w:val="24"/>
              <w:bidi w:val="0"/>
              <w:snapToGrid w:val="0"/>
            </w:pPr>
          </w:p>
        </w:tc>
        <w:tc>
          <w:tcPr>
            <w:tcW w:w="1628" w:type="dxa"/>
            <w:shd w:val="clear" w:color="auto" w:fill="auto"/>
            <w:vAlign w:val="top"/>
          </w:tcPr>
          <w:p w14:paraId="06B56696">
            <w:pPr>
              <w:pStyle w:val="24"/>
              <w:bidi w:val="0"/>
              <w:snapToGrid w:val="0"/>
            </w:pPr>
            <w:r>
              <w:t>0</w:t>
            </w:r>
          </w:p>
        </w:tc>
      </w:tr>
      <w:tr w14:paraId="4BA1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112F8496">
            <w:pPr>
              <w:pStyle w:val="24"/>
              <w:bidi w:val="0"/>
              <w:snapToGrid w:val="0"/>
            </w:pPr>
            <w:r>
              <w:t>支出决算与上年相比变动率</w:t>
            </w:r>
          </w:p>
        </w:tc>
        <w:tc>
          <w:tcPr>
            <w:tcW w:w="1628" w:type="dxa"/>
            <w:tcBorders>
              <w:tr2bl w:val="single" w:color="000000" w:sz="4" w:space="0"/>
            </w:tcBorders>
            <w:shd w:val="clear" w:color="auto" w:fill="auto"/>
            <w:vAlign w:val="top"/>
          </w:tcPr>
          <w:p w14:paraId="2997E8EE">
            <w:pPr>
              <w:pStyle w:val="24"/>
              <w:bidi w:val="0"/>
              <w:snapToGrid w:val="0"/>
            </w:pPr>
          </w:p>
        </w:tc>
        <w:tc>
          <w:tcPr>
            <w:tcW w:w="1628" w:type="dxa"/>
            <w:shd w:val="clear" w:color="auto" w:fill="auto"/>
            <w:vAlign w:val="top"/>
          </w:tcPr>
          <w:p w14:paraId="4FFE521A">
            <w:pPr>
              <w:pStyle w:val="24"/>
              <w:bidi w:val="0"/>
              <w:snapToGrid w:val="0"/>
            </w:pPr>
            <w:r>
              <w:t>0%</w:t>
            </w:r>
          </w:p>
        </w:tc>
      </w:tr>
    </w:tbl>
    <w:p w14:paraId="5DA1665C">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二、绩效评价工作开展情况</w:t>
      </w:r>
    </w:p>
    <w:p w14:paraId="53C44BFC">
      <w:pPr>
        <w:pStyle w:val="21"/>
        <w:bidi w:val="0"/>
      </w:pPr>
      <w:r>
        <w:t>(一)评价目的</w:t>
      </w:r>
    </w:p>
    <w:p w14:paraId="2E94B4FF">
      <w:pPr>
        <w:ind w:firstLine="560" w:firstLineChars="200"/>
      </w:pPr>
      <w:r>
        <w:t>部门支出绩效评价是围绕部门职能，洞悉部门人、财、物资源与部门职能匹配情况，从宏观的层面把握单位(部门)的职能履行情况，从整体支出效益分析中精确地查找问题，有的放矢地进行改进。</w:t>
      </w:r>
    </w:p>
    <w:p w14:paraId="038702A1">
      <w:pPr>
        <w:ind w:firstLine="560" w:firstLineChars="200"/>
      </w:pPr>
      <w:r>
        <w:t>通过评价改善预算部门的财政支出管理，优化资源配置及提高公共服务水平，对2023年度兴县公用事业发展服务中心部门整体的资金投入、使用过程、产出情况、效益情况共四个方面了解资金的使用情况，强化资金使用单位的绩效管理意识，为财政部门科学优化配置财政资金，提高财政资金的使用效益，合理安排年度财政预算提供参考依据。</w:t>
      </w:r>
    </w:p>
    <w:p w14:paraId="7DB11BE8">
      <w:pPr>
        <w:ind w:firstLine="560" w:firstLineChars="200"/>
      </w:pPr>
      <w:r>
        <w:t>通过整理兴县公用事业发展服务中心部门职能、部门管理、职能履行、部门效益等信息，分析兴县公用事业发展服务中心的部门基本支出、项目支出对部门基本运转及部门职能履行的保障作用，总结经验做法，找出资金使用和管理中的薄弱环节，提出改进建议，提高财政资金的使用效率。</w:t>
      </w:r>
    </w:p>
    <w:p w14:paraId="2AB1FDDD">
      <w:pPr>
        <w:pStyle w:val="21"/>
        <w:bidi w:val="0"/>
      </w:pPr>
      <w:r>
        <w:t>(二)评价依据</w:t>
      </w:r>
    </w:p>
    <w:p w14:paraId="529CDB87">
      <w:pPr>
        <w:ind w:firstLine="560" w:firstLineChars="200"/>
      </w:pPr>
      <w:r>
        <w:t>评价依据是评价所依据的法律法规规章、政策文件，包括但不限于：</w:t>
      </w:r>
    </w:p>
    <w:p w14:paraId="59DC45B4">
      <w:pPr>
        <w:ind w:firstLine="560" w:firstLineChars="200"/>
      </w:pPr>
      <w:r>
        <w:t>1.《中华人民共和国预算法》;</w:t>
      </w:r>
    </w:p>
    <w:p w14:paraId="2F0A26DD">
      <w:pPr>
        <w:ind w:firstLine="560" w:firstLineChars="200"/>
      </w:pPr>
      <w:r>
        <w:t>2.《中华人民共和国预算法实施条例》(2020年10月);</w:t>
      </w:r>
    </w:p>
    <w:p w14:paraId="7E6DF30B">
      <w:pPr>
        <w:ind w:firstLine="560" w:firstLineChars="200"/>
      </w:pPr>
      <w:r>
        <w:t>3.《中共中央国务院关于全面实施预算绩效管理的意见》(中发〔2018〕34号);</w:t>
      </w:r>
    </w:p>
    <w:p w14:paraId="369435C7">
      <w:pPr>
        <w:ind w:firstLine="560" w:firstLineChars="200"/>
      </w:pPr>
      <w:r>
        <w:t>4.《财政部关于贯彻落实〈中共中央国务院关于全面实施预算绩效管理的意见〉的通知》(财预〔2018〕167号);</w:t>
      </w:r>
    </w:p>
    <w:p w14:paraId="1CA12C57">
      <w:pPr>
        <w:ind w:firstLine="560" w:firstLineChars="200"/>
      </w:pPr>
      <w:r>
        <w:t>5.《财政部关于印发〈项目支出绩效评价管理办法〉的通知》(财预〔2020〕10号);</w:t>
      </w:r>
    </w:p>
    <w:p w14:paraId="548FDC0C">
      <w:pPr>
        <w:ind w:firstLine="560" w:firstLineChars="200"/>
      </w:pPr>
      <w:r>
        <w:t>6.《财政部关于印发〈第三方机构预算绩效评价业务监督管理暂行办法〉的通知》(财监〔2021〕4号);</w:t>
      </w:r>
    </w:p>
    <w:p w14:paraId="28887B12">
      <w:pPr>
        <w:ind w:firstLine="560" w:firstLineChars="200"/>
      </w:pPr>
      <w:r>
        <w:t>7.《中共山西省委山西省人民政府关于全面实施预算绩效管理的实施意见》(晋发〔2018〕39号);</w:t>
      </w:r>
    </w:p>
    <w:p w14:paraId="77A82258">
      <w:pPr>
        <w:ind w:firstLine="560" w:firstLineChars="200"/>
      </w:pPr>
      <w:r>
        <w:t>8.《山西省财政厅关于〈贯彻落实中共山西省委山西省人民政府关于全面实施预算绩效管理的实施意见〉的通知》(晋财绩〔2019〕12号);</w:t>
      </w:r>
    </w:p>
    <w:p w14:paraId="4C966907">
      <w:pPr>
        <w:ind w:firstLine="560" w:firstLineChars="200"/>
      </w:pPr>
      <w:r>
        <w:t>9.其他相关的法律、法规规章、政策文件。</w:t>
      </w:r>
    </w:p>
    <w:p w14:paraId="220BB917">
      <w:pPr>
        <w:pStyle w:val="21"/>
        <w:bidi w:val="0"/>
      </w:pPr>
      <w:r>
        <w:t>(三)评价对象和评价时段</w:t>
      </w:r>
    </w:p>
    <w:p w14:paraId="01FAEDBA">
      <w:pPr>
        <w:pStyle w:val="22"/>
        <w:bidi w:val="0"/>
      </w:pPr>
      <w:r>
        <w:t>1.评价对象</w:t>
      </w:r>
    </w:p>
    <w:p w14:paraId="763CAFDD">
      <w:pPr>
        <w:ind w:firstLine="560" w:firstLineChars="200"/>
      </w:pPr>
      <w:r>
        <w:t>本次部门整体评价对象为“2023年兴县公用事业发展服务中心年初预算为29064.51万元，其中基本支出1555.3万元，项目支出27509.21万元；调整后预算为22535.62万元，其中基本支出1143.03万元，项目支出21994.47万元，上年结转601.88万元；2023年支出决算为23137.5万元，其中基本支出1143.03万元，项目支出21392.59万元，本年末结余601.88万元”</w:t>
      </w:r>
    </w:p>
    <w:p w14:paraId="0E9B8CA3">
      <w:pPr>
        <w:pStyle w:val="22"/>
        <w:bidi w:val="0"/>
      </w:pPr>
      <w:r>
        <w:t>2.绩效评价时段</w:t>
      </w:r>
    </w:p>
    <w:p w14:paraId="61BA0C58">
      <w:pPr>
        <w:ind w:firstLine="560" w:firstLineChars="200"/>
      </w:pPr>
      <w:r>
        <w:t>仅供内2023年1月1日—2023年12月31日。</w:t>
      </w:r>
    </w:p>
    <w:p w14:paraId="0185370B">
      <w:pPr>
        <w:pStyle w:val="22"/>
        <w:bidi w:val="0"/>
      </w:pPr>
      <w:r>
        <w:t>3.评价范围</w:t>
      </w:r>
    </w:p>
    <w:p w14:paraId="7B11112C">
      <w:pPr>
        <w:ind w:firstLine="560" w:firstLineChars="200"/>
      </w:pPr>
      <w:r>
        <w:t>1.资金投入：部门的财政供养人员控制率情况，</w:t>
      </w:r>
      <w:r>
        <w:rPr>
          <w:rFonts w:hint="eastAsia"/>
          <w:lang w:eastAsia="zh-CN"/>
        </w:rPr>
        <w:t>“三公”经费</w:t>
      </w:r>
      <w:r>
        <w:t>变动率情况，绩效目标申报情况等。</w:t>
      </w:r>
    </w:p>
    <w:p w14:paraId="538362D2">
      <w:pPr>
        <w:ind w:firstLine="560" w:firstLineChars="200"/>
      </w:pPr>
      <w:r>
        <w:t>2.使用过程：部门整体预算调整率情况，部门整体资金结余结转情况，专项资金支付进度情况，</w:t>
      </w:r>
      <w:r>
        <w:rPr>
          <w:rFonts w:hint="eastAsia"/>
          <w:lang w:eastAsia="zh-CN"/>
        </w:rPr>
        <w:t>“三公”经费</w:t>
      </w:r>
      <w:r>
        <w:t>控制率情况，一般性支出控制率情况，预算管理制度健全性情况，资金使用合规性情况，预决算信息公开性和完善性情况，政府采购执行率情况，资产管理制度健全性情况，资产管理安全性情况，固定资产利用率情况。</w:t>
      </w:r>
    </w:p>
    <w:p w14:paraId="59EFE751">
      <w:pPr>
        <w:ind w:firstLine="560" w:firstLineChars="200"/>
      </w:pPr>
      <w:r>
        <w:t>3.产出情况：部门年度重点工作任务完成情况，年度重点项目完成情况，重点项目验收合格率情况，负责的公共设施的正常运营率情况，重点项目完成的及时性情况，项目资金拨付的及时性情况，部门整体成本节约率情况，重点项目成本节约率情况等。</w:t>
      </w:r>
    </w:p>
    <w:p w14:paraId="400F5DDE">
      <w:pPr>
        <w:ind w:firstLine="560" w:firstLineChars="200"/>
      </w:pPr>
      <w:r>
        <w:t>4.效益情况：部门整体产生的经济效益、社会效益、生态效益、可持续效益、社会公众或服务对象满意度等方面情况。</w:t>
      </w:r>
    </w:p>
    <w:p w14:paraId="2BA77F83">
      <w:pPr>
        <w:pStyle w:val="21"/>
        <w:bidi w:val="0"/>
      </w:pPr>
      <w:r>
        <w:t>(四)评价方法</w:t>
      </w:r>
    </w:p>
    <w:p w14:paraId="47A6556C">
      <w:pPr>
        <w:ind w:firstLine="560" w:firstLineChars="200"/>
      </w:pPr>
      <w:r>
        <w:t>按照设定的评价指标、评价标准和评价规则等，采用比较法、因素分析法、公众评判法等评价方法，对部门资金投入、使用过程、产出情况和效益情况共四个方面进行评价，评价部门整体支出管理的规范性、资金使用的合规性，综合评价部门整体预算执行情况，分析影响绩效目标实现及实施效果的内外部因素，运用定量与定性相结合，综合分析评价部门取得的整体产出和效益。</w:t>
      </w:r>
    </w:p>
    <w:p w14:paraId="5DB72439">
      <w:pPr>
        <w:pStyle w:val="22"/>
        <w:bidi w:val="0"/>
      </w:pPr>
      <w:r>
        <w:t>1.比较法</w:t>
      </w:r>
    </w:p>
    <w:p w14:paraId="4661044F">
      <w:pPr>
        <w:ind w:firstLine="560" w:firstLineChars="200"/>
      </w:pPr>
      <w:r>
        <w:t>比较法是指通过对绩效目标与实施效果的比较，综合分析绩效目标实现程度。本次2023年度兴县公用事业发展服务中心部门整体支出绩效评价工作，主要通过项目实际产出、效益与计划产出、效益之间的比较，资金实际绩效与目标绩效之间的比较，资金使用状况与设定评价标准之间的比较等，对2023年度兴县公用事业发展服务中心部门整体支出进行综合评价。</w:t>
      </w:r>
    </w:p>
    <w:p w14:paraId="05C199CA">
      <w:pPr>
        <w:pStyle w:val="22"/>
        <w:bidi w:val="0"/>
      </w:pPr>
      <w:r>
        <w:t>2.因素分析法</w:t>
      </w:r>
    </w:p>
    <w:p w14:paraId="3DF0589F">
      <w:pPr>
        <w:ind w:firstLine="560" w:firstLineChars="200"/>
      </w:pPr>
      <w:r>
        <w:t>因素分析法是指通过综合分析影响“2023年度兴县公用事业发展服务中心部门整体”绩效目标实现和实施效果的内外因素，评价绩效目标的实现程度。本次绩效评价从工作目标、核心业务、基础管理、预算管理、财务管理、资产管理、其他管理、经济社会影响、社会满意等主要因素进行分析评价。</w:t>
      </w:r>
    </w:p>
    <w:p w14:paraId="3284C621">
      <w:pPr>
        <w:pStyle w:val="22"/>
        <w:bidi w:val="0"/>
      </w:pPr>
      <w:r>
        <w:t>3.公众评判法</w:t>
      </w:r>
    </w:p>
    <w:p w14:paraId="0924BB51">
      <w:pPr>
        <w:ind w:firstLine="560" w:firstLineChars="200"/>
      </w:pPr>
      <w:r>
        <w:t>本次绩效评价通过专家评价、公众问卷及访谈等方式对2023年度兴县公用事业发展服务中心部门整体支出的财政支出效果进行评判，评价绩效目标的实现程度。本次绩效评价从社会公众满意度方面对一定数量的群体进行问卷调查。问卷调查采取抽样调查、访谈等方式，了解社会公众对2023年度兴县公用事业发展服务中心部门整体支出满意度情况，综合分析绩效目标实现程度，从不同维度进行绩效评价，发现问题，提出建议。</w:t>
      </w:r>
    </w:p>
    <w:p w14:paraId="5A7B1D62">
      <w:pPr>
        <w:pStyle w:val="22"/>
        <w:bidi w:val="0"/>
      </w:pPr>
      <w:r>
        <w:t>(五)评价标准</w:t>
      </w:r>
    </w:p>
    <w:p w14:paraId="03A4A0F5">
      <w:pPr>
        <w:ind w:firstLine="560" w:firstLineChars="200"/>
      </w:pPr>
      <w:r>
        <w:t>绩效评价指标标准是指衡量财政支出绩效目标完成程度的尺度。绩效评价指标标准的选用需要坚持客观公正、规范有效的原则。根据评价对象的特点，可以选用不同的评价指标标准。</w:t>
      </w:r>
    </w:p>
    <w:p w14:paraId="51024CD7">
      <w:pPr>
        <w:ind w:firstLine="560" w:firstLineChars="200"/>
      </w:pPr>
      <w:r>
        <w:t>绩效评价指标标准主要包括：</w:t>
      </w:r>
    </w:p>
    <w:p w14:paraId="0A198FBF">
      <w:pPr>
        <w:ind w:firstLine="560" w:firstLineChars="200"/>
      </w:pPr>
      <w:r>
        <w:t>1.计划标准。计划标准是指以预先制定的目标、计划、预算、定额等数据作为评价的标准。</w:t>
      </w:r>
    </w:p>
    <w:p w14:paraId="5198704D">
      <w:pPr>
        <w:ind w:firstLine="560" w:firstLineChars="200"/>
      </w:pPr>
      <w:r>
        <w:t>2.行业标准。行业标准是指参照国家公布的行业指标数据制定的评价标准。</w:t>
      </w:r>
    </w:p>
    <w:p w14:paraId="45F8CE5B">
      <w:pPr>
        <w:ind w:firstLine="560" w:firstLineChars="200"/>
      </w:pPr>
      <w:r>
        <w:t>3.财政部门和预算部门确认或认可的其他标准。</w:t>
      </w:r>
    </w:p>
    <w:p w14:paraId="28F5D128">
      <w:pPr>
        <w:pStyle w:val="21"/>
        <w:bidi w:val="0"/>
      </w:pPr>
      <w:r>
        <w:t>(六)评价原则</w:t>
      </w:r>
    </w:p>
    <w:p w14:paraId="797B748F">
      <w:pPr>
        <w:ind w:firstLine="560" w:firstLineChars="200"/>
      </w:pPr>
      <w:r>
        <w:t>本次绩效评价按照《财政部关于印发〈项目支出绩效评价管理办法〉的通知》(财预〔2020〕10号)和《财政部关于印发〈第三方机构预算绩效评价业务监督管理暂行办法〉的通知》(财监〔2021〕4号)文件，秉承独立、客观、规范的原则，按照从决策、过程到产出、效果的绩效逻辑路径，科学设置评价指标体系，真实、客观、公正地评价项目支出的经济性、效率性、效益性和公平性。具体遵循以下原则：</w:t>
      </w:r>
    </w:p>
    <w:p w14:paraId="1825277C">
      <w:pPr>
        <w:pStyle w:val="22"/>
        <w:bidi w:val="0"/>
      </w:pPr>
      <w:r>
        <w:t>1.科学公正</w:t>
      </w:r>
    </w:p>
    <w:p w14:paraId="004E0109">
      <w:pPr>
        <w:ind w:firstLine="560" w:firstLineChars="200"/>
      </w:pPr>
      <w:r>
        <w:t>本次绩效评价以山西省、吕梁市、兴县出台的相关政策、</w:t>
      </w:r>
    </w:p>
    <w:p w14:paraId="00D1096B">
      <w:pPr>
        <w:ind w:firstLine="560" w:firstLineChars="200"/>
      </w:pPr>
      <w:r>
        <w:t>制度为依据，按照“公开、公平、公正”的原则，采用规范的程序，结合2023年度兴县公用事业发展服务中心部门整体支出的实际情况，通过定量与定性评价相结合的方式，科学公正地评价项目财政支出的绩效情况。</w:t>
      </w:r>
    </w:p>
    <w:p w14:paraId="546C6FD0">
      <w:pPr>
        <w:pStyle w:val="22"/>
        <w:bidi w:val="0"/>
      </w:pPr>
      <w:r>
        <w:t>2.统筹兼顾</w:t>
      </w:r>
    </w:p>
    <w:p w14:paraId="6D76D581">
      <w:pPr>
        <w:ind w:firstLine="560" w:firstLineChars="200"/>
      </w:pPr>
      <w:r>
        <w:t>本次绩效评价在评价过程中统筹兼顾项目利益相关方，统筹兼顾2023年度兴县公用事业发展服务中心部门整体支出的投入、过程、产出、效益四个方面的绩效情况。</w:t>
      </w:r>
    </w:p>
    <w:p w14:paraId="0F1AD6A2">
      <w:pPr>
        <w:pStyle w:val="22"/>
        <w:bidi w:val="0"/>
      </w:pPr>
      <w:bookmarkStart w:id="71" w:name="bookmark59"/>
      <w:bookmarkEnd w:id="71"/>
      <w:r>
        <w:t>3.激励约束</w:t>
      </w:r>
    </w:p>
    <w:p w14:paraId="62AFBAC2">
      <w:pPr>
        <w:ind w:firstLine="560" w:firstLineChars="200"/>
      </w:pPr>
      <w:r>
        <w:t>本次绩效评价以“绩效评价结果与预算安排、政策调整、改进管理实质性挂钩”为原则，对2023年度兴县公用事业发展服务中心部门整体支出提出问题、改进建议和结果应用建议。</w:t>
      </w:r>
    </w:p>
    <w:p w14:paraId="299F3119">
      <w:pPr>
        <w:pStyle w:val="22"/>
        <w:bidi w:val="0"/>
      </w:pPr>
      <w:r>
        <w:t>4.公开透明</w:t>
      </w:r>
    </w:p>
    <w:p w14:paraId="295FDABE">
      <w:pPr>
        <w:ind w:firstLine="560" w:firstLineChars="200"/>
      </w:pPr>
      <w:r>
        <w:t>本次2023年度兴县公用事业发展服务中心部门整体支出绩效自评的结果应依法依规公开，并自觉接受社会监督。</w:t>
      </w:r>
    </w:p>
    <w:p w14:paraId="3F521457">
      <w:pPr>
        <w:pStyle w:val="21"/>
        <w:bidi w:val="0"/>
      </w:pPr>
      <w:r>
        <w:t>(七)评价等级</w:t>
      </w:r>
    </w:p>
    <w:p w14:paraId="38F6B7C3">
      <w:pPr>
        <w:ind w:firstLine="560" w:firstLineChars="200"/>
      </w:pPr>
      <w:r>
        <w:t>根据《财政部关于印发〈项目支出绩效评价管理办法〉的通知》(财预〔2020〕10号)、《中共山西省委山西省人民政府关于全面实施预算绩效管理的实施意见》(晋发〔2018〕39号),绩效评价结果采取评分和评级相结合的方式，按照综合得分(S)的分值设置评价等级，部门整体支出绩效评价实行百分制，按照综合评分分级：根据计算结果的分值，评价等次分为优秀、良好、合格和不合格四个评价等次，具体确定为：90~100分为优；80～89分为良；60～79分为中；低于60分为差。评价等级详见表2-1。</w:t>
      </w:r>
    </w:p>
    <w:p w14:paraId="733BABB2">
      <w:pPr>
        <w:pStyle w:val="23"/>
        <w:bidi w:val="0"/>
      </w:pPr>
      <w:r>
        <w:t>表2-1分值等级表(单位：分)</w:t>
      </w:r>
    </w:p>
    <w:tbl>
      <w:tblPr>
        <w:tblStyle w:val="12"/>
        <w:tblW w:w="9956"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64" w:type="dxa"/>
          <w:left w:w="128" w:type="dxa"/>
          <w:bottom w:w="64" w:type="dxa"/>
          <w:right w:w="128" w:type="dxa"/>
        </w:tblCellMar>
      </w:tblPr>
      <w:tblGrid>
        <w:gridCol w:w="5404"/>
        <w:gridCol w:w="4552"/>
      </w:tblGrid>
      <w:tr w14:paraId="0854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64" w:type="dxa"/>
            <w:left w:w="128" w:type="dxa"/>
            <w:bottom w:w="64" w:type="dxa"/>
            <w:right w:w="128" w:type="dxa"/>
          </w:tblCellMar>
        </w:tblPrEx>
        <w:trPr>
          <w:trHeight w:val="0" w:hRule="atLeast"/>
          <w:tblHeader/>
        </w:trPr>
        <w:tc>
          <w:tcPr>
            <w:tcW w:w="5404" w:type="dxa"/>
            <w:shd w:val="clear" w:color="auto" w:fill="auto"/>
            <w:vAlign w:val="center"/>
          </w:tcPr>
          <w:p w14:paraId="6AAF8B69">
            <w:pPr>
              <w:pStyle w:val="24"/>
              <w:bidi w:val="0"/>
              <w:snapToGrid w:val="0"/>
              <w:rPr>
                <w:rFonts w:hint="eastAsia" w:eastAsia="仿宋"/>
                <w:b/>
                <w:lang w:eastAsia="zh-CN"/>
              </w:rPr>
            </w:pPr>
            <w:r>
              <w:rPr>
                <w:rFonts w:hint="eastAsia"/>
                <w:b/>
                <w:lang w:eastAsia="zh-CN"/>
              </w:rPr>
              <w:t>分值范围</w:t>
            </w:r>
          </w:p>
        </w:tc>
        <w:tc>
          <w:tcPr>
            <w:tcW w:w="4552" w:type="dxa"/>
            <w:shd w:val="clear" w:color="auto" w:fill="auto"/>
            <w:vAlign w:val="center"/>
          </w:tcPr>
          <w:p w14:paraId="7079E9A8">
            <w:pPr>
              <w:pStyle w:val="24"/>
              <w:bidi w:val="0"/>
              <w:snapToGrid w:val="0"/>
              <w:rPr>
                <w:rFonts w:hint="eastAsia" w:eastAsia="仿宋"/>
                <w:b/>
                <w:lang w:eastAsia="zh-CN"/>
              </w:rPr>
            </w:pPr>
            <w:r>
              <w:rPr>
                <w:rFonts w:hint="eastAsia"/>
                <w:b/>
                <w:lang w:eastAsia="zh-CN"/>
              </w:rPr>
              <w:t>分值等级</w:t>
            </w:r>
          </w:p>
        </w:tc>
      </w:tr>
      <w:tr w14:paraId="310A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rPr>
        <w:tc>
          <w:tcPr>
            <w:tcW w:w="5404" w:type="dxa"/>
            <w:shd w:val="clear" w:color="auto" w:fill="auto"/>
            <w:vAlign w:val="center"/>
          </w:tcPr>
          <w:p w14:paraId="21461FD6">
            <w:pPr>
              <w:pStyle w:val="24"/>
              <w:bidi w:val="0"/>
              <w:snapToGrid w:val="0"/>
            </w:pPr>
            <w:r>
              <w:t>90≤S≤100</w:t>
            </w:r>
          </w:p>
        </w:tc>
        <w:tc>
          <w:tcPr>
            <w:tcW w:w="4552" w:type="dxa"/>
            <w:shd w:val="clear" w:color="auto" w:fill="auto"/>
            <w:vAlign w:val="center"/>
          </w:tcPr>
          <w:p w14:paraId="3CF8BC32">
            <w:pPr>
              <w:pStyle w:val="24"/>
              <w:bidi w:val="0"/>
              <w:snapToGrid w:val="0"/>
            </w:pPr>
            <w:r>
              <w:t>优</w:t>
            </w:r>
          </w:p>
        </w:tc>
      </w:tr>
      <w:tr w14:paraId="7122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rPr>
        <w:tc>
          <w:tcPr>
            <w:tcW w:w="5404" w:type="dxa"/>
            <w:shd w:val="clear" w:color="auto" w:fill="auto"/>
            <w:vAlign w:val="center"/>
          </w:tcPr>
          <w:p w14:paraId="05A831EB">
            <w:pPr>
              <w:pStyle w:val="24"/>
              <w:bidi w:val="0"/>
              <w:snapToGrid w:val="0"/>
            </w:pPr>
            <w:r>
              <w:t>80≤S&lt;90</w:t>
            </w:r>
          </w:p>
        </w:tc>
        <w:tc>
          <w:tcPr>
            <w:tcW w:w="4552" w:type="dxa"/>
            <w:shd w:val="clear" w:color="auto" w:fill="auto"/>
            <w:vAlign w:val="center"/>
          </w:tcPr>
          <w:p w14:paraId="4EC9D1D8">
            <w:pPr>
              <w:pStyle w:val="24"/>
              <w:bidi w:val="0"/>
              <w:snapToGrid w:val="0"/>
            </w:pPr>
            <w:r>
              <w:t>良</w:t>
            </w:r>
          </w:p>
        </w:tc>
      </w:tr>
      <w:tr w14:paraId="089D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rPr>
        <w:tc>
          <w:tcPr>
            <w:tcW w:w="5404" w:type="dxa"/>
            <w:shd w:val="clear" w:color="auto" w:fill="auto"/>
            <w:vAlign w:val="center"/>
          </w:tcPr>
          <w:p w14:paraId="77EA4893">
            <w:pPr>
              <w:pStyle w:val="24"/>
              <w:bidi w:val="0"/>
              <w:snapToGrid w:val="0"/>
            </w:pPr>
            <w:r>
              <w:t>60≤S&lt;80</w:t>
            </w:r>
          </w:p>
        </w:tc>
        <w:tc>
          <w:tcPr>
            <w:tcW w:w="4552" w:type="dxa"/>
            <w:shd w:val="clear" w:color="auto" w:fill="auto"/>
            <w:vAlign w:val="center"/>
          </w:tcPr>
          <w:p w14:paraId="402F4F37">
            <w:pPr>
              <w:pStyle w:val="24"/>
              <w:bidi w:val="0"/>
              <w:snapToGrid w:val="0"/>
            </w:pPr>
            <w:r>
              <w:t>中</w:t>
            </w:r>
          </w:p>
        </w:tc>
      </w:tr>
      <w:tr w14:paraId="177D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rPr>
        <w:tc>
          <w:tcPr>
            <w:tcW w:w="5404" w:type="dxa"/>
            <w:shd w:val="clear" w:color="auto" w:fill="auto"/>
            <w:vAlign w:val="center"/>
          </w:tcPr>
          <w:p w14:paraId="4F899613">
            <w:pPr>
              <w:pStyle w:val="24"/>
              <w:bidi w:val="0"/>
              <w:snapToGrid w:val="0"/>
            </w:pPr>
            <w:r>
              <w:t>S&lt;60</w:t>
            </w:r>
          </w:p>
        </w:tc>
        <w:tc>
          <w:tcPr>
            <w:tcW w:w="4552" w:type="dxa"/>
            <w:shd w:val="clear" w:color="auto" w:fill="auto"/>
            <w:vAlign w:val="center"/>
          </w:tcPr>
          <w:p w14:paraId="01196AB3">
            <w:pPr>
              <w:pStyle w:val="24"/>
              <w:bidi w:val="0"/>
              <w:snapToGrid w:val="0"/>
            </w:pPr>
            <w:r>
              <w:t>差</w:t>
            </w:r>
          </w:p>
        </w:tc>
      </w:tr>
    </w:tbl>
    <w:p w14:paraId="5FB65399">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三、综合评价情况及评价结论</w:t>
      </w:r>
    </w:p>
    <w:p w14:paraId="166AA9AF">
      <w:pPr>
        <w:ind w:firstLine="560" w:firstLineChars="200"/>
      </w:pPr>
      <w:r>
        <w:t>2023年度兴县公用事业发展服务中心部门整体支出绩效评价得分为90.77分，评价等级为“优”,详见表3-1:</w:t>
      </w:r>
    </w:p>
    <w:p w14:paraId="4E634FFE">
      <w:pPr>
        <w:pStyle w:val="23"/>
        <w:bidi w:val="0"/>
      </w:pPr>
      <w:r>
        <w:t>表3-1部门整体支出绩效评价综合得分情况表</w:t>
      </w:r>
    </w:p>
    <w:tbl>
      <w:tblPr>
        <w:tblStyle w:val="12"/>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233"/>
        <w:gridCol w:w="1865"/>
        <w:gridCol w:w="1865"/>
        <w:gridCol w:w="1865"/>
        <w:gridCol w:w="1865"/>
        <w:gridCol w:w="1233"/>
      </w:tblGrid>
      <w:tr w14:paraId="69FE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jc w:val="center"/>
        </w:trPr>
        <w:tc>
          <w:tcPr>
            <w:tcW w:w="1233" w:type="dxa"/>
            <w:shd w:val="clear" w:color="auto" w:fill="auto"/>
            <w:vAlign w:val="center"/>
          </w:tcPr>
          <w:p w14:paraId="558ADDB0">
            <w:pPr>
              <w:pStyle w:val="24"/>
              <w:bidi w:val="0"/>
              <w:snapToGrid w:val="0"/>
              <w:rPr>
                <w:rFonts w:hint="eastAsia" w:eastAsia="仿宋"/>
                <w:b/>
                <w:lang w:eastAsia="zh-CN"/>
              </w:rPr>
            </w:pPr>
            <w:r>
              <w:rPr>
                <w:rFonts w:hint="eastAsia"/>
                <w:b/>
                <w:lang w:eastAsia="zh-CN"/>
              </w:rPr>
              <w:t>指标</w:t>
            </w:r>
          </w:p>
        </w:tc>
        <w:tc>
          <w:tcPr>
            <w:tcW w:w="1865" w:type="dxa"/>
            <w:shd w:val="clear" w:color="auto" w:fill="auto"/>
            <w:vAlign w:val="center"/>
          </w:tcPr>
          <w:p w14:paraId="23041C2A">
            <w:pPr>
              <w:pStyle w:val="24"/>
              <w:bidi w:val="0"/>
              <w:snapToGrid w:val="0"/>
              <w:rPr>
                <w:rFonts w:hint="eastAsia" w:eastAsia="仿宋"/>
                <w:b/>
                <w:lang w:eastAsia="zh-CN"/>
              </w:rPr>
            </w:pPr>
            <w:r>
              <w:rPr>
                <w:rFonts w:hint="eastAsia"/>
                <w:b/>
                <w:lang w:eastAsia="zh-CN"/>
              </w:rPr>
              <w:t>A.资金投入</w:t>
            </w:r>
          </w:p>
        </w:tc>
        <w:tc>
          <w:tcPr>
            <w:tcW w:w="1865" w:type="dxa"/>
            <w:shd w:val="clear" w:color="auto" w:fill="auto"/>
            <w:vAlign w:val="center"/>
          </w:tcPr>
          <w:p w14:paraId="595D04BF">
            <w:pPr>
              <w:pStyle w:val="24"/>
              <w:bidi w:val="0"/>
              <w:snapToGrid w:val="0"/>
              <w:rPr>
                <w:rFonts w:hint="eastAsia" w:eastAsia="仿宋"/>
                <w:b/>
                <w:lang w:eastAsia="zh-CN"/>
              </w:rPr>
            </w:pPr>
            <w:r>
              <w:rPr>
                <w:rFonts w:hint="eastAsia"/>
                <w:b/>
                <w:lang w:eastAsia="zh-CN"/>
              </w:rPr>
              <w:t>B.使用过程</w:t>
            </w:r>
          </w:p>
        </w:tc>
        <w:tc>
          <w:tcPr>
            <w:tcW w:w="1865" w:type="dxa"/>
            <w:shd w:val="clear" w:color="auto" w:fill="auto"/>
            <w:vAlign w:val="center"/>
          </w:tcPr>
          <w:p w14:paraId="3DCC8CBC">
            <w:pPr>
              <w:pStyle w:val="24"/>
              <w:bidi w:val="0"/>
              <w:snapToGrid w:val="0"/>
              <w:rPr>
                <w:rFonts w:hint="eastAsia" w:eastAsia="仿宋"/>
                <w:b/>
                <w:lang w:eastAsia="zh-CN"/>
              </w:rPr>
            </w:pPr>
            <w:r>
              <w:rPr>
                <w:rFonts w:hint="eastAsia"/>
                <w:b/>
                <w:lang w:eastAsia="zh-CN"/>
              </w:rPr>
              <w:t>C.产出情况</w:t>
            </w:r>
          </w:p>
        </w:tc>
        <w:tc>
          <w:tcPr>
            <w:tcW w:w="1865" w:type="dxa"/>
            <w:shd w:val="clear" w:color="auto" w:fill="auto"/>
            <w:vAlign w:val="center"/>
          </w:tcPr>
          <w:p w14:paraId="511B055B">
            <w:pPr>
              <w:pStyle w:val="24"/>
              <w:bidi w:val="0"/>
              <w:snapToGrid w:val="0"/>
              <w:rPr>
                <w:rFonts w:hint="eastAsia" w:eastAsia="仿宋"/>
                <w:b/>
                <w:lang w:eastAsia="zh-CN"/>
              </w:rPr>
            </w:pPr>
            <w:r>
              <w:rPr>
                <w:rFonts w:hint="eastAsia"/>
                <w:b/>
                <w:lang w:eastAsia="zh-CN"/>
              </w:rPr>
              <w:t>D.效益情况</w:t>
            </w:r>
          </w:p>
        </w:tc>
        <w:tc>
          <w:tcPr>
            <w:tcW w:w="1233" w:type="dxa"/>
            <w:shd w:val="clear" w:color="auto" w:fill="auto"/>
            <w:vAlign w:val="center"/>
          </w:tcPr>
          <w:p w14:paraId="1B49E916">
            <w:pPr>
              <w:pStyle w:val="24"/>
              <w:bidi w:val="0"/>
              <w:snapToGrid w:val="0"/>
              <w:rPr>
                <w:rFonts w:hint="eastAsia" w:eastAsia="仿宋"/>
                <w:b/>
                <w:lang w:eastAsia="zh-CN"/>
              </w:rPr>
            </w:pPr>
            <w:r>
              <w:rPr>
                <w:rFonts w:hint="eastAsia"/>
                <w:b/>
                <w:lang w:eastAsia="zh-CN"/>
              </w:rPr>
              <w:t>合计</w:t>
            </w:r>
          </w:p>
        </w:tc>
      </w:tr>
      <w:tr w14:paraId="3D6C0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233" w:type="dxa"/>
            <w:shd w:val="clear" w:color="auto" w:fill="auto"/>
            <w:vAlign w:val="center"/>
          </w:tcPr>
          <w:p w14:paraId="66FE9E6C">
            <w:pPr>
              <w:pStyle w:val="24"/>
              <w:bidi w:val="0"/>
              <w:snapToGrid w:val="0"/>
            </w:pPr>
            <w:r>
              <w:t>权重</w:t>
            </w:r>
          </w:p>
        </w:tc>
        <w:tc>
          <w:tcPr>
            <w:tcW w:w="1865" w:type="dxa"/>
            <w:shd w:val="clear" w:color="auto" w:fill="auto"/>
            <w:vAlign w:val="center"/>
          </w:tcPr>
          <w:p w14:paraId="1F867F47">
            <w:pPr>
              <w:pStyle w:val="24"/>
              <w:bidi w:val="0"/>
              <w:snapToGrid w:val="0"/>
              <w:jc w:val="right"/>
            </w:pPr>
            <w:r>
              <w:t>15</w:t>
            </w:r>
          </w:p>
        </w:tc>
        <w:tc>
          <w:tcPr>
            <w:tcW w:w="1865" w:type="dxa"/>
            <w:shd w:val="clear" w:color="auto" w:fill="auto"/>
            <w:vAlign w:val="center"/>
          </w:tcPr>
          <w:p w14:paraId="530B8323">
            <w:pPr>
              <w:pStyle w:val="24"/>
              <w:bidi w:val="0"/>
              <w:snapToGrid w:val="0"/>
              <w:jc w:val="right"/>
            </w:pPr>
            <w:r>
              <w:t>40</w:t>
            </w:r>
          </w:p>
        </w:tc>
        <w:tc>
          <w:tcPr>
            <w:tcW w:w="1865" w:type="dxa"/>
            <w:shd w:val="clear" w:color="auto" w:fill="auto"/>
            <w:vAlign w:val="center"/>
          </w:tcPr>
          <w:p w14:paraId="3B78E5D5">
            <w:pPr>
              <w:pStyle w:val="24"/>
              <w:bidi w:val="0"/>
              <w:snapToGrid w:val="0"/>
              <w:jc w:val="right"/>
            </w:pPr>
            <w:r>
              <w:t>25</w:t>
            </w:r>
          </w:p>
        </w:tc>
        <w:tc>
          <w:tcPr>
            <w:tcW w:w="1865" w:type="dxa"/>
            <w:shd w:val="clear" w:color="auto" w:fill="auto"/>
            <w:vAlign w:val="center"/>
          </w:tcPr>
          <w:p w14:paraId="2EA53460">
            <w:pPr>
              <w:pStyle w:val="24"/>
              <w:bidi w:val="0"/>
              <w:snapToGrid w:val="0"/>
              <w:jc w:val="right"/>
            </w:pPr>
            <w:r>
              <w:t>20</w:t>
            </w:r>
          </w:p>
        </w:tc>
        <w:tc>
          <w:tcPr>
            <w:tcW w:w="1233" w:type="dxa"/>
            <w:shd w:val="clear" w:color="auto" w:fill="auto"/>
            <w:vAlign w:val="center"/>
          </w:tcPr>
          <w:p w14:paraId="4687F81F">
            <w:pPr>
              <w:pStyle w:val="24"/>
              <w:bidi w:val="0"/>
              <w:snapToGrid w:val="0"/>
              <w:jc w:val="right"/>
            </w:pPr>
            <w:r>
              <w:t>100</w:t>
            </w:r>
          </w:p>
        </w:tc>
      </w:tr>
      <w:tr w14:paraId="09C6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233" w:type="dxa"/>
            <w:shd w:val="clear" w:color="auto" w:fill="auto"/>
            <w:vAlign w:val="center"/>
          </w:tcPr>
          <w:p w14:paraId="3D410EA5">
            <w:pPr>
              <w:pStyle w:val="24"/>
              <w:bidi w:val="0"/>
              <w:snapToGrid w:val="0"/>
            </w:pPr>
            <w:r>
              <w:t>得分</w:t>
            </w:r>
          </w:p>
        </w:tc>
        <w:tc>
          <w:tcPr>
            <w:tcW w:w="1865" w:type="dxa"/>
            <w:shd w:val="clear" w:color="auto" w:fill="auto"/>
            <w:vAlign w:val="center"/>
          </w:tcPr>
          <w:p w14:paraId="321D083E">
            <w:pPr>
              <w:pStyle w:val="24"/>
              <w:bidi w:val="0"/>
              <w:snapToGrid w:val="0"/>
              <w:jc w:val="right"/>
            </w:pPr>
            <w:r>
              <w:t>14</w:t>
            </w:r>
          </w:p>
        </w:tc>
        <w:tc>
          <w:tcPr>
            <w:tcW w:w="1865" w:type="dxa"/>
            <w:shd w:val="clear" w:color="auto" w:fill="auto"/>
            <w:vAlign w:val="center"/>
          </w:tcPr>
          <w:p w14:paraId="674F4797">
            <w:pPr>
              <w:pStyle w:val="24"/>
              <w:bidi w:val="0"/>
              <w:snapToGrid w:val="0"/>
              <w:jc w:val="right"/>
            </w:pPr>
            <w:r>
              <w:t>36</w:t>
            </w:r>
          </w:p>
        </w:tc>
        <w:tc>
          <w:tcPr>
            <w:tcW w:w="1865" w:type="dxa"/>
            <w:shd w:val="clear" w:color="auto" w:fill="auto"/>
            <w:vAlign w:val="center"/>
          </w:tcPr>
          <w:p w14:paraId="6F25875C">
            <w:pPr>
              <w:pStyle w:val="24"/>
              <w:bidi w:val="0"/>
              <w:snapToGrid w:val="0"/>
              <w:jc w:val="right"/>
            </w:pPr>
            <w:r>
              <w:t>21.77</w:t>
            </w:r>
          </w:p>
        </w:tc>
        <w:tc>
          <w:tcPr>
            <w:tcW w:w="1865" w:type="dxa"/>
            <w:shd w:val="clear" w:color="auto" w:fill="auto"/>
            <w:vAlign w:val="center"/>
          </w:tcPr>
          <w:p w14:paraId="5BAD75C3">
            <w:pPr>
              <w:pStyle w:val="24"/>
              <w:bidi w:val="0"/>
              <w:snapToGrid w:val="0"/>
              <w:jc w:val="right"/>
            </w:pPr>
            <w:r>
              <w:t>19</w:t>
            </w:r>
          </w:p>
        </w:tc>
        <w:tc>
          <w:tcPr>
            <w:tcW w:w="1233" w:type="dxa"/>
            <w:shd w:val="clear" w:color="auto" w:fill="auto"/>
            <w:vAlign w:val="center"/>
          </w:tcPr>
          <w:p w14:paraId="04D426B8">
            <w:pPr>
              <w:pStyle w:val="24"/>
              <w:bidi w:val="0"/>
              <w:snapToGrid w:val="0"/>
              <w:jc w:val="right"/>
            </w:pPr>
            <w:r>
              <w:t>90.77</w:t>
            </w:r>
          </w:p>
        </w:tc>
      </w:tr>
      <w:tr w14:paraId="4F38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233" w:type="dxa"/>
            <w:shd w:val="clear" w:color="auto" w:fill="auto"/>
            <w:vAlign w:val="center"/>
          </w:tcPr>
          <w:p w14:paraId="4D17A202">
            <w:pPr>
              <w:pStyle w:val="24"/>
              <w:bidi w:val="0"/>
              <w:snapToGrid w:val="0"/>
            </w:pPr>
            <w:r>
              <w:t>得分率</w:t>
            </w:r>
          </w:p>
        </w:tc>
        <w:tc>
          <w:tcPr>
            <w:tcW w:w="1865" w:type="dxa"/>
            <w:shd w:val="clear" w:color="auto" w:fill="auto"/>
            <w:vAlign w:val="center"/>
          </w:tcPr>
          <w:p w14:paraId="0EB91782">
            <w:pPr>
              <w:pStyle w:val="24"/>
              <w:bidi w:val="0"/>
              <w:snapToGrid w:val="0"/>
              <w:jc w:val="right"/>
            </w:pPr>
            <w:r>
              <w:t>93.3%</w:t>
            </w:r>
          </w:p>
        </w:tc>
        <w:tc>
          <w:tcPr>
            <w:tcW w:w="1865" w:type="dxa"/>
            <w:shd w:val="clear" w:color="auto" w:fill="auto"/>
            <w:vAlign w:val="center"/>
          </w:tcPr>
          <w:p w14:paraId="368F61C0">
            <w:pPr>
              <w:pStyle w:val="24"/>
              <w:bidi w:val="0"/>
              <w:snapToGrid w:val="0"/>
              <w:jc w:val="right"/>
            </w:pPr>
            <w:r>
              <w:t>90%</w:t>
            </w:r>
          </w:p>
        </w:tc>
        <w:tc>
          <w:tcPr>
            <w:tcW w:w="1865" w:type="dxa"/>
            <w:shd w:val="clear" w:color="auto" w:fill="auto"/>
            <w:vAlign w:val="center"/>
          </w:tcPr>
          <w:p w14:paraId="5C9DD44C">
            <w:pPr>
              <w:pStyle w:val="24"/>
              <w:bidi w:val="0"/>
              <w:snapToGrid w:val="0"/>
              <w:jc w:val="right"/>
            </w:pPr>
            <w:r>
              <w:t>85%</w:t>
            </w:r>
          </w:p>
        </w:tc>
        <w:tc>
          <w:tcPr>
            <w:tcW w:w="1865" w:type="dxa"/>
            <w:shd w:val="clear" w:color="auto" w:fill="auto"/>
            <w:vAlign w:val="center"/>
          </w:tcPr>
          <w:p w14:paraId="0406E562">
            <w:pPr>
              <w:pStyle w:val="24"/>
              <w:bidi w:val="0"/>
              <w:snapToGrid w:val="0"/>
              <w:jc w:val="right"/>
            </w:pPr>
            <w:r>
              <w:t>95%</w:t>
            </w:r>
          </w:p>
        </w:tc>
        <w:tc>
          <w:tcPr>
            <w:tcW w:w="1233" w:type="dxa"/>
            <w:shd w:val="clear" w:color="auto" w:fill="auto"/>
            <w:vAlign w:val="center"/>
          </w:tcPr>
          <w:p w14:paraId="5015A84B">
            <w:pPr>
              <w:pStyle w:val="24"/>
              <w:bidi w:val="0"/>
              <w:snapToGrid w:val="0"/>
              <w:jc w:val="right"/>
            </w:pPr>
            <w:r>
              <w:t>90.77%</w:t>
            </w:r>
          </w:p>
        </w:tc>
      </w:tr>
    </w:tbl>
    <w:p w14:paraId="4328D675">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四、绩效评价指标分析</w:t>
      </w:r>
    </w:p>
    <w:p w14:paraId="2764AADC">
      <w:pPr>
        <w:ind w:firstLine="560" w:firstLineChars="200"/>
      </w:pPr>
      <w:r>
        <w:t>2023年兴县公用事业发展服务中心部门整体支出绩效评价指标体系设置资金投入、使用过程、产出情况和效益情况共4个一级指标，13个二级指标，结合部门整体支出的实际情况，在可操作性和可量化方面对评价指标进行了进一步细化和调整，最终形成30个三级指标。具体指标分析如下：</w:t>
      </w:r>
    </w:p>
    <w:p w14:paraId="2DEDEE8C">
      <w:pPr>
        <w:pStyle w:val="21"/>
        <w:bidi w:val="0"/>
      </w:pPr>
      <w:r>
        <w:t>(一)资金投入指标分析</w:t>
      </w:r>
    </w:p>
    <w:p w14:paraId="29BCBF29">
      <w:pPr>
        <w:ind w:firstLine="560" w:firstLineChars="200"/>
      </w:pPr>
      <w:r>
        <w:t>主要指标包括：预算配置。A履职效能：权重15分，2023年度兴县公用事业发展服务中心部门整体支出实际得分14分，得分率为86.7%,详见下表：</w:t>
      </w:r>
    </w:p>
    <w:p w14:paraId="793D6E5A">
      <w:pPr>
        <w:pStyle w:val="23"/>
        <w:bidi w:val="0"/>
      </w:pPr>
      <w:r>
        <w:t>表4-1资金投入指标得分情况表</w:t>
      </w:r>
    </w:p>
    <w:tbl>
      <w:tblPr>
        <w:tblStyle w:val="12"/>
        <w:tblW w:w="9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510"/>
        <w:gridCol w:w="3681"/>
        <w:gridCol w:w="743"/>
        <w:gridCol w:w="999"/>
        <w:gridCol w:w="1253"/>
        <w:gridCol w:w="743"/>
        <w:gridCol w:w="999"/>
      </w:tblGrid>
      <w:tr w14:paraId="0008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jc w:val="center"/>
        </w:trPr>
        <w:tc>
          <w:tcPr>
            <w:tcW w:w="1510" w:type="dxa"/>
            <w:shd w:val="clear" w:color="auto" w:fill="auto"/>
            <w:vAlign w:val="center"/>
          </w:tcPr>
          <w:p w14:paraId="2121CA4D">
            <w:pPr>
              <w:pStyle w:val="24"/>
              <w:bidi w:val="0"/>
              <w:snapToGrid w:val="0"/>
              <w:rPr>
                <w:rFonts w:hint="eastAsia" w:eastAsia="仿宋"/>
                <w:b/>
                <w:lang w:eastAsia="zh-CN"/>
              </w:rPr>
            </w:pPr>
            <w:r>
              <w:rPr>
                <w:rFonts w:hint="eastAsia"/>
                <w:b/>
                <w:lang w:eastAsia="zh-CN"/>
              </w:rPr>
              <w:t>二级指标</w:t>
            </w:r>
          </w:p>
        </w:tc>
        <w:tc>
          <w:tcPr>
            <w:tcW w:w="3681" w:type="dxa"/>
            <w:shd w:val="clear" w:color="auto" w:fill="auto"/>
            <w:vAlign w:val="center"/>
          </w:tcPr>
          <w:p w14:paraId="7C1457A1">
            <w:pPr>
              <w:pStyle w:val="24"/>
              <w:bidi w:val="0"/>
              <w:snapToGrid w:val="0"/>
              <w:rPr>
                <w:rFonts w:hint="eastAsia" w:eastAsia="仿宋"/>
                <w:b/>
                <w:lang w:eastAsia="zh-CN"/>
              </w:rPr>
            </w:pPr>
            <w:r>
              <w:rPr>
                <w:rFonts w:hint="eastAsia"/>
                <w:b/>
                <w:lang w:eastAsia="zh-CN"/>
              </w:rPr>
              <w:t>三级指标</w:t>
            </w:r>
          </w:p>
        </w:tc>
        <w:tc>
          <w:tcPr>
            <w:tcW w:w="743" w:type="dxa"/>
            <w:shd w:val="clear" w:color="auto" w:fill="auto"/>
            <w:vAlign w:val="center"/>
          </w:tcPr>
          <w:p w14:paraId="3473551A">
            <w:pPr>
              <w:pStyle w:val="24"/>
              <w:bidi w:val="0"/>
              <w:snapToGrid w:val="0"/>
              <w:rPr>
                <w:rFonts w:hint="eastAsia" w:eastAsia="仿宋"/>
                <w:b/>
                <w:lang w:eastAsia="zh-CN"/>
              </w:rPr>
            </w:pPr>
            <w:r>
              <w:rPr>
                <w:rFonts w:hint="eastAsia"/>
                <w:b/>
                <w:lang w:eastAsia="zh-CN"/>
              </w:rPr>
              <w:t>权重</w:t>
            </w:r>
          </w:p>
        </w:tc>
        <w:tc>
          <w:tcPr>
            <w:tcW w:w="999" w:type="dxa"/>
            <w:shd w:val="clear" w:color="auto" w:fill="auto"/>
            <w:vAlign w:val="center"/>
          </w:tcPr>
          <w:p w14:paraId="1ACE827D">
            <w:pPr>
              <w:pStyle w:val="24"/>
              <w:bidi w:val="0"/>
              <w:snapToGrid w:val="0"/>
              <w:rPr>
                <w:rFonts w:hint="eastAsia" w:eastAsia="仿宋"/>
                <w:b/>
                <w:lang w:eastAsia="zh-CN"/>
              </w:rPr>
            </w:pPr>
            <w:r>
              <w:rPr>
                <w:rFonts w:hint="eastAsia"/>
                <w:b/>
                <w:lang w:eastAsia="zh-CN"/>
              </w:rPr>
              <w:t>目标值</w:t>
            </w:r>
          </w:p>
        </w:tc>
        <w:tc>
          <w:tcPr>
            <w:tcW w:w="1253" w:type="dxa"/>
            <w:shd w:val="clear" w:color="auto" w:fill="auto"/>
            <w:vAlign w:val="center"/>
          </w:tcPr>
          <w:p w14:paraId="7878E396">
            <w:pPr>
              <w:pStyle w:val="24"/>
              <w:bidi w:val="0"/>
              <w:snapToGrid w:val="0"/>
              <w:rPr>
                <w:rFonts w:hint="eastAsia" w:eastAsia="仿宋"/>
                <w:b/>
                <w:lang w:eastAsia="zh-CN"/>
              </w:rPr>
            </w:pPr>
            <w:r>
              <w:rPr>
                <w:rFonts w:hint="eastAsia"/>
                <w:b/>
                <w:lang w:eastAsia="zh-CN"/>
              </w:rPr>
              <w:t>业绩值</w:t>
            </w:r>
          </w:p>
        </w:tc>
        <w:tc>
          <w:tcPr>
            <w:tcW w:w="743" w:type="dxa"/>
            <w:shd w:val="clear" w:color="auto" w:fill="auto"/>
            <w:vAlign w:val="center"/>
          </w:tcPr>
          <w:p w14:paraId="7402A352">
            <w:pPr>
              <w:pStyle w:val="24"/>
              <w:bidi w:val="0"/>
              <w:snapToGrid w:val="0"/>
              <w:rPr>
                <w:rFonts w:hint="eastAsia" w:eastAsia="仿宋"/>
                <w:b/>
                <w:lang w:eastAsia="zh-CN"/>
              </w:rPr>
            </w:pPr>
            <w:r>
              <w:rPr>
                <w:rFonts w:hint="eastAsia"/>
                <w:b/>
                <w:lang w:eastAsia="zh-CN"/>
              </w:rPr>
              <w:t>得分</w:t>
            </w:r>
          </w:p>
        </w:tc>
        <w:tc>
          <w:tcPr>
            <w:tcW w:w="999" w:type="dxa"/>
            <w:shd w:val="clear" w:color="auto" w:fill="auto"/>
            <w:vAlign w:val="center"/>
          </w:tcPr>
          <w:p w14:paraId="553BF869">
            <w:pPr>
              <w:pStyle w:val="24"/>
              <w:bidi w:val="0"/>
              <w:snapToGrid w:val="0"/>
              <w:rPr>
                <w:rFonts w:hint="eastAsia" w:eastAsia="仿宋"/>
                <w:b/>
                <w:lang w:eastAsia="zh-CN"/>
              </w:rPr>
            </w:pPr>
            <w:r>
              <w:rPr>
                <w:rFonts w:hint="eastAsia"/>
                <w:b/>
                <w:lang w:eastAsia="zh-CN"/>
              </w:rPr>
              <w:t>得分率</w:t>
            </w:r>
          </w:p>
        </w:tc>
      </w:tr>
      <w:tr w14:paraId="688C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restart"/>
            <w:tcBorders>
              <w:bottom w:val="nil"/>
            </w:tcBorders>
            <w:shd w:val="clear" w:color="auto" w:fill="auto"/>
            <w:vAlign w:val="center"/>
          </w:tcPr>
          <w:p w14:paraId="189669E0">
            <w:pPr>
              <w:pStyle w:val="24"/>
              <w:bidi w:val="0"/>
              <w:snapToGrid w:val="0"/>
            </w:pPr>
            <w:r>
              <w:t>A1预算配置</w:t>
            </w:r>
          </w:p>
        </w:tc>
        <w:tc>
          <w:tcPr>
            <w:tcW w:w="3681" w:type="dxa"/>
            <w:shd w:val="clear" w:color="auto" w:fill="auto"/>
            <w:vAlign w:val="center"/>
          </w:tcPr>
          <w:p w14:paraId="242C5602">
            <w:pPr>
              <w:pStyle w:val="24"/>
              <w:bidi w:val="0"/>
              <w:snapToGrid w:val="0"/>
            </w:pPr>
            <w:r>
              <w:t>A11财政供养人员控制率</w:t>
            </w:r>
          </w:p>
        </w:tc>
        <w:tc>
          <w:tcPr>
            <w:tcW w:w="743" w:type="dxa"/>
            <w:shd w:val="clear" w:color="auto" w:fill="auto"/>
            <w:vAlign w:val="center"/>
          </w:tcPr>
          <w:p w14:paraId="4E5377B2">
            <w:pPr>
              <w:pStyle w:val="24"/>
              <w:bidi w:val="0"/>
              <w:snapToGrid w:val="0"/>
              <w:jc w:val="right"/>
            </w:pPr>
            <w:r>
              <w:t>4</w:t>
            </w:r>
          </w:p>
        </w:tc>
        <w:tc>
          <w:tcPr>
            <w:tcW w:w="999" w:type="dxa"/>
            <w:shd w:val="clear" w:color="auto" w:fill="auto"/>
            <w:vAlign w:val="center"/>
          </w:tcPr>
          <w:p w14:paraId="02BA17D7">
            <w:pPr>
              <w:pStyle w:val="24"/>
              <w:bidi w:val="0"/>
              <w:snapToGrid w:val="0"/>
            </w:pPr>
            <w:r>
              <w:t>≤100%</w:t>
            </w:r>
          </w:p>
        </w:tc>
        <w:tc>
          <w:tcPr>
            <w:tcW w:w="1253" w:type="dxa"/>
            <w:shd w:val="clear" w:color="auto" w:fill="auto"/>
            <w:vAlign w:val="center"/>
          </w:tcPr>
          <w:p w14:paraId="733686FD">
            <w:pPr>
              <w:pStyle w:val="24"/>
              <w:bidi w:val="0"/>
              <w:snapToGrid w:val="0"/>
            </w:pPr>
            <w:r>
              <w:t>48.5%</w:t>
            </w:r>
          </w:p>
        </w:tc>
        <w:tc>
          <w:tcPr>
            <w:tcW w:w="743" w:type="dxa"/>
            <w:shd w:val="clear" w:color="auto" w:fill="auto"/>
            <w:vAlign w:val="center"/>
          </w:tcPr>
          <w:p w14:paraId="75D35F48">
            <w:pPr>
              <w:pStyle w:val="24"/>
              <w:bidi w:val="0"/>
              <w:snapToGrid w:val="0"/>
              <w:jc w:val="right"/>
            </w:pPr>
            <w:r>
              <w:t>4</w:t>
            </w:r>
          </w:p>
        </w:tc>
        <w:tc>
          <w:tcPr>
            <w:tcW w:w="999" w:type="dxa"/>
            <w:shd w:val="clear" w:color="auto" w:fill="auto"/>
            <w:vAlign w:val="center"/>
          </w:tcPr>
          <w:p w14:paraId="1A6D373A">
            <w:pPr>
              <w:pStyle w:val="24"/>
              <w:bidi w:val="0"/>
              <w:snapToGrid w:val="0"/>
              <w:jc w:val="right"/>
            </w:pPr>
            <w:r>
              <w:t>100%</w:t>
            </w:r>
          </w:p>
        </w:tc>
      </w:tr>
      <w:tr w14:paraId="76EC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continue"/>
            <w:tcBorders>
              <w:top w:val="nil"/>
              <w:bottom w:val="nil"/>
            </w:tcBorders>
            <w:shd w:val="clear" w:color="auto" w:fill="auto"/>
            <w:vAlign w:val="center"/>
          </w:tcPr>
          <w:p w14:paraId="40773B82">
            <w:pPr>
              <w:pStyle w:val="24"/>
              <w:bidi w:val="0"/>
              <w:snapToGrid w:val="0"/>
            </w:pPr>
          </w:p>
        </w:tc>
        <w:tc>
          <w:tcPr>
            <w:tcW w:w="3681" w:type="dxa"/>
            <w:shd w:val="clear" w:color="auto" w:fill="auto"/>
            <w:vAlign w:val="center"/>
          </w:tcPr>
          <w:p w14:paraId="0D0701A3">
            <w:pPr>
              <w:pStyle w:val="24"/>
              <w:bidi w:val="0"/>
              <w:snapToGrid w:val="0"/>
            </w:pPr>
            <w:r>
              <w:t>A12</w:t>
            </w:r>
            <w:r>
              <w:rPr>
                <w:rFonts w:hint="eastAsia"/>
                <w:lang w:eastAsia="zh-CN"/>
              </w:rPr>
              <w:t>“三公”经费</w:t>
            </w:r>
            <w:r>
              <w:t>预算变动率</w:t>
            </w:r>
          </w:p>
        </w:tc>
        <w:tc>
          <w:tcPr>
            <w:tcW w:w="743" w:type="dxa"/>
            <w:shd w:val="clear" w:color="auto" w:fill="auto"/>
            <w:vAlign w:val="center"/>
          </w:tcPr>
          <w:p w14:paraId="3A49D999">
            <w:pPr>
              <w:pStyle w:val="24"/>
              <w:bidi w:val="0"/>
              <w:snapToGrid w:val="0"/>
              <w:jc w:val="right"/>
            </w:pPr>
            <w:r>
              <w:t>4</w:t>
            </w:r>
          </w:p>
        </w:tc>
        <w:tc>
          <w:tcPr>
            <w:tcW w:w="999" w:type="dxa"/>
            <w:shd w:val="clear" w:color="auto" w:fill="auto"/>
            <w:vAlign w:val="center"/>
          </w:tcPr>
          <w:p w14:paraId="53558AA6">
            <w:pPr>
              <w:pStyle w:val="24"/>
              <w:bidi w:val="0"/>
              <w:snapToGrid w:val="0"/>
            </w:pPr>
            <w:r>
              <w:t>≤0%</w:t>
            </w:r>
          </w:p>
        </w:tc>
        <w:tc>
          <w:tcPr>
            <w:tcW w:w="1253" w:type="dxa"/>
            <w:shd w:val="clear" w:color="auto" w:fill="auto"/>
            <w:vAlign w:val="center"/>
          </w:tcPr>
          <w:p w14:paraId="707E5F75">
            <w:pPr>
              <w:pStyle w:val="24"/>
              <w:bidi w:val="0"/>
              <w:snapToGrid w:val="0"/>
            </w:pPr>
            <w:r>
              <w:t>0%</w:t>
            </w:r>
          </w:p>
        </w:tc>
        <w:tc>
          <w:tcPr>
            <w:tcW w:w="743" w:type="dxa"/>
            <w:shd w:val="clear" w:color="auto" w:fill="auto"/>
            <w:vAlign w:val="center"/>
          </w:tcPr>
          <w:p w14:paraId="2F17C6B6">
            <w:pPr>
              <w:pStyle w:val="24"/>
              <w:bidi w:val="0"/>
              <w:snapToGrid w:val="0"/>
              <w:jc w:val="right"/>
            </w:pPr>
            <w:r>
              <w:t>4</w:t>
            </w:r>
          </w:p>
        </w:tc>
        <w:tc>
          <w:tcPr>
            <w:tcW w:w="999" w:type="dxa"/>
            <w:shd w:val="clear" w:color="auto" w:fill="auto"/>
            <w:vAlign w:val="center"/>
          </w:tcPr>
          <w:p w14:paraId="3E45D669">
            <w:pPr>
              <w:pStyle w:val="24"/>
              <w:bidi w:val="0"/>
              <w:snapToGrid w:val="0"/>
              <w:jc w:val="right"/>
            </w:pPr>
            <w:r>
              <w:t>100%</w:t>
            </w:r>
          </w:p>
        </w:tc>
      </w:tr>
      <w:tr w14:paraId="7931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continue"/>
            <w:tcBorders>
              <w:top w:val="nil"/>
              <w:bottom w:val="nil"/>
            </w:tcBorders>
            <w:shd w:val="clear" w:color="auto" w:fill="auto"/>
            <w:vAlign w:val="center"/>
          </w:tcPr>
          <w:p w14:paraId="60ADFF3C">
            <w:pPr>
              <w:pStyle w:val="24"/>
              <w:bidi w:val="0"/>
              <w:snapToGrid w:val="0"/>
            </w:pPr>
          </w:p>
        </w:tc>
        <w:tc>
          <w:tcPr>
            <w:tcW w:w="3681" w:type="dxa"/>
            <w:shd w:val="clear" w:color="auto" w:fill="auto"/>
            <w:vAlign w:val="center"/>
          </w:tcPr>
          <w:p w14:paraId="7F5AD3EB">
            <w:pPr>
              <w:pStyle w:val="24"/>
              <w:bidi w:val="0"/>
              <w:snapToGrid w:val="0"/>
            </w:pPr>
            <w:r>
              <w:t>A13项目绩效目标申报率</w:t>
            </w:r>
          </w:p>
        </w:tc>
        <w:tc>
          <w:tcPr>
            <w:tcW w:w="743" w:type="dxa"/>
            <w:shd w:val="clear" w:color="auto" w:fill="auto"/>
            <w:vAlign w:val="center"/>
          </w:tcPr>
          <w:p w14:paraId="0A24193D">
            <w:pPr>
              <w:pStyle w:val="24"/>
              <w:bidi w:val="0"/>
              <w:snapToGrid w:val="0"/>
              <w:jc w:val="right"/>
            </w:pPr>
            <w:r>
              <w:t>4</w:t>
            </w:r>
          </w:p>
        </w:tc>
        <w:tc>
          <w:tcPr>
            <w:tcW w:w="999" w:type="dxa"/>
            <w:shd w:val="clear" w:color="auto" w:fill="auto"/>
            <w:vAlign w:val="center"/>
          </w:tcPr>
          <w:p w14:paraId="4BF02077">
            <w:pPr>
              <w:pStyle w:val="24"/>
              <w:bidi w:val="0"/>
              <w:snapToGrid w:val="0"/>
            </w:pPr>
            <w:r>
              <w:t>100%</w:t>
            </w:r>
          </w:p>
        </w:tc>
        <w:tc>
          <w:tcPr>
            <w:tcW w:w="1253" w:type="dxa"/>
            <w:shd w:val="clear" w:color="auto" w:fill="auto"/>
            <w:vAlign w:val="center"/>
          </w:tcPr>
          <w:p w14:paraId="17B23696">
            <w:pPr>
              <w:pStyle w:val="24"/>
              <w:bidi w:val="0"/>
              <w:snapToGrid w:val="0"/>
            </w:pPr>
            <w:r>
              <w:t>100%</w:t>
            </w:r>
          </w:p>
        </w:tc>
        <w:tc>
          <w:tcPr>
            <w:tcW w:w="743" w:type="dxa"/>
            <w:shd w:val="clear" w:color="auto" w:fill="auto"/>
            <w:vAlign w:val="center"/>
          </w:tcPr>
          <w:p w14:paraId="6E0F73C7">
            <w:pPr>
              <w:pStyle w:val="24"/>
              <w:bidi w:val="0"/>
              <w:snapToGrid w:val="0"/>
              <w:jc w:val="right"/>
            </w:pPr>
            <w:r>
              <w:t>4</w:t>
            </w:r>
          </w:p>
        </w:tc>
        <w:tc>
          <w:tcPr>
            <w:tcW w:w="999" w:type="dxa"/>
            <w:shd w:val="clear" w:color="auto" w:fill="auto"/>
            <w:vAlign w:val="center"/>
          </w:tcPr>
          <w:p w14:paraId="7F5392FC">
            <w:pPr>
              <w:pStyle w:val="24"/>
              <w:bidi w:val="0"/>
              <w:snapToGrid w:val="0"/>
              <w:jc w:val="right"/>
            </w:pPr>
            <w:r>
              <w:t>100%</w:t>
            </w:r>
          </w:p>
        </w:tc>
      </w:tr>
      <w:tr w14:paraId="018C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continue"/>
            <w:tcBorders>
              <w:top w:val="nil"/>
            </w:tcBorders>
            <w:shd w:val="clear" w:color="auto" w:fill="auto"/>
            <w:vAlign w:val="center"/>
          </w:tcPr>
          <w:p w14:paraId="174DFFEF">
            <w:pPr>
              <w:pStyle w:val="24"/>
              <w:bidi w:val="0"/>
              <w:snapToGrid w:val="0"/>
            </w:pPr>
          </w:p>
        </w:tc>
        <w:tc>
          <w:tcPr>
            <w:tcW w:w="3681" w:type="dxa"/>
            <w:shd w:val="clear" w:color="auto" w:fill="auto"/>
            <w:vAlign w:val="center"/>
          </w:tcPr>
          <w:p w14:paraId="7BF84E9C">
            <w:pPr>
              <w:pStyle w:val="24"/>
              <w:bidi w:val="0"/>
              <w:snapToGrid w:val="0"/>
            </w:pPr>
            <w:r>
              <w:t>A14项目绩效目标设置的科学性</w:t>
            </w:r>
          </w:p>
        </w:tc>
        <w:tc>
          <w:tcPr>
            <w:tcW w:w="743" w:type="dxa"/>
            <w:shd w:val="clear" w:color="auto" w:fill="auto"/>
            <w:vAlign w:val="center"/>
          </w:tcPr>
          <w:p w14:paraId="0E37782E">
            <w:pPr>
              <w:pStyle w:val="24"/>
              <w:bidi w:val="0"/>
              <w:snapToGrid w:val="0"/>
              <w:jc w:val="right"/>
            </w:pPr>
            <w:r>
              <w:t>3</w:t>
            </w:r>
          </w:p>
        </w:tc>
        <w:tc>
          <w:tcPr>
            <w:tcW w:w="999" w:type="dxa"/>
            <w:shd w:val="clear" w:color="auto" w:fill="auto"/>
            <w:vAlign w:val="center"/>
          </w:tcPr>
          <w:p w14:paraId="56EA7212">
            <w:pPr>
              <w:pStyle w:val="24"/>
              <w:bidi w:val="0"/>
              <w:snapToGrid w:val="0"/>
            </w:pPr>
            <w:r>
              <w:t>科学</w:t>
            </w:r>
          </w:p>
        </w:tc>
        <w:tc>
          <w:tcPr>
            <w:tcW w:w="1253" w:type="dxa"/>
            <w:shd w:val="clear" w:color="auto" w:fill="auto"/>
            <w:vAlign w:val="center"/>
          </w:tcPr>
          <w:p w14:paraId="72836D44">
            <w:pPr>
              <w:pStyle w:val="24"/>
              <w:bidi w:val="0"/>
              <w:snapToGrid w:val="0"/>
            </w:pPr>
            <w:r>
              <w:t>一般科学</w:t>
            </w:r>
          </w:p>
        </w:tc>
        <w:tc>
          <w:tcPr>
            <w:tcW w:w="743" w:type="dxa"/>
            <w:shd w:val="clear" w:color="auto" w:fill="auto"/>
            <w:vAlign w:val="center"/>
          </w:tcPr>
          <w:p w14:paraId="5EDAB282">
            <w:pPr>
              <w:pStyle w:val="24"/>
              <w:bidi w:val="0"/>
              <w:snapToGrid w:val="0"/>
              <w:jc w:val="right"/>
            </w:pPr>
            <w:r>
              <w:t>2</w:t>
            </w:r>
          </w:p>
        </w:tc>
        <w:tc>
          <w:tcPr>
            <w:tcW w:w="999" w:type="dxa"/>
            <w:shd w:val="clear" w:color="auto" w:fill="auto"/>
            <w:vAlign w:val="center"/>
          </w:tcPr>
          <w:p w14:paraId="781AF5F8">
            <w:pPr>
              <w:pStyle w:val="24"/>
              <w:bidi w:val="0"/>
              <w:snapToGrid w:val="0"/>
              <w:jc w:val="right"/>
            </w:pPr>
            <w:r>
              <w:t>66.7%</w:t>
            </w:r>
          </w:p>
        </w:tc>
      </w:tr>
      <w:tr w14:paraId="5EB9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81" w:type="dxa"/>
            <w:gridSpan w:val="2"/>
            <w:shd w:val="clear" w:color="auto" w:fill="auto"/>
            <w:vAlign w:val="center"/>
          </w:tcPr>
          <w:p w14:paraId="4578D77C">
            <w:pPr>
              <w:pStyle w:val="24"/>
              <w:bidi w:val="0"/>
              <w:snapToGrid w:val="0"/>
              <w:jc w:val="center"/>
              <w:rPr>
                <w:b/>
              </w:rPr>
            </w:pPr>
            <w:r>
              <w:rPr>
                <w:b/>
              </w:rPr>
              <w:t>合计</w:t>
            </w:r>
          </w:p>
        </w:tc>
        <w:tc>
          <w:tcPr>
            <w:tcW w:w="743" w:type="dxa"/>
            <w:shd w:val="clear" w:color="auto" w:fill="auto"/>
            <w:vAlign w:val="center"/>
          </w:tcPr>
          <w:p w14:paraId="261FEA81">
            <w:pPr>
              <w:pStyle w:val="24"/>
              <w:bidi w:val="0"/>
              <w:snapToGrid w:val="0"/>
              <w:jc w:val="right"/>
              <w:rPr>
                <w:b/>
              </w:rPr>
            </w:pPr>
            <w:r>
              <w:rPr>
                <w:b/>
              </w:rPr>
              <w:t>15</w:t>
            </w:r>
          </w:p>
        </w:tc>
        <w:tc>
          <w:tcPr>
            <w:tcW w:w="999" w:type="dxa"/>
            <w:shd w:val="clear" w:color="auto" w:fill="auto"/>
            <w:vAlign w:val="center"/>
          </w:tcPr>
          <w:p w14:paraId="7484E609">
            <w:pPr>
              <w:pStyle w:val="24"/>
              <w:bidi w:val="0"/>
              <w:snapToGrid w:val="0"/>
              <w:jc w:val="center"/>
              <w:rPr>
                <w:b/>
              </w:rPr>
            </w:pPr>
            <w:r>
              <w:rPr>
                <w:b/>
              </w:rPr>
              <w:t>一</w:t>
            </w:r>
          </w:p>
        </w:tc>
        <w:tc>
          <w:tcPr>
            <w:tcW w:w="1253" w:type="dxa"/>
            <w:shd w:val="clear" w:color="auto" w:fill="auto"/>
            <w:vAlign w:val="center"/>
          </w:tcPr>
          <w:p w14:paraId="0C4AA77B">
            <w:pPr>
              <w:pStyle w:val="24"/>
              <w:bidi w:val="0"/>
              <w:snapToGrid w:val="0"/>
              <w:jc w:val="center"/>
              <w:rPr>
                <w:b/>
              </w:rPr>
            </w:pPr>
            <w:r>
              <w:rPr>
                <w:b/>
              </w:rPr>
              <w:t>一</w:t>
            </w:r>
          </w:p>
        </w:tc>
        <w:tc>
          <w:tcPr>
            <w:tcW w:w="743" w:type="dxa"/>
            <w:shd w:val="clear" w:color="auto" w:fill="auto"/>
            <w:vAlign w:val="center"/>
          </w:tcPr>
          <w:p w14:paraId="53EA5E4E">
            <w:pPr>
              <w:pStyle w:val="24"/>
              <w:bidi w:val="0"/>
              <w:snapToGrid w:val="0"/>
              <w:jc w:val="right"/>
              <w:rPr>
                <w:b/>
              </w:rPr>
            </w:pPr>
            <w:r>
              <w:rPr>
                <w:b/>
              </w:rPr>
              <w:t>14</w:t>
            </w:r>
          </w:p>
        </w:tc>
        <w:tc>
          <w:tcPr>
            <w:tcW w:w="999" w:type="dxa"/>
            <w:shd w:val="clear" w:color="auto" w:fill="auto"/>
            <w:vAlign w:val="center"/>
          </w:tcPr>
          <w:p w14:paraId="29260121">
            <w:pPr>
              <w:pStyle w:val="24"/>
              <w:bidi w:val="0"/>
              <w:snapToGrid w:val="0"/>
              <w:jc w:val="right"/>
              <w:rPr>
                <w:b/>
              </w:rPr>
            </w:pPr>
            <w:r>
              <w:rPr>
                <w:b/>
              </w:rPr>
              <w:t>93.3%</w:t>
            </w:r>
          </w:p>
        </w:tc>
      </w:tr>
    </w:tbl>
    <w:p w14:paraId="4845E53E">
      <w:pPr>
        <w:ind w:firstLine="562" w:firstLineChars="200"/>
        <w:rPr>
          <w:b/>
          <w:bCs/>
        </w:rPr>
      </w:pPr>
      <w:r>
        <w:rPr>
          <w:b/>
          <w:bCs/>
        </w:rPr>
        <w:t>A1预算配置：</w:t>
      </w:r>
    </w:p>
    <w:p w14:paraId="29B7B442">
      <w:pPr>
        <w:ind w:firstLine="562" w:firstLineChars="200"/>
        <w:rPr>
          <w:b/>
          <w:bCs/>
        </w:rPr>
      </w:pPr>
      <w:r>
        <w:rPr>
          <w:b/>
          <w:bCs/>
        </w:rPr>
        <w:t>A11财政供养人员控制率</w:t>
      </w:r>
    </w:p>
    <w:p w14:paraId="2DA63739">
      <w:pPr>
        <w:ind w:firstLine="560" w:firstLineChars="200"/>
      </w:pPr>
      <w:r>
        <w:t>指标解释：考核2023年度兴县公用事业发展服务中心财政供养人员控制情况，在职人员控制率=(在职人员数/编制数)×100%。</w:t>
      </w:r>
    </w:p>
    <w:p w14:paraId="47D6D815">
      <w:pPr>
        <w:ind w:firstLine="560" w:firstLineChars="200"/>
      </w:pPr>
      <w:r>
        <w:t>指标分析：兴县公用事业发展服务中心财政拨款编制人员共计33名，2023年度兴县公用事业发展服务中心在职人员数为16人，在职人员控制率=16人/33人=48.5%。因此，2023年度兴县公用事业发展服务中心在职人员控制率≤100%。</w:t>
      </w:r>
    </w:p>
    <w:p w14:paraId="31E37A67">
      <w:pPr>
        <w:ind w:firstLine="560" w:firstLineChars="200"/>
      </w:pPr>
      <w:r>
        <w:t>综士所述，根据评分标准，该项指标满分4分，得4分，得分率100%。</w:t>
      </w:r>
    </w:p>
    <w:p w14:paraId="07A84599">
      <w:pPr>
        <w:ind w:firstLine="562" w:firstLineChars="200"/>
        <w:rPr>
          <w:b/>
          <w:bCs/>
        </w:rPr>
      </w:pPr>
      <w:r>
        <w:rPr>
          <w:b/>
          <w:bCs/>
        </w:rPr>
        <w:t>A12</w:t>
      </w:r>
      <w:r>
        <w:rPr>
          <w:rFonts w:hint="eastAsia"/>
          <w:b/>
          <w:bCs/>
          <w:lang w:eastAsia="zh-CN"/>
        </w:rPr>
        <w:t>“三公”经费</w:t>
      </w:r>
      <w:r>
        <w:rPr>
          <w:b/>
          <w:bCs/>
        </w:rPr>
        <w:t>预算变动率</w:t>
      </w:r>
    </w:p>
    <w:p w14:paraId="699AAD86">
      <w:pPr>
        <w:ind w:firstLine="560" w:firstLineChars="200"/>
      </w:pPr>
      <w:r>
        <w:t>指标解释：考核2023年度兴县公用事业发展服务中心</w:t>
      </w:r>
      <w:r>
        <w:rPr>
          <w:rFonts w:hint="eastAsia"/>
          <w:lang w:eastAsia="zh-CN"/>
        </w:rPr>
        <w:t>“三公”经费</w:t>
      </w:r>
      <w:r>
        <w:t>预算变动的情况，</w:t>
      </w:r>
      <w:r>
        <w:rPr>
          <w:rFonts w:hint="eastAsia"/>
          <w:lang w:eastAsia="zh-CN"/>
        </w:rPr>
        <w:t>“三公”经费</w:t>
      </w:r>
      <w:r>
        <w:t>变动率=[(本年度</w:t>
      </w:r>
      <w:r>
        <w:rPr>
          <w:rFonts w:hint="eastAsia"/>
          <w:lang w:eastAsia="zh-CN"/>
        </w:rPr>
        <w:t>“三公”经费</w:t>
      </w:r>
      <w:r>
        <w:t>预算-上年度</w:t>
      </w:r>
      <w:r>
        <w:rPr>
          <w:rFonts w:hint="eastAsia"/>
          <w:lang w:eastAsia="zh-CN"/>
        </w:rPr>
        <w:t>“三公”经费</w:t>
      </w:r>
      <w:r>
        <w:t>预算)/上年度</w:t>
      </w:r>
      <w:r>
        <w:rPr>
          <w:rFonts w:hint="eastAsia"/>
          <w:lang w:eastAsia="zh-CN"/>
        </w:rPr>
        <w:t>“三公”经费</w:t>
      </w:r>
      <w:r>
        <w:t>预算]×100%。</w:t>
      </w:r>
    </w:p>
    <w:p w14:paraId="6B35D8E4">
      <w:pPr>
        <w:ind w:firstLine="560" w:firstLineChars="200"/>
      </w:pPr>
      <w:r>
        <w:t>指标分析：2022年度兴县公用事业发展服务中心</w:t>
      </w:r>
      <w:r>
        <w:rPr>
          <w:rFonts w:hint="eastAsia"/>
          <w:lang w:eastAsia="zh-CN"/>
        </w:rPr>
        <w:t>“三公”经费</w:t>
      </w:r>
      <w:r>
        <w:t>预算为0万元，2023年度</w:t>
      </w:r>
      <w:r>
        <w:rPr>
          <w:rFonts w:hint="eastAsia"/>
          <w:lang w:eastAsia="zh-CN"/>
        </w:rPr>
        <w:t>“三公”经费</w:t>
      </w:r>
      <w:r>
        <w:t>预算为0万元，</w:t>
      </w:r>
      <w:r>
        <w:rPr>
          <w:rFonts w:hint="eastAsia"/>
          <w:lang w:eastAsia="zh-CN"/>
        </w:rPr>
        <w:t>“三公”经费</w:t>
      </w:r>
      <w:r>
        <w:t>预算变动率=(0万元-0万元)/0万元=0%。因此，2023年度兴县公用事业发展服务中心</w:t>
      </w:r>
      <w:r>
        <w:rPr>
          <w:rFonts w:hint="eastAsia"/>
          <w:lang w:eastAsia="zh-CN"/>
        </w:rPr>
        <w:t>“三公”经费</w:t>
      </w:r>
      <w:r>
        <w:t>预算变动率≤0%。</w:t>
      </w:r>
    </w:p>
    <w:p w14:paraId="2820273C">
      <w:pPr>
        <w:ind w:firstLine="560" w:firstLineChars="200"/>
      </w:pPr>
      <w:r>
        <w:t>综上所述，根据评分标准，该项指标满分4分，得4分，得分率100%。</w:t>
      </w:r>
    </w:p>
    <w:p w14:paraId="711BC813">
      <w:pPr>
        <w:ind w:firstLine="562" w:firstLineChars="200"/>
        <w:rPr>
          <w:b/>
          <w:bCs/>
        </w:rPr>
      </w:pPr>
      <w:r>
        <w:rPr>
          <w:b/>
          <w:bCs/>
        </w:rPr>
        <w:t>A13项目绩效目标申报率</w:t>
      </w:r>
    </w:p>
    <w:p w14:paraId="14AB8ADD">
      <w:pPr>
        <w:ind w:firstLine="560" w:firstLineChars="200"/>
      </w:pPr>
      <w:r>
        <w:t>指标解释：考核2023年度兴县公用事业发展服务中心项目供多</w:t>
      </w:r>
    </w:p>
    <w:p w14:paraId="00E7CBD0">
      <w:pPr>
        <w:ind w:firstLine="560" w:firstLineChars="200"/>
      </w:pPr>
      <w:r>
        <w:t>绩效目标申报的情况，绩效目标申报率=(申报绩效目标项目数/预算项目总数)×100%。</w:t>
      </w:r>
    </w:p>
    <w:p w14:paraId="1ED51D0F">
      <w:pPr>
        <w:ind w:firstLine="560" w:firstLineChars="200"/>
      </w:pPr>
      <w:r>
        <w:t>指标分析：2023年度兴县公用事业发展服务中心预算项目总数为48个，申报绩效目标项目数共计48个，绩效目标申报率=48个/48个=100%。因此，2023年度兴县公用事业发展服务中心项目绩效目标申报良好，申报率为100%。</w:t>
      </w:r>
    </w:p>
    <w:p w14:paraId="3407D6C1">
      <w:pPr>
        <w:ind w:firstLine="560" w:firstLineChars="200"/>
      </w:pPr>
      <w:r>
        <w:t>得分=4分×绩效目标申报率=4分×100%=4分。</w:t>
      </w:r>
    </w:p>
    <w:p w14:paraId="50B89230">
      <w:pPr>
        <w:ind w:firstLine="560" w:firstLineChars="200"/>
      </w:pPr>
      <w:r>
        <w:t>综上所述，根据评分标准，该项指标满分4分，得4分，得分率100%。</w:t>
      </w:r>
    </w:p>
    <w:p w14:paraId="75553CC5">
      <w:pPr>
        <w:ind w:firstLine="562" w:firstLineChars="200"/>
        <w:rPr>
          <w:b/>
          <w:bCs/>
        </w:rPr>
      </w:pPr>
      <w:r>
        <w:rPr>
          <w:b/>
          <w:bCs/>
        </w:rPr>
        <w:t>A14项目绩效目标设置的科学性</w:t>
      </w:r>
    </w:p>
    <w:p w14:paraId="39C35741">
      <w:pPr>
        <w:ind w:firstLine="560" w:firstLineChars="200"/>
      </w:pPr>
      <w:r>
        <w:t>指标解释：考核2023年度兴县公用事业发展服务中心各项目绩效目标是否根据项目实施的具体内容设置总体绩效目标，具体的绩效指标设置是否科学、规范和量化，用以考察绩效目标设置的科学性情况。</w:t>
      </w:r>
    </w:p>
    <w:p w14:paraId="1CBB5B30">
      <w:pPr>
        <w:ind w:firstLine="560" w:firstLineChars="200"/>
      </w:pPr>
      <w:r>
        <w:t>指标分析：2023年度兴县公用事业发展服务中心预算项目均设置了总体绩效目标，多数项目根据项目实施的内容和部门的年度重点工作内容，从项目整体的产出和整体效益两个方面设置了总体绩效目标，但存在部分项目总体绩效目标设置较为简单、不够合理的情况，例如律师服务费项目的总体绩效目标设置为单位各类交通事故纠纷等所需聘请律师服务费，设置不够合理，未能体现律师服务处理各类交通事故纠纷的整体产出情况，也没有体现整体产生的效益情况，该项目总体绩效目标设置不够合理等问题。</w:t>
      </w:r>
    </w:p>
    <w:p w14:paraId="4607BA4D">
      <w:pPr>
        <w:ind w:firstLine="560" w:firstLineChars="200"/>
      </w:pPr>
      <w:r>
        <w:t>从2023年度兴县公用事业发展服务中心各项目填报的绩效目标申报表来看，产出方面从产出数量、产出质量、产出时效、产出成本设置具体的指标和指标值，效益方面从经济效益、社会效益、生态效益和可持续性效益等方面设置了具体和详细的指标和指标值。但部分项目存在绩效指标和指标值设置不够科学、合理和量化的问题，例如晋绥森林公园南山照明工程项目中时效指标设置为资金下达周期，指标值设置为及时，不够量化，应根据该项目资金分配计划设置具体的下达时间；成本指标设置的自的是控制成本，应设置为小于等于，该项目指标值设置为大于等于，明显不科学等问题。</w:t>
      </w:r>
    </w:p>
    <w:p w14:paraId="53496F11">
      <w:pPr>
        <w:ind w:firstLine="560" w:firstLineChars="200"/>
      </w:pPr>
      <w:r>
        <w:t>综上所述，根据评分标准，该项指标满分3分，得2分，得分率66.7%。</w:t>
      </w:r>
    </w:p>
    <w:p w14:paraId="28026F31">
      <w:pPr>
        <w:pStyle w:val="21"/>
        <w:bidi w:val="0"/>
      </w:pPr>
      <w:r>
        <w:t>(二)使用过程指标分析</w:t>
      </w:r>
    </w:p>
    <w:p w14:paraId="380ABF8C">
      <w:pPr>
        <w:ind w:firstLine="560" w:firstLineChars="200"/>
      </w:pPr>
      <w:r>
        <w:t>主要指标包括预算执行、预算管理和资产管理共三个方面。</w:t>
      </w:r>
    </w:p>
    <w:p w14:paraId="477BD37A">
      <w:pPr>
        <w:ind w:firstLine="560" w:firstLineChars="200"/>
      </w:pPr>
      <w:r>
        <w:t>B使用过程：权重40分，实际得分36分，得分率为90%,详见下表：</w:t>
      </w:r>
    </w:p>
    <w:p w14:paraId="2D2BB726">
      <w:pPr>
        <w:pStyle w:val="23"/>
        <w:bidi w:val="0"/>
      </w:pPr>
      <w:r>
        <w:t>表4-2使用过程指标得分情况表</w:t>
      </w:r>
    </w:p>
    <w:tbl>
      <w:tblPr>
        <w:tblStyle w:val="12"/>
        <w:tblW w:w="983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40" w:type="dxa"/>
          <w:left w:w="64" w:type="dxa"/>
          <w:bottom w:w="40" w:type="dxa"/>
          <w:right w:w="64" w:type="dxa"/>
        </w:tblCellMar>
      </w:tblPr>
      <w:tblGrid>
        <w:gridCol w:w="1493"/>
        <w:gridCol w:w="2983"/>
        <w:gridCol w:w="697"/>
        <w:gridCol w:w="1493"/>
        <w:gridCol w:w="1504"/>
        <w:gridCol w:w="698"/>
        <w:gridCol w:w="963"/>
      </w:tblGrid>
      <w:tr w14:paraId="7BBE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tblHeader/>
        </w:trPr>
        <w:tc>
          <w:tcPr>
            <w:tcW w:w="1493" w:type="dxa"/>
            <w:shd w:val="clear" w:color="auto" w:fill="auto"/>
            <w:vAlign w:val="center"/>
          </w:tcPr>
          <w:p w14:paraId="317092C4">
            <w:pPr>
              <w:pStyle w:val="24"/>
              <w:bidi w:val="0"/>
              <w:snapToGrid w:val="0"/>
              <w:rPr>
                <w:rFonts w:hint="eastAsia" w:eastAsia="仿宋"/>
                <w:b/>
                <w:lang w:eastAsia="zh-CN"/>
              </w:rPr>
            </w:pPr>
            <w:r>
              <w:rPr>
                <w:rFonts w:hint="eastAsia"/>
                <w:b/>
                <w:lang w:eastAsia="zh-CN"/>
              </w:rPr>
              <w:t>二级指标</w:t>
            </w:r>
          </w:p>
        </w:tc>
        <w:tc>
          <w:tcPr>
            <w:tcW w:w="2983" w:type="dxa"/>
            <w:shd w:val="clear" w:color="auto" w:fill="auto"/>
            <w:vAlign w:val="center"/>
          </w:tcPr>
          <w:p w14:paraId="3E570B1A">
            <w:pPr>
              <w:pStyle w:val="24"/>
              <w:bidi w:val="0"/>
              <w:snapToGrid w:val="0"/>
              <w:rPr>
                <w:rFonts w:hint="eastAsia" w:eastAsia="仿宋"/>
                <w:b/>
                <w:lang w:eastAsia="zh-CN"/>
              </w:rPr>
            </w:pPr>
            <w:r>
              <w:rPr>
                <w:rFonts w:hint="eastAsia"/>
                <w:b/>
                <w:lang w:eastAsia="zh-CN"/>
              </w:rPr>
              <w:t>三级指标</w:t>
            </w:r>
          </w:p>
        </w:tc>
        <w:tc>
          <w:tcPr>
            <w:tcW w:w="697" w:type="dxa"/>
            <w:shd w:val="clear" w:color="auto" w:fill="auto"/>
            <w:vAlign w:val="center"/>
          </w:tcPr>
          <w:p w14:paraId="6B4C491E">
            <w:pPr>
              <w:pStyle w:val="24"/>
              <w:bidi w:val="0"/>
              <w:snapToGrid w:val="0"/>
              <w:rPr>
                <w:rFonts w:hint="eastAsia" w:eastAsia="仿宋"/>
                <w:b/>
                <w:lang w:eastAsia="zh-CN"/>
              </w:rPr>
            </w:pPr>
            <w:r>
              <w:rPr>
                <w:rFonts w:hint="eastAsia"/>
                <w:b/>
                <w:lang w:eastAsia="zh-CN"/>
              </w:rPr>
              <w:t>权重</w:t>
            </w:r>
          </w:p>
        </w:tc>
        <w:tc>
          <w:tcPr>
            <w:tcW w:w="1493" w:type="dxa"/>
            <w:shd w:val="clear" w:color="auto" w:fill="auto"/>
            <w:vAlign w:val="center"/>
          </w:tcPr>
          <w:p w14:paraId="3C2E954E">
            <w:pPr>
              <w:pStyle w:val="24"/>
              <w:bidi w:val="0"/>
              <w:snapToGrid w:val="0"/>
              <w:rPr>
                <w:rFonts w:hint="eastAsia" w:eastAsia="仿宋"/>
                <w:b/>
                <w:lang w:eastAsia="zh-CN"/>
              </w:rPr>
            </w:pPr>
            <w:r>
              <w:rPr>
                <w:rFonts w:hint="eastAsia"/>
                <w:b/>
                <w:lang w:eastAsia="zh-CN"/>
              </w:rPr>
              <w:t>目标值</w:t>
            </w:r>
          </w:p>
        </w:tc>
        <w:tc>
          <w:tcPr>
            <w:tcW w:w="1504" w:type="dxa"/>
            <w:shd w:val="clear" w:color="auto" w:fill="auto"/>
            <w:vAlign w:val="center"/>
          </w:tcPr>
          <w:p w14:paraId="091C6603">
            <w:pPr>
              <w:pStyle w:val="24"/>
              <w:bidi w:val="0"/>
              <w:snapToGrid w:val="0"/>
              <w:rPr>
                <w:rFonts w:hint="eastAsia" w:eastAsia="仿宋"/>
                <w:b/>
                <w:lang w:eastAsia="zh-CN"/>
              </w:rPr>
            </w:pPr>
            <w:r>
              <w:rPr>
                <w:rFonts w:hint="eastAsia"/>
                <w:b/>
                <w:lang w:eastAsia="zh-CN"/>
              </w:rPr>
              <w:t>业绩值</w:t>
            </w:r>
          </w:p>
        </w:tc>
        <w:tc>
          <w:tcPr>
            <w:tcW w:w="698" w:type="dxa"/>
            <w:shd w:val="clear" w:color="auto" w:fill="auto"/>
            <w:vAlign w:val="center"/>
          </w:tcPr>
          <w:p w14:paraId="0A8995EE">
            <w:pPr>
              <w:pStyle w:val="24"/>
              <w:bidi w:val="0"/>
              <w:snapToGrid w:val="0"/>
              <w:rPr>
                <w:rFonts w:hint="eastAsia" w:eastAsia="仿宋"/>
                <w:b/>
                <w:lang w:eastAsia="zh-CN"/>
              </w:rPr>
            </w:pPr>
            <w:r>
              <w:rPr>
                <w:rFonts w:hint="eastAsia"/>
                <w:b/>
                <w:lang w:eastAsia="zh-CN"/>
              </w:rPr>
              <w:t>得分</w:t>
            </w:r>
          </w:p>
        </w:tc>
        <w:tc>
          <w:tcPr>
            <w:tcW w:w="963" w:type="dxa"/>
            <w:shd w:val="clear" w:color="auto" w:fill="auto"/>
            <w:vAlign w:val="center"/>
          </w:tcPr>
          <w:p w14:paraId="11D9A1DE">
            <w:pPr>
              <w:pStyle w:val="24"/>
              <w:bidi w:val="0"/>
              <w:snapToGrid w:val="0"/>
              <w:rPr>
                <w:rFonts w:hint="eastAsia" w:eastAsia="仿宋"/>
                <w:b/>
                <w:lang w:eastAsia="zh-CN"/>
              </w:rPr>
            </w:pPr>
            <w:r>
              <w:rPr>
                <w:rFonts w:hint="eastAsia"/>
                <w:b/>
                <w:lang w:eastAsia="zh-CN"/>
              </w:rPr>
              <w:t>得分率</w:t>
            </w:r>
          </w:p>
        </w:tc>
      </w:tr>
      <w:tr w14:paraId="7BF0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restart"/>
            <w:tcBorders>
              <w:bottom w:val="nil"/>
            </w:tcBorders>
            <w:shd w:val="clear" w:color="auto" w:fill="auto"/>
            <w:vAlign w:val="center"/>
          </w:tcPr>
          <w:p w14:paraId="0E5E1AA7">
            <w:pPr>
              <w:pStyle w:val="24"/>
              <w:bidi w:val="0"/>
              <w:snapToGrid w:val="0"/>
            </w:pPr>
            <w:r>
              <w:t>B1预算执行</w:t>
            </w:r>
          </w:p>
        </w:tc>
        <w:tc>
          <w:tcPr>
            <w:tcW w:w="2983" w:type="dxa"/>
            <w:shd w:val="clear" w:color="auto" w:fill="auto"/>
            <w:vAlign w:val="center"/>
          </w:tcPr>
          <w:p w14:paraId="17F0F976">
            <w:pPr>
              <w:pStyle w:val="24"/>
              <w:bidi w:val="0"/>
              <w:snapToGrid w:val="0"/>
            </w:pPr>
            <w:r>
              <w:t>B11整体预算调整率</w:t>
            </w:r>
          </w:p>
        </w:tc>
        <w:tc>
          <w:tcPr>
            <w:tcW w:w="697" w:type="dxa"/>
            <w:shd w:val="clear" w:color="auto" w:fill="auto"/>
            <w:vAlign w:val="center"/>
          </w:tcPr>
          <w:p w14:paraId="2A42BC22">
            <w:pPr>
              <w:pStyle w:val="24"/>
              <w:bidi w:val="0"/>
              <w:snapToGrid w:val="0"/>
              <w:jc w:val="right"/>
            </w:pPr>
            <w:r>
              <w:t>4</w:t>
            </w:r>
          </w:p>
        </w:tc>
        <w:tc>
          <w:tcPr>
            <w:tcW w:w="1493" w:type="dxa"/>
            <w:shd w:val="clear" w:color="auto" w:fill="auto"/>
            <w:vAlign w:val="center"/>
          </w:tcPr>
          <w:p w14:paraId="4AA59DD0">
            <w:pPr>
              <w:pStyle w:val="24"/>
              <w:bidi w:val="0"/>
              <w:snapToGrid w:val="0"/>
            </w:pPr>
            <w:r>
              <w:t>≤0%</w:t>
            </w:r>
          </w:p>
        </w:tc>
        <w:tc>
          <w:tcPr>
            <w:tcW w:w="1504" w:type="dxa"/>
            <w:shd w:val="clear" w:color="auto" w:fill="auto"/>
            <w:vAlign w:val="center"/>
          </w:tcPr>
          <w:p w14:paraId="60435E85">
            <w:pPr>
              <w:pStyle w:val="24"/>
              <w:bidi w:val="0"/>
              <w:snapToGrid w:val="0"/>
            </w:pPr>
            <w:r>
              <w:t>23.1%</w:t>
            </w:r>
          </w:p>
        </w:tc>
        <w:tc>
          <w:tcPr>
            <w:tcW w:w="698" w:type="dxa"/>
            <w:shd w:val="clear" w:color="auto" w:fill="auto"/>
            <w:vAlign w:val="center"/>
          </w:tcPr>
          <w:p w14:paraId="18B2F7B8">
            <w:pPr>
              <w:pStyle w:val="24"/>
              <w:bidi w:val="0"/>
              <w:snapToGrid w:val="0"/>
              <w:jc w:val="right"/>
            </w:pPr>
            <w:r>
              <w:t>2</w:t>
            </w:r>
          </w:p>
        </w:tc>
        <w:tc>
          <w:tcPr>
            <w:tcW w:w="963" w:type="dxa"/>
            <w:shd w:val="clear" w:color="auto" w:fill="auto"/>
            <w:vAlign w:val="center"/>
          </w:tcPr>
          <w:p w14:paraId="2DA93C01">
            <w:pPr>
              <w:pStyle w:val="24"/>
              <w:bidi w:val="0"/>
              <w:snapToGrid w:val="0"/>
              <w:jc w:val="right"/>
            </w:pPr>
            <w:r>
              <w:t>50%</w:t>
            </w:r>
          </w:p>
        </w:tc>
      </w:tr>
      <w:tr w14:paraId="7AE5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4EAF5407">
            <w:pPr>
              <w:pStyle w:val="24"/>
              <w:bidi w:val="0"/>
              <w:snapToGrid w:val="0"/>
            </w:pPr>
          </w:p>
        </w:tc>
        <w:tc>
          <w:tcPr>
            <w:tcW w:w="2983" w:type="dxa"/>
            <w:shd w:val="clear" w:color="auto" w:fill="auto"/>
            <w:vAlign w:val="center"/>
          </w:tcPr>
          <w:p w14:paraId="78D0EAE5">
            <w:pPr>
              <w:pStyle w:val="24"/>
              <w:bidi w:val="0"/>
              <w:snapToGrid w:val="0"/>
            </w:pPr>
            <w:r>
              <w:t>B12资金结余结转</w:t>
            </w:r>
          </w:p>
        </w:tc>
        <w:tc>
          <w:tcPr>
            <w:tcW w:w="697" w:type="dxa"/>
            <w:shd w:val="clear" w:color="auto" w:fill="auto"/>
            <w:vAlign w:val="center"/>
          </w:tcPr>
          <w:p w14:paraId="02E41F1D">
            <w:pPr>
              <w:pStyle w:val="24"/>
              <w:bidi w:val="0"/>
              <w:snapToGrid w:val="0"/>
              <w:jc w:val="right"/>
            </w:pPr>
            <w:r>
              <w:t>4</w:t>
            </w:r>
          </w:p>
        </w:tc>
        <w:tc>
          <w:tcPr>
            <w:tcW w:w="1493" w:type="dxa"/>
            <w:shd w:val="clear" w:color="auto" w:fill="auto"/>
            <w:vAlign w:val="center"/>
          </w:tcPr>
          <w:p w14:paraId="592C40AE">
            <w:pPr>
              <w:pStyle w:val="24"/>
              <w:bidi w:val="0"/>
              <w:snapToGrid w:val="0"/>
            </w:pPr>
            <w:r>
              <w:t>0万元</w:t>
            </w:r>
          </w:p>
        </w:tc>
        <w:tc>
          <w:tcPr>
            <w:tcW w:w="1504" w:type="dxa"/>
            <w:shd w:val="clear" w:color="auto" w:fill="auto"/>
            <w:vAlign w:val="center"/>
          </w:tcPr>
          <w:p w14:paraId="52D86E72">
            <w:pPr>
              <w:pStyle w:val="24"/>
              <w:bidi w:val="0"/>
              <w:snapToGrid w:val="0"/>
            </w:pPr>
            <w:r>
              <w:t>601.88万元</w:t>
            </w:r>
          </w:p>
        </w:tc>
        <w:tc>
          <w:tcPr>
            <w:tcW w:w="698" w:type="dxa"/>
            <w:shd w:val="clear" w:color="auto" w:fill="auto"/>
            <w:vAlign w:val="center"/>
          </w:tcPr>
          <w:p w14:paraId="540C30C9">
            <w:pPr>
              <w:pStyle w:val="24"/>
              <w:bidi w:val="0"/>
              <w:snapToGrid w:val="0"/>
              <w:jc w:val="right"/>
            </w:pPr>
            <w:r>
              <w:t>2</w:t>
            </w:r>
          </w:p>
        </w:tc>
        <w:tc>
          <w:tcPr>
            <w:tcW w:w="963" w:type="dxa"/>
            <w:shd w:val="clear" w:color="auto" w:fill="auto"/>
            <w:vAlign w:val="center"/>
          </w:tcPr>
          <w:p w14:paraId="5C6FB386">
            <w:pPr>
              <w:pStyle w:val="24"/>
              <w:bidi w:val="0"/>
              <w:snapToGrid w:val="0"/>
              <w:jc w:val="right"/>
            </w:pPr>
            <w:r>
              <w:t>50%</w:t>
            </w:r>
          </w:p>
        </w:tc>
      </w:tr>
      <w:tr w14:paraId="7801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4AE7E96">
            <w:pPr>
              <w:pStyle w:val="24"/>
              <w:bidi w:val="0"/>
              <w:snapToGrid w:val="0"/>
            </w:pPr>
          </w:p>
        </w:tc>
        <w:tc>
          <w:tcPr>
            <w:tcW w:w="2983" w:type="dxa"/>
            <w:shd w:val="clear" w:color="auto" w:fill="auto"/>
            <w:vAlign w:val="center"/>
          </w:tcPr>
          <w:p w14:paraId="1BD3F968">
            <w:pPr>
              <w:pStyle w:val="24"/>
              <w:bidi w:val="0"/>
              <w:snapToGrid w:val="0"/>
            </w:pPr>
            <w:r>
              <w:t>B13专项资金支付进度及时性</w:t>
            </w:r>
          </w:p>
        </w:tc>
        <w:tc>
          <w:tcPr>
            <w:tcW w:w="697" w:type="dxa"/>
            <w:shd w:val="clear" w:color="auto" w:fill="auto"/>
            <w:vAlign w:val="center"/>
          </w:tcPr>
          <w:p w14:paraId="0E21D98D">
            <w:pPr>
              <w:pStyle w:val="24"/>
              <w:bidi w:val="0"/>
              <w:snapToGrid w:val="0"/>
              <w:jc w:val="right"/>
            </w:pPr>
            <w:r>
              <w:t>3</w:t>
            </w:r>
          </w:p>
        </w:tc>
        <w:tc>
          <w:tcPr>
            <w:tcW w:w="1493" w:type="dxa"/>
            <w:shd w:val="clear" w:color="auto" w:fill="auto"/>
            <w:vAlign w:val="center"/>
          </w:tcPr>
          <w:p w14:paraId="446D502B">
            <w:pPr>
              <w:pStyle w:val="24"/>
              <w:bidi w:val="0"/>
              <w:snapToGrid w:val="0"/>
            </w:pPr>
            <w:r>
              <w:t>及时</w:t>
            </w:r>
          </w:p>
        </w:tc>
        <w:tc>
          <w:tcPr>
            <w:tcW w:w="1504" w:type="dxa"/>
            <w:shd w:val="clear" w:color="auto" w:fill="auto"/>
            <w:vAlign w:val="center"/>
          </w:tcPr>
          <w:p w14:paraId="476B3C99">
            <w:pPr>
              <w:pStyle w:val="24"/>
              <w:bidi w:val="0"/>
              <w:snapToGrid w:val="0"/>
            </w:pPr>
            <w:r>
              <w:t>及时</w:t>
            </w:r>
          </w:p>
        </w:tc>
        <w:tc>
          <w:tcPr>
            <w:tcW w:w="698" w:type="dxa"/>
            <w:shd w:val="clear" w:color="auto" w:fill="auto"/>
            <w:vAlign w:val="center"/>
          </w:tcPr>
          <w:p w14:paraId="4E146AB3">
            <w:pPr>
              <w:pStyle w:val="24"/>
              <w:bidi w:val="0"/>
              <w:snapToGrid w:val="0"/>
              <w:jc w:val="right"/>
            </w:pPr>
            <w:r>
              <w:t>3</w:t>
            </w:r>
          </w:p>
        </w:tc>
        <w:tc>
          <w:tcPr>
            <w:tcW w:w="963" w:type="dxa"/>
            <w:shd w:val="clear" w:color="auto" w:fill="auto"/>
            <w:vAlign w:val="center"/>
          </w:tcPr>
          <w:p w14:paraId="41051DF1">
            <w:pPr>
              <w:pStyle w:val="24"/>
              <w:bidi w:val="0"/>
              <w:snapToGrid w:val="0"/>
              <w:jc w:val="right"/>
            </w:pPr>
            <w:r>
              <w:t>100%</w:t>
            </w:r>
          </w:p>
        </w:tc>
      </w:tr>
      <w:tr w14:paraId="3D77E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tcBorders>
            <w:shd w:val="clear" w:color="auto" w:fill="auto"/>
            <w:vAlign w:val="center"/>
          </w:tcPr>
          <w:p w14:paraId="61C11DD6">
            <w:pPr>
              <w:pStyle w:val="24"/>
              <w:bidi w:val="0"/>
              <w:snapToGrid w:val="0"/>
            </w:pPr>
          </w:p>
        </w:tc>
        <w:tc>
          <w:tcPr>
            <w:tcW w:w="2983" w:type="dxa"/>
            <w:shd w:val="clear" w:color="auto" w:fill="auto"/>
            <w:vAlign w:val="center"/>
          </w:tcPr>
          <w:p w14:paraId="050F4BB0">
            <w:pPr>
              <w:pStyle w:val="24"/>
              <w:bidi w:val="0"/>
              <w:snapToGrid w:val="0"/>
            </w:pPr>
            <w:r>
              <w:t>B14</w:t>
            </w:r>
            <w:r>
              <w:rPr>
                <w:rFonts w:hint="eastAsia"/>
                <w:lang w:eastAsia="zh-CN"/>
              </w:rPr>
              <w:t>“三公”经费</w:t>
            </w:r>
            <w:r>
              <w:t>决算控制率</w:t>
            </w:r>
          </w:p>
        </w:tc>
        <w:tc>
          <w:tcPr>
            <w:tcW w:w="697" w:type="dxa"/>
            <w:shd w:val="clear" w:color="auto" w:fill="auto"/>
            <w:vAlign w:val="center"/>
          </w:tcPr>
          <w:p w14:paraId="77ECBD60">
            <w:pPr>
              <w:pStyle w:val="24"/>
              <w:bidi w:val="0"/>
              <w:snapToGrid w:val="0"/>
              <w:jc w:val="right"/>
            </w:pPr>
            <w:r>
              <w:t>4</w:t>
            </w:r>
          </w:p>
        </w:tc>
        <w:tc>
          <w:tcPr>
            <w:tcW w:w="1493" w:type="dxa"/>
            <w:shd w:val="clear" w:color="auto" w:fill="auto"/>
            <w:vAlign w:val="center"/>
          </w:tcPr>
          <w:p w14:paraId="18174033">
            <w:pPr>
              <w:pStyle w:val="24"/>
              <w:bidi w:val="0"/>
              <w:snapToGrid w:val="0"/>
            </w:pPr>
            <w:r>
              <w:t>≤0%</w:t>
            </w:r>
          </w:p>
        </w:tc>
        <w:tc>
          <w:tcPr>
            <w:tcW w:w="1504" w:type="dxa"/>
            <w:shd w:val="clear" w:color="auto" w:fill="auto"/>
            <w:vAlign w:val="center"/>
          </w:tcPr>
          <w:p w14:paraId="04A49E99">
            <w:pPr>
              <w:pStyle w:val="24"/>
              <w:bidi w:val="0"/>
              <w:snapToGrid w:val="0"/>
            </w:pPr>
            <w:r>
              <w:t>0%</w:t>
            </w:r>
          </w:p>
        </w:tc>
        <w:tc>
          <w:tcPr>
            <w:tcW w:w="698" w:type="dxa"/>
            <w:shd w:val="clear" w:color="auto" w:fill="auto"/>
            <w:vAlign w:val="center"/>
          </w:tcPr>
          <w:p w14:paraId="23CCA7CF">
            <w:pPr>
              <w:pStyle w:val="24"/>
              <w:bidi w:val="0"/>
              <w:snapToGrid w:val="0"/>
              <w:jc w:val="right"/>
            </w:pPr>
            <w:r>
              <w:t>4</w:t>
            </w:r>
          </w:p>
        </w:tc>
        <w:tc>
          <w:tcPr>
            <w:tcW w:w="963" w:type="dxa"/>
            <w:shd w:val="clear" w:color="auto" w:fill="auto"/>
            <w:vAlign w:val="center"/>
          </w:tcPr>
          <w:p w14:paraId="0A5311F5">
            <w:pPr>
              <w:pStyle w:val="24"/>
              <w:bidi w:val="0"/>
              <w:snapToGrid w:val="0"/>
              <w:jc w:val="right"/>
            </w:pPr>
            <w:r>
              <w:t>100%</w:t>
            </w:r>
          </w:p>
        </w:tc>
      </w:tr>
      <w:tr w14:paraId="73A5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restart"/>
            <w:tcBorders>
              <w:bottom w:val="nil"/>
            </w:tcBorders>
            <w:shd w:val="clear" w:color="auto" w:fill="auto"/>
            <w:vAlign w:val="center"/>
          </w:tcPr>
          <w:p w14:paraId="77636C5B">
            <w:pPr>
              <w:pStyle w:val="24"/>
              <w:bidi w:val="0"/>
              <w:snapToGrid w:val="0"/>
            </w:pPr>
            <w:r>
              <w:t>B2预算管理</w:t>
            </w:r>
          </w:p>
        </w:tc>
        <w:tc>
          <w:tcPr>
            <w:tcW w:w="2983" w:type="dxa"/>
            <w:shd w:val="clear" w:color="auto" w:fill="auto"/>
            <w:vAlign w:val="center"/>
          </w:tcPr>
          <w:p w14:paraId="50F20E85">
            <w:pPr>
              <w:pStyle w:val="24"/>
              <w:bidi w:val="0"/>
              <w:snapToGrid w:val="0"/>
            </w:pPr>
            <w:r>
              <w:t>B21财务管理制度健全性</w:t>
            </w:r>
          </w:p>
        </w:tc>
        <w:tc>
          <w:tcPr>
            <w:tcW w:w="697" w:type="dxa"/>
            <w:shd w:val="clear" w:color="auto" w:fill="auto"/>
            <w:vAlign w:val="center"/>
          </w:tcPr>
          <w:p w14:paraId="094873CA">
            <w:pPr>
              <w:pStyle w:val="24"/>
              <w:bidi w:val="0"/>
              <w:snapToGrid w:val="0"/>
              <w:jc w:val="right"/>
            </w:pPr>
            <w:r>
              <w:t>3</w:t>
            </w:r>
          </w:p>
        </w:tc>
        <w:tc>
          <w:tcPr>
            <w:tcW w:w="1493" w:type="dxa"/>
            <w:shd w:val="clear" w:color="auto" w:fill="auto"/>
            <w:vAlign w:val="center"/>
          </w:tcPr>
          <w:p w14:paraId="0AB80136">
            <w:pPr>
              <w:pStyle w:val="24"/>
              <w:bidi w:val="0"/>
              <w:snapToGrid w:val="0"/>
            </w:pPr>
            <w:r>
              <w:t>健全</w:t>
            </w:r>
          </w:p>
        </w:tc>
        <w:tc>
          <w:tcPr>
            <w:tcW w:w="1504" w:type="dxa"/>
            <w:shd w:val="clear" w:color="auto" w:fill="auto"/>
            <w:vAlign w:val="center"/>
          </w:tcPr>
          <w:p w14:paraId="181462D9">
            <w:pPr>
              <w:pStyle w:val="24"/>
              <w:bidi w:val="0"/>
              <w:snapToGrid w:val="0"/>
            </w:pPr>
            <w:r>
              <w:t>健全</w:t>
            </w:r>
          </w:p>
        </w:tc>
        <w:tc>
          <w:tcPr>
            <w:tcW w:w="698" w:type="dxa"/>
            <w:shd w:val="clear" w:color="auto" w:fill="auto"/>
            <w:vAlign w:val="center"/>
          </w:tcPr>
          <w:p w14:paraId="4C146023">
            <w:pPr>
              <w:pStyle w:val="24"/>
              <w:bidi w:val="0"/>
              <w:snapToGrid w:val="0"/>
              <w:jc w:val="right"/>
            </w:pPr>
            <w:r>
              <w:t>3</w:t>
            </w:r>
          </w:p>
        </w:tc>
        <w:tc>
          <w:tcPr>
            <w:tcW w:w="963" w:type="dxa"/>
            <w:shd w:val="clear" w:color="auto" w:fill="auto"/>
            <w:vAlign w:val="center"/>
          </w:tcPr>
          <w:p w14:paraId="4783F3D7">
            <w:pPr>
              <w:pStyle w:val="24"/>
              <w:bidi w:val="0"/>
              <w:snapToGrid w:val="0"/>
              <w:jc w:val="right"/>
            </w:pPr>
            <w:r>
              <w:t>100%</w:t>
            </w:r>
          </w:p>
        </w:tc>
      </w:tr>
      <w:tr w14:paraId="5845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1730E9C">
            <w:pPr>
              <w:pStyle w:val="24"/>
              <w:bidi w:val="0"/>
              <w:snapToGrid w:val="0"/>
            </w:pPr>
          </w:p>
        </w:tc>
        <w:tc>
          <w:tcPr>
            <w:tcW w:w="2983" w:type="dxa"/>
            <w:shd w:val="clear" w:color="auto" w:fill="auto"/>
            <w:vAlign w:val="center"/>
          </w:tcPr>
          <w:p w14:paraId="28CFDDFD">
            <w:pPr>
              <w:pStyle w:val="24"/>
              <w:bidi w:val="0"/>
              <w:snapToGrid w:val="0"/>
            </w:pPr>
            <w:r>
              <w:t>B22项目管理制度健全性</w:t>
            </w:r>
          </w:p>
        </w:tc>
        <w:tc>
          <w:tcPr>
            <w:tcW w:w="697" w:type="dxa"/>
            <w:shd w:val="clear" w:color="auto" w:fill="auto"/>
            <w:vAlign w:val="center"/>
          </w:tcPr>
          <w:p w14:paraId="3CB5968E">
            <w:pPr>
              <w:pStyle w:val="24"/>
              <w:bidi w:val="0"/>
              <w:snapToGrid w:val="0"/>
              <w:jc w:val="right"/>
            </w:pPr>
            <w:r>
              <w:t>3</w:t>
            </w:r>
          </w:p>
        </w:tc>
        <w:tc>
          <w:tcPr>
            <w:tcW w:w="1493" w:type="dxa"/>
            <w:shd w:val="clear" w:color="auto" w:fill="auto"/>
            <w:vAlign w:val="center"/>
          </w:tcPr>
          <w:p w14:paraId="2B5AA361">
            <w:pPr>
              <w:pStyle w:val="24"/>
              <w:bidi w:val="0"/>
              <w:snapToGrid w:val="0"/>
            </w:pPr>
            <w:r>
              <w:t>健全</w:t>
            </w:r>
          </w:p>
        </w:tc>
        <w:tc>
          <w:tcPr>
            <w:tcW w:w="1504" w:type="dxa"/>
            <w:shd w:val="clear" w:color="auto" w:fill="auto"/>
            <w:vAlign w:val="center"/>
          </w:tcPr>
          <w:p w14:paraId="4955C3CA">
            <w:pPr>
              <w:pStyle w:val="24"/>
              <w:bidi w:val="0"/>
              <w:snapToGrid w:val="0"/>
            </w:pPr>
            <w:r>
              <w:t>健全</w:t>
            </w:r>
          </w:p>
        </w:tc>
        <w:tc>
          <w:tcPr>
            <w:tcW w:w="698" w:type="dxa"/>
            <w:shd w:val="clear" w:color="auto" w:fill="auto"/>
            <w:vAlign w:val="center"/>
          </w:tcPr>
          <w:p w14:paraId="5A2430E7">
            <w:pPr>
              <w:pStyle w:val="24"/>
              <w:bidi w:val="0"/>
              <w:snapToGrid w:val="0"/>
              <w:jc w:val="right"/>
            </w:pPr>
            <w:r>
              <w:t>3</w:t>
            </w:r>
          </w:p>
        </w:tc>
        <w:tc>
          <w:tcPr>
            <w:tcW w:w="963" w:type="dxa"/>
            <w:shd w:val="clear" w:color="auto" w:fill="auto"/>
            <w:vAlign w:val="center"/>
          </w:tcPr>
          <w:p w14:paraId="408F8622">
            <w:pPr>
              <w:pStyle w:val="24"/>
              <w:bidi w:val="0"/>
              <w:snapToGrid w:val="0"/>
              <w:jc w:val="right"/>
            </w:pPr>
            <w:r>
              <w:t>100%</w:t>
            </w:r>
          </w:p>
        </w:tc>
      </w:tr>
      <w:tr w14:paraId="1165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8B06AD4">
            <w:pPr>
              <w:pStyle w:val="24"/>
              <w:bidi w:val="0"/>
              <w:snapToGrid w:val="0"/>
            </w:pPr>
          </w:p>
        </w:tc>
        <w:tc>
          <w:tcPr>
            <w:tcW w:w="2983" w:type="dxa"/>
            <w:shd w:val="clear" w:color="auto" w:fill="auto"/>
            <w:vAlign w:val="center"/>
          </w:tcPr>
          <w:p w14:paraId="69C6A02C">
            <w:pPr>
              <w:pStyle w:val="24"/>
              <w:bidi w:val="0"/>
              <w:snapToGrid w:val="0"/>
            </w:pPr>
            <w:r>
              <w:t>B23资金使用合规性</w:t>
            </w:r>
          </w:p>
        </w:tc>
        <w:tc>
          <w:tcPr>
            <w:tcW w:w="697" w:type="dxa"/>
            <w:shd w:val="clear" w:color="auto" w:fill="auto"/>
            <w:vAlign w:val="center"/>
          </w:tcPr>
          <w:p w14:paraId="64E482ED">
            <w:pPr>
              <w:pStyle w:val="24"/>
              <w:bidi w:val="0"/>
              <w:snapToGrid w:val="0"/>
              <w:jc w:val="right"/>
            </w:pPr>
            <w:r>
              <w:t>3</w:t>
            </w:r>
          </w:p>
        </w:tc>
        <w:tc>
          <w:tcPr>
            <w:tcW w:w="1493" w:type="dxa"/>
            <w:shd w:val="clear" w:color="auto" w:fill="auto"/>
            <w:vAlign w:val="center"/>
          </w:tcPr>
          <w:p w14:paraId="200F50ED">
            <w:pPr>
              <w:pStyle w:val="24"/>
              <w:bidi w:val="0"/>
              <w:snapToGrid w:val="0"/>
            </w:pPr>
            <w:r>
              <w:t>合规</w:t>
            </w:r>
          </w:p>
        </w:tc>
        <w:tc>
          <w:tcPr>
            <w:tcW w:w="1504" w:type="dxa"/>
            <w:shd w:val="clear" w:color="auto" w:fill="auto"/>
            <w:vAlign w:val="center"/>
          </w:tcPr>
          <w:p w14:paraId="39DEA46F">
            <w:pPr>
              <w:pStyle w:val="24"/>
              <w:bidi w:val="0"/>
              <w:snapToGrid w:val="0"/>
            </w:pPr>
            <w:r>
              <w:t>合规</w:t>
            </w:r>
          </w:p>
        </w:tc>
        <w:tc>
          <w:tcPr>
            <w:tcW w:w="698" w:type="dxa"/>
            <w:shd w:val="clear" w:color="auto" w:fill="auto"/>
            <w:vAlign w:val="center"/>
          </w:tcPr>
          <w:p w14:paraId="3724A455">
            <w:pPr>
              <w:pStyle w:val="24"/>
              <w:bidi w:val="0"/>
              <w:snapToGrid w:val="0"/>
              <w:jc w:val="right"/>
            </w:pPr>
            <w:r>
              <w:t>3</w:t>
            </w:r>
          </w:p>
        </w:tc>
        <w:tc>
          <w:tcPr>
            <w:tcW w:w="963" w:type="dxa"/>
            <w:shd w:val="clear" w:color="auto" w:fill="auto"/>
            <w:vAlign w:val="center"/>
          </w:tcPr>
          <w:p w14:paraId="27A793D4">
            <w:pPr>
              <w:pStyle w:val="24"/>
              <w:bidi w:val="0"/>
              <w:snapToGrid w:val="0"/>
              <w:jc w:val="right"/>
            </w:pPr>
            <w:r>
              <w:t>100%</w:t>
            </w:r>
          </w:p>
        </w:tc>
      </w:tr>
      <w:tr w14:paraId="5A17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FA570FB">
            <w:pPr>
              <w:pStyle w:val="24"/>
              <w:bidi w:val="0"/>
              <w:snapToGrid w:val="0"/>
            </w:pPr>
          </w:p>
        </w:tc>
        <w:tc>
          <w:tcPr>
            <w:tcW w:w="2983" w:type="dxa"/>
            <w:shd w:val="clear" w:color="auto" w:fill="auto"/>
            <w:vAlign w:val="center"/>
          </w:tcPr>
          <w:p w14:paraId="6618B6BE">
            <w:pPr>
              <w:pStyle w:val="24"/>
              <w:bidi w:val="0"/>
              <w:snapToGrid w:val="0"/>
            </w:pPr>
            <w:r>
              <w:t>B24预决算信息公开性和完善性</w:t>
            </w:r>
          </w:p>
        </w:tc>
        <w:tc>
          <w:tcPr>
            <w:tcW w:w="697" w:type="dxa"/>
            <w:shd w:val="clear" w:color="auto" w:fill="auto"/>
            <w:vAlign w:val="center"/>
          </w:tcPr>
          <w:p w14:paraId="12FF2D64">
            <w:pPr>
              <w:pStyle w:val="24"/>
              <w:bidi w:val="0"/>
              <w:snapToGrid w:val="0"/>
              <w:jc w:val="right"/>
            </w:pPr>
            <w:r>
              <w:t>3</w:t>
            </w:r>
          </w:p>
        </w:tc>
        <w:tc>
          <w:tcPr>
            <w:tcW w:w="1493" w:type="dxa"/>
            <w:shd w:val="clear" w:color="auto" w:fill="auto"/>
            <w:vAlign w:val="center"/>
          </w:tcPr>
          <w:p w14:paraId="00235754">
            <w:pPr>
              <w:pStyle w:val="24"/>
              <w:bidi w:val="0"/>
              <w:snapToGrid w:val="0"/>
            </w:pPr>
            <w:r>
              <w:t>公开且完整</w:t>
            </w:r>
          </w:p>
        </w:tc>
        <w:tc>
          <w:tcPr>
            <w:tcW w:w="1504" w:type="dxa"/>
            <w:shd w:val="clear" w:color="auto" w:fill="auto"/>
            <w:vAlign w:val="center"/>
          </w:tcPr>
          <w:p w14:paraId="5282BAB7">
            <w:pPr>
              <w:pStyle w:val="24"/>
              <w:bidi w:val="0"/>
              <w:snapToGrid w:val="0"/>
            </w:pPr>
            <w:r>
              <w:t>公开且完整</w:t>
            </w:r>
          </w:p>
        </w:tc>
        <w:tc>
          <w:tcPr>
            <w:tcW w:w="698" w:type="dxa"/>
            <w:shd w:val="clear" w:color="auto" w:fill="auto"/>
            <w:vAlign w:val="center"/>
          </w:tcPr>
          <w:p w14:paraId="0A238775">
            <w:pPr>
              <w:pStyle w:val="24"/>
              <w:bidi w:val="0"/>
              <w:snapToGrid w:val="0"/>
              <w:jc w:val="right"/>
            </w:pPr>
            <w:r>
              <w:t>3</w:t>
            </w:r>
          </w:p>
        </w:tc>
        <w:tc>
          <w:tcPr>
            <w:tcW w:w="963" w:type="dxa"/>
            <w:shd w:val="clear" w:color="auto" w:fill="auto"/>
            <w:vAlign w:val="center"/>
          </w:tcPr>
          <w:p w14:paraId="77B3AECC">
            <w:pPr>
              <w:pStyle w:val="24"/>
              <w:bidi w:val="0"/>
              <w:snapToGrid w:val="0"/>
              <w:jc w:val="right"/>
            </w:pPr>
            <w:r>
              <w:t>100%</w:t>
            </w:r>
          </w:p>
        </w:tc>
      </w:tr>
      <w:tr w14:paraId="22DB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tcBorders>
            <w:shd w:val="clear" w:color="auto" w:fill="auto"/>
            <w:vAlign w:val="center"/>
          </w:tcPr>
          <w:p w14:paraId="089074B1">
            <w:pPr>
              <w:pStyle w:val="24"/>
              <w:bidi w:val="0"/>
              <w:snapToGrid w:val="0"/>
            </w:pPr>
          </w:p>
        </w:tc>
        <w:tc>
          <w:tcPr>
            <w:tcW w:w="2983" w:type="dxa"/>
            <w:shd w:val="clear" w:color="auto" w:fill="auto"/>
            <w:vAlign w:val="center"/>
          </w:tcPr>
          <w:p w14:paraId="64B62ED5">
            <w:pPr>
              <w:pStyle w:val="24"/>
              <w:bidi w:val="0"/>
              <w:snapToGrid w:val="0"/>
            </w:pPr>
            <w:r>
              <w:t>B24政府采购执行率</w:t>
            </w:r>
          </w:p>
        </w:tc>
        <w:tc>
          <w:tcPr>
            <w:tcW w:w="697" w:type="dxa"/>
            <w:shd w:val="clear" w:color="auto" w:fill="auto"/>
            <w:vAlign w:val="center"/>
          </w:tcPr>
          <w:p w14:paraId="27B636A3">
            <w:pPr>
              <w:pStyle w:val="24"/>
              <w:bidi w:val="0"/>
              <w:snapToGrid w:val="0"/>
              <w:jc w:val="right"/>
            </w:pPr>
            <w:r>
              <w:t>3</w:t>
            </w:r>
          </w:p>
        </w:tc>
        <w:tc>
          <w:tcPr>
            <w:tcW w:w="1493" w:type="dxa"/>
            <w:shd w:val="clear" w:color="auto" w:fill="auto"/>
            <w:vAlign w:val="center"/>
          </w:tcPr>
          <w:p w14:paraId="7EB6C92D">
            <w:pPr>
              <w:pStyle w:val="24"/>
              <w:bidi w:val="0"/>
              <w:snapToGrid w:val="0"/>
            </w:pPr>
            <w:r>
              <w:t>100%</w:t>
            </w:r>
          </w:p>
        </w:tc>
        <w:tc>
          <w:tcPr>
            <w:tcW w:w="1504" w:type="dxa"/>
            <w:shd w:val="clear" w:color="auto" w:fill="auto"/>
            <w:vAlign w:val="center"/>
          </w:tcPr>
          <w:p w14:paraId="3CC073C2">
            <w:pPr>
              <w:pStyle w:val="24"/>
              <w:bidi w:val="0"/>
              <w:snapToGrid w:val="0"/>
            </w:pPr>
            <w:r>
              <w:t>100%</w:t>
            </w:r>
          </w:p>
        </w:tc>
        <w:tc>
          <w:tcPr>
            <w:tcW w:w="698" w:type="dxa"/>
            <w:shd w:val="clear" w:color="auto" w:fill="auto"/>
            <w:vAlign w:val="center"/>
          </w:tcPr>
          <w:p w14:paraId="3BE939A5">
            <w:pPr>
              <w:pStyle w:val="24"/>
              <w:bidi w:val="0"/>
              <w:snapToGrid w:val="0"/>
              <w:jc w:val="right"/>
            </w:pPr>
            <w:r>
              <w:t>3</w:t>
            </w:r>
          </w:p>
        </w:tc>
        <w:tc>
          <w:tcPr>
            <w:tcW w:w="963" w:type="dxa"/>
            <w:shd w:val="clear" w:color="auto" w:fill="auto"/>
            <w:vAlign w:val="center"/>
          </w:tcPr>
          <w:p w14:paraId="5D596C0D">
            <w:pPr>
              <w:pStyle w:val="24"/>
              <w:bidi w:val="0"/>
              <w:snapToGrid w:val="0"/>
              <w:jc w:val="right"/>
            </w:pPr>
            <w:r>
              <w:t>100%</w:t>
            </w:r>
          </w:p>
        </w:tc>
      </w:tr>
      <w:tr w14:paraId="26CAE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restart"/>
            <w:tcBorders>
              <w:bottom w:val="nil"/>
            </w:tcBorders>
            <w:shd w:val="clear" w:color="auto" w:fill="auto"/>
            <w:vAlign w:val="center"/>
          </w:tcPr>
          <w:p w14:paraId="509E5687">
            <w:pPr>
              <w:pStyle w:val="24"/>
              <w:bidi w:val="0"/>
              <w:snapToGrid w:val="0"/>
            </w:pPr>
            <w:r>
              <w:t>B3资产管理</w:t>
            </w:r>
          </w:p>
        </w:tc>
        <w:tc>
          <w:tcPr>
            <w:tcW w:w="2983" w:type="dxa"/>
            <w:shd w:val="clear" w:color="auto" w:fill="auto"/>
            <w:vAlign w:val="center"/>
          </w:tcPr>
          <w:p w14:paraId="3731DB73">
            <w:pPr>
              <w:pStyle w:val="24"/>
              <w:bidi w:val="0"/>
              <w:snapToGrid w:val="0"/>
            </w:pPr>
            <w:r>
              <w:t>B31资产管理制度健全性</w:t>
            </w:r>
          </w:p>
        </w:tc>
        <w:tc>
          <w:tcPr>
            <w:tcW w:w="697" w:type="dxa"/>
            <w:shd w:val="clear" w:color="auto" w:fill="auto"/>
            <w:vAlign w:val="center"/>
          </w:tcPr>
          <w:p w14:paraId="39583CAB">
            <w:pPr>
              <w:pStyle w:val="24"/>
              <w:bidi w:val="0"/>
              <w:snapToGrid w:val="0"/>
              <w:jc w:val="right"/>
            </w:pPr>
            <w:r>
              <w:t>3</w:t>
            </w:r>
          </w:p>
        </w:tc>
        <w:tc>
          <w:tcPr>
            <w:tcW w:w="1493" w:type="dxa"/>
            <w:shd w:val="clear" w:color="auto" w:fill="auto"/>
            <w:vAlign w:val="center"/>
          </w:tcPr>
          <w:p w14:paraId="36444F7F">
            <w:pPr>
              <w:pStyle w:val="24"/>
              <w:bidi w:val="0"/>
              <w:snapToGrid w:val="0"/>
            </w:pPr>
            <w:r>
              <w:t>健全</w:t>
            </w:r>
          </w:p>
        </w:tc>
        <w:tc>
          <w:tcPr>
            <w:tcW w:w="1504" w:type="dxa"/>
            <w:shd w:val="clear" w:color="auto" w:fill="auto"/>
            <w:vAlign w:val="center"/>
          </w:tcPr>
          <w:p w14:paraId="160B1CBF">
            <w:pPr>
              <w:pStyle w:val="24"/>
              <w:bidi w:val="0"/>
              <w:snapToGrid w:val="0"/>
            </w:pPr>
            <w:r>
              <w:t>健全</w:t>
            </w:r>
          </w:p>
        </w:tc>
        <w:tc>
          <w:tcPr>
            <w:tcW w:w="698" w:type="dxa"/>
            <w:shd w:val="clear" w:color="auto" w:fill="auto"/>
            <w:vAlign w:val="center"/>
          </w:tcPr>
          <w:p w14:paraId="31109CCA">
            <w:pPr>
              <w:pStyle w:val="24"/>
              <w:bidi w:val="0"/>
              <w:snapToGrid w:val="0"/>
              <w:jc w:val="right"/>
            </w:pPr>
            <w:r>
              <w:t>3</w:t>
            </w:r>
          </w:p>
        </w:tc>
        <w:tc>
          <w:tcPr>
            <w:tcW w:w="963" w:type="dxa"/>
            <w:shd w:val="clear" w:color="auto" w:fill="auto"/>
            <w:vAlign w:val="center"/>
          </w:tcPr>
          <w:p w14:paraId="2FA0C10F">
            <w:pPr>
              <w:pStyle w:val="24"/>
              <w:bidi w:val="0"/>
              <w:snapToGrid w:val="0"/>
              <w:jc w:val="right"/>
            </w:pPr>
            <w:r>
              <w:t>100%</w:t>
            </w:r>
          </w:p>
        </w:tc>
      </w:tr>
      <w:tr w14:paraId="54D7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74867504">
            <w:pPr>
              <w:pStyle w:val="24"/>
              <w:bidi w:val="0"/>
              <w:snapToGrid w:val="0"/>
            </w:pPr>
          </w:p>
        </w:tc>
        <w:tc>
          <w:tcPr>
            <w:tcW w:w="2983" w:type="dxa"/>
            <w:shd w:val="clear" w:color="auto" w:fill="auto"/>
            <w:vAlign w:val="center"/>
          </w:tcPr>
          <w:p w14:paraId="4ABE6B13">
            <w:pPr>
              <w:pStyle w:val="24"/>
              <w:bidi w:val="0"/>
              <w:snapToGrid w:val="0"/>
            </w:pPr>
            <w:r>
              <w:t>B32资产管理规范安全性</w:t>
            </w:r>
          </w:p>
        </w:tc>
        <w:tc>
          <w:tcPr>
            <w:tcW w:w="697" w:type="dxa"/>
            <w:shd w:val="clear" w:color="auto" w:fill="auto"/>
            <w:vAlign w:val="center"/>
          </w:tcPr>
          <w:p w14:paraId="54CCC9C8">
            <w:pPr>
              <w:pStyle w:val="24"/>
              <w:bidi w:val="0"/>
              <w:snapToGrid w:val="0"/>
              <w:jc w:val="right"/>
            </w:pPr>
            <w:r>
              <w:t>4</w:t>
            </w:r>
          </w:p>
        </w:tc>
        <w:tc>
          <w:tcPr>
            <w:tcW w:w="1493" w:type="dxa"/>
            <w:shd w:val="clear" w:color="auto" w:fill="auto"/>
            <w:vAlign w:val="center"/>
          </w:tcPr>
          <w:p w14:paraId="014743E0">
            <w:pPr>
              <w:pStyle w:val="24"/>
              <w:bidi w:val="0"/>
              <w:snapToGrid w:val="0"/>
            </w:pPr>
            <w:r>
              <w:t>规范</w:t>
            </w:r>
          </w:p>
        </w:tc>
        <w:tc>
          <w:tcPr>
            <w:tcW w:w="1504" w:type="dxa"/>
            <w:shd w:val="clear" w:color="auto" w:fill="auto"/>
            <w:vAlign w:val="center"/>
          </w:tcPr>
          <w:p w14:paraId="22007AAD">
            <w:pPr>
              <w:pStyle w:val="24"/>
              <w:bidi w:val="0"/>
              <w:snapToGrid w:val="0"/>
            </w:pPr>
            <w:r>
              <w:t>规范</w:t>
            </w:r>
          </w:p>
        </w:tc>
        <w:tc>
          <w:tcPr>
            <w:tcW w:w="698" w:type="dxa"/>
            <w:shd w:val="clear" w:color="auto" w:fill="auto"/>
            <w:vAlign w:val="center"/>
          </w:tcPr>
          <w:p w14:paraId="5933F6D4">
            <w:pPr>
              <w:pStyle w:val="24"/>
              <w:bidi w:val="0"/>
              <w:snapToGrid w:val="0"/>
              <w:jc w:val="right"/>
            </w:pPr>
            <w:r>
              <w:t>4</w:t>
            </w:r>
          </w:p>
        </w:tc>
        <w:tc>
          <w:tcPr>
            <w:tcW w:w="963" w:type="dxa"/>
            <w:shd w:val="clear" w:color="auto" w:fill="auto"/>
            <w:vAlign w:val="center"/>
          </w:tcPr>
          <w:p w14:paraId="57218EF0">
            <w:pPr>
              <w:pStyle w:val="24"/>
              <w:bidi w:val="0"/>
              <w:snapToGrid w:val="0"/>
              <w:jc w:val="right"/>
            </w:pPr>
            <w:r>
              <w:t>100%</w:t>
            </w:r>
          </w:p>
        </w:tc>
      </w:tr>
      <w:tr w14:paraId="283A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tcBorders>
            <w:shd w:val="clear" w:color="auto" w:fill="auto"/>
            <w:vAlign w:val="center"/>
          </w:tcPr>
          <w:p w14:paraId="03B692AC">
            <w:pPr>
              <w:pStyle w:val="24"/>
              <w:bidi w:val="0"/>
              <w:snapToGrid w:val="0"/>
            </w:pPr>
          </w:p>
        </w:tc>
        <w:tc>
          <w:tcPr>
            <w:tcW w:w="2983" w:type="dxa"/>
            <w:shd w:val="clear" w:color="auto" w:fill="auto"/>
            <w:vAlign w:val="center"/>
          </w:tcPr>
          <w:p w14:paraId="386AD0B9">
            <w:pPr>
              <w:pStyle w:val="24"/>
              <w:bidi w:val="0"/>
              <w:snapToGrid w:val="0"/>
            </w:pPr>
            <w:r>
              <w:t>B33固定资产利用率</w:t>
            </w:r>
          </w:p>
        </w:tc>
        <w:tc>
          <w:tcPr>
            <w:tcW w:w="697" w:type="dxa"/>
            <w:shd w:val="clear" w:color="auto" w:fill="auto"/>
            <w:vAlign w:val="center"/>
          </w:tcPr>
          <w:p w14:paraId="12AF6D9B">
            <w:pPr>
              <w:pStyle w:val="24"/>
              <w:bidi w:val="0"/>
              <w:snapToGrid w:val="0"/>
              <w:jc w:val="right"/>
            </w:pPr>
            <w:r>
              <w:t>3</w:t>
            </w:r>
          </w:p>
        </w:tc>
        <w:tc>
          <w:tcPr>
            <w:tcW w:w="1493" w:type="dxa"/>
            <w:shd w:val="clear" w:color="auto" w:fill="auto"/>
            <w:vAlign w:val="center"/>
          </w:tcPr>
          <w:p w14:paraId="3186EB4A">
            <w:pPr>
              <w:pStyle w:val="24"/>
              <w:bidi w:val="0"/>
              <w:snapToGrid w:val="0"/>
            </w:pPr>
            <w:r>
              <w:t>100%</w:t>
            </w:r>
          </w:p>
        </w:tc>
        <w:tc>
          <w:tcPr>
            <w:tcW w:w="1504" w:type="dxa"/>
            <w:shd w:val="clear" w:color="auto" w:fill="auto"/>
            <w:vAlign w:val="center"/>
          </w:tcPr>
          <w:p w14:paraId="0F2FD985">
            <w:pPr>
              <w:pStyle w:val="24"/>
              <w:bidi w:val="0"/>
              <w:snapToGrid w:val="0"/>
            </w:pPr>
            <w:r>
              <w:t>100%</w:t>
            </w:r>
          </w:p>
        </w:tc>
        <w:tc>
          <w:tcPr>
            <w:tcW w:w="698" w:type="dxa"/>
            <w:shd w:val="clear" w:color="auto" w:fill="auto"/>
            <w:vAlign w:val="center"/>
          </w:tcPr>
          <w:p w14:paraId="3070E25F">
            <w:pPr>
              <w:pStyle w:val="24"/>
              <w:bidi w:val="0"/>
              <w:snapToGrid w:val="0"/>
              <w:jc w:val="right"/>
            </w:pPr>
            <w:r>
              <w:t>3</w:t>
            </w:r>
          </w:p>
        </w:tc>
        <w:tc>
          <w:tcPr>
            <w:tcW w:w="963" w:type="dxa"/>
            <w:shd w:val="clear" w:color="auto" w:fill="auto"/>
            <w:vAlign w:val="center"/>
          </w:tcPr>
          <w:p w14:paraId="04A5FEB3">
            <w:pPr>
              <w:pStyle w:val="24"/>
              <w:bidi w:val="0"/>
              <w:snapToGrid w:val="0"/>
              <w:jc w:val="right"/>
            </w:pPr>
            <w:r>
              <w:t>100%</w:t>
            </w:r>
          </w:p>
        </w:tc>
      </w:tr>
      <w:tr w14:paraId="0EEAE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shd w:val="clear" w:color="auto" w:fill="auto"/>
            <w:vAlign w:val="center"/>
          </w:tcPr>
          <w:p w14:paraId="7A641F8A">
            <w:pPr>
              <w:pStyle w:val="24"/>
              <w:bidi w:val="0"/>
              <w:snapToGrid w:val="0"/>
              <w:jc w:val="center"/>
              <w:rPr>
                <w:b/>
              </w:rPr>
            </w:pPr>
            <w:r>
              <w:rPr>
                <w:b/>
              </w:rPr>
              <w:t>合计</w:t>
            </w:r>
          </w:p>
        </w:tc>
        <w:tc>
          <w:tcPr>
            <w:tcW w:w="2983" w:type="dxa"/>
            <w:shd w:val="clear" w:color="auto" w:fill="auto"/>
            <w:vAlign w:val="center"/>
          </w:tcPr>
          <w:p w14:paraId="19891A4A">
            <w:pPr>
              <w:pStyle w:val="24"/>
              <w:bidi w:val="0"/>
              <w:snapToGrid w:val="0"/>
              <w:jc w:val="center"/>
              <w:rPr>
                <w:b/>
              </w:rPr>
            </w:pPr>
          </w:p>
        </w:tc>
        <w:tc>
          <w:tcPr>
            <w:tcW w:w="697" w:type="dxa"/>
            <w:shd w:val="clear" w:color="auto" w:fill="auto"/>
            <w:vAlign w:val="center"/>
          </w:tcPr>
          <w:p w14:paraId="41A6A67D">
            <w:pPr>
              <w:pStyle w:val="24"/>
              <w:bidi w:val="0"/>
              <w:snapToGrid w:val="0"/>
              <w:jc w:val="right"/>
              <w:rPr>
                <w:b/>
              </w:rPr>
            </w:pPr>
            <w:r>
              <w:rPr>
                <w:b/>
              </w:rPr>
              <w:t>40</w:t>
            </w:r>
          </w:p>
        </w:tc>
        <w:tc>
          <w:tcPr>
            <w:tcW w:w="1493" w:type="dxa"/>
            <w:shd w:val="clear" w:color="auto" w:fill="auto"/>
            <w:vAlign w:val="center"/>
          </w:tcPr>
          <w:p w14:paraId="6DD598F0">
            <w:pPr>
              <w:pStyle w:val="24"/>
              <w:bidi w:val="0"/>
              <w:snapToGrid w:val="0"/>
              <w:jc w:val="center"/>
              <w:rPr>
                <w:b/>
              </w:rPr>
            </w:pPr>
          </w:p>
        </w:tc>
        <w:tc>
          <w:tcPr>
            <w:tcW w:w="1504" w:type="dxa"/>
            <w:shd w:val="clear" w:color="auto" w:fill="auto"/>
            <w:vAlign w:val="center"/>
          </w:tcPr>
          <w:p w14:paraId="0252EBD6">
            <w:pPr>
              <w:pStyle w:val="24"/>
              <w:bidi w:val="0"/>
              <w:snapToGrid w:val="0"/>
              <w:jc w:val="center"/>
              <w:rPr>
                <w:b/>
              </w:rPr>
            </w:pPr>
          </w:p>
        </w:tc>
        <w:tc>
          <w:tcPr>
            <w:tcW w:w="698" w:type="dxa"/>
            <w:shd w:val="clear" w:color="auto" w:fill="auto"/>
            <w:vAlign w:val="center"/>
          </w:tcPr>
          <w:p w14:paraId="4575EFFD">
            <w:pPr>
              <w:pStyle w:val="24"/>
              <w:bidi w:val="0"/>
              <w:snapToGrid w:val="0"/>
              <w:jc w:val="right"/>
              <w:rPr>
                <w:b/>
              </w:rPr>
            </w:pPr>
            <w:r>
              <w:rPr>
                <w:b/>
              </w:rPr>
              <w:t>36</w:t>
            </w:r>
          </w:p>
        </w:tc>
        <w:tc>
          <w:tcPr>
            <w:tcW w:w="963" w:type="dxa"/>
            <w:shd w:val="clear" w:color="auto" w:fill="auto"/>
            <w:vAlign w:val="center"/>
          </w:tcPr>
          <w:p w14:paraId="661E2969">
            <w:pPr>
              <w:pStyle w:val="24"/>
              <w:bidi w:val="0"/>
              <w:snapToGrid w:val="0"/>
              <w:jc w:val="right"/>
              <w:rPr>
                <w:b/>
              </w:rPr>
            </w:pPr>
            <w:r>
              <w:rPr>
                <w:b/>
              </w:rPr>
              <w:t>90%</w:t>
            </w:r>
          </w:p>
        </w:tc>
      </w:tr>
    </w:tbl>
    <w:p w14:paraId="11190785">
      <w:pPr>
        <w:ind w:firstLine="562" w:firstLineChars="200"/>
        <w:rPr>
          <w:b/>
          <w:bCs/>
        </w:rPr>
      </w:pPr>
      <w:r>
        <w:rPr>
          <w:b/>
          <w:bCs/>
        </w:rPr>
        <w:t>B1预算管理</w:t>
      </w:r>
    </w:p>
    <w:p w14:paraId="43952D33">
      <w:pPr>
        <w:ind w:firstLine="562" w:firstLineChars="200"/>
        <w:rPr>
          <w:b/>
          <w:bCs/>
        </w:rPr>
      </w:pPr>
      <w:r>
        <w:rPr>
          <w:b/>
          <w:bCs/>
        </w:rPr>
        <w:t>B11整体预算调整率</w:t>
      </w:r>
    </w:p>
    <w:p w14:paraId="4895F3B3">
      <w:pPr>
        <w:ind w:firstLine="560" w:firstLineChars="200"/>
      </w:pPr>
    </w:p>
    <w:p w14:paraId="4A66B443">
      <w:pPr>
        <w:ind w:firstLine="560" w:firstLineChars="200"/>
      </w:pPr>
      <w:bookmarkStart w:id="72" w:name="bookmark60"/>
      <w:bookmarkEnd w:id="72"/>
      <w:r>
        <w:t>指标解释：考核2023年度兴县公用事业发展服务中心整体预算资金的调整情况，预算调整率=(预算调整数/预算数)×100%。</w:t>
      </w:r>
    </w:p>
    <w:p w14:paraId="0A377D7C">
      <w:pPr>
        <w:ind w:firstLine="560" w:firstLineChars="200"/>
      </w:pPr>
      <w:r>
        <w:t>指标分析：2023年兴县公用事业发展服务中心年初预算为29064.51万元，全年预算为22535.62万元，预算调整6710.89万元。预算调整率=6710.89万元/29064.51万元=23.1%。因此，2023年度兴县公用事业发展服务中心整体预算调整率在20%至30%之间。</w:t>
      </w:r>
    </w:p>
    <w:p w14:paraId="2AE93ECA">
      <w:pPr>
        <w:ind w:firstLine="560" w:firstLineChars="200"/>
      </w:pPr>
      <w:r>
        <w:t>综上所述，根据评分标准，该项指标满分4分，得2分，得分率50%。</w:t>
      </w:r>
    </w:p>
    <w:p w14:paraId="1863A985">
      <w:pPr>
        <w:ind w:firstLine="562" w:firstLineChars="200"/>
        <w:rPr>
          <w:b/>
          <w:bCs/>
        </w:rPr>
      </w:pPr>
      <w:r>
        <w:rPr>
          <w:b/>
          <w:bCs/>
        </w:rPr>
        <w:t>B12资金结余结转</w:t>
      </w:r>
    </w:p>
    <w:p w14:paraId="20A3FC31">
      <w:pPr>
        <w:ind w:firstLine="560" w:firstLineChars="200"/>
      </w:pPr>
      <w:r>
        <w:t>指标解释：考核2023年度兴县公用事业发展服务中心预算资金的结余结转情况，用以考察整体预算的执行情况。</w:t>
      </w:r>
    </w:p>
    <w:p w14:paraId="3DCCCC8D">
      <w:pPr>
        <w:ind w:firstLine="560" w:firstLineChars="200"/>
      </w:pPr>
      <w:r>
        <w:t>指标分析：兴县公用事业发展服务中心2022年底结余结转金额为601.88万元，2023年底结余结转601.88万元。因此，2023年度兴县公用事业发展服务中心年底有结余，但未超过上孩一年(2022年度)的结余。</w:t>
      </w:r>
    </w:p>
    <w:p w14:paraId="7FC28E57">
      <w:pPr>
        <w:ind w:firstLine="560" w:firstLineChars="200"/>
      </w:pPr>
      <w:r>
        <w:t>综上所述，根据评分标准，该项指标满分4分，得2分，得分率50%。</w:t>
      </w:r>
    </w:p>
    <w:p w14:paraId="5B3946E8">
      <w:pPr>
        <w:ind w:firstLine="562" w:firstLineChars="200"/>
        <w:rPr>
          <w:b/>
          <w:bCs/>
        </w:rPr>
      </w:pPr>
      <w:r>
        <w:rPr>
          <w:b/>
          <w:bCs/>
        </w:rPr>
        <w:t>B13专项资金支付进度及时性</w:t>
      </w:r>
    </w:p>
    <w:p w14:paraId="40B901C0">
      <w:pPr>
        <w:ind w:firstLine="560" w:firstLineChars="200"/>
      </w:pPr>
      <w:r>
        <w:t>指标解释：考核2023年度兴县公用事业发展服务中心收到上级下达的专项资金是否按照相关要求及时拨付到位，用以考</w:t>
      </w:r>
      <w:bookmarkStart w:id="73" w:name="bookmark61"/>
      <w:bookmarkEnd w:id="73"/>
      <w:r>
        <w:t>察专项资金支付的及时性情况。</w:t>
      </w:r>
    </w:p>
    <w:p w14:paraId="1000154B">
      <w:pPr>
        <w:ind w:firstLine="560" w:firstLineChars="200"/>
      </w:pPr>
      <w:r>
        <w:t>指标分析：2023年度兴县公用事业发展服务中心收到2023年省级冬季清洁取暖专项资金共计687.05万元，收到2023年中央大气、水污染防治专项资金共计757.74万元，上级下达的专项资金均按照相关文件的要求及时拨付到了实施单位兴县华盛燃气有限责任公司。因此，2023年度兴县公用事业发展服务中心收到上级下达的专项资金按照相关要求及时拨付到位。</w:t>
      </w:r>
    </w:p>
    <w:p w14:paraId="69050D3F">
      <w:pPr>
        <w:ind w:firstLine="560" w:firstLineChars="200"/>
      </w:pPr>
      <w:r>
        <w:t>综上所述，根据评分标准，该项指标满分3分，得3分，得分率100%。</w:t>
      </w:r>
    </w:p>
    <w:p w14:paraId="48FAF072">
      <w:pPr>
        <w:ind w:firstLine="562" w:firstLineChars="200"/>
        <w:rPr>
          <w:b/>
          <w:bCs/>
        </w:rPr>
      </w:pPr>
      <w:r>
        <w:rPr>
          <w:b/>
          <w:bCs/>
        </w:rPr>
        <w:t>B14</w:t>
      </w:r>
      <w:r>
        <w:rPr>
          <w:rFonts w:hint="eastAsia"/>
          <w:b/>
          <w:bCs/>
          <w:lang w:eastAsia="zh-CN"/>
        </w:rPr>
        <w:t>“三公”经费</w:t>
      </w:r>
      <w:r>
        <w:rPr>
          <w:b/>
          <w:bCs/>
        </w:rPr>
        <w:t>决算控制率</w:t>
      </w:r>
    </w:p>
    <w:p w14:paraId="53DFC6C9">
      <w:pPr>
        <w:ind w:firstLine="560" w:firstLineChars="200"/>
      </w:pPr>
      <w:r>
        <w:t>指标解释：考核2023年度兴县公用事业发展服务中心</w:t>
      </w:r>
      <w:r>
        <w:rPr>
          <w:rFonts w:hint="eastAsia"/>
          <w:lang w:eastAsia="zh-CN"/>
        </w:rPr>
        <w:t>“三公”经费</w:t>
      </w:r>
      <w:r>
        <w:t>决算控制率情况，</w:t>
      </w:r>
      <w:r>
        <w:rPr>
          <w:rFonts w:hint="eastAsia"/>
          <w:lang w:eastAsia="zh-CN"/>
        </w:rPr>
        <w:t>“三公”经费</w:t>
      </w:r>
      <w:r>
        <w:t>控制率=[(本年度</w:t>
      </w:r>
      <w:r>
        <w:rPr>
          <w:rFonts w:hint="eastAsia"/>
          <w:lang w:eastAsia="zh-CN"/>
        </w:rPr>
        <w:t>“三公”经费</w:t>
      </w:r>
      <w:r>
        <w:t>决算数-上年度</w:t>
      </w:r>
      <w:r>
        <w:rPr>
          <w:rFonts w:hint="eastAsia"/>
          <w:lang w:eastAsia="zh-CN"/>
        </w:rPr>
        <w:t>“三公”经费</w:t>
      </w:r>
      <w:r>
        <w:t>决算数)/上年度</w:t>
      </w:r>
      <w:r>
        <w:rPr>
          <w:rFonts w:hint="eastAsia"/>
          <w:lang w:eastAsia="zh-CN"/>
        </w:rPr>
        <w:t>“三公”经费</w:t>
      </w:r>
      <w:r>
        <w:t>决算数]×100%。</w:t>
      </w:r>
    </w:p>
    <w:p w14:paraId="66537711">
      <w:pPr>
        <w:ind w:firstLine="560" w:firstLineChars="200"/>
      </w:pPr>
      <w:r>
        <w:t>指标分析：2022年度兴县公用事业发展服务中心</w:t>
      </w:r>
      <w:r>
        <w:rPr>
          <w:rFonts w:hint="eastAsia"/>
          <w:lang w:eastAsia="zh-CN"/>
        </w:rPr>
        <w:t>“三公”经费</w:t>
      </w:r>
      <w:r>
        <w:t>决算为0万元，2023年度</w:t>
      </w:r>
      <w:r>
        <w:rPr>
          <w:rFonts w:hint="eastAsia"/>
          <w:lang w:eastAsia="zh-CN"/>
        </w:rPr>
        <w:t>“三公”经费</w:t>
      </w:r>
      <w:r>
        <w:t>决算为0万元，</w:t>
      </w:r>
      <w:r>
        <w:rPr>
          <w:rFonts w:hint="eastAsia"/>
          <w:lang w:eastAsia="zh-CN"/>
        </w:rPr>
        <w:t>“三公”经费</w:t>
      </w:r>
      <w:r>
        <w:t>控制率=(0万元-0万元)/0万元=0%。因此，2023年度兴县公用事业发展服务中心</w:t>
      </w:r>
      <w:r>
        <w:rPr>
          <w:rFonts w:hint="eastAsia"/>
          <w:lang w:eastAsia="zh-CN"/>
        </w:rPr>
        <w:t>“三公”经费</w:t>
      </w:r>
      <w:r>
        <w:t>控制率≤0%</w:t>
      </w:r>
    </w:p>
    <w:p w14:paraId="4AE6608A">
      <w:pPr>
        <w:ind w:firstLine="560" w:firstLineChars="200"/>
      </w:pPr>
      <w:r>
        <w:t>综上所述，根据评分标准，该项指标满分4分，得4分，得分率100%。</w:t>
      </w:r>
    </w:p>
    <w:p w14:paraId="43096896">
      <w:pPr>
        <w:ind w:firstLine="562" w:firstLineChars="200"/>
        <w:rPr>
          <w:b/>
          <w:bCs/>
        </w:rPr>
      </w:pPr>
      <w:r>
        <w:rPr>
          <w:b/>
          <w:bCs/>
        </w:rPr>
        <w:t>B2财务管理</w:t>
      </w:r>
    </w:p>
    <w:p w14:paraId="3AB8B1DF">
      <w:pPr>
        <w:ind w:firstLine="562" w:firstLineChars="200"/>
        <w:rPr>
          <w:b/>
          <w:bCs/>
        </w:rPr>
      </w:pPr>
      <w:r>
        <w:rPr>
          <w:b/>
          <w:bCs/>
        </w:rPr>
        <w:t>B21财务管理制度健全性</w:t>
      </w:r>
    </w:p>
    <w:p w14:paraId="29450A04">
      <w:pPr>
        <w:ind w:firstLine="560" w:firstLineChars="200"/>
      </w:pPr>
      <w:bookmarkStart w:id="74" w:name="bookmark62"/>
      <w:bookmarkEnd w:id="74"/>
      <w:r>
        <w:t>指标解释：考核兴县公用事业发展服务中心是否制定了财务管理的相关制度，该制度是否合法、合规，相关预算管理制度是否有效执行，用以考察财务管理制度健全性情况。</w:t>
      </w:r>
    </w:p>
    <w:p w14:paraId="75FDA5EC">
      <w:pPr>
        <w:ind w:firstLine="560" w:firstLineChars="200"/>
      </w:pPr>
      <w:r>
        <w:t>指标分析：兴县公用事业发展服务中心制定了《兴县公用事业发展服务中心财务管理规定》等财务管理制度，针对经费收支预算管理、预算编制和内部审批、预算分解下达和执行、年度决算和绩效评价、经费支出程序、日常公用经费审批流程职工薪酬支出审批流程、差旅费管理、“三公”经费管理等方面作出明确规定，实现了财务规范化管理，提高了财政资金使用效率，切实保障各项工作顺利开展。</w:t>
      </w:r>
    </w:p>
    <w:p w14:paraId="10E4916A">
      <w:pPr>
        <w:ind w:firstLine="560" w:firstLineChars="200"/>
      </w:pPr>
      <w:r>
        <w:t>(1)预算管理</w:t>
      </w:r>
    </w:p>
    <w:p w14:paraId="145B3460">
      <w:pPr>
        <w:ind w:firstLine="560" w:firstLineChars="200"/>
      </w:pPr>
      <w:r>
        <w:t>①建立了预算编制、审批、执行、决算与评价等预算内部管理制度。合理设置岗位，明确相关岗位的职责权限，确保预算编制、审批、执行、评价等不相容岗位相互分离。预算编制做到程序规范、方法科学、编制及时、内容完整、项目细化、数据准确；</w:t>
      </w:r>
    </w:p>
    <w:p w14:paraId="15710C41">
      <w:pPr>
        <w:ind w:firstLine="560" w:firstLineChars="200"/>
      </w:pPr>
      <w:r>
        <w:t>②建立尔内部预算编制、预算执行、资产管理、基建管理、人事管理等部门或岗位的沟通协调机制，按照规定进行项目评审，确保预算编制部门及时取得和有效运用与预算编制相关的信息，根据工作计划细化预算编制，提高预算编制的科学性；</w:t>
      </w:r>
    </w:p>
    <w:p w14:paraId="0091F226">
      <w:pPr>
        <w:ind w:firstLine="560" w:firstLineChars="200"/>
      </w:pPr>
      <w:r>
        <w:t>③根据内设部门的职责和分工，对按照法定程序批复的预算在单位内部进行指标分解、审批下达，规范内部预算追加调整程序，发挥预算对经济活动的管控作用。根据批复的预算安</w:t>
      </w:r>
      <w:bookmarkStart w:id="75" w:name="bookmark63"/>
      <w:bookmarkEnd w:id="75"/>
      <w:r>
        <w:t>排各项收支，确保预算严格有效执行。并建立预算执行分析机制。定期通报各股室预算执行情况，召开预算执行分析会议，研究解决预算执行中存在的问题，提出改进措施，提高预算执行的有效性；</w:t>
      </w:r>
    </w:p>
    <w:p w14:paraId="1E4DF594">
      <w:pPr>
        <w:ind w:firstLine="560" w:firstLineChars="200"/>
      </w:pPr>
      <w:r>
        <w:t>④进一步加强了决算管理，确保决算真实、完整、准确、及时，加强决算分析工作，强化决算分析结果运用，建立健全预算与决算相互反映、相互促进的机制。</w:t>
      </w:r>
    </w:p>
    <w:p w14:paraId="10C6EBB8">
      <w:pPr>
        <w:ind w:firstLine="560" w:firstLineChars="200"/>
      </w:pPr>
      <w:r>
        <w:t>(2)收支管理</w:t>
      </w:r>
    </w:p>
    <w:p w14:paraId="0D080CFE">
      <w:pPr>
        <w:ind w:firstLine="560" w:firstLineChars="200"/>
      </w:pPr>
      <w:r>
        <w:t>①建立了收支业务管理制度。合理设置岗位，明确相关岗位的职责权限，确保收款、会计核算等不相容岗位相互分离；</w:t>
      </w:r>
    </w:p>
    <w:p w14:paraId="30692BE8">
      <w:pPr>
        <w:ind w:firstLine="560" w:firstLineChars="200"/>
      </w:pPr>
      <w:r>
        <w:t>②单位的各项收入由财会部门归口管理并进行会计核算，严禁设立账外账；</w:t>
      </w:r>
    </w:p>
    <w:p w14:paraId="63599600">
      <w:pPr>
        <w:ind w:firstLine="560" w:firstLineChars="200"/>
      </w:pPr>
      <w:r>
        <w:t>③股室站将项目预算资金文件及实施合同协议签订后及时将有关材料提交财会部门作为账务处理依据，确保各项资金专款专用，坚决杜绝截留挪用等情况发生；</w:t>
      </w:r>
    </w:p>
    <w:p w14:paraId="4AD6F5A6">
      <w:pPr>
        <w:ind w:firstLine="560" w:firstLineChars="200"/>
      </w:pPr>
      <w:r>
        <w:t>④建立了票据管理制度。财政票据、发票等各类票据的申领、启用、核销、销毁均应履行规定手续。单位按照规定设置票据专管员，建立票据台账，做好票据的保管和序时登记工作。票据应当按照顺序号使用，不得拆本使用，做好废旧票据管理。负责保管票据的人员要配置单独的保险柜等保管设备，并做到人走柜锁。不得违反规定转让、出借、代开、买卖财政票据、发票等票据，不得擅自扩大票据适用范围；</w:t>
      </w:r>
    </w:p>
    <w:p w14:paraId="0FE4A4B3">
      <w:pPr>
        <w:ind w:firstLine="560" w:firstLineChars="200"/>
      </w:pPr>
      <w:r>
        <w:t>⑤建立了支出内部管理制度，确定单位经济活动的各项支出标准，明确支出报销流程，按照规定办理支出事项。合理设置岗位，明确相关岗位的职责权限，确保支出申请和内部审批、付款审批和付款执行、业务经办和会计核算等不相容岗位相互分离。实行国库集中支付的，严格按照财政国库管理制度有关规定执行；</w:t>
      </w:r>
    </w:p>
    <w:p w14:paraId="33AB583B">
      <w:pPr>
        <w:ind w:firstLine="560" w:firstLineChars="200"/>
      </w:pPr>
      <w:r>
        <w:t>⑥加强了支出审批审核控制。明确支出的内部审批权限、程序、责任和相关控制措施。审批人应当在授权范围内审批，不得越权审批。全面审核各类单据。重点审核单据来源是否合法，内容是否真实、完整，使用是否准确，是否符合预算，审批手续是否齐全。支出凭证附反映支出明细内容的原始单据，并由经办人员签字或盖章，超出规定标准的支出事项应由经办人员说明原因并附审批依据，确保与经济业务事项相符。加强支出的核算和归档控制。由财会部门根据支出凭证及时准确登记账簿；与支出业务相关的合同等材料应当提交财会部门作为账务处理的依据。</w:t>
      </w:r>
    </w:p>
    <w:p w14:paraId="12DB8BEC">
      <w:pPr>
        <w:ind w:firstLine="560" w:firstLineChars="200"/>
      </w:pPr>
      <w:r>
        <w:t>因此，兴县公用事业发展服务中心财务管理制度健全，并得到了有效地执行。</w:t>
      </w:r>
    </w:p>
    <w:p w14:paraId="7A2E4C7B">
      <w:pPr>
        <w:ind w:firstLine="560" w:firstLineChars="200"/>
      </w:pPr>
      <w:r>
        <w:t>综上所述，根据评分标准，该项指标满分3分，得3分，得分率100%。</w:t>
      </w:r>
    </w:p>
    <w:p w14:paraId="0BB10AC4">
      <w:pPr>
        <w:ind w:firstLine="562" w:firstLineChars="200"/>
        <w:rPr>
          <w:b/>
          <w:bCs/>
        </w:rPr>
      </w:pPr>
      <w:r>
        <w:rPr>
          <w:b/>
          <w:bCs/>
        </w:rPr>
        <w:t>B22项目管理制度健全性</w:t>
      </w:r>
    </w:p>
    <w:p w14:paraId="2EE6DC6E">
      <w:pPr>
        <w:ind w:firstLine="560" w:firstLineChars="200"/>
      </w:pPr>
      <w:r>
        <w:t>指标解释：考核兴县公用事业发展服务中心是否制定了项目管理的相关制度，该制度是否合法、合规，相关项目管理制度是否有效执行，用以考察项目管理制度健全性情况。</w:t>
      </w:r>
    </w:p>
    <w:p w14:paraId="33E9921D">
      <w:pPr>
        <w:ind w:firstLine="560" w:firstLineChars="200"/>
      </w:pPr>
      <w:r>
        <w:t>指标分析：兴县公用事业发展服务中心制定了《政府采购管理制度》《建设项目管理制度》和《合同管理制度》。</w:t>
      </w:r>
    </w:p>
    <w:p w14:paraId="236E8107">
      <w:pPr>
        <w:pStyle w:val="22"/>
        <w:bidi w:val="0"/>
      </w:pPr>
      <w:r>
        <w:t>1、政府采购管理制度</w:t>
      </w:r>
    </w:p>
    <w:p w14:paraId="5B209E13">
      <w:pPr>
        <w:ind w:firstLine="560" w:firstLineChars="200"/>
      </w:pPr>
      <w:r>
        <w:t>(1)建立了政府采购预算与计划管理、政府采购活动管理、验收管理等政府采购内部管理制度。确保政府采购需求制定与内部审批、招标文件准备与复核、合同签订与验收、验收与保管等不相容岗位相互分离。建立预算编制、政府采购和资产管理等部门或岗位之间的沟通协调机制。根据本单位实际需求和相关标准编制政府采购预算，按照已批复的预算安排政府采购计划；</w:t>
      </w:r>
    </w:p>
    <w:p w14:paraId="738D68DC">
      <w:pPr>
        <w:ind w:firstLine="560" w:firstLineChars="200"/>
      </w:pPr>
      <w:r>
        <w:t>(2)进一步加强了对政府采购活动的管理。对政府采购活动实施归口管理，在政府采购活动中建立政府采购、资产管理、财会、内部审计、纪检监察等部门或岗位相互协调、相互制约的机制，加强对政府采购申请的内部审核，按照规定选择政府采购方式、发布政府采购信息。对政府采购进口产品、变更政府采购方式等事项应当加强内部审核，严格履行审批手续；</w:t>
      </w:r>
    </w:p>
    <w:p w14:paraId="7C81602E">
      <w:pPr>
        <w:ind w:firstLine="560" w:firstLineChars="200"/>
      </w:pPr>
      <w:r>
        <w:t>(3)加强对政府采购项目验收的管理。根据规定的验收制度和政府采购文件，由指定部门或专人对所购物品的品种、规格、数量、质量和其他相关内容进行验收，并出具验收证明；</w:t>
      </w:r>
    </w:p>
    <w:p w14:paraId="68AF22DE">
      <w:pPr>
        <w:ind w:firstLine="560" w:firstLineChars="200"/>
      </w:pPr>
      <w:r>
        <w:t>(4)加强对政府采购业务质疑投诉答复的管理。指定牵头部门负责、相关部门参加，按照国家有关规定做好政府采购业务质疑投诉答复工作；</w:t>
      </w:r>
    </w:p>
    <w:p w14:paraId="2FB09632">
      <w:pPr>
        <w:ind w:firstLine="560" w:firstLineChars="200"/>
      </w:pPr>
      <w:r>
        <w:t>(5)加强对政府采购业务的记录控制。妥善保管政府采购预算与计划、各类批复文件、招标文件、投标文件、评标文件、合同文本、验收证明等政府采购业务相关资料。</w:t>
      </w:r>
    </w:p>
    <w:p w14:paraId="7E956E8B">
      <w:pPr>
        <w:pStyle w:val="22"/>
        <w:bidi w:val="0"/>
      </w:pPr>
      <w:r>
        <w:t>2、建设项目管理制度</w:t>
      </w:r>
    </w:p>
    <w:p w14:paraId="53F6E413">
      <w:pPr>
        <w:ind w:firstLine="560" w:firstLineChars="200"/>
      </w:pPr>
      <w:r>
        <w:t>合理设置岗位，明确内部相关部门和岗位的职责权限，确保项目建议和可行性研究与项目决策、概预算编制与审核、项目实施与价款支付、竣工决算与竣工审计等不相容岗位相互分离。</w:t>
      </w:r>
    </w:p>
    <w:p w14:paraId="0CF40640">
      <w:pPr>
        <w:ind w:firstLine="560" w:firstLineChars="200"/>
      </w:pPr>
      <w:r>
        <w:t>(1)建立了与建设项目相关的议事决策机制，严禁任何个人单独决策或者擅自改变集体决策意见。决策过程及各方面意见应当形成书面文件，与相关资料一同妥善归档保管。</w:t>
      </w:r>
    </w:p>
    <w:p w14:paraId="0B20AC34">
      <w:pPr>
        <w:ind w:firstLine="560" w:firstLineChars="200"/>
      </w:pPr>
      <w:r>
        <w:t>(2)建立了与建设项目相关的审核机制。项目建议书、可行性研究报告、概预算、竣工决算报告等应当由单位内部的规划、技术、财会、法律等相关工作人员或者根据国家有关规定委托具有相应资质的中介机构进行审核，出具评审意见。</w:t>
      </w:r>
    </w:p>
    <w:p w14:paraId="5EA4A5B8">
      <w:pPr>
        <w:ind w:firstLine="560" w:firstLineChars="200"/>
      </w:pPr>
      <w:r>
        <w:t>(3)依据国家有关规定组织建设项目招标工作，并接受有关部门的监督。采取签订保密协议、限制接触等必要措施，确保标底编制人评标等工作在严格保密的情况下进行。</w:t>
      </w:r>
    </w:p>
    <w:p w14:paraId="75D19395">
      <w:pPr>
        <w:ind w:firstLine="560" w:firstLineChars="200"/>
      </w:pPr>
      <w:r>
        <w:t>4)严格按照审批单位下达的投资计划和预算对建设项目资金实行专款专用，严禁截留、挪用和超批复内容使用资金。财会部门应当加强与建设项目承建单位的沟通，准确掌握建设进度，加强价款支付审核，按照规定办理价款结算。实行国库集中支付的建设项目，应当按照财政国库管理制度相关规定支付资金。</w:t>
      </w:r>
    </w:p>
    <w:p w14:paraId="63731290">
      <w:pPr>
        <w:ind w:firstLine="560" w:firstLineChars="200"/>
      </w:pPr>
      <w:r>
        <w:t>(5)加强对建设项目档案的管理。做好相关文件、材料的收集、整理、归档和保管工作。</w:t>
      </w:r>
    </w:p>
    <w:p w14:paraId="29227831">
      <w:pPr>
        <w:ind w:firstLine="560" w:firstLineChars="200"/>
      </w:pPr>
      <w:r>
        <w:t>(6)经批准的投资概算是工程投资的最高限额，如有调整，按照国家有关规定报经批准。建设项目工程洽商和设计变更应当按照有关规定履行相应的审批程序。</w:t>
      </w:r>
    </w:p>
    <w:p w14:paraId="3049D71C">
      <w:pPr>
        <w:ind w:firstLine="560" w:firstLineChars="200"/>
      </w:pPr>
      <w:r>
        <w:t>(7)建设项目竣工后，按照规定的时限及时办理竣工决算组织竣工决算审计，并根据批复的竣工决算和有关规定办理建设项目档案和资产移交等工作。建设项目已实际投入使用但超时限未办理竣工决算的，单位应当根据对建设项目的实际投资暂估入账，转作相关资产管理。</w:t>
      </w:r>
    </w:p>
    <w:p w14:paraId="57316EFB">
      <w:pPr>
        <w:pStyle w:val="22"/>
        <w:bidi w:val="0"/>
      </w:pPr>
      <w:r>
        <w:t>3、合同管理制度</w:t>
      </w:r>
    </w:p>
    <w:p w14:paraId="64BD1EFD">
      <w:pPr>
        <w:ind w:firstLine="560" w:firstLineChars="200"/>
      </w:pPr>
      <w:r>
        <w:t>(1)建立健全合同内部管理制度。合理设置岗位，明确合同的授权审批和签署权限，妥善保管和使用合同专用章，严禁未经授权擅自以单位名义对外签订合同，严禁违规签订担保、投资和借贷合同。</w:t>
      </w:r>
    </w:p>
    <w:p w14:paraId="73308C40">
      <w:pPr>
        <w:ind w:firstLine="560" w:firstLineChars="200"/>
      </w:pPr>
      <w:r>
        <w:t>(2)实行对合同实施归口管理，建立财会部门与合同归口管理部门的沟通协调机制，实现合同管理与预算管理、收支管理相结合。合同归口管理部门应当加强对合同登记的管理，定期对合同进行统计、分类和归档，详细登记合同的订立、履行和变更情况，实行对合同的全过程管理。与单位经济活动相关的合同应当同时提交财会部门作为账务处理的依据。</w:t>
      </w:r>
    </w:p>
    <w:p w14:paraId="1F5EA770">
      <w:pPr>
        <w:ind w:firstLine="560" w:firstLineChars="200"/>
      </w:pPr>
      <w:r>
        <w:t>(3)加强对合同订立的管理，明确合同订立的范围和条件。对于影响重大、涉及较高专业技术或法律关系复杂的合同，应当组织法律、技术、财会等工作人员参与谈判，必要时可聘请外部专家参与相关工作。谈判过程中的重要事项和参与谈判人员的主要意见，应当予以记录并妥善保管。</w:t>
      </w:r>
    </w:p>
    <w:p w14:paraId="43E7E869">
      <w:pPr>
        <w:ind w:firstLine="560" w:firstLineChars="200"/>
      </w:pPr>
      <w:r>
        <w:t>(4)对合同履行情况实施有效监控。合同履行过程中，因对方或单位自身原因导致可能无法按时履行的，及时采取应对措施。建立合同履行监督审查制度。对合同履行中签订补充合同，或变更、解除合同等应当按照国家有关规定进行审查。</w:t>
      </w:r>
    </w:p>
    <w:p w14:paraId="5480DA53">
      <w:pPr>
        <w:ind w:firstLine="560" w:firstLineChars="200"/>
      </w:pPr>
      <w:r>
        <w:t>(5)财会部门根据合同履行情况办理价款结算和进行账务处理。未按照合同条款履约的，财会部门应当在付款之前向单位有关负责人报告。</w:t>
      </w:r>
    </w:p>
    <w:p w14:paraId="6E3779E6">
      <w:pPr>
        <w:ind w:firstLine="560" w:firstLineChars="200"/>
      </w:pPr>
      <w:r>
        <w:t>(6)加强合同信息安全保密工作，未经批准，不得以任何形式泄露合同订立与履行过程中涉及的国家秘密、工作秘密或商业秘密。</w:t>
      </w:r>
    </w:p>
    <w:p w14:paraId="576753EB">
      <w:pPr>
        <w:ind w:firstLine="560" w:firstLineChars="200"/>
      </w:pPr>
      <w:r>
        <w:t>(7)加强对合同纠纷的管理。合同发生纠纷的，单位应当在规定时效内与对方协商谈判。合同纠纷协商一致的，双方应当签订书面协议；合同纠纷经协商无法解决的，经办人员应向单位有关负责人报告，并根据合同约定选择仲裁或诉讼方式解决。</w:t>
      </w:r>
    </w:p>
    <w:p w14:paraId="249AF49D">
      <w:pPr>
        <w:ind w:firstLine="560" w:firstLineChars="200"/>
      </w:pPr>
      <w:r>
        <w:t>因此，兴县公用事业发展服务中心项目管理制度健全，并得到了有效地执行。</w:t>
      </w:r>
    </w:p>
    <w:p w14:paraId="721D4875">
      <w:pPr>
        <w:ind w:firstLine="560" w:firstLineChars="200"/>
      </w:pPr>
      <w:r>
        <w:t>综上所述，根据评分标准，该项指标满分3分，得3分，得分率100%。</w:t>
      </w:r>
    </w:p>
    <w:p w14:paraId="0EC0A148">
      <w:pPr>
        <w:ind w:firstLine="562" w:firstLineChars="200"/>
        <w:rPr>
          <w:b/>
          <w:bCs/>
        </w:rPr>
      </w:pPr>
      <w:r>
        <w:rPr>
          <w:b/>
          <w:bCs/>
        </w:rPr>
        <w:t>B23资金使用合规性</w:t>
      </w:r>
    </w:p>
    <w:p w14:paraId="3BB1B832">
      <w:pPr>
        <w:ind w:firstLine="560" w:firstLineChars="200"/>
      </w:pPr>
      <w:r>
        <w:t>指标解释：考核2023年度兴县公用事业发展服务中心各项目资金支出是否符合部门预算批复的用途，是否符合相关规定，资金拨付是否有完整的审批程序和手续，有无截留、挤占、挪用、虚列支出等情况，用以考察资金使用合规性情况。</w:t>
      </w:r>
    </w:p>
    <w:p w14:paraId="48BBBFC8">
      <w:pPr>
        <w:ind w:firstLine="560" w:firstLineChars="200"/>
      </w:pPr>
      <w:r>
        <w:t>指标分析：2023年度兴县公用事业发展服务中心所的资金使用符合《中华人民共和国预算法实施条例》《政府投资条例》、兴县公用事业发展服务中心《财务管理制度》等相关规定；项目资金的拨付有完整的审批程序和手续：单位向县政府及财政局申请各类经费，须经分管领导审核签字，主要领导签批，并将项目预算资金文件及实施合同协议签订后及时将有关材料提交财会部门作为账务处理依据，确保各项资金专款专用，以便核定收支规模和核拨经费，杜绝截留挪用等情况发生。财政票据、发票等各类票据的申领、启用、核销、销毁均履行规定手续，开支报销尽量通过银行转账付款，一般不得现金结算；项目资金专款专用，不存在套取、截留、挤占、挪用、虚列支出等情况，项目资金使用合规。</w:t>
      </w:r>
    </w:p>
    <w:p w14:paraId="2F61199F">
      <w:pPr>
        <w:ind w:firstLine="560" w:firstLineChars="200"/>
      </w:pPr>
      <w:r>
        <w:t>综上所述，根据评分标准，该项指标满分3分，得3分，得分率100%。</w:t>
      </w:r>
    </w:p>
    <w:p w14:paraId="3AAD23E5">
      <w:pPr>
        <w:ind w:firstLine="562" w:firstLineChars="200"/>
        <w:rPr>
          <w:b/>
          <w:bCs/>
        </w:rPr>
      </w:pPr>
      <w:r>
        <w:rPr>
          <w:b/>
          <w:bCs/>
        </w:rPr>
        <w:t>B24预决算信息公开性和完善性</w:t>
      </w:r>
    </w:p>
    <w:p w14:paraId="60D5C475">
      <w:pPr>
        <w:ind w:firstLine="560" w:firstLineChars="200"/>
      </w:pPr>
      <w:r>
        <w:t>指标解释：考核兴县公用事业发展服务中心是否公开2023年度本单位预决算信息，公开的预决算信息是否准确、完整，用以考察预决算信息公开性和完善性情况。</w:t>
      </w:r>
    </w:p>
    <w:p w14:paraId="5CB7B1F3">
      <w:pPr>
        <w:ind w:firstLine="560" w:firstLineChars="200"/>
      </w:pPr>
      <w:bookmarkStart w:id="76" w:name="bookmark64"/>
      <w:bookmarkEnd w:id="76"/>
      <w:r>
        <w:t>指标分析：根据山西省财政厅《关于印发预决算公开操作细则的通知》(晋财预[2024]7号),经本级政府财政部门批复的部门预算、决算及报表，应当在批复后20日内由各部门向社会公开。兴县公用事业发展服务中心2023年度预算信息在规定的时间内在相关政府网站进行了公开，公开的2023年预算内容符合部门预决算公开内容的相关规定，2023年度决算信息待兴县召开人民代表大会并经兴县财政局批复后及时进行公开。因此，兴县公用事业发展服务中心按照相关规定公开2023年度本单位预决算信息，并且公开内容完整符合相关规定。</w:t>
      </w:r>
    </w:p>
    <w:p w14:paraId="06EFC66E">
      <w:pPr>
        <w:ind w:firstLine="560" w:firstLineChars="200"/>
      </w:pPr>
      <w:r>
        <w:t>综上所述，根据评分标准，该项指标满分3分，得3分，得分率100%。</w:t>
      </w:r>
    </w:p>
    <w:p w14:paraId="71113CB3">
      <w:pPr>
        <w:ind w:firstLine="562" w:firstLineChars="200"/>
        <w:rPr>
          <w:b/>
          <w:bCs/>
        </w:rPr>
      </w:pPr>
      <w:r>
        <w:rPr>
          <w:b/>
          <w:bCs/>
        </w:rPr>
        <w:t>B25政府采购执行率</w:t>
      </w:r>
    </w:p>
    <w:p w14:paraId="490DAB03">
      <w:pPr>
        <w:ind w:firstLine="560" w:firstLineChars="200"/>
      </w:pPr>
      <w:r>
        <w:t>指标解释：考核2023年度兴县公用事业发展服务中心政府采购执行率情况，政府采购执行率=(实际政府采购预算项目个数/政府采购预算项目个数)×100%。</w:t>
      </w:r>
    </w:p>
    <w:p w14:paraId="0D80B795">
      <w:pPr>
        <w:ind w:firstLine="560" w:firstLineChars="200"/>
      </w:pPr>
      <w:r>
        <w:t>指标分析：2023年度兴县公用事业发展服务中心，计划实施政府采购项目共计5个，实际执行政府采购的项目5个(分别为：),政府采购率=5个/5个=100%。因此，2023年度兴县公用事业发展服务中心政府采购执行率为100%。</w:t>
      </w:r>
    </w:p>
    <w:p w14:paraId="6F9B616D">
      <w:pPr>
        <w:ind w:firstLine="560" w:firstLineChars="200"/>
      </w:pPr>
      <w:r>
        <w:t>综上所述，根据评分标准，该项指标满分2分，得2分，得分率100%。</w:t>
      </w:r>
    </w:p>
    <w:p w14:paraId="4B3E27D0">
      <w:pPr>
        <w:ind w:firstLine="562" w:firstLineChars="200"/>
      </w:pPr>
      <w:r>
        <w:rPr>
          <w:b/>
          <w:bCs/>
        </w:rPr>
        <w:t>B3资产管理</w:t>
      </w:r>
    </w:p>
    <w:p w14:paraId="15DC4C0A">
      <w:pPr>
        <w:ind w:firstLine="562" w:firstLineChars="200"/>
        <w:rPr>
          <w:b/>
          <w:bCs/>
        </w:rPr>
      </w:pPr>
      <w:r>
        <w:rPr>
          <w:b/>
          <w:bCs/>
        </w:rPr>
        <w:t>B31资产管理制度健全性</w:t>
      </w:r>
    </w:p>
    <w:p w14:paraId="7C895D18">
      <w:pPr>
        <w:ind w:firstLine="560" w:firstLineChars="200"/>
      </w:pPr>
      <w:r>
        <w:t>指标解释：考核兴县公用事业发展服务中心是否制定了资产管理的相关制度，该制度是否合法、合规，相关资产管理制度是否有效执行，用以考察资产管理制度健全性情况。</w:t>
      </w:r>
    </w:p>
    <w:p w14:paraId="1C605B05">
      <w:pPr>
        <w:ind w:firstLine="560" w:firstLineChars="200"/>
      </w:pPr>
      <w:r>
        <w:t>指标分析：兴县公用事业发展服务中心制定了《资产管理制度》,实行资产分类管理，建立健全资产内部管理制度。明确岗位的职责权限，确保资产安全和有效使用。</w:t>
      </w:r>
    </w:p>
    <w:p w14:paraId="02CD6642">
      <w:pPr>
        <w:ind w:firstLine="560" w:firstLineChars="200"/>
      </w:pPr>
      <w:r>
        <w:t>(1)设立货币资金管理岗位责任制，不得由一人办理货币资金业务的全过程，确保不相容岗位相互分离。</w:t>
      </w:r>
    </w:p>
    <w:p w14:paraId="3285F4E2">
      <w:pPr>
        <w:ind w:firstLine="560" w:firstLineChars="200"/>
      </w:pPr>
      <w:r>
        <w:t>a出纳不得兼管稽核、会计档案保管和收入、支出、债权、债务账目的登记工作；</w:t>
      </w:r>
    </w:p>
    <w:p w14:paraId="490FD29D">
      <w:pPr>
        <w:ind w:firstLine="560" w:firstLineChars="200"/>
      </w:pPr>
      <w:r>
        <w:t>b严禁一人保管收付款项所需的全部印章。财务专用章应当由专人保管，个人名章应当由本人或其授权人员保管。负责保管印章的人员要配置单独的保管设备，并做到人走柜锁；</w:t>
      </w:r>
    </w:p>
    <w:p w14:paraId="4F1B9AE3">
      <w:pPr>
        <w:ind w:firstLine="560" w:firstLineChars="200"/>
      </w:pPr>
      <w:r>
        <w:t>c按照规定应当由有关负责人签字或盖章的，应当严格履行签字或盖章手续。</w:t>
      </w:r>
    </w:p>
    <w:p w14:paraId="63B7634E">
      <w:pPr>
        <w:ind w:firstLine="560" w:firstLineChars="200"/>
      </w:pPr>
      <w:r>
        <w:t>(2)加强银行账户的管理，严格按照规定的审批权限和程序开立、变更和撤销银行账户。</w:t>
      </w:r>
    </w:p>
    <w:p w14:paraId="39307169">
      <w:pPr>
        <w:ind w:firstLine="560" w:firstLineChars="200"/>
      </w:pPr>
      <w:r>
        <w:t>(3)加强货币资金的核查控制。指定不办理货币资金业务的会计人员定期和不定期抽查盘点库存现金，核对银行存款余额，抽查银行对账单、银行日记账及银行存款余额调节表，核对是否账实相符、账面相符。对条件不符、可能存在重大问题</w:t>
      </w:r>
      <w:bookmarkStart w:id="77" w:name="bookmark65"/>
      <w:bookmarkEnd w:id="77"/>
      <w:r>
        <w:t>的未达账项应当及时查明原因，并按照相关规定处理。</w:t>
      </w:r>
    </w:p>
    <w:p w14:paraId="6E17CEC8">
      <w:pPr>
        <w:ind w:firstLine="560" w:firstLineChars="200"/>
      </w:pPr>
      <w:r>
        <w:t>(4)加强对实物资产和无形资产的管理，明确相关部门和岗位的职责权限，强化对配置、使用和处置等关键环节的管控。</w:t>
      </w:r>
    </w:p>
    <w:p w14:paraId="5C26171E">
      <w:pPr>
        <w:ind w:firstLine="560" w:firstLineChars="200"/>
      </w:pPr>
      <w:r>
        <w:t>a对资产实施归口管理。明确资产使用和保管责任人，落实资产使用人在资产管理中的责任。贵重资产、危险资产、有保密等特殊要求的资产，应当指定专人保管、专人使用，并规定严格的接触限制条件和审批程序；</w:t>
      </w:r>
    </w:p>
    <w:p w14:paraId="295C3F08">
      <w:pPr>
        <w:ind w:firstLine="560" w:firstLineChars="200"/>
      </w:pPr>
      <w:r>
        <w:t>b按照国有资产管理相关规定，明确资产的调剂、租借对外投资、处置的程序、审批权限和责任；</w:t>
      </w:r>
    </w:p>
    <w:p w14:paraId="4398E184">
      <w:pPr>
        <w:ind w:firstLine="560" w:firstLineChars="200"/>
      </w:pPr>
      <w:r>
        <w:t>c建立资产台账，加强资产的实物管理。单位应当定期清查盘点资产，确保账实相符。财会、资产管理、资产使用等部门或岗位应当定期对账，发现不符的，应当及时查明原因，并按照相关规定处理；</w:t>
      </w:r>
    </w:p>
    <w:p w14:paraId="2C360790">
      <w:pPr>
        <w:ind w:firstLine="560" w:firstLineChars="200"/>
      </w:pPr>
      <w:r>
        <w:t>d建立资产信息管理系统，做好资产的统计、报告、分析工作，实现对资产的动态管理。</w:t>
      </w:r>
    </w:p>
    <w:p w14:paraId="4D10CD37">
      <w:pPr>
        <w:ind w:firstLine="560" w:firstLineChars="200"/>
      </w:pPr>
      <w:r>
        <w:t>因此，兴县公用事业发展服务中心资产管理制度健全，并得到了有效地执行。</w:t>
      </w:r>
    </w:p>
    <w:p w14:paraId="6780A808">
      <w:pPr>
        <w:ind w:firstLine="560" w:firstLineChars="200"/>
      </w:pPr>
      <w:r>
        <w:t>综上所述，根据评分标准，该项指标满分3分，得3分，得分率100%。</w:t>
      </w:r>
    </w:p>
    <w:p w14:paraId="6EB3846E">
      <w:pPr>
        <w:ind w:firstLine="562" w:firstLineChars="200"/>
        <w:rPr>
          <w:b/>
          <w:bCs/>
        </w:rPr>
      </w:pPr>
      <w:r>
        <w:rPr>
          <w:b/>
          <w:bCs/>
        </w:rPr>
        <w:t>B32资产管理规范安全性</w:t>
      </w:r>
    </w:p>
    <w:p w14:paraId="66384613">
      <w:pPr>
        <w:ind w:firstLine="560" w:firstLineChars="200"/>
      </w:pPr>
      <w:r>
        <w:t>指标解释：考核兴县公用事业发展服务中心资产保存是否完善，资产账务管理是否完整、合规，资产有偿使用及处置收入及时足额上缴，用以考察资产管理安全性情况。</w:t>
      </w:r>
    </w:p>
    <w:p w14:paraId="318A5C23">
      <w:pPr>
        <w:ind w:firstLine="560" w:firstLineChars="200"/>
      </w:pPr>
      <w:r>
        <w:t>指标分析：兴县公用事业发展服务中心专门设置有资产管理人员，固定资产卡片管理，做到有物必登、登记到人、一物一卡、不重不漏。定期对固定资产进行清查盘点，全面掌握并真实反映固定资产的数量、价值和使用状况，确保账相符、账实相符，切实做好固定资产产权管理，及时办理土地、房屋、车辆等固定资产权属证书，资产变动应办理权证变更登记，避免权属不清，固定资产管理系统信息录入完善，资产保存完整。兴县公用事业发展服务中心制定了固定资产的管理制度，严格按规定权限履行报批程序，及时处置固定资产，规范使用固定资产。因此，兴县公用事业发展服务中心资产管理安全。</w:t>
      </w:r>
    </w:p>
    <w:p w14:paraId="5A00F545">
      <w:pPr>
        <w:ind w:firstLine="560" w:firstLineChars="200"/>
      </w:pPr>
      <w:r>
        <w:t>综上所述，根据评分标准，该项指标满分4分，得4分，得分率100%。</w:t>
      </w:r>
    </w:p>
    <w:p w14:paraId="538068FE">
      <w:pPr>
        <w:ind w:firstLine="562" w:firstLineChars="200"/>
        <w:rPr>
          <w:b/>
          <w:bCs/>
        </w:rPr>
      </w:pPr>
      <w:r>
        <w:rPr>
          <w:b/>
          <w:bCs/>
        </w:rPr>
        <w:t>B33固定资产利用率</w:t>
      </w:r>
    </w:p>
    <w:p w14:paraId="36360281">
      <w:pPr>
        <w:ind w:firstLine="560" w:firstLineChars="200"/>
      </w:pPr>
      <w:r>
        <w:t>指标解释：考核2023年度兴县公用事业发展服务中心固定资产利用率情况，固定资产利用率=(实际在用固定资产总额/所有固定资产总额)×100%。</w:t>
      </w:r>
    </w:p>
    <w:p w14:paraId="05DD94C4">
      <w:pPr>
        <w:ind w:firstLine="560" w:firstLineChars="200"/>
      </w:pPr>
      <w:r>
        <w:t>指标分析：2023年度兴县公用事业发展服务中心部门所有固定资产净值为3652.66万元，实际在用固定资产净值为3652.66万元，固定资产利用率=(3652.66万元/3652.66万元)×100%=100%。因此，2023年度兴县公用事业发展服务中心固定资产使用率为100%,详见表1-3。</w:t>
      </w:r>
    </w:p>
    <w:p w14:paraId="2DE27F22">
      <w:pPr>
        <w:ind w:firstLine="560" w:firstLineChars="200"/>
      </w:pPr>
      <w:r>
        <w:t>综上所述，根据评分标准，该项指标满分3分，得3分，得分率100%。</w:t>
      </w:r>
    </w:p>
    <w:p w14:paraId="20F4A39F">
      <w:pPr>
        <w:pStyle w:val="21"/>
        <w:bidi w:val="0"/>
      </w:pPr>
      <w:r>
        <w:t>(三)产出情况指标分析</w:t>
      </w:r>
    </w:p>
    <w:p w14:paraId="391C5A5D">
      <w:pPr>
        <w:ind w:firstLine="560" w:firstLineChars="200"/>
      </w:pPr>
      <w:r>
        <w:t>主要指标包括产出数量、产出质量、产出时效和产出成本共四方面。C产出情况：权重25分，实际得分21.77分，得分率为85%,详见下表：</w:t>
      </w:r>
    </w:p>
    <w:p w14:paraId="01098C0A">
      <w:pPr>
        <w:pStyle w:val="23"/>
        <w:bidi w:val="0"/>
      </w:pPr>
      <w:r>
        <w:t>表4-3产出情况指标得分情况表</w:t>
      </w:r>
    </w:p>
    <w:tbl>
      <w:tblPr>
        <w:tblStyle w:val="12"/>
        <w:tblW w:w="98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40" w:type="dxa"/>
          <w:left w:w="64" w:type="dxa"/>
          <w:bottom w:w="40" w:type="dxa"/>
          <w:right w:w="64" w:type="dxa"/>
        </w:tblCellMar>
      </w:tblPr>
      <w:tblGrid>
        <w:gridCol w:w="1446"/>
        <w:gridCol w:w="3380"/>
        <w:gridCol w:w="670"/>
        <w:gridCol w:w="1146"/>
        <w:gridCol w:w="1384"/>
        <w:gridCol w:w="958"/>
        <w:gridCol w:w="909"/>
      </w:tblGrid>
      <w:tr w14:paraId="4E72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shd w:val="clear" w:color="auto" w:fill="auto"/>
            <w:vAlign w:val="center"/>
          </w:tcPr>
          <w:p w14:paraId="05924D59">
            <w:pPr>
              <w:pStyle w:val="24"/>
              <w:bidi w:val="0"/>
              <w:snapToGrid w:val="0"/>
              <w:rPr>
                <w:rFonts w:hint="eastAsia" w:eastAsia="仿宋"/>
                <w:b/>
                <w:lang w:eastAsia="zh-CN"/>
              </w:rPr>
            </w:pPr>
            <w:r>
              <w:rPr>
                <w:rFonts w:hint="eastAsia"/>
                <w:b/>
                <w:lang w:eastAsia="zh-CN"/>
              </w:rPr>
              <w:t>二级指标</w:t>
            </w:r>
          </w:p>
        </w:tc>
        <w:tc>
          <w:tcPr>
            <w:tcW w:w="3380" w:type="dxa"/>
            <w:shd w:val="clear" w:color="auto" w:fill="auto"/>
            <w:vAlign w:val="center"/>
          </w:tcPr>
          <w:p w14:paraId="20C62C8D">
            <w:pPr>
              <w:pStyle w:val="24"/>
              <w:bidi w:val="0"/>
              <w:snapToGrid w:val="0"/>
              <w:rPr>
                <w:rFonts w:hint="eastAsia" w:eastAsia="仿宋"/>
                <w:b/>
                <w:lang w:eastAsia="zh-CN"/>
              </w:rPr>
            </w:pPr>
            <w:r>
              <w:rPr>
                <w:rFonts w:hint="eastAsia"/>
                <w:b/>
                <w:lang w:eastAsia="zh-CN"/>
              </w:rPr>
              <w:t>三级指标</w:t>
            </w:r>
          </w:p>
        </w:tc>
        <w:tc>
          <w:tcPr>
            <w:tcW w:w="670" w:type="dxa"/>
            <w:shd w:val="clear" w:color="auto" w:fill="auto"/>
            <w:vAlign w:val="center"/>
          </w:tcPr>
          <w:p w14:paraId="0E92D9D7">
            <w:pPr>
              <w:pStyle w:val="24"/>
              <w:bidi w:val="0"/>
              <w:snapToGrid w:val="0"/>
              <w:rPr>
                <w:rFonts w:hint="eastAsia" w:eastAsia="仿宋"/>
                <w:b/>
                <w:lang w:eastAsia="zh-CN"/>
              </w:rPr>
            </w:pPr>
            <w:r>
              <w:rPr>
                <w:rFonts w:hint="eastAsia"/>
                <w:b/>
                <w:lang w:eastAsia="zh-CN"/>
              </w:rPr>
              <w:t>权重</w:t>
            </w:r>
          </w:p>
        </w:tc>
        <w:tc>
          <w:tcPr>
            <w:tcW w:w="1146" w:type="dxa"/>
            <w:shd w:val="clear" w:color="auto" w:fill="auto"/>
            <w:vAlign w:val="center"/>
          </w:tcPr>
          <w:p w14:paraId="316BD28D">
            <w:pPr>
              <w:pStyle w:val="24"/>
              <w:bidi w:val="0"/>
              <w:snapToGrid w:val="0"/>
              <w:rPr>
                <w:rFonts w:hint="eastAsia" w:eastAsia="仿宋"/>
                <w:b/>
                <w:lang w:eastAsia="zh-CN"/>
              </w:rPr>
            </w:pPr>
            <w:r>
              <w:rPr>
                <w:rFonts w:hint="eastAsia"/>
                <w:b/>
                <w:lang w:eastAsia="zh-CN"/>
              </w:rPr>
              <w:t>目标值</w:t>
            </w:r>
          </w:p>
        </w:tc>
        <w:tc>
          <w:tcPr>
            <w:tcW w:w="1384" w:type="dxa"/>
            <w:shd w:val="clear" w:color="auto" w:fill="auto"/>
            <w:vAlign w:val="center"/>
          </w:tcPr>
          <w:p w14:paraId="59AD4100">
            <w:pPr>
              <w:pStyle w:val="24"/>
              <w:bidi w:val="0"/>
              <w:snapToGrid w:val="0"/>
              <w:rPr>
                <w:rFonts w:hint="eastAsia" w:eastAsia="仿宋"/>
                <w:b/>
                <w:lang w:eastAsia="zh-CN"/>
              </w:rPr>
            </w:pPr>
            <w:r>
              <w:rPr>
                <w:rFonts w:hint="eastAsia"/>
                <w:b/>
                <w:lang w:eastAsia="zh-CN"/>
              </w:rPr>
              <w:t>业绩值</w:t>
            </w:r>
          </w:p>
        </w:tc>
        <w:tc>
          <w:tcPr>
            <w:tcW w:w="958" w:type="dxa"/>
            <w:shd w:val="clear" w:color="auto" w:fill="auto"/>
            <w:vAlign w:val="center"/>
          </w:tcPr>
          <w:p w14:paraId="3659E7CB">
            <w:pPr>
              <w:pStyle w:val="24"/>
              <w:bidi w:val="0"/>
              <w:snapToGrid w:val="0"/>
              <w:rPr>
                <w:rFonts w:hint="eastAsia" w:eastAsia="仿宋"/>
                <w:b/>
                <w:lang w:eastAsia="zh-CN"/>
              </w:rPr>
            </w:pPr>
            <w:r>
              <w:rPr>
                <w:rFonts w:hint="eastAsia"/>
                <w:b/>
                <w:lang w:eastAsia="zh-CN"/>
              </w:rPr>
              <w:t>得分</w:t>
            </w:r>
          </w:p>
        </w:tc>
        <w:tc>
          <w:tcPr>
            <w:tcW w:w="909" w:type="dxa"/>
            <w:shd w:val="clear" w:color="auto" w:fill="auto"/>
            <w:vAlign w:val="center"/>
          </w:tcPr>
          <w:p w14:paraId="51A70F19">
            <w:pPr>
              <w:pStyle w:val="24"/>
              <w:bidi w:val="0"/>
              <w:snapToGrid w:val="0"/>
              <w:rPr>
                <w:rFonts w:hint="eastAsia" w:eastAsia="仿宋"/>
                <w:b/>
                <w:lang w:eastAsia="zh-CN"/>
              </w:rPr>
            </w:pPr>
            <w:r>
              <w:rPr>
                <w:rFonts w:hint="eastAsia"/>
                <w:b/>
                <w:lang w:eastAsia="zh-CN"/>
              </w:rPr>
              <w:t>得分率</w:t>
            </w:r>
          </w:p>
        </w:tc>
      </w:tr>
      <w:tr w14:paraId="0E56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3AAD82CC">
            <w:pPr>
              <w:pStyle w:val="24"/>
              <w:bidi w:val="0"/>
              <w:snapToGrid w:val="0"/>
            </w:pPr>
            <w:r>
              <w:t>C1数量指标</w:t>
            </w:r>
          </w:p>
        </w:tc>
        <w:tc>
          <w:tcPr>
            <w:tcW w:w="3380" w:type="dxa"/>
            <w:shd w:val="clear" w:color="auto" w:fill="auto"/>
            <w:vAlign w:val="center"/>
          </w:tcPr>
          <w:p w14:paraId="1A9E5195">
            <w:pPr>
              <w:pStyle w:val="24"/>
              <w:bidi w:val="0"/>
              <w:snapToGrid w:val="0"/>
            </w:pPr>
            <w:r>
              <w:t>C11城市建设方面年度重点工</w:t>
            </w:r>
          </w:p>
          <w:p w14:paraId="043E5684">
            <w:pPr>
              <w:pStyle w:val="24"/>
              <w:bidi w:val="0"/>
              <w:snapToGrid w:val="0"/>
            </w:pPr>
            <w:r>
              <w:t>作任务完成情况</w:t>
            </w:r>
          </w:p>
        </w:tc>
        <w:tc>
          <w:tcPr>
            <w:tcW w:w="670" w:type="dxa"/>
            <w:shd w:val="clear" w:color="auto" w:fill="auto"/>
            <w:vAlign w:val="center"/>
          </w:tcPr>
          <w:p w14:paraId="52E7DDAB">
            <w:pPr>
              <w:pStyle w:val="24"/>
              <w:bidi w:val="0"/>
              <w:snapToGrid w:val="0"/>
              <w:jc w:val="right"/>
            </w:pPr>
            <w:r>
              <w:t>2</w:t>
            </w:r>
          </w:p>
        </w:tc>
        <w:tc>
          <w:tcPr>
            <w:tcW w:w="1146" w:type="dxa"/>
            <w:shd w:val="clear" w:color="auto" w:fill="auto"/>
            <w:vAlign w:val="center"/>
          </w:tcPr>
          <w:p w14:paraId="4DEDAF19">
            <w:pPr>
              <w:pStyle w:val="24"/>
              <w:bidi w:val="0"/>
              <w:snapToGrid w:val="0"/>
            </w:pPr>
            <w:r>
              <w:t>全部完成</w:t>
            </w:r>
          </w:p>
        </w:tc>
        <w:tc>
          <w:tcPr>
            <w:tcW w:w="1384" w:type="dxa"/>
            <w:shd w:val="clear" w:color="auto" w:fill="auto"/>
            <w:vAlign w:val="center"/>
          </w:tcPr>
          <w:p w14:paraId="0314291B">
            <w:pPr>
              <w:pStyle w:val="24"/>
              <w:bidi w:val="0"/>
              <w:snapToGrid w:val="0"/>
            </w:pPr>
            <w:r>
              <w:t>部分未完成</w:t>
            </w:r>
          </w:p>
        </w:tc>
        <w:tc>
          <w:tcPr>
            <w:tcW w:w="958" w:type="dxa"/>
            <w:shd w:val="clear" w:color="auto" w:fill="auto"/>
            <w:vAlign w:val="center"/>
          </w:tcPr>
          <w:p w14:paraId="0DD17B3A">
            <w:pPr>
              <w:pStyle w:val="24"/>
              <w:bidi w:val="0"/>
              <w:snapToGrid w:val="0"/>
            </w:pPr>
            <w:r>
              <w:t>V</w:t>
            </w:r>
          </w:p>
          <w:p w14:paraId="31AD10F6">
            <w:pPr>
              <w:pStyle w:val="24"/>
              <w:bidi w:val="0"/>
              <w:snapToGrid w:val="0"/>
            </w:pPr>
            <w:r>
              <w:t>1</w:t>
            </w:r>
          </w:p>
        </w:tc>
        <w:tc>
          <w:tcPr>
            <w:tcW w:w="909" w:type="dxa"/>
            <w:shd w:val="clear" w:color="auto" w:fill="auto"/>
            <w:vAlign w:val="center"/>
          </w:tcPr>
          <w:p w14:paraId="1C6D0547">
            <w:pPr>
              <w:pStyle w:val="24"/>
              <w:bidi w:val="0"/>
              <w:snapToGrid w:val="0"/>
              <w:jc w:val="right"/>
            </w:pPr>
            <w:r>
              <w:t>50%</w:t>
            </w:r>
          </w:p>
        </w:tc>
      </w:tr>
      <w:tr w14:paraId="6EBD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bottom w:val="nil"/>
            </w:tcBorders>
            <w:shd w:val="clear" w:color="auto" w:fill="auto"/>
            <w:vAlign w:val="center"/>
          </w:tcPr>
          <w:p w14:paraId="12EC66D0">
            <w:pPr>
              <w:pStyle w:val="24"/>
              <w:bidi w:val="0"/>
              <w:snapToGrid w:val="0"/>
            </w:pPr>
          </w:p>
        </w:tc>
        <w:tc>
          <w:tcPr>
            <w:tcW w:w="3380" w:type="dxa"/>
            <w:shd w:val="clear" w:color="auto" w:fill="auto"/>
            <w:vAlign w:val="center"/>
          </w:tcPr>
          <w:p w14:paraId="135E67BE">
            <w:pPr>
              <w:pStyle w:val="24"/>
              <w:bidi w:val="0"/>
              <w:snapToGrid w:val="0"/>
            </w:pPr>
            <w:r>
              <w:t>C12环境卫生方面年度重点工</w:t>
            </w:r>
          </w:p>
          <w:p w14:paraId="51F99A43">
            <w:pPr>
              <w:pStyle w:val="24"/>
              <w:bidi w:val="0"/>
              <w:snapToGrid w:val="0"/>
            </w:pPr>
            <w:r>
              <w:t>作任务完成情况</w:t>
            </w:r>
          </w:p>
        </w:tc>
        <w:tc>
          <w:tcPr>
            <w:tcW w:w="670" w:type="dxa"/>
            <w:shd w:val="clear" w:color="auto" w:fill="auto"/>
            <w:vAlign w:val="center"/>
          </w:tcPr>
          <w:p w14:paraId="2BDE3AA4">
            <w:pPr>
              <w:pStyle w:val="24"/>
              <w:bidi w:val="0"/>
              <w:snapToGrid w:val="0"/>
              <w:jc w:val="right"/>
            </w:pPr>
            <w:r>
              <w:t>1</w:t>
            </w:r>
          </w:p>
        </w:tc>
        <w:tc>
          <w:tcPr>
            <w:tcW w:w="1146" w:type="dxa"/>
            <w:shd w:val="clear" w:color="auto" w:fill="auto"/>
            <w:vAlign w:val="center"/>
          </w:tcPr>
          <w:p w14:paraId="3223EC5C">
            <w:pPr>
              <w:pStyle w:val="24"/>
              <w:bidi w:val="0"/>
              <w:snapToGrid w:val="0"/>
            </w:pPr>
            <w:r>
              <w:t>全部完成</w:t>
            </w:r>
          </w:p>
        </w:tc>
        <w:tc>
          <w:tcPr>
            <w:tcW w:w="1384" w:type="dxa"/>
            <w:shd w:val="clear" w:color="auto" w:fill="auto"/>
            <w:vAlign w:val="center"/>
          </w:tcPr>
          <w:p w14:paraId="6AA43A19">
            <w:pPr>
              <w:pStyle w:val="24"/>
              <w:bidi w:val="0"/>
              <w:snapToGrid w:val="0"/>
            </w:pPr>
            <w:r>
              <w:t>部分未完成</w:t>
            </w:r>
          </w:p>
        </w:tc>
        <w:tc>
          <w:tcPr>
            <w:tcW w:w="958" w:type="dxa"/>
            <w:shd w:val="clear" w:color="auto" w:fill="auto"/>
            <w:vAlign w:val="center"/>
          </w:tcPr>
          <w:p w14:paraId="1844FC82">
            <w:pPr>
              <w:pStyle w:val="24"/>
              <w:bidi w:val="0"/>
              <w:snapToGrid w:val="0"/>
            </w:pPr>
            <w:r>
              <w:t>0.8</w:t>
            </w:r>
          </w:p>
        </w:tc>
        <w:tc>
          <w:tcPr>
            <w:tcW w:w="909" w:type="dxa"/>
            <w:shd w:val="clear" w:color="auto" w:fill="auto"/>
            <w:vAlign w:val="center"/>
          </w:tcPr>
          <w:p w14:paraId="0203AE8F">
            <w:pPr>
              <w:pStyle w:val="24"/>
              <w:bidi w:val="0"/>
              <w:snapToGrid w:val="0"/>
              <w:jc w:val="right"/>
            </w:pPr>
            <w:r>
              <w:t>80%</w:t>
            </w:r>
          </w:p>
        </w:tc>
      </w:tr>
      <w:tr w14:paraId="1F7D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bottom w:val="nil"/>
            </w:tcBorders>
            <w:shd w:val="clear" w:color="auto" w:fill="auto"/>
            <w:vAlign w:val="center"/>
          </w:tcPr>
          <w:p w14:paraId="6F936F87">
            <w:pPr>
              <w:pStyle w:val="24"/>
              <w:bidi w:val="0"/>
              <w:snapToGrid w:val="0"/>
            </w:pPr>
          </w:p>
        </w:tc>
        <w:tc>
          <w:tcPr>
            <w:tcW w:w="3380" w:type="dxa"/>
            <w:shd w:val="clear" w:color="auto" w:fill="auto"/>
            <w:vAlign w:val="center"/>
          </w:tcPr>
          <w:p w14:paraId="7BA9C2D1">
            <w:pPr>
              <w:pStyle w:val="24"/>
              <w:bidi w:val="0"/>
              <w:snapToGrid w:val="0"/>
            </w:pPr>
            <w:r>
              <w:t>C13园林绿化方面年度重点工</w:t>
            </w:r>
          </w:p>
          <w:p w14:paraId="7715B928">
            <w:pPr>
              <w:pStyle w:val="24"/>
              <w:bidi w:val="0"/>
              <w:snapToGrid w:val="0"/>
            </w:pPr>
            <w:r>
              <w:t>作任务完成情况</w:t>
            </w:r>
          </w:p>
        </w:tc>
        <w:tc>
          <w:tcPr>
            <w:tcW w:w="670" w:type="dxa"/>
            <w:shd w:val="clear" w:color="auto" w:fill="auto"/>
            <w:vAlign w:val="center"/>
          </w:tcPr>
          <w:p w14:paraId="4DF2CEE6">
            <w:pPr>
              <w:pStyle w:val="24"/>
              <w:bidi w:val="0"/>
              <w:snapToGrid w:val="0"/>
              <w:jc w:val="right"/>
            </w:pPr>
            <w:r>
              <w:t>1</w:t>
            </w:r>
          </w:p>
        </w:tc>
        <w:tc>
          <w:tcPr>
            <w:tcW w:w="1146" w:type="dxa"/>
            <w:shd w:val="clear" w:color="auto" w:fill="auto"/>
            <w:vAlign w:val="center"/>
          </w:tcPr>
          <w:p w14:paraId="5DA6B9B6">
            <w:pPr>
              <w:pStyle w:val="24"/>
              <w:bidi w:val="0"/>
              <w:snapToGrid w:val="0"/>
            </w:pPr>
            <w:r>
              <w:t>全部完成</w:t>
            </w:r>
          </w:p>
        </w:tc>
        <w:tc>
          <w:tcPr>
            <w:tcW w:w="1384" w:type="dxa"/>
            <w:shd w:val="clear" w:color="auto" w:fill="auto"/>
            <w:vAlign w:val="center"/>
          </w:tcPr>
          <w:p w14:paraId="2078A7CC">
            <w:pPr>
              <w:pStyle w:val="24"/>
              <w:bidi w:val="0"/>
              <w:snapToGrid w:val="0"/>
            </w:pPr>
            <w:r>
              <w:t>全部完成</w:t>
            </w:r>
          </w:p>
        </w:tc>
        <w:tc>
          <w:tcPr>
            <w:tcW w:w="958" w:type="dxa"/>
            <w:shd w:val="clear" w:color="auto" w:fill="auto"/>
            <w:vAlign w:val="center"/>
          </w:tcPr>
          <w:p w14:paraId="6D482098">
            <w:pPr>
              <w:pStyle w:val="24"/>
              <w:bidi w:val="0"/>
              <w:snapToGrid w:val="0"/>
            </w:pPr>
            <w:r>
              <w:t>1</w:t>
            </w:r>
          </w:p>
        </w:tc>
        <w:tc>
          <w:tcPr>
            <w:tcW w:w="909" w:type="dxa"/>
            <w:shd w:val="clear" w:color="auto" w:fill="auto"/>
            <w:vAlign w:val="center"/>
          </w:tcPr>
          <w:p w14:paraId="61F23811">
            <w:pPr>
              <w:pStyle w:val="24"/>
              <w:bidi w:val="0"/>
              <w:snapToGrid w:val="0"/>
              <w:jc w:val="right"/>
            </w:pPr>
            <w:r>
              <w:t>100%</w:t>
            </w:r>
          </w:p>
        </w:tc>
      </w:tr>
      <w:tr w14:paraId="4D1F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2968D2E3">
            <w:pPr>
              <w:pStyle w:val="24"/>
              <w:bidi w:val="0"/>
              <w:snapToGrid w:val="0"/>
            </w:pPr>
          </w:p>
        </w:tc>
        <w:tc>
          <w:tcPr>
            <w:tcW w:w="3380" w:type="dxa"/>
            <w:shd w:val="clear" w:color="auto" w:fill="auto"/>
            <w:vAlign w:val="center"/>
          </w:tcPr>
          <w:p w14:paraId="1EA4169C">
            <w:pPr>
              <w:pStyle w:val="24"/>
              <w:bidi w:val="0"/>
              <w:snapToGrid w:val="0"/>
            </w:pPr>
            <w:r>
              <w:t>C14重点项目完成率</w:t>
            </w:r>
          </w:p>
        </w:tc>
        <w:tc>
          <w:tcPr>
            <w:tcW w:w="670" w:type="dxa"/>
            <w:shd w:val="clear" w:color="auto" w:fill="auto"/>
            <w:vAlign w:val="center"/>
          </w:tcPr>
          <w:p w14:paraId="6DE26F01">
            <w:pPr>
              <w:pStyle w:val="24"/>
              <w:bidi w:val="0"/>
              <w:snapToGrid w:val="0"/>
              <w:jc w:val="right"/>
            </w:pPr>
            <w:r>
              <w:t>3</w:t>
            </w:r>
          </w:p>
        </w:tc>
        <w:tc>
          <w:tcPr>
            <w:tcW w:w="1146" w:type="dxa"/>
            <w:shd w:val="clear" w:color="auto" w:fill="auto"/>
            <w:vAlign w:val="center"/>
          </w:tcPr>
          <w:p w14:paraId="6B941A21">
            <w:pPr>
              <w:pStyle w:val="24"/>
              <w:bidi w:val="0"/>
              <w:snapToGrid w:val="0"/>
            </w:pPr>
            <w:r>
              <w:t>100%</w:t>
            </w:r>
          </w:p>
        </w:tc>
        <w:tc>
          <w:tcPr>
            <w:tcW w:w="1384" w:type="dxa"/>
            <w:shd w:val="clear" w:color="auto" w:fill="auto"/>
            <w:vAlign w:val="center"/>
          </w:tcPr>
          <w:p w14:paraId="0B3C7849">
            <w:pPr>
              <w:pStyle w:val="24"/>
              <w:bidi w:val="0"/>
              <w:snapToGrid w:val="0"/>
            </w:pPr>
            <w:r>
              <w:t>94.4%</w:t>
            </w:r>
          </w:p>
        </w:tc>
        <w:tc>
          <w:tcPr>
            <w:tcW w:w="958" w:type="dxa"/>
            <w:shd w:val="clear" w:color="auto" w:fill="auto"/>
            <w:vAlign w:val="center"/>
          </w:tcPr>
          <w:p w14:paraId="73BA860B">
            <w:pPr>
              <w:pStyle w:val="24"/>
              <w:bidi w:val="0"/>
              <w:snapToGrid w:val="0"/>
            </w:pPr>
            <w:r>
              <w:t>2.83</w:t>
            </w:r>
          </w:p>
        </w:tc>
        <w:tc>
          <w:tcPr>
            <w:tcW w:w="909" w:type="dxa"/>
            <w:shd w:val="clear" w:color="auto" w:fill="auto"/>
            <w:vAlign w:val="center"/>
          </w:tcPr>
          <w:p w14:paraId="6920E6E1">
            <w:pPr>
              <w:pStyle w:val="24"/>
              <w:bidi w:val="0"/>
              <w:snapToGrid w:val="0"/>
              <w:jc w:val="right"/>
            </w:pPr>
            <w:r>
              <w:t>94.4%</w:t>
            </w:r>
          </w:p>
        </w:tc>
      </w:tr>
      <w:tr w14:paraId="4E64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6E3E7D86">
            <w:pPr>
              <w:pStyle w:val="24"/>
              <w:bidi w:val="0"/>
              <w:snapToGrid w:val="0"/>
            </w:pPr>
            <w:r>
              <w:t>C2质量指标</w:t>
            </w:r>
          </w:p>
        </w:tc>
        <w:tc>
          <w:tcPr>
            <w:tcW w:w="3380" w:type="dxa"/>
            <w:shd w:val="clear" w:color="auto" w:fill="auto"/>
            <w:vAlign w:val="center"/>
          </w:tcPr>
          <w:p w14:paraId="615AE261">
            <w:pPr>
              <w:pStyle w:val="24"/>
              <w:bidi w:val="0"/>
              <w:snapToGrid w:val="0"/>
            </w:pPr>
            <w:r>
              <w:t>C21重点项目验收合格率</w:t>
            </w:r>
          </w:p>
        </w:tc>
        <w:tc>
          <w:tcPr>
            <w:tcW w:w="670" w:type="dxa"/>
            <w:shd w:val="clear" w:color="auto" w:fill="auto"/>
            <w:vAlign w:val="center"/>
          </w:tcPr>
          <w:p w14:paraId="0A90CDAC">
            <w:pPr>
              <w:pStyle w:val="24"/>
              <w:bidi w:val="0"/>
              <w:snapToGrid w:val="0"/>
              <w:jc w:val="right"/>
            </w:pPr>
            <w:r>
              <w:t>3</w:t>
            </w:r>
          </w:p>
        </w:tc>
        <w:tc>
          <w:tcPr>
            <w:tcW w:w="1146" w:type="dxa"/>
            <w:shd w:val="clear" w:color="auto" w:fill="auto"/>
            <w:vAlign w:val="center"/>
          </w:tcPr>
          <w:p w14:paraId="6849499D">
            <w:pPr>
              <w:pStyle w:val="24"/>
              <w:bidi w:val="0"/>
              <w:snapToGrid w:val="0"/>
            </w:pPr>
            <w:r>
              <w:t>100%</w:t>
            </w:r>
          </w:p>
        </w:tc>
        <w:tc>
          <w:tcPr>
            <w:tcW w:w="1384" w:type="dxa"/>
            <w:shd w:val="clear" w:color="auto" w:fill="auto"/>
            <w:vAlign w:val="center"/>
          </w:tcPr>
          <w:p w14:paraId="39ED74AD">
            <w:pPr>
              <w:pStyle w:val="24"/>
              <w:bidi w:val="0"/>
              <w:snapToGrid w:val="0"/>
            </w:pPr>
            <w:r>
              <w:t>100%</w:t>
            </w:r>
          </w:p>
        </w:tc>
        <w:tc>
          <w:tcPr>
            <w:tcW w:w="958" w:type="dxa"/>
            <w:shd w:val="clear" w:color="auto" w:fill="auto"/>
            <w:vAlign w:val="center"/>
          </w:tcPr>
          <w:p w14:paraId="3E22D1A1">
            <w:pPr>
              <w:pStyle w:val="24"/>
              <w:bidi w:val="0"/>
              <w:snapToGrid w:val="0"/>
            </w:pPr>
            <w:r>
              <w:t>3</w:t>
            </w:r>
          </w:p>
        </w:tc>
        <w:tc>
          <w:tcPr>
            <w:tcW w:w="909" w:type="dxa"/>
            <w:shd w:val="clear" w:color="auto" w:fill="auto"/>
            <w:vAlign w:val="center"/>
          </w:tcPr>
          <w:p w14:paraId="137CEE7F">
            <w:pPr>
              <w:pStyle w:val="24"/>
              <w:bidi w:val="0"/>
              <w:snapToGrid w:val="0"/>
              <w:jc w:val="right"/>
            </w:pPr>
            <w:r>
              <w:t>100%</w:t>
            </w:r>
          </w:p>
        </w:tc>
      </w:tr>
      <w:tr w14:paraId="288F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20FE199A">
            <w:pPr>
              <w:pStyle w:val="24"/>
              <w:bidi w:val="0"/>
              <w:snapToGrid w:val="0"/>
            </w:pPr>
          </w:p>
        </w:tc>
        <w:tc>
          <w:tcPr>
            <w:tcW w:w="3380" w:type="dxa"/>
            <w:shd w:val="clear" w:color="auto" w:fill="auto"/>
            <w:vAlign w:val="center"/>
          </w:tcPr>
          <w:p w14:paraId="6402BD96">
            <w:pPr>
              <w:pStyle w:val="24"/>
              <w:bidi w:val="0"/>
              <w:snapToGrid w:val="0"/>
            </w:pPr>
            <w:r>
              <w:t>C22市政设施管护情况</w:t>
            </w:r>
          </w:p>
        </w:tc>
        <w:tc>
          <w:tcPr>
            <w:tcW w:w="670" w:type="dxa"/>
            <w:shd w:val="clear" w:color="auto" w:fill="auto"/>
            <w:vAlign w:val="center"/>
          </w:tcPr>
          <w:p w14:paraId="5459ABD8">
            <w:pPr>
              <w:pStyle w:val="24"/>
              <w:bidi w:val="0"/>
              <w:snapToGrid w:val="0"/>
              <w:jc w:val="right"/>
            </w:pPr>
            <w:r>
              <w:t>3</w:t>
            </w:r>
          </w:p>
        </w:tc>
        <w:tc>
          <w:tcPr>
            <w:tcW w:w="1146" w:type="dxa"/>
            <w:shd w:val="clear" w:color="auto" w:fill="auto"/>
            <w:vAlign w:val="center"/>
          </w:tcPr>
          <w:p w14:paraId="0C4D40E4">
            <w:pPr>
              <w:pStyle w:val="24"/>
              <w:bidi w:val="0"/>
              <w:snapToGrid w:val="0"/>
            </w:pPr>
            <w:r>
              <w:t>良好</w:t>
            </w:r>
          </w:p>
        </w:tc>
        <w:tc>
          <w:tcPr>
            <w:tcW w:w="1384" w:type="dxa"/>
            <w:shd w:val="clear" w:color="auto" w:fill="auto"/>
            <w:vAlign w:val="center"/>
          </w:tcPr>
          <w:p w14:paraId="4F734D23">
            <w:pPr>
              <w:pStyle w:val="24"/>
              <w:bidi w:val="0"/>
              <w:snapToGrid w:val="0"/>
            </w:pPr>
            <w:r>
              <w:t>良好</w:t>
            </w:r>
          </w:p>
        </w:tc>
        <w:tc>
          <w:tcPr>
            <w:tcW w:w="958" w:type="dxa"/>
            <w:shd w:val="clear" w:color="auto" w:fill="auto"/>
            <w:vAlign w:val="center"/>
          </w:tcPr>
          <w:p w14:paraId="2CD67069">
            <w:pPr>
              <w:pStyle w:val="24"/>
              <w:bidi w:val="0"/>
              <w:snapToGrid w:val="0"/>
            </w:pPr>
            <w:r>
              <w:t>3</w:t>
            </w:r>
          </w:p>
        </w:tc>
        <w:tc>
          <w:tcPr>
            <w:tcW w:w="909" w:type="dxa"/>
            <w:shd w:val="clear" w:color="auto" w:fill="auto"/>
            <w:vAlign w:val="center"/>
          </w:tcPr>
          <w:p w14:paraId="06A1085C">
            <w:pPr>
              <w:pStyle w:val="24"/>
              <w:bidi w:val="0"/>
              <w:snapToGrid w:val="0"/>
              <w:jc w:val="right"/>
            </w:pPr>
            <w:r>
              <w:t>100%</w:t>
            </w:r>
          </w:p>
        </w:tc>
      </w:tr>
      <w:tr w14:paraId="1E2D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2A1501A7">
            <w:pPr>
              <w:pStyle w:val="24"/>
              <w:bidi w:val="0"/>
              <w:snapToGrid w:val="0"/>
            </w:pPr>
            <w:r>
              <w:t>C3时效指标</w:t>
            </w:r>
          </w:p>
        </w:tc>
        <w:tc>
          <w:tcPr>
            <w:tcW w:w="3380" w:type="dxa"/>
            <w:shd w:val="clear" w:color="auto" w:fill="auto"/>
            <w:vAlign w:val="center"/>
          </w:tcPr>
          <w:p w14:paraId="1A32FBA4">
            <w:pPr>
              <w:pStyle w:val="24"/>
              <w:bidi w:val="0"/>
              <w:snapToGrid w:val="0"/>
            </w:pPr>
            <w:r>
              <w:t>C31重点项目完成的及时率</w:t>
            </w:r>
          </w:p>
        </w:tc>
        <w:tc>
          <w:tcPr>
            <w:tcW w:w="670" w:type="dxa"/>
            <w:shd w:val="clear" w:color="auto" w:fill="auto"/>
            <w:vAlign w:val="center"/>
          </w:tcPr>
          <w:p w14:paraId="10EFDC6C">
            <w:pPr>
              <w:pStyle w:val="24"/>
              <w:bidi w:val="0"/>
              <w:snapToGrid w:val="0"/>
              <w:jc w:val="right"/>
            </w:pPr>
            <w:r>
              <w:t>3</w:t>
            </w:r>
          </w:p>
        </w:tc>
        <w:tc>
          <w:tcPr>
            <w:tcW w:w="1146" w:type="dxa"/>
            <w:shd w:val="clear" w:color="auto" w:fill="auto"/>
            <w:vAlign w:val="center"/>
          </w:tcPr>
          <w:p w14:paraId="24F2B2F6">
            <w:pPr>
              <w:pStyle w:val="24"/>
              <w:bidi w:val="0"/>
              <w:snapToGrid w:val="0"/>
            </w:pPr>
            <w:r>
              <w:t>100%</w:t>
            </w:r>
          </w:p>
        </w:tc>
        <w:tc>
          <w:tcPr>
            <w:tcW w:w="1384" w:type="dxa"/>
            <w:shd w:val="clear" w:color="auto" w:fill="auto"/>
            <w:vAlign w:val="center"/>
          </w:tcPr>
          <w:p w14:paraId="24B45C2F">
            <w:pPr>
              <w:pStyle w:val="24"/>
              <w:bidi w:val="0"/>
              <w:snapToGrid w:val="0"/>
            </w:pPr>
            <w:r>
              <w:t>88.9%</w:t>
            </w:r>
          </w:p>
        </w:tc>
        <w:tc>
          <w:tcPr>
            <w:tcW w:w="958" w:type="dxa"/>
            <w:shd w:val="clear" w:color="auto" w:fill="auto"/>
            <w:vAlign w:val="center"/>
          </w:tcPr>
          <w:p w14:paraId="26664374">
            <w:pPr>
              <w:pStyle w:val="24"/>
              <w:bidi w:val="0"/>
              <w:snapToGrid w:val="0"/>
            </w:pPr>
            <w:r>
              <w:t>2.67</w:t>
            </w:r>
          </w:p>
        </w:tc>
        <w:tc>
          <w:tcPr>
            <w:tcW w:w="909" w:type="dxa"/>
            <w:shd w:val="clear" w:color="auto" w:fill="auto"/>
            <w:vAlign w:val="center"/>
          </w:tcPr>
          <w:p w14:paraId="632BF8CD">
            <w:pPr>
              <w:pStyle w:val="24"/>
              <w:bidi w:val="0"/>
              <w:snapToGrid w:val="0"/>
              <w:jc w:val="right"/>
            </w:pPr>
            <w:r>
              <w:t>88.9%</w:t>
            </w:r>
          </w:p>
        </w:tc>
      </w:tr>
      <w:tr w14:paraId="554EB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4C8E1229">
            <w:pPr>
              <w:pStyle w:val="24"/>
              <w:bidi w:val="0"/>
              <w:snapToGrid w:val="0"/>
            </w:pPr>
          </w:p>
        </w:tc>
        <w:tc>
          <w:tcPr>
            <w:tcW w:w="3380" w:type="dxa"/>
            <w:shd w:val="clear" w:color="auto" w:fill="auto"/>
            <w:vAlign w:val="center"/>
          </w:tcPr>
          <w:p w14:paraId="76DE11C3">
            <w:pPr>
              <w:pStyle w:val="24"/>
              <w:bidi w:val="0"/>
              <w:snapToGrid w:val="0"/>
            </w:pPr>
            <w:r>
              <w:t>C32项目资金拨付的及时性</w:t>
            </w:r>
          </w:p>
        </w:tc>
        <w:tc>
          <w:tcPr>
            <w:tcW w:w="670" w:type="dxa"/>
            <w:shd w:val="clear" w:color="auto" w:fill="auto"/>
            <w:vAlign w:val="center"/>
          </w:tcPr>
          <w:p w14:paraId="52F614D3">
            <w:pPr>
              <w:pStyle w:val="24"/>
              <w:bidi w:val="0"/>
              <w:snapToGrid w:val="0"/>
              <w:jc w:val="right"/>
            </w:pPr>
            <w:r>
              <w:t>3</w:t>
            </w:r>
          </w:p>
        </w:tc>
        <w:tc>
          <w:tcPr>
            <w:tcW w:w="1146" w:type="dxa"/>
            <w:shd w:val="clear" w:color="auto" w:fill="auto"/>
            <w:vAlign w:val="center"/>
          </w:tcPr>
          <w:p w14:paraId="4B7856F3">
            <w:pPr>
              <w:pStyle w:val="24"/>
              <w:bidi w:val="0"/>
              <w:snapToGrid w:val="0"/>
            </w:pPr>
            <w:r>
              <w:t>及时</w:t>
            </w:r>
          </w:p>
        </w:tc>
        <w:tc>
          <w:tcPr>
            <w:tcW w:w="1384" w:type="dxa"/>
            <w:shd w:val="clear" w:color="auto" w:fill="auto"/>
            <w:vAlign w:val="center"/>
          </w:tcPr>
          <w:p w14:paraId="415B7B6A">
            <w:pPr>
              <w:pStyle w:val="24"/>
              <w:bidi w:val="0"/>
              <w:snapToGrid w:val="0"/>
            </w:pPr>
            <w:r>
              <w:t>基本及时</w:t>
            </w:r>
          </w:p>
        </w:tc>
        <w:tc>
          <w:tcPr>
            <w:tcW w:w="958" w:type="dxa"/>
            <w:shd w:val="clear" w:color="auto" w:fill="auto"/>
            <w:vAlign w:val="center"/>
          </w:tcPr>
          <w:p w14:paraId="1FD594DA">
            <w:pPr>
              <w:pStyle w:val="24"/>
              <w:bidi w:val="0"/>
              <w:snapToGrid w:val="0"/>
            </w:pPr>
            <w:r>
              <w:t>2</w:t>
            </w:r>
          </w:p>
        </w:tc>
        <w:tc>
          <w:tcPr>
            <w:tcW w:w="909" w:type="dxa"/>
            <w:shd w:val="clear" w:color="auto" w:fill="auto"/>
            <w:vAlign w:val="center"/>
          </w:tcPr>
          <w:p w14:paraId="5DEB9839">
            <w:pPr>
              <w:pStyle w:val="24"/>
              <w:bidi w:val="0"/>
              <w:snapToGrid w:val="0"/>
              <w:jc w:val="right"/>
            </w:pPr>
            <w:r>
              <w:t>66.7%</w:t>
            </w:r>
          </w:p>
        </w:tc>
      </w:tr>
      <w:tr w14:paraId="14F3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087C8DF5">
            <w:pPr>
              <w:pStyle w:val="24"/>
              <w:bidi w:val="0"/>
              <w:snapToGrid w:val="0"/>
            </w:pPr>
            <w:r>
              <w:t>C4成本指标</w:t>
            </w:r>
          </w:p>
        </w:tc>
        <w:tc>
          <w:tcPr>
            <w:tcW w:w="3380" w:type="dxa"/>
            <w:shd w:val="clear" w:color="auto" w:fill="auto"/>
            <w:vAlign w:val="center"/>
          </w:tcPr>
          <w:p w14:paraId="69DDBCA9">
            <w:pPr>
              <w:pStyle w:val="24"/>
              <w:bidi w:val="0"/>
              <w:snapToGrid w:val="0"/>
            </w:pPr>
            <w:r>
              <w:t>C41重点项目成本节约率</w:t>
            </w:r>
          </w:p>
        </w:tc>
        <w:tc>
          <w:tcPr>
            <w:tcW w:w="670" w:type="dxa"/>
            <w:shd w:val="clear" w:color="auto" w:fill="auto"/>
            <w:vAlign w:val="center"/>
          </w:tcPr>
          <w:p w14:paraId="575C3FA5">
            <w:pPr>
              <w:pStyle w:val="24"/>
              <w:bidi w:val="0"/>
              <w:snapToGrid w:val="0"/>
              <w:jc w:val="right"/>
            </w:pPr>
            <w:r>
              <w:t>3</w:t>
            </w:r>
          </w:p>
        </w:tc>
        <w:tc>
          <w:tcPr>
            <w:tcW w:w="1146" w:type="dxa"/>
            <w:shd w:val="clear" w:color="auto" w:fill="auto"/>
            <w:vAlign w:val="center"/>
          </w:tcPr>
          <w:p w14:paraId="27B55FF7">
            <w:pPr>
              <w:pStyle w:val="24"/>
              <w:bidi w:val="0"/>
              <w:snapToGrid w:val="0"/>
            </w:pPr>
            <w:r>
              <w:t>100%</w:t>
            </w:r>
          </w:p>
        </w:tc>
        <w:tc>
          <w:tcPr>
            <w:tcW w:w="1384" w:type="dxa"/>
            <w:shd w:val="clear" w:color="auto" w:fill="auto"/>
            <w:vAlign w:val="center"/>
          </w:tcPr>
          <w:p w14:paraId="2404AE97">
            <w:pPr>
              <w:pStyle w:val="24"/>
              <w:bidi w:val="0"/>
              <w:snapToGrid w:val="0"/>
            </w:pPr>
            <w:r>
              <w:t>82.3%</w:t>
            </w:r>
          </w:p>
        </w:tc>
        <w:tc>
          <w:tcPr>
            <w:tcW w:w="958" w:type="dxa"/>
            <w:shd w:val="clear" w:color="auto" w:fill="auto"/>
            <w:vAlign w:val="center"/>
          </w:tcPr>
          <w:p w14:paraId="046EACE9">
            <w:pPr>
              <w:pStyle w:val="24"/>
              <w:bidi w:val="0"/>
              <w:snapToGrid w:val="0"/>
            </w:pPr>
            <w:r>
              <w:t>2.47</w:t>
            </w:r>
          </w:p>
        </w:tc>
        <w:tc>
          <w:tcPr>
            <w:tcW w:w="909" w:type="dxa"/>
            <w:shd w:val="clear" w:color="auto" w:fill="auto"/>
            <w:vAlign w:val="center"/>
          </w:tcPr>
          <w:p w14:paraId="4B83D730">
            <w:pPr>
              <w:pStyle w:val="24"/>
              <w:bidi w:val="0"/>
              <w:snapToGrid w:val="0"/>
              <w:jc w:val="right"/>
            </w:pPr>
            <w:r>
              <w:t>82.3%</w:t>
            </w:r>
          </w:p>
        </w:tc>
      </w:tr>
      <w:tr w14:paraId="2CCD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318512EE">
            <w:pPr>
              <w:pStyle w:val="24"/>
              <w:bidi w:val="0"/>
              <w:snapToGrid w:val="0"/>
            </w:pPr>
          </w:p>
        </w:tc>
        <w:tc>
          <w:tcPr>
            <w:tcW w:w="3380" w:type="dxa"/>
            <w:shd w:val="clear" w:color="auto" w:fill="auto"/>
            <w:vAlign w:val="center"/>
          </w:tcPr>
          <w:p w14:paraId="6E90E9F6">
            <w:pPr>
              <w:pStyle w:val="24"/>
              <w:bidi w:val="0"/>
              <w:snapToGrid w:val="0"/>
            </w:pPr>
            <w:r>
              <w:t>C42部门基本支出成本节约率</w:t>
            </w:r>
          </w:p>
        </w:tc>
        <w:tc>
          <w:tcPr>
            <w:tcW w:w="670" w:type="dxa"/>
            <w:shd w:val="clear" w:color="auto" w:fill="auto"/>
            <w:vAlign w:val="center"/>
          </w:tcPr>
          <w:p w14:paraId="3DA7FD18">
            <w:pPr>
              <w:pStyle w:val="24"/>
              <w:bidi w:val="0"/>
              <w:snapToGrid w:val="0"/>
              <w:jc w:val="right"/>
            </w:pPr>
            <w:r>
              <w:t>3</w:t>
            </w:r>
          </w:p>
        </w:tc>
        <w:tc>
          <w:tcPr>
            <w:tcW w:w="1146" w:type="dxa"/>
            <w:shd w:val="clear" w:color="auto" w:fill="auto"/>
            <w:vAlign w:val="center"/>
          </w:tcPr>
          <w:p w14:paraId="7E02167C">
            <w:pPr>
              <w:pStyle w:val="24"/>
              <w:bidi w:val="0"/>
              <w:snapToGrid w:val="0"/>
            </w:pPr>
            <w:r>
              <w:t>≥0%</w:t>
            </w:r>
          </w:p>
        </w:tc>
        <w:tc>
          <w:tcPr>
            <w:tcW w:w="1384" w:type="dxa"/>
            <w:shd w:val="clear" w:color="auto" w:fill="auto"/>
            <w:vAlign w:val="center"/>
          </w:tcPr>
          <w:p w14:paraId="3CCB6914">
            <w:pPr>
              <w:pStyle w:val="24"/>
              <w:bidi w:val="0"/>
              <w:snapToGrid w:val="0"/>
            </w:pPr>
            <w:r>
              <w:t>26.5%</w:t>
            </w:r>
          </w:p>
        </w:tc>
        <w:tc>
          <w:tcPr>
            <w:tcW w:w="958" w:type="dxa"/>
            <w:shd w:val="clear" w:color="auto" w:fill="auto"/>
            <w:vAlign w:val="center"/>
          </w:tcPr>
          <w:p w14:paraId="21FAFFD4">
            <w:pPr>
              <w:pStyle w:val="24"/>
              <w:bidi w:val="0"/>
              <w:snapToGrid w:val="0"/>
            </w:pPr>
            <w:r>
              <w:t>3</w:t>
            </w:r>
          </w:p>
        </w:tc>
        <w:tc>
          <w:tcPr>
            <w:tcW w:w="909" w:type="dxa"/>
            <w:shd w:val="clear" w:color="auto" w:fill="auto"/>
            <w:vAlign w:val="center"/>
          </w:tcPr>
          <w:p w14:paraId="59A805FF">
            <w:pPr>
              <w:pStyle w:val="24"/>
              <w:bidi w:val="0"/>
              <w:snapToGrid w:val="0"/>
              <w:jc w:val="right"/>
            </w:pPr>
            <w:r>
              <w:t>100%</w:t>
            </w:r>
          </w:p>
        </w:tc>
      </w:tr>
      <w:tr w14:paraId="0B4B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3380" w:type="dxa"/>
            <w:gridSpan w:val="2"/>
            <w:shd w:val="clear" w:color="auto" w:fill="auto"/>
            <w:vAlign w:val="center"/>
          </w:tcPr>
          <w:p w14:paraId="3B265E9A">
            <w:pPr>
              <w:pStyle w:val="24"/>
              <w:bidi w:val="0"/>
              <w:snapToGrid w:val="0"/>
              <w:jc w:val="center"/>
              <w:rPr>
                <w:b/>
              </w:rPr>
            </w:pPr>
            <w:r>
              <w:rPr>
                <w:b/>
              </w:rPr>
              <w:t>合计</w:t>
            </w:r>
          </w:p>
        </w:tc>
        <w:tc>
          <w:tcPr>
            <w:tcW w:w="670" w:type="dxa"/>
            <w:shd w:val="clear" w:color="auto" w:fill="auto"/>
            <w:vAlign w:val="center"/>
          </w:tcPr>
          <w:p w14:paraId="2337A231">
            <w:pPr>
              <w:pStyle w:val="24"/>
              <w:bidi w:val="0"/>
              <w:snapToGrid w:val="0"/>
              <w:jc w:val="right"/>
              <w:rPr>
                <w:b/>
              </w:rPr>
            </w:pPr>
            <w:r>
              <w:rPr>
                <w:b/>
              </w:rPr>
              <w:t>25</w:t>
            </w:r>
          </w:p>
        </w:tc>
        <w:tc>
          <w:tcPr>
            <w:tcW w:w="1146" w:type="dxa"/>
            <w:shd w:val="clear" w:color="auto" w:fill="auto"/>
            <w:vAlign w:val="center"/>
          </w:tcPr>
          <w:p w14:paraId="12740685">
            <w:pPr>
              <w:pStyle w:val="24"/>
              <w:bidi w:val="0"/>
              <w:snapToGrid w:val="0"/>
              <w:jc w:val="center"/>
              <w:rPr>
                <w:b/>
              </w:rPr>
            </w:pPr>
          </w:p>
        </w:tc>
        <w:tc>
          <w:tcPr>
            <w:tcW w:w="1384" w:type="dxa"/>
            <w:shd w:val="clear" w:color="auto" w:fill="auto"/>
            <w:vAlign w:val="center"/>
          </w:tcPr>
          <w:p w14:paraId="177AA7FE">
            <w:pPr>
              <w:pStyle w:val="24"/>
              <w:bidi w:val="0"/>
              <w:snapToGrid w:val="0"/>
              <w:jc w:val="center"/>
              <w:rPr>
                <w:b/>
              </w:rPr>
            </w:pPr>
          </w:p>
        </w:tc>
        <w:tc>
          <w:tcPr>
            <w:tcW w:w="958" w:type="dxa"/>
            <w:shd w:val="clear" w:color="auto" w:fill="auto"/>
            <w:vAlign w:val="center"/>
          </w:tcPr>
          <w:p w14:paraId="5A519EB0">
            <w:pPr>
              <w:pStyle w:val="24"/>
              <w:bidi w:val="0"/>
              <w:snapToGrid w:val="0"/>
              <w:jc w:val="center"/>
              <w:rPr>
                <w:b/>
              </w:rPr>
            </w:pPr>
            <w:r>
              <w:rPr>
                <w:b/>
              </w:rPr>
              <w:t>21.77</w:t>
            </w:r>
          </w:p>
        </w:tc>
        <w:tc>
          <w:tcPr>
            <w:tcW w:w="909" w:type="dxa"/>
            <w:shd w:val="clear" w:color="auto" w:fill="auto"/>
            <w:vAlign w:val="center"/>
          </w:tcPr>
          <w:p w14:paraId="2106BCAF">
            <w:pPr>
              <w:pStyle w:val="24"/>
              <w:bidi w:val="0"/>
              <w:snapToGrid w:val="0"/>
              <w:jc w:val="right"/>
              <w:rPr>
                <w:b/>
              </w:rPr>
            </w:pPr>
            <w:r>
              <w:rPr>
                <w:b/>
              </w:rPr>
              <w:t>85%</w:t>
            </w:r>
          </w:p>
        </w:tc>
      </w:tr>
    </w:tbl>
    <w:p w14:paraId="6A9F82A5">
      <w:pPr>
        <w:ind w:firstLine="562" w:firstLineChars="200"/>
        <w:rPr>
          <w:b/>
          <w:bCs/>
        </w:rPr>
      </w:pPr>
      <w:r>
        <w:rPr>
          <w:b/>
          <w:bCs/>
        </w:rPr>
        <w:t>C1数量指标</w:t>
      </w:r>
    </w:p>
    <w:p w14:paraId="1E768F5E">
      <w:pPr>
        <w:ind w:firstLine="562" w:firstLineChars="200"/>
        <w:rPr>
          <w:b/>
          <w:bCs/>
        </w:rPr>
      </w:pPr>
      <w:r>
        <w:rPr>
          <w:b/>
          <w:bCs/>
        </w:rPr>
        <w:t>C11城市建设方面年度重点工作任务完成情况</w:t>
      </w:r>
    </w:p>
    <w:p w14:paraId="6524C676">
      <w:pPr>
        <w:ind w:firstLine="560" w:firstLineChars="200"/>
      </w:pPr>
      <w:r>
        <w:t>指标解释：考核2023年度兴县公用事业发展服务中心城市建设方面重点工作任务的完成情况，完成率=(实际完成情况/任务计划情况)×100%。</w:t>
      </w:r>
    </w:p>
    <w:p w14:paraId="11459E5D">
      <w:pPr>
        <w:ind w:firstLine="560" w:firstLineChars="200"/>
      </w:pPr>
      <w:r>
        <w:t>指标分析：2023年度兴县公用事业发展服务中心城乡建设</w:t>
      </w:r>
    </w:p>
    <w:p w14:paraId="4E92996F">
      <w:pPr>
        <w:ind w:firstLine="560" w:firstLineChars="200"/>
      </w:pPr>
      <w:r>
        <w:t>方面重点工作计划共包含6个方面：</w:t>
      </w:r>
    </w:p>
    <w:p w14:paraId="109168D2">
      <w:pPr>
        <w:pStyle w:val="22"/>
        <w:bidi w:val="0"/>
      </w:pPr>
      <w:r>
        <w:t>1、供水方面</w:t>
      </w:r>
    </w:p>
    <w:p w14:paraId="746CA3D9">
      <w:pPr>
        <w:ind w:firstLine="560" w:firstLineChars="200"/>
      </w:pPr>
      <w:r>
        <w:t>根据2023年度工作计划，计划实施推动老旧管网改造工程、推动供水服务智能化建设和二期水源工程建设工程。根据2023年度工作总结，推动老旧管网改造工程和推动供水服务智能化建设项目未完成，二期水源工程建设工程处于立项准备阶段。因此，供水方面年度重点工作完成情况较差。</w:t>
      </w:r>
    </w:p>
    <w:p w14:paraId="7BDA1577">
      <w:pPr>
        <w:pStyle w:val="22"/>
        <w:bidi w:val="0"/>
      </w:pPr>
      <w:r>
        <w:t>2、污水处理方面</w:t>
      </w:r>
    </w:p>
    <w:p w14:paraId="3B959D48">
      <w:pPr>
        <w:ind w:firstLine="560" w:firstLineChars="200"/>
      </w:pPr>
      <w:r>
        <w:t>根据2023年度工作计划，计划完成第二污水处理厂建设、强化污水管网管理和雨污分流管网建设(8公里)。根据2023年度工作总结，第二污水处理厂已于2023年11月1日正式运营，2023年度完成了日常污水管网的巡查管理，完成雨污分流管网建设4.87公里。因此，污水处理方面年度重点工作整体完成情况较好。</w:t>
      </w:r>
    </w:p>
    <w:p w14:paraId="0F65AA88">
      <w:pPr>
        <w:pStyle w:val="22"/>
        <w:bidi w:val="0"/>
      </w:pPr>
      <w:r>
        <w:t>3、市政路灯方面</w:t>
      </w:r>
    </w:p>
    <w:p w14:paraId="576EA9E0">
      <w:pPr>
        <w:ind w:firstLine="560" w:firstLineChars="200"/>
      </w:pPr>
      <w:r>
        <w:t>根据2023年度工作计划，计划实施“两节”期间路灯亮化美化工程和建设综合管理服务平台。根据2023年度工作总结，2023年春节、元宵节亮化工程已完成，综合管理服务平台已于2023年10月23日完成招标，目前正在建设中。因此，市政路灯方面年度重点工作完成情况一般。</w:t>
      </w:r>
    </w:p>
    <w:p w14:paraId="0441AA8E">
      <w:pPr>
        <w:pStyle w:val="22"/>
        <w:bidi w:val="0"/>
      </w:pPr>
      <w:r>
        <w:t>4、垃圾处理方面</w:t>
      </w:r>
    </w:p>
    <w:p w14:paraId="74C0123E">
      <w:pPr>
        <w:ind w:firstLine="560" w:firstLineChars="200"/>
      </w:pPr>
      <w:r>
        <w:t>根据2023年度工作计划，计划兴县生活垃圾裂解气化焚烧处置特许经营项目2023年建成并投入运营。根据2023年度工作总结，兴县生活垃圾裂解气化焚烧处置特许经营项目已基本建成并开始试运行。因此，垃圾处理方面年度重点压作完成情况较好。</w:t>
      </w:r>
    </w:p>
    <w:p w14:paraId="0D1C9B2C">
      <w:pPr>
        <w:pStyle w:val="22"/>
        <w:bidi w:val="0"/>
      </w:pPr>
      <w:r>
        <w:t>5、供气方面</w:t>
      </w:r>
    </w:p>
    <w:p w14:paraId="479619C3">
      <w:pPr>
        <w:ind w:firstLine="560" w:firstLineChars="200"/>
      </w:pPr>
      <w:r>
        <w:t>根据2023年度工作计划，计划实施15.5公里的中压管网建设、兴县康宁镇刘家庄分输站项目、蔚汾河(兴县段)水质提升和生态修复工程管道迁改项目和兴县经济开发区(瓦塘铝工业园区)天然气(煤层气)管道连接及场站建设工程。根据2023年度工作总结，上述项目均未完成。因此，供气方面年度重点工作完成情况较差。</w:t>
      </w:r>
    </w:p>
    <w:p w14:paraId="485BF73A">
      <w:pPr>
        <w:pStyle w:val="22"/>
        <w:bidi w:val="0"/>
      </w:pPr>
      <w:r>
        <w:t>6、供热方面</w:t>
      </w:r>
    </w:p>
    <w:p w14:paraId="430D51F7">
      <w:pPr>
        <w:ind w:firstLine="560" w:firstLineChars="200"/>
      </w:pPr>
      <w:r>
        <w:t>根据2023年度工作计划，计划新建晋府壹号供热站、南通2号供热站、大医院供热站增容、曲家沟供热站、乔家沟安置区供热站、石岭则供热站、石楞则供热站、胡家沟2#供热站、郭家峁供热站、三岔口供热站和对城镇站片区管网、兴中站片区、县医院站片区、政府站片区、城西站片区、城东站片区、友兰站片区进行老旧管网改造；对原家坪2#站片区、后发达1#站片区、车家庄2#站片区、乔家沟村末端逐步更换大口径管网。根据2023年度工作总结，供热站建设项目均未完成，其中晋府壹号供热站和金科城供热站已完成选址和初步设计编制，管网改造内容未完成。因此，供热方面年度重点工作完成情况较差。</w:t>
      </w:r>
    </w:p>
    <w:p w14:paraId="07320741">
      <w:pPr>
        <w:ind w:firstLine="560" w:firstLineChars="200"/>
      </w:pPr>
      <w:r>
        <w:t>综上所述，根据评分标准，该项指标满分2分，得1分，得分率50%。</w:t>
      </w:r>
    </w:p>
    <w:p w14:paraId="044D64DE">
      <w:pPr>
        <w:ind w:firstLine="562" w:firstLineChars="200"/>
        <w:rPr>
          <w:b/>
          <w:bCs/>
        </w:rPr>
      </w:pPr>
      <w:r>
        <w:rPr>
          <w:b/>
          <w:bCs/>
        </w:rPr>
        <w:t>C12环境卫生方面年度重点工作任务完成情况</w:t>
      </w:r>
    </w:p>
    <w:p w14:paraId="6D3A9E08">
      <w:pPr>
        <w:ind w:firstLine="560" w:firstLineChars="200"/>
      </w:pPr>
      <w:r>
        <w:t>指标解释：考核2023年度兴县公用事业发展服务中心兴县环境卫生方面重点工作任务的完成情况，完成率=(实际完成情况/任务计划情况)×100%。</w:t>
      </w:r>
    </w:p>
    <w:p w14:paraId="1D090C68">
      <w:pPr>
        <w:ind w:firstLine="560" w:firstLineChars="200"/>
      </w:pPr>
      <w:r>
        <w:t>指标分析：2023年度兴县公用事业发展服务中心兴县环境卫生方面重点工作任务包含3个方面：</w:t>
      </w:r>
    </w:p>
    <w:p w14:paraId="40F11361">
      <w:pPr>
        <w:pStyle w:val="22"/>
        <w:bidi w:val="0"/>
      </w:pPr>
      <w:r>
        <w:t>1、公厕建设</w:t>
      </w:r>
    </w:p>
    <w:p w14:paraId="21B0237A">
      <w:pPr>
        <w:ind w:firstLine="560" w:firstLineChars="200"/>
      </w:pPr>
      <w:r>
        <w:t>根据2023年度工作计划，计划在城区人口密集地建设框架结构节水型水冲式厕所15座。根据2023年度工作总结，公厕建设项目未完成，目前已完成初步设计的工作。因此，公厕建设年度重点工作完成情况较差。</w:t>
      </w:r>
    </w:p>
    <w:p w14:paraId="730DBCDD">
      <w:pPr>
        <w:pStyle w:val="22"/>
        <w:bidi w:val="0"/>
      </w:pPr>
      <w:r>
        <w:t>2、工业大道保洁服务</w:t>
      </w:r>
    </w:p>
    <w:p w14:paraId="7100D169">
      <w:pPr>
        <w:ind w:firstLine="560" w:firstLineChars="200"/>
      </w:pPr>
      <w:r>
        <w:t>根据2023年度工作计划，计划按照政府采购的方式完成工业大道共计43.3km的保洁工作。根据2023年度工作总结，深圳市宇航环境产业发展有限公司山西分公司完成了兴县工业大道(蔡家崖一魏家滩)及沿线相关道路的清扫保洁，共计43.3km,服务面积共724137.94m²的保洁工作，4个季度平均绩效考核得分为85.5分，符合预期考核得分≥85分的目标。因此，工业大道保洁服务的年度重点工作完成情况较好。</w:t>
      </w:r>
    </w:p>
    <w:p w14:paraId="4F042D0F">
      <w:pPr>
        <w:pStyle w:val="22"/>
        <w:bidi w:val="0"/>
      </w:pPr>
      <w:r>
        <w:t>3、垃圾分类</w:t>
      </w:r>
    </w:p>
    <w:p w14:paraId="01CABDE0">
      <w:pPr>
        <w:ind w:firstLine="560" w:firstLineChars="200"/>
      </w:pPr>
      <w:r>
        <w:t>根据2023年度工作计划，计划强化垃圾分类试点工作，进行分类宣传督导，形成操作性强的制度并建成处理终端后，全面推行垃圾分类。根据2023年度工作总结，2023年度完成共74个行政村的垃圾分类工作，逐步探索形成符合我县实际的分类投放、收集、运输和处理运行模式和管理办法，计划在2025年底推广到全县。因此，垃圾分类的年度重点工作完成情况较好。</w:t>
      </w:r>
    </w:p>
    <w:p w14:paraId="32149822">
      <w:pPr>
        <w:ind w:firstLine="560" w:firstLineChars="200"/>
      </w:pPr>
      <w:r>
        <w:t>综上所述，根据评分标准，该项指标满分1分，得0.8分，得分率80%。</w:t>
      </w:r>
    </w:p>
    <w:p w14:paraId="27B97810">
      <w:pPr>
        <w:ind w:firstLine="562" w:firstLineChars="200"/>
        <w:rPr>
          <w:b/>
          <w:bCs/>
        </w:rPr>
      </w:pPr>
      <w:r>
        <w:rPr>
          <w:b/>
          <w:bCs/>
        </w:rPr>
        <w:t>C13园林绿化方面年度重点工作任务完成情况</w:t>
      </w:r>
    </w:p>
    <w:p w14:paraId="6A3FA926">
      <w:pPr>
        <w:ind w:firstLine="560" w:firstLineChars="200"/>
      </w:pPr>
      <w:r>
        <w:t>指标解释：考核2023年度兴县公用事业发展服务中心园林绿化方面重点工作任务的完成情况，完成率=(实际完成情况/任务计划情况)×100%。</w:t>
      </w:r>
    </w:p>
    <w:p w14:paraId="6E7FA3D5">
      <w:pPr>
        <w:ind w:firstLine="560" w:firstLineChars="200"/>
      </w:pPr>
      <w:r>
        <w:t>指标分析：2023年度兴县公用事业发展服务中心兴县园林绿化方面重点工作任务包含2个方面：</w:t>
      </w:r>
    </w:p>
    <w:p w14:paraId="3BFE64AE">
      <w:pPr>
        <w:pStyle w:val="22"/>
        <w:bidi w:val="0"/>
      </w:pPr>
      <w:r>
        <w:t>1、2023年城区提档增色工程</w:t>
      </w:r>
    </w:p>
    <w:p w14:paraId="7582E572">
      <w:pPr>
        <w:ind w:firstLine="560" w:firstLineChars="200"/>
      </w:pPr>
      <w:r>
        <w:t>根据2023年度工作计划，计划进行各类花卉立体布置、栽植花卉及景观树木、组合花箱、护栏花箱、鞍式盆、梯形盆、垂直墙体绿化、组合花箱、立体花柱等提档增色。根据2023年度工作总结，兴县城区花箱、绿墙、绿雕所用花卉采购及城区道路游园绿地补植工程及其养护工程目前已全部完工。因此，2023年城区提档增色项目年度重点工作完成情况良好。</w:t>
      </w:r>
    </w:p>
    <w:p w14:paraId="6B3AEB31">
      <w:pPr>
        <w:pStyle w:val="22"/>
        <w:bidi w:val="0"/>
      </w:pPr>
      <w:r>
        <w:t>2、省级园林县创建工作</w:t>
      </w:r>
    </w:p>
    <w:p w14:paraId="31291DFB">
      <w:pPr>
        <w:ind w:firstLine="560" w:firstLineChars="200"/>
      </w:pPr>
      <w:r>
        <w:t>根据2023年度工作计划，计划继续推动省级园林县城创建相关工作，完成相关编制，完善省级园林县城创建资料。根据2023年度工作总结，创建省级园林县城工作目前已完成创建国家园林县城的前期准备工作。因此，省级园林县创建年度重点工作良好根据评分标准，该项指标满分1分，得1分，得分率100%。</w:t>
      </w:r>
    </w:p>
    <w:p w14:paraId="74C516D6">
      <w:pPr>
        <w:ind w:firstLine="562" w:firstLineChars="200"/>
        <w:rPr>
          <w:b/>
          <w:bCs/>
        </w:rPr>
      </w:pPr>
      <w:r>
        <w:rPr>
          <w:b/>
          <w:bCs/>
        </w:rPr>
        <w:t>C14重点项目完成率</w:t>
      </w:r>
    </w:p>
    <w:p w14:paraId="4E2C02A4">
      <w:pPr>
        <w:ind w:firstLine="560" w:firstLineChars="200"/>
      </w:pPr>
      <w:r>
        <w:t>指标解释：考核2023年度兴县公用事业发展服务中心重点项目完成率情况，完成率=(实际完成的重点项目数量/年度重点项目总数)×100%。</w:t>
      </w:r>
    </w:p>
    <w:p w14:paraId="7C2E32B6">
      <w:pPr>
        <w:ind w:firstLine="560" w:firstLineChars="200"/>
      </w:pPr>
      <w:r>
        <w:t>指标分析：2023年度兴县公用事业发展服务中心共实施重孩点项目18(分别为：1、“煤改气”运行补贴项目，2、2021年2022年冬季取暖补贴项目，3、2022年度-2023年县域生活仅供的垃圾治理建设PPP运营费项目，4、2022年工业大道保洁服务项目、5、厕所装配项目(16座),6、2022年度-2023年城区环卫一体化政府采购服务项目，7、春节、元宵节灯组制作项目，8、第二污水处理厂建设二类费用项目，9、兴县晋绥东路(金玉口至交警队)道路改造工程项目，10、垃圾处理中心自行监测服务及土壤隐患排除项目，11、2021-2022蔚汾河道污水管网维修清运工程项目，12、蔚汾河岚漪河水质提升工程及污水处理清运项目，13、新建公厕(琳龙苑、龙兴花园、乔家沟)项目，14、兴县集中供热改造增容工程项目，15、兴县污水处理厂处理运营费项目，16、兴县污水处理应急措施费项目，17、兴县污水处理厂10KV开关电站新建工程项目，18、兴县县城第二污水处理厂建设项目)。其中完成项目内容的项目共计17个(其中新建公厕项目中乔家沟1号厕所未完成施工),因此，重点项目的完成率=17个/18个=94.4%综上所述，根据评分标准，该项指标满分3分，得2.83分，得分率94.4%。</w:t>
      </w:r>
    </w:p>
    <w:p w14:paraId="1902AFE6">
      <w:pPr>
        <w:ind w:firstLine="562" w:firstLineChars="200"/>
        <w:rPr>
          <w:b/>
          <w:bCs/>
        </w:rPr>
      </w:pPr>
      <w:r>
        <w:rPr>
          <w:b/>
          <w:bCs/>
        </w:rPr>
        <w:t>C2质量指标</w:t>
      </w:r>
    </w:p>
    <w:p w14:paraId="773B3784">
      <w:pPr>
        <w:ind w:firstLine="562" w:firstLineChars="200"/>
        <w:rPr>
          <w:b/>
          <w:bCs/>
        </w:rPr>
      </w:pPr>
      <w:r>
        <w:rPr>
          <w:b/>
          <w:bCs/>
        </w:rPr>
        <w:t>C21重点项目验收合格率</w:t>
      </w:r>
    </w:p>
    <w:p w14:paraId="271145F9">
      <w:pPr>
        <w:ind w:firstLine="560" w:firstLineChars="200"/>
      </w:pPr>
      <w:r>
        <w:t>指标解释：考核2023年度兴县公用事业发展服务中心重点项目整体验收合格率的情况，合格率=(验收结论为合格的重点项目数火完成验收的年度重点项目总数)×100%</w:t>
      </w:r>
    </w:p>
    <w:p w14:paraId="00AE0D87">
      <w:pPr>
        <w:ind w:firstLine="560" w:firstLineChars="200"/>
      </w:pPr>
      <w:r>
        <w:t>指标分析：2023年度兴县公用事业发展服务中心共实施重点项目18个，其中涉及验收的项目共计8个，该8个项目验收结论均为合格。涉及绩效考核项目共计3个，3个项目各季度绩效考核得分均大于60分。因此，2023年度重点项目合格率=11/11=100%</w:t>
      </w:r>
    </w:p>
    <w:p w14:paraId="2048E36E">
      <w:pPr>
        <w:ind w:firstLine="560" w:firstLineChars="200"/>
      </w:pPr>
      <w:r>
        <w:t>综上所述，根据评分标准，该项指标满分3分，得3分，得分率100%。</w:t>
      </w:r>
    </w:p>
    <w:p w14:paraId="22407A0C">
      <w:pPr>
        <w:ind w:firstLine="562" w:firstLineChars="200"/>
        <w:rPr>
          <w:b/>
          <w:bCs/>
        </w:rPr>
      </w:pPr>
      <w:bookmarkStart w:id="78" w:name="bookmark66"/>
      <w:bookmarkEnd w:id="78"/>
      <w:r>
        <w:rPr>
          <w:b/>
          <w:bCs/>
        </w:rPr>
        <w:t>C22市政设施管护情况</w:t>
      </w:r>
    </w:p>
    <w:p w14:paraId="7E00FCB1">
      <w:pPr>
        <w:ind w:firstLine="560" w:firstLineChars="200"/>
      </w:pPr>
      <w:r>
        <w:t>指标解释：考核兴县公用事业发展服务中心作为政府服务单位，提供的市政服务设施的管护情况，用以反映该单位为兴县人民提供的市政服务的质量情况。</w:t>
      </w:r>
    </w:p>
    <w:p w14:paraId="2512B3CF">
      <w:pPr>
        <w:ind w:firstLine="560" w:firstLineChars="200"/>
      </w:pPr>
      <w:r>
        <w:t>指标分析：2023年度兴县公用事业发展服务中心作为市政服务单位，道路管护方面共修复人行道地砖1800余平方米，修复破损景观道人行漫道砖800余平方米，修补县城主路破损沥青路面5000余平方米，安装井盖防坠网530余块、维修更换窑井、雨水井280余座，更换城区道路雨箅子130余块。路灯管护方面，城区路灯及公交站牌日常维修维护。城区路灯增亮工程及“康宁路”路灯补装工程已实施完成，在我县城区老旧沟道、背街小巷及人民医院附近“康宁路”进行了路灯安装及升级改造，达到了消除背街小巷路灯盲区的效果。因此，2023年度兴县公用事业发展服务中心作为政府服务单位，提供的市政服务设施的管护情况良好。</w:t>
      </w:r>
    </w:p>
    <w:p w14:paraId="32E14FAF">
      <w:pPr>
        <w:ind w:firstLine="560" w:firstLineChars="200"/>
      </w:pPr>
      <w:r>
        <w:t>综上所述，根据评分标准，该项指标满分3分，得3分，得分率100%。</w:t>
      </w:r>
    </w:p>
    <w:p w14:paraId="62D30E7B">
      <w:pPr>
        <w:ind w:firstLine="562" w:firstLineChars="200"/>
        <w:rPr>
          <w:b/>
          <w:bCs/>
        </w:rPr>
      </w:pPr>
      <w:r>
        <w:rPr>
          <w:b/>
          <w:bCs/>
        </w:rPr>
        <w:t>C3时效指标</w:t>
      </w:r>
    </w:p>
    <w:p w14:paraId="37064C9E">
      <w:pPr>
        <w:ind w:firstLine="562" w:firstLineChars="200"/>
        <w:rPr>
          <w:b/>
          <w:bCs/>
        </w:rPr>
      </w:pPr>
      <w:r>
        <w:rPr>
          <w:b/>
          <w:bCs/>
        </w:rPr>
        <w:t>C31重点项目完成的及时率</w:t>
      </w:r>
    </w:p>
    <w:p w14:paraId="53DA21B6">
      <w:pPr>
        <w:ind w:firstLine="560" w:firstLineChars="200"/>
      </w:pPr>
      <w:r>
        <w:t>指标解释：考核2023年度兴县公用事业发展服务中心重点</w:t>
      </w:r>
    </w:p>
    <w:p w14:paraId="43BB2312">
      <w:pPr>
        <w:ind w:firstLine="560" w:firstLineChars="200"/>
      </w:pPr>
      <w:r>
        <w:t>项目完成及时性的情况，及时率=(按开竣工计划完工的重点项目数/已完工的年度重点项目总数)×100%</w:t>
      </w:r>
    </w:p>
    <w:p w14:paraId="42B98B78">
      <w:pPr>
        <w:ind w:firstLine="560" w:firstLineChars="200"/>
      </w:pPr>
      <w:r>
        <w:t>指标分析：2023年度兴县公用事业发展服务中心共实施重点项目18个，其中按照规定的时间完成项目内容的共计16个，2个项目存在完工不够及时的情况(分别为兴县县城第二污水处理厂建设项目和兴县集中供热改造增容工程项目)。因此，2023年度重点项目完成及时率=16/18=88.9%</w:t>
      </w:r>
    </w:p>
    <w:p w14:paraId="224F9DA9">
      <w:pPr>
        <w:ind w:firstLine="560" w:firstLineChars="200"/>
      </w:pPr>
      <w:r>
        <w:t>综上所述，根据评分标准，该项指标满分3分，得2.67分，得分率88.9%。</w:t>
      </w:r>
    </w:p>
    <w:p w14:paraId="077A06AF">
      <w:pPr>
        <w:ind w:firstLine="562" w:firstLineChars="200"/>
        <w:rPr>
          <w:b/>
          <w:bCs/>
        </w:rPr>
      </w:pPr>
      <w:r>
        <w:rPr>
          <w:b/>
          <w:bCs/>
        </w:rPr>
        <w:t>C32项目资金拨付的及时性</w:t>
      </w:r>
    </w:p>
    <w:p w14:paraId="09F734BA">
      <w:pPr>
        <w:ind w:firstLine="560" w:firstLineChars="200"/>
      </w:pPr>
      <w:r>
        <w:t>指标解释：考核2023年度兴县公用事业发展服务中心的项目是否按照合同约定的内容及项目进展情况及时支付相关费用，用以考察项目资金拨付的及时性情况</w:t>
      </w:r>
    </w:p>
    <w:p w14:paraId="34BE9E57">
      <w:pPr>
        <w:ind w:firstLine="560" w:firstLineChars="200"/>
      </w:pPr>
      <w:r>
        <w:t>指标分析：2023年度兴县公用事业发展服务中心的项目基本按照合同约定的内容并根据项目结算审定等情况，在项目单位提交并审批相关材料后及时地支付相关费用，但存在少数项目费用支付不够及时的情况，例如2023年度才支付2021—2022年“煤改气”运行气价补贴和2021年“煤改气”安装补贴，资金支付不够及时。晋绥东路(金玉口至交警队)道路改造工程项目于2022年已进行了结算审定，结算审定价为386.28万元，截至2023年底，共支付386万元，还有0.28万元未支付等等。</w:t>
      </w:r>
    </w:p>
    <w:p w14:paraId="3E0CA4E1">
      <w:pPr>
        <w:ind w:firstLine="560" w:firstLineChars="200"/>
      </w:pPr>
      <w:r>
        <w:t>综上所述，根据评分标准，该项指标满分3分，得2分，得分率66.7%。</w:t>
      </w:r>
    </w:p>
    <w:p w14:paraId="129CC25D">
      <w:pPr>
        <w:ind w:firstLine="562" w:firstLineChars="200"/>
        <w:rPr>
          <w:b/>
          <w:bCs/>
        </w:rPr>
      </w:pPr>
      <w:r>
        <w:rPr>
          <w:b/>
          <w:bCs/>
        </w:rPr>
        <w:t>C4成本指标</w:t>
      </w:r>
    </w:p>
    <w:p w14:paraId="19AC2C5B">
      <w:pPr>
        <w:ind w:firstLine="562" w:firstLineChars="200"/>
        <w:rPr>
          <w:b/>
          <w:bCs/>
        </w:rPr>
      </w:pPr>
      <w:r>
        <w:rPr>
          <w:b/>
          <w:bCs/>
        </w:rPr>
        <w:t>C41重点项目成本节约率</w:t>
      </w:r>
    </w:p>
    <w:p w14:paraId="356192FE">
      <w:pPr>
        <w:ind w:firstLine="560" w:firstLineChars="200"/>
      </w:pPr>
      <w:r>
        <w:t>指标解释：考核2023年度兴县公用事业发展服务中心重点项目的成本节约的情况，节约率=(实现成本节约率大于0的项目数/已完工的年度重点项目总数)×100%</w:t>
      </w:r>
    </w:p>
    <w:p w14:paraId="119F023A">
      <w:pPr>
        <w:ind w:firstLine="560" w:firstLineChars="200"/>
      </w:pPr>
      <w:r>
        <w:t>指标分析：2023年度兴县公用事业发展服务中心共实施重点项目18个(其中1个项目兴县污水第二处理厂未完成结算审定),其中实际成本小于等于预期成本的项目共计14个，实际成本大于预期成本的项目共计3个(兴县污水处理厂10KV开关电站新建工程项目、兴县集中供热改造增容工程项目和新建公厕(琳龙苑、龙兴花园、乔家沟)项目存在结算审定价大于合同价的情况，成本节约率&lt;0%)。因此，重点项目成本节约率=14/17=82.3%</w:t>
      </w:r>
    </w:p>
    <w:p w14:paraId="51E3C48C">
      <w:pPr>
        <w:ind w:firstLine="560" w:firstLineChars="200"/>
      </w:pPr>
      <w:r>
        <w:t>综上所述，根据评分标准，该项指标满分3分，得2.47分，得分率82.3%。</w:t>
      </w:r>
    </w:p>
    <w:p w14:paraId="6122A638">
      <w:pPr>
        <w:ind w:firstLine="562" w:firstLineChars="200"/>
        <w:rPr>
          <w:b/>
          <w:bCs/>
        </w:rPr>
      </w:pPr>
      <w:r>
        <w:rPr>
          <w:b/>
          <w:bCs/>
        </w:rPr>
        <w:t>C42部门基本支出成本节约率</w:t>
      </w:r>
    </w:p>
    <w:p w14:paraId="75E32FDC">
      <w:pPr>
        <w:ind w:firstLine="560" w:firstLineChars="200"/>
      </w:pPr>
      <w:r>
        <w:t>指标解释：考核2023年度兴县公用事业发展服务中心部门基本支出的成本节约情况，基本支出节约率=[(基本支出年度决算数-基本支出年初预算数)/基本支出年初预算数]×100%</w:t>
      </w:r>
    </w:p>
    <w:p w14:paraId="61768CC5">
      <w:pPr>
        <w:ind w:firstLine="560" w:firstLineChars="200"/>
      </w:pPr>
      <w:r>
        <w:t>指标分析：2023年度兴县公用事业发展服务中心基本支出年初预算为1555.3万元，年度决算数为1143.03万元，基本支</w:t>
      </w:r>
    </w:p>
    <w:p w14:paraId="60043F2B">
      <w:pPr>
        <w:ind w:firstLine="560" w:firstLineChars="200"/>
      </w:pPr>
      <w:r>
        <w:t>出成本节约率=(1555.3万元-1143.03万元)/1555.3万元=26.5%。因此，2023年度兴县公用事业发展服务中心部门基本支出的成本节约率大于0%。</w:t>
      </w:r>
    </w:p>
    <w:p w14:paraId="21FB50B3">
      <w:pPr>
        <w:ind w:firstLine="560" w:firstLineChars="200"/>
      </w:pPr>
      <w:r>
        <w:t>综上所述，根据评分标准，该项指标满分3分，得3分，得分率100%。</w:t>
      </w:r>
    </w:p>
    <w:p w14:paraId="21448684">
      <w:pPr>
        <w:pStyle w:val="21"/>
        <w:bidi w:val="0"/>
      </w:pPr>
      <w:r>
        <w:t>(四)效益情况指标分析</w:t>
      </w:r>
    </w:p>
    <w:p w14:paraId="37712298">
      <w:pPr>
        <w:ind w:firstLine="560" w:firstLineChars="200"/>
      </w:pPr>
      <w:r>
        <w:t>主要指标包括经济效益、社会效益、生态效益和满意度情况共五方面。D效益情况：权重20分，实际得分19分，得分率为95%,详见下表：</w:t>
      </w:r>
    </w:p>
    <w:p w14:paraId="7603A77A">
      <w:pPr>
        <w:pStyle w:val="23"/>
        <w:bidi w:val="0"/>
      </w:pPr>
      <w:r>
        <w:t>表4-4效益情况指标得分情况表</w:t>
      </w:r>
    </w:p>
    <w:tbl>
      <w:tblPr>
        <w:tblStyle w:val="12"/>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969"/>
        <w:gridCol w:w="3529"/>
        <w:gridCol w:w="725"/>
        <w:gridCol w:w="969"/>
        <w:gridCol w:w="969"/>
        <w:gridCol w:w="725"/>
        <w:gridCol w:w="970"/>
      </w:tblGrid>
      <w:tr w14:paraId="53B0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6EC3DCB5">
            <w:pPr>
              <w:pStyle w:val="24"/>
              <w:bidi w:val="0"/>
              <w:snapToGrid w:val="0"/>
              <w:rPr>
                <w:rFonts w:hint="eastAsia" w:eastAsia="仿宋"/>
                <w:b/>
                <w:lang w:eastAsia="zh-CN"/>
              </w:rPr>
            </w:pPr>
            <w:r>
              <w:rPr>
                <w:rFonts w:hint="eastAsia"/>
                <w:b/>
                <w:lang w:eastAsia="zh-CN"/>
              </w:rPr>
              <w:t>二级指标</w:t>
            </w:r>
          </w:p>
        </w:tc>
        <w:tc>
          <w:tcPr>
            <w:tcW w:w="3529" w:type="dxa"/>
            <w:shd w:val="clear" w:color="auto" w:fill="auto"/>
            <w:vAlign w:val="center"/>
          </w:tcPr>
          <w:p w14:paraId="2CF5D132">
            <w:pPr>
              <w:pStyle w:val="24"/>
              <w:bidi w:val="0"/>
              <w:snapToGrid w:val="0"/>
              <w:rPr>
                <w:rFonts w:hint="eastAsia" w:eastAsia="仿宋"/>
                <w:b/>
                <w:lang w:eastAsia="zh-CN"/>
              </w:rPr>
            </w:pPr>
            <w:r>
              <w:rPr>
                <w:rFonts w:hint="eastAsia"/>
                <w:b/>
                <w:lang w:eastAsia="zh-CN"/>
              </w:rPr>
              <w:t>三级指标</w:t>
            </w:r>
          </w:p>
        </w:tc>
        <w:tc>
          <w:tcPr>
            <w:tcW w:w="725" w:type="dxa"/>
            <w:shd w:val="clear" w:color="auto" w:fill="auto"/>
            <w:vAlign w:val="center"/>
          </w:tcPr>
          <w:p w14:paraId="6C9A5185">
            <w:pPr>
              <w:pStyle w:val="24"/>
              <w:bidi w:val="0"/>
              <w:snapToGrid w:val="0"/>
              <w:rPr>
                <w:rFonts w:hint="eastAsia" w:eastAsia="仿宋"/>
                <w:b/>
                <w:lang w:eastAsia="zh-CN"/>
              </w:rPr>
            </w:pPr>
            <w:r>
              <w:rPr>
                <w:rFonts w:hint="eastAsia"/>
                <w:b/>
                <w:lang w:eastAsia="zh-CN"/>
              </w:rPr>
              <w:t>权重</w:t>
            </w:r>
          </w:p>
        </w:tc>
        <w:tc>
          <w:tcPr>
            <w:tcW w:w="969" w:type="dxa"/>
            <w:shd w:val="clear" w:color="auto" w:fill="auto"/>
            <w:vAlign w:val="center"/>
          </w:tcPr>
          <w:p w14:paraId="5B989584">
            <w:pPr>
              <w:pStyle w:val="24"/>
              <w:bidi w:val="0"/>
              <w:snapToGrid w:val="0"/>
              <w:rPr>
                <w:rFonts w:hint="eastAsia" w:eastAsia="仿宋"/>
                <w:b/>
                <w:lang w:eastAsia="zh-CN"/>
              </w:rPr>
            </w:pPr>
            <w:r>
              <w:rPr>
                <w:rFonts w:hint="eastAsia"/>
                <w:b/>
                <w:lang w:eastAsia="zh-CN"/>
              </w:rPr>
              <w:t>目标值</w:t>
            </w:r>
          </w:p>
        </w:tc>
        <w:tc>
          <w:tcPr>
            <w:tcW w:w="969" w:type="dxa"/>
            <w:shd w:val="clear" w:color="auto" w:fill="auto"/>
            <w:vAlign w:val="center"/>
          </w:tcPr>
          <w:p w14:paraId="38777E67">
            <w:pPr>
              <w:pStyle w:val="24"/>
              <w:bidi w:val="0"/>
              <w:snapToGrid w:val="0"/>
              <w:rPr>
                <w:rFonts w:hint="eastAsia" w:eastAsia="仿宋"/>
                <w:b/>
                <w:lang w:eastAsia="zh-CN"/>
              </w:rPr>
            </w:pPr>
            <w:r>
              <w:rPr>
                <w:rFonts w:hint="eastAsia"/>
                <w:b/>
                <w:lang w:eastAsia="zh-CN"/>
              </w:rPr>
              <w:t>业绩值</w:t>
            </w:r>
          </w:p>
        </w:tc>
        <w:tc>
          <w:tcPr>
            <w:tcW w:w="725" w:type="dxa"/>
            <w:shd w:val="clear" w:color="auto" w:fill="auto"/>
            <w:vAlign w:val="center"/>
          </w:tcPr>
          <w:p w14:paraId="6889F9D9">
            <w:pPr>
              <w:pStyle w:val="24"/>
              <w:bidi w:val="0"/>
              <w:snapToGrid w:val="0"/>
              <w:rPr>
                <w:rFonts w:hint="eastAsia" w:eastAsia="仿宋"/>
                <w:b/>
                <w:lang w:eastAsia="zh-CN"/>
              </w:rPr>
            </w:pPr>
            <w:r>
              <w:rPr>
                <w:rFonts w:hint="eastAsia"/>
                <w:b/>
                <w:lang w:eastAsia="zh-CN"/>
              </w:rPr>
              <w:t>得分</w:t>
            </w:r>
          </w:p>
        </w:tc>
        <w:tc>
          <w:tcPr>
            <w:tcW w:w="970" w:type="dxa"/>
            <w:shd w:val="clear" w:color="auto" w:fill="auto"/>
            <w:vAlign w:val="center"/>
          </w:tcPr>
          <w:p w14:paraId="216A1FC9">
            <w:pPr>
              <w:pStyle w:val="24"/>
              <w:bidi w:val="0"/>
              <w:snapToGrid w:val="0"/>
              <w:rPr>
                <w:rFonts w:hint="eastAsia" w:eastAsia="仿宋"/>
                <w:b/>
                <w:lang w:eastAsia="zh-CN"/>
              </w:rPr>
            </w:pPr>
            <w:r>
              <w:rPr>
                <w:rFonts w:hint="eastAsia"/>
                <w:b/>
                <w:lang w:eastAsia="zh-CN"/>
              </w:rPr>
              <w:t>得分率</w:t>
            </w:r>
          </w:p>
        </w:tc>
      </w:tr>
      <w:tr w14:paraId="36CC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969" w:type="dxa"/>
            <w:shd w:val="clear" w:color="auto" w:fill="auto"/>
            <w:vAlign w:val="center"/>
          </w:tcPr>
          <w:p w14:paraId="7E3F810B">
            <w:pPr>
              <w:pStyle w:val="24"/>
              <w:bidi w:val="0"/>
              <w:snapToGrid w:val="0"/>
            </w:pPr>
            <w:r>
              <w:t>D1经济效益</w:t>
            </w:r>
          </w:p>
        </w:tc>
        <w:tc>
          <w:tcPr>
            <w:tcW w:w="3529" w:type="dxa"/>
            <w:shd w:val="clear" w:color="auto" w:fill="auto"/>
            <w:vAlign w:val="center"/>
          </w:tcPr>
          <w:p w14:paraId="34F638B6">
            <w:pPr>
              <w:pStyle w:val="24"/>
              <w:bidi w:val="0"/>
              <w:snapToGrid w:val="0"/>
            </w:pPr>
            <w:r>
              <w:t>D11促进兴县经济发展</w:t>
            </w:r>
          </w:p>
        </w:tc>
        <w:tc>
          <w:tcPr>
            <w:tcW w:w="725" w:type="dxa"/>
            <w:shd w:val="clear" w:color="auto" w:fill="auto"/>
            <w:vAlign w:val="center"/>
          </w:tcPr>
          <w:p w14:paraId="72F0D201">
            <w:pPr>
              <w:pStyle w:val="24"/>
              <w:bidi w:val="0"/>
              <w:snapToGrid w:val="0"/>
              <w:jc w:val="right"/>
            </w:pPr>
            <w:r>
              <w:t>4</w:t>
            </w:r>
          </w:p>
        </w:tc>
        <w:tc>
          <w:tcPr>
            <w:tcW w:w="969" w:type="dxa"/>
            <w:shd w:val="clear" w:color="auto" w:fill="auto"/>
            <w:vAlign w:val="center"/>
          </w:tcPr>
          <w:p w14:paraId="2454AA35">
            <w:pPr>
              <w:pStyle w:val="24"/>
              <w:bidi w:val="0"/>
              <w:snapToGrid w:val="0"/>
            </w:pPr>
            <w:r>
              <w:t>促进</w:t>
            </w:r>
          </w:p>
        </w:tc>
        <w:tc>
          <w:tcPr>
            <w:tcW w:w="969" w:type="dxa"/>
            <w:shd w:val="clear" w:color="auto" w:fill="auto"/>
            <w:vAlign w:val="center"/>
          </w:tcPr>
          <w:p w14:paraId="542B3596">
            <w:pPr>
              <w:pStyle w:val="24"/>
              <w:bidi w:val="0"/>
              <w:snapToGrid w:val="0"/>
            </w:pPr>
            <w:r>
              <w:t>促进</w:t>
            </w:r>
          </w:p>
        </w:tc>
        <w:tc>
          <w:tcPr>
            <w:tcW w:w="725" w:type="dxa"/>
            <w:shd w:val="clear" w:color="auto" w:fill="auto"/>
            <w:vAlign w:val="center"/>
          </w:tcPr>
          <w:p w14:paraId="6D7410D1">
            <w:pPr>
              <w:pStyle w:val="24"/>
              <w:bidi w:val="0"/>
              <w:snapToGrid w:val="0"/>
              <w:jc w:val="right"/>
            </w:pPr>
            <w:r>
              <w:t>4</w:t>
            </w:r>
          </w:p>
        </w:tc>
        <w:tc>
          <w:tcPr>
            <w:tcW w:w="970" w:type="dxa"/>
            <w:shd w:val="clear" w:color="auto" w:fill="auto"/>
            <w:vAlign w:val="center"/>
          </w:tcPr>
          <w:p w14:paraId="02221BB2">
            <w:pPr>
              <w:pStyle w:val="24"/>
              <w:bidi w:val="0"/>
              <w:snapToGrid w:val="0"/>
              <w:jc w:val="right"/>
            </w:pPr>
            <w:r>
              <w:t>100%</w:t>
            </w:r>
          </w:p>
        </w:tc>
      </w:tr>
      <w:tr w14:paraId="4C09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969" w:type="dxa"/>
            <w:shd w:val="clear" w:color="auto" w:fill="auto"/>
            <w:vAlign w:val="center"/>
          </w:tcPr>
          <w:p w14:paraId="34142647">
            <w:pPr>
              <w:pStyle w:val="24"/>
              <w:bidi w:val="0"/>
              <w:snapToGrid w:val="0"/>
            </w:pPr>
            <w:r>
              <w:t>D2社会效益</w:t>
            </w:r>
          </w:p>
        </w:tc>
        <w:tc>
          <w:tcPr>
            <w:tcW w:w="3529" w:type="dxa"/>
            <w:shd w:val="clear" w:color="auto" w:fill="auto"/>
            <w:vAlign w:val="center"/>
          </w:tcPr>
          <w:p w14:paraId="7CE76E8C">
            <w:pPr>
              <w:pStyle w:val="24"/>
              <w:bidi w:val="0"/>
              <w:snapToGrid w:val="0"/>
            </w:pPr>
            <w:r>
              <w:t>D21提高兴县人民群众生活质量</w:t>
            </w:r>
          </w:p>
        </w:tc>
        <w:tc>
          <w:tcPr>
            <w:tcW w:w="725" w:type="dxa"/>
            <w:shd w:val="clear" w:color="auto" w:fill="auto"/>
            <w:vAlign w:val="center"/>
          </w:tcPr>
          <w:p w14:paraId="4067B872">
            <w:pPr>
              <w:pStyle w:val="24"/>
              <w:bidi w:val="0"/>
              <w:snapToGrid w:val="0"/>
              <w:jc w:val="right"/>
            </w:pPr>
            <w:r>
              <w:t>4</w:t>
            </w:r>
          </w:p>
        </w:tc>
        <w:tc>
          <w:tcPr>
            <w:tcW w:w="969" w:type="dxa"/>
            <w:shd w:val="clear" w:color="auto" w:fill="auto"/>
            <w:vAlign w:val="center"/>
          </w:tcPr>
          <w:p w14:paraId="5A3013A4">
            <w:pPr>
              <w:pStyle w:val="24"/>
              <w:bidi w:val="0"/>
              <w:snapToGrid w:val="0"/>
            </w:pPr>
            <w:r>
              <w:t>提高</w:t>
            </w:r>
          </w:p>
        </w:tc>
        <w:tc>
          <w:tcPr>
            <w:tcW w:w="969" w:type="dxa"/>
            <w:shd w:val="clear" w:color="auto" w:fill="auto"/>
            <w:vAlign w:val="center"/>
          </w:tcPr>
          <w:p w14:paraId="3570A443">
            <w:pPr>
              <w:pStyle w:val="24"/>
              <w:bidi w:val="0"/>
              <w:snapToGrid w:val="0"/>
            </w:pPr>
            <w:r>
              <w:t>提高</w:t>
            </w:r>
          </w:p>
        </w:tc>
        <w:tc>
          <w:tcPr>
            <w:tcW w:w="725" w:type="dxa"/>
            <w:shd w:val="clear" w:color="auto" w:fill="auto"/>
            <w:vAlign w:val="center"/>
          </w:tcPr>
          <w:p w14:paraId="5AF50C14">
            <w:pPr>
              <w:pStyle w:val="24"/>
              <w:bidi w:val="0"/>
              <w:snapToGrid w:val="0"/>
              <w:jc w:val="right"/>
            </w:pPr>
            <w:r>
              <w:t>4</w:t>
            </w:r>
          </w:p>
        </w:tc>
        <w:tc>
          <w:tcPr>
            <w:tcW w:w="970" w:type="dxa"/>
            <w:shd w:val="clear" w:color="auto" w:fill="auto"/>
            <w:vAlign w:val="center"/>
          </w:tcPr>
          <w:p w14:paraId="35F13046">
            <w:pPr>
              <w:pStyle w:val="24"/>
              <w:bidi w:val="0"/>
              <w:snapToGrid w:val="0"/>
              <w:jc w:val="right"/>
            </w:pPr>
            <w:r>
              <w:t>100%</w:t>
            </w:r>
          </w:p>
        </w:tc>
      </w:tr>
      <w:tr w14:paraId="6246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969" w:type="dxa"/>
            <w:shd w:val="clear" w:color="auto" w:fill="auto"/>
            <w:vAlign w:val="center"/>
          </w:tcPr>
          <w:p w14:paraId="3E1068F5">
            <w:pPr>
              <w:pStyle w:val="24"/>
              <w:bidi w:val="0"/>
              <w:snapToGrid w:val="0"/>
            </w:pPr>
            <w:r>
              <w:t>D3生态效益</w:t>
            </w:r>
          </w:p>
        </w:tc>
        <w:tc>
          <w:tcPr>
            <w:tcW w:w="3529" w:type="dxa"/>
            <w:shd w:val="clear" w:color="auto" w:fill="auto"/>
            <w:vAlign w:val="center"/>
          </w:tcPr>
          <w:p w14:paraId="3772E59C">
            <w:pPr>
              <w:pStyle w:val="24"/>
              <w:bidi w:val="0"/>
              <w:snapToGrid w:val="0"/>
            </w:pPr>
            <w:r>
              <w:t>D31改善兴县生态环境</w:t>
            </w:r>
          </w:p>
        </w:tc>
        <w:tc>
          <w:tcPr>
            <w:tcW w:w="725" w:type="dxa"/>
            <w:shd w:val="clear" w:color="auto" w:fill="auto"/>
            <w:vAlign w:val="center"/>
          </w:tcPr>
          <w:p w14:paraId="3421C360">
            <w:pPr>
              <w:pStyle w:val="24"/>
              <w:bidi w:val="0"/>
              <w:snapToGrid w:val="0"/>
              <w:jc w:val="right"/>
            </w:pPr>
            <w:r>
              <w:t>4</w:t>
            </w:r>
          </w:p>
        </w:tc>
        <w:tc>
          <w:tcPr>
            <w:tcW w:w="969" w:type="dxa"/>
            <w:shd w:val="clear" w:color="auto" w:fill="auto"/>
            <w:vAlign w:val="center"/>
          </w:tcPr>
          <w:p w14:paraId="3624E302">
            <w:pPr>
              <w:pStyle w:val="24"/>
              <w:bidi w:val="0"/>
              <w:snapToGrid w:val="0"/>
            </w:pPr>
            <w:r>
              <w:t>改善</w:t>
            </w:r>
          </w:p>
        </w:tc>
        <w:tc>
          <w:tcPr>
            <w:tcW w:w="969" w:type="dxa"/>
            <w:shd w:val="clear" w:color="auto" w:fill="auto"/>
            <w:vAlign w:val="center"/>
          </w:tcPr>
          <w:p w14:paraId="2F5AD758">
            <w:pPr>
              <w:pStyle w:val="24"/>
              <w:bidi w:val="0"/>
              <w:snapToGrid w:val="0"/>
            </w:pPr>
            <w:r>
              <w:t>改善</w:t>
            </w:r>
          </w:p>
        </w:tc>
        <w:tc>
          <w:tcPr>
            <w:tcW w:w="725" w:type="dxa"/>
            <w:shd w:val="clear" w:color="auto" w:fill="auto"/>
            <w:vAlign w:val="center"/>
          </w:tcPr>
          <w:p w14:paraId="22B6DA9E">
            <w:pPr>
              <w:pStyle w:val="24"/>
              <w:bidi w:val="0"/>
              <w:snapToGrid w:val="0"/>
              <w:jc w:val="right"/>
            </w:pPr>
            <w:r>
              <w:t>4</w:t>
            </w:r>
          </w:p>
        </w:tc>
        <w:tc>
          <w:tcPr>
            <w:tcW w:w="970" w:type="dxa"/>
            <w:shd w:val="clear" w:color="auto" w:fill="auto"/>
            <w:vAlign w:val="center"/>
          </w:tcPr>
          <w:p w14:paraId="77152BCA">
            <w:pPr>
              <w:pStyle w:val="24"/>
              <w:bidi w:val="0"/>
              <w:snapToGrid w:val="0"/>
              <w:jc w:val="right"/>
            </w:pPr>
            <w:r>
              <w:t>100%</w:t>
            </w:r>
          </w:p>
        </w:tc>
      </w:tr>
      <w:tr w14:paraId="1CAB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3B3E7182">
            <w:pPr>
              <w:pStyle w:val="24"/>
              <w:bidi w:val="0"/>
              <w:snapToGrid w:val="0"/>
            </w:pPr>
            <w:r>
              <w:t>D4可持续性效益</w:t>
            </w:r>
          </w:p>
        </w:tc>
        <w:tc>
          <w:tcPr>
            <w:tcW w:w="3529" w:type="dxa"/>
            <w:shd w:val="clear" w:color="auto" w:fill="auto"/>
            <w:vAlign w:val="center"/>
          </w:tcPr>
          <w:p w14:paraId="3CA5FDD9">
            <w:pPr>
              <w:pStyle w:val="24"/>
              <w:bidi w:val="0"/>
              <w:snapToGrid w:val="0"/>
            </w:pPr>
            <w:r>
              <w:t>D41推动兴县可持续性发展</w:t>
            </w:r>
          </w:p>
        </w:tc>
        <w:tc>
          <w:tcPr>
            <w:tcW w:w="725" w:type="dxa"/>
            <w:shd w:val="clear" w:color="auto" w:fill="auto"/>
            <w:vAlign w:val="center"/>
          </w:tcPr>
          <w:p w14:paraId="4709FDEC">
            <w:pPr>
              <w:pStyle w:val="24"/>
              <w:bidi w:val="0"/>
              <w:snapToGrid w:val="0"/>
              <w:jc w:val="right"/>
            </w:pPr>
            <w:r>
              <w:t>4</w:t>
            </w:r>
          </w:p>
        </w:tc>
        <w:tc>
          <w:tcPr>
            <w:tcW w:w="969" w:type="dxa"/>
            <w:shd w:val="clear" w:color="auto" w:fill="auto"/>
            <w:vAlign w:val="center"/>
          </w:tcPr>
          <w:p w14:paraId="0DBD484F">
            <w:pPr>
              <w:pStyle w:val="24"/>
              <w:bidi w:val="0"/>
              <w:snapToGrid w:val="0"/>
            </w:pPr>
            <w:r>
              <w:t>推动</w:t>
            </w:r>
          </w:p>
        </w:tc>
        <w:tc>
          <w:tcPr>
            <w:tcW w:w="969" w:type="dxa"/>
            <w:shd w:val="clear" w:color="auto" w:fill="auto"/>
            <w:vAlign w:val="center"/>
          </w:tcPr>
          <w:p w14:paraId="0D7D2B8B">
            <w:pPr>
              <w:pStyle w:val="24"/>
              <w:bidi w:val="0"/>
              <w:snapToGrid w:val="0"/>
            </w:pPr>
            <w:r>
              <w:t>推动</w:t>
            </w:r>
          </w:p>
        </w:tc>
        <w:tc>
          <w:tcPr>
            <w:tcW w:w="725" w:type="dxa"/>
            <w:shd w:val="clear" w:color="auto" w:fill="auto"/>
            <w:vAlign w:val="center"/>
          </w:tcPr>
          <w:p w14:paraId="0A7CFC44">
            <w:pPr>
              <w:pStyle w:val="24"/>
              <w:bidi w:val="0"/>
              <w:snapToGrid w:val="0"/>
              <w:jc w:val="right"/>
            </w:pPr>
            <w:r>
              <w:t>4</w:t>
            </w:r>
          </w:p>
        </w:tc>
        <w:tc>
          <w:tcPr>
            <w:tcW w:w="970" w:type="dxa"/>
            <w:shd w:val="clear" w:color="auto" w:fill="auto"/>
            <w:vAlign w:val="center"/>
          </w:tcPr>
          <w:p w14:paraId="04B2A7CE">
            <w:pPr>
              <w:pStyle w:val="24"/>
              <w:bidi w:val="0"/>
              <w:snapToGrid w:val="0"/>
              <w:jc w:val="right"/>
            </w:pPr>
            <w:r>
              <w:t>100%</w:t>
            </w:r>
          </w:p>
        </w:tc>
      </w:tr>
      <w:tr w14:paraId="038A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969" w:type="dxa"/>
            <w:shd w:val="clear" w:color="auto" w:fill="auto"/>
            <w:vAlign w:val="center"/>
          </w:tcPr>
          <w:p w14:paraId="3951C8A7">
            <w:pPr>
              <w:pStyle w:val="24"/>
              <w:bidi w:val="0"/>
              <w:snapToGrid w:val="0"/>
            </w:pPr>
            <w:r>
              <w:t>D5满意度情况</w:t>
            </w:r>
          </w:p>
        </w:tc>
        <w:tc>
          <w:tcPr>
            <w:tcW w:w="3529" w:type="dxa"/>
            <w:shd w:val="clear" w:color="auto" w:fill="auto"/>
            <w:vAlign w:val="center"/>
          </w:tcPr>
          <w:p w14:paraId="5146CEB3">
            <w:pPr>
              <w:pStyle w:val="24"/>
              <w:bidi w:val="0"/>
              <w:snapToGrid w:val="0"/>
            </w:pPr>
            <w:r>
              <w:t>D41社会公众满意度情况</w:t>
            </w:r>
          </w:p>
        </w:tc>
        <w:tc>
          <w:tcPr>
            <w:tcW w:w="725" w:type="dxa"/>
            <w:shd w:val="clear" w:color="auto" w:fill="auto"/>
            <w:vAlign w:val="center"/>
          </w:tcPr>
          <w:p w14:paraId="40A0ABB5">
            <w:pPr>
              <w:pStyle w:val="24"/>
              <w:bidi w:val="0"/>
              <w:snapToGrid w:val="0"/>
              <w:jc w:val="right"/>
            </w:pPr>
            <w:r>
              <w:t>4</w:t>
            </w:r>
          </w:p>
        </w:tc>
        <w:tc>
          <w:tcPr>
            <w:tcW w:w="969" w:type="dxa"/>
            <w:shd w:val="clear" w:color="auto" w:fill="auto"/>
            <w:vAlign w:val="center"/>
          </w:tcPr>
          <w:p w14:paraId="25886457">
            <w:pPr>
              <w:pStyle w:val="24"/>
              <w:bidi w:val="0"/>
              <w:snapToGrid w:val="0"/>
            </w:pPr>
            <w:r>
              <w:t>≥95%</w:t>
            </w:r>
          </w:p>
        </w:tc>
        <w:tc>
          <w:tcPr>
            <w:tcW w:w="969" w:type="dxa"/>
            <w:shd w:val="clear" w:color="auto" w:fill="auto"/>
            <w:vAlign w:val="center"/>
          </w:tcPr>
          <w:p w14:paraId="684A4BDF">
            <w:pPr>
              <w:pStyle w:val="24"/>
              <w:bidi w:val="0"/>
              <w:snapToGrid w:val="0"/>
            </w:pPr>
            <w:r>
              <w:t>90.35%</w:t>
            </w:r>
          </w:p>
        </w:tc>
        <w:tc>
          <w:tcPr>
            <w:tcW w:w="725" w:type="dxa"/>
            <w:shd w:val="clear" w:color="auto" w:fill="auto"/>
            <w:vAlign w:val="center"/>
          </w:tcPr>
          <w:p w14:paraId="5C14F2AF">
            <w:pPr>
              <w:pStyle w:val="24"/>
              <w:bidi w:val="0"/>
              <w:snapToGrid w:val="0"/>
              <w:jc w:val="right"/>
            </w:pPr>
            <w:r>
              <w:t>3</w:t>
            </w:r>
          </w:p>
        </w:tc>
        <w:tc>
          <w:tcPr>
            <w:tcW w:w="970" w:type="dxa"/>
            <w:shd w:val="clear" w:color="auto" w:fill="auto"/>
            <w:vAlign w:val="center"/>
          </w:tcPr>
          <w:p w14:paraId="16B8B1D0">
            <w:pPr>
              <w:pStyle w:val="24"/>
              <w:bidi w:val="0"/>
              <w:snapToGrid w:val="0"/>
              <w:jc w:val="right"/>
            </w:pPr>
            <w:r>
              <w:t>75%</w:t>
            </w:r>
          </w:p>
        </w:tc>
      </w:tr>
      <w:tr w14:paraId="56C9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529" w:type="dxa"/>
            <w:gridSpan w:val="2"/>
            <w:shd w:val="clear" w:color="auto" w:fill="auto"/>
            <w:vAlign w:val="center"/>
          </w:tcPr>
          <w:p w14:paraId="67342CBD">
            <w:pPr>
              <w:pStyle w:val="24"/>
              <w:bidi w:val="0"/>
              <w:snapToGrid w:val="0"/>
              <w:jc w:val="center"/>
              <w:rPr>
                <w:b/>
              </w:rPr>
            </w:pPr>
            <w:r>
              <w:rPr>
                <w:b/>
              </w:rPr>
              <w:t>合计</w:t>
            </w:r>
          </w:p>
        </w:tc>
        <w:tc>
          <w:tcPr>
            <w:tcW w:w="725" w:type="dxa"/>
            <w:shd w:val="clear" w:color="auto" w:fill="auto"/>
            <w:vAlign w:val="center"/>
          </w:tcPr>
          <w:p w14:paraId="440B22A7">
            <w:pPr>
              <w:pStyle w:val="24"/>
              <w:bidi w:val="0"/>
              <w:snapToGrid w:val="0"/>
              <w:jc w:val="right"/>
              <w:rPr>
                <w:b/>
              </w:rPr>
            </w:pPr>
            <w:r>
              <w:rPr>
                <w:b/>
              </w:rPr>
              <w:t>20</w:t>
            </w:r>
          </w:p>
        </w:tc>
        <w:tc>
          <w:tcPr>
            <w:tcW w:w="969" w:type="dxa"/>
            <w:shd w:val="clear" w:color="auto" w:fill="auto"/>
            <w:vAlign w:val="center"/>
          </w:tcPr>
          <w:p w14:paraId="4CC28F2D">
            <w:pPr>
              <w:pStyle w:val="24"/>
              <w:bidi w:val="0"/>
              <w:snapToGrid w:val="0"/>
              <w:jc w:val="center"/>
              <w:rPr>
                <w:b/>
              </w:rPr>
            </w:pPr>
          </w:p>
        </w:tc>
        <w:tc>
          <w:tcPr>
            <w:tcW w:w="969" w:type="dxa"/>
            <w:shd w:val="clear" w:color="auto" w:fill="auto"/>
            <w:vAlign w:val="center"/>
          </w:tcPr>
          <w:p w14:paraId="4FD5BAF4">
            <w:pPr>
              <w:pStyle w:val="24"/>
              <w:bidi w:val="0"/>
              <w:snapToGrid w:val="0"/>
              <w:jc w:val="center"/>
              <w:rPr>
                <w:b/>
              </w:rPr>
            </w:pPr>
          </w:p>
        </w:tc>
        <w:tc>
          <w:tcPr>
            <w:tcW w:w="725" w:type="dxa"/>
            <w:shd w:val="clear" w:color="auto" w:fill="auto"/>
            <w:vAlign w:val="center"/>
          </w:tcPr>
          <w:p w14:paraId="11E0A6DD">
            <w:pPr>
              <w:pStyle w:val="24"/>
              <w:bidi w:val="0"/>
              <w:snapToGrid w:val="0"/>
              <w:jc w:val="right"/>
              <w:rPr>
                <w:b/>
              </w:rPr>
            </w:pPr>
            <w:r>
              <w:rPr>
                <w:b/>
              </w:rPr>
              <w:t>19</w:t>
            </w:r>
          </w:p>
        </w:tc>
        <w:tc>
          <w:tcPr>
            <w:tcW w:w="970" w:type="dxa"/>
            <w:shd w:val="clear" w:color="auto" w:fill="auto"/>
            <w:vAlign w:val="center"/>
          </w:tcPr>
          <w:p w14:paraId="0D883B60">
            <w:pPr>
              <w:pStyle w:val="24"/>
              <w:bidi w:val="0"/>
              <w:snapToGrid w:val="0"/>
              <w:jc w:val="right"/>
              <w:rPr>
                <w:b/>
              </w:rPr>
            </w:pPr>
            <w:r>
              <w:rPr>
                <w:b/>
              </w:rPr>
              <w:t>95%</w:t>
            </w:r>
          </w:p>
        </w:tc>
      </w:tr>
    </w:tbl>
    <w:p w14:paraId="5375E304">
      <w:pPr>
        <w:ind w:firstLine="562" w:firstLineChars="200"/>
        <w:rPr>
          <w:b/>
          <w:bCs/>
        </w:rPr>
      </w:pPr>
      <w:r>
        <w:rPr>
          <w:b/>
          <w:bCs/>
        </w:rPr>
        <w:t>D1经济效益</w:t>
      </w:r>
    </w:p>
    <w:p w14:paraId="1C609138">
      <w:pPr>
        <w:ind w:firstLine="562" w:firstLineChars="200"/>
        <w:rPr>
          <w:b/>
          <w:bCs/>
        </w:rPr>
      </w:pPr>
      <w:r>
        <w:rPr>
          <w:b/>
          <w:bCs/>
        </w:rPr>
        <w:t>D11促进兴县经济发展</w:t>
      </w:r>
    </w:p>
    <w:p w14:paraId="67DDB64F">
      <w:pPr>
        <w:ind w:firstLine="560" w:firstLineChars="200"/>
      </w:pPr>
      <w:r>
        <w:t>指标解释：该指标考核兴县公用事业发展服务中心在2023年度通过部门履职及项目的实施，是否可以促进兴县经济发展，反映2023年度兴县公用事业发展服务中心经济影响情况。</w:t>
      </w:r>
    </w:p>
    <w:p w14:paraId="40F2A5FB">
      <w:pPr>
        <w:ind w:firstLine="560" w:firstLineChars="200"/>
      </w:pPr>
      <w:r>
        <w:t>指标分析：2023年度兴县公用事业发展服务中心项目决算支出共计21392.59万元。首先道路是城市的“脉络”,晋绥东路(金玉口至交警队)道路改造工程等道路工程和道路的管护工作，可以解决路况条件差的问题，保障群众出行方便、安全、畅通，随着交通环境的改善，车流、客流量的增加，可以吸引大量资金促进当地产业的发展，同时道路的改善，可以促进兴县当地红色旅游业的发展，推动当地经济的增长。其次项目的资金投入，可以促进当地原材料、设备等市场的发展，进而供好动当地经济的增长。最后项目的建设需要人工，特别是供暖特许经营、污水处理特许经营、城区环卫一体化项目、垃圾治理PPP项目和工业大道保洁项目等长期项目会产生大量的就业岗位，可以有效地解决兴县当地的就业问题，促进当地经济的增长。因此，兴县公用事业发展服务中心在2023年度通过部门履职及项目的实施可以促进兴县经济的发展。</w:t>
      </w:r>
    </w:p>
    <w:p w14:paraId="08AB48BF">
      <w:pPr>
        <w:ind w:firstLine="560" w:firstLineChars="200"/>
      </w:pPr>
      <w:r>
        <w:t>综上所述，根据评分标准，该项指标满分4分，得4分，得分率100%。</w:t>
      </w:r>
    </w:p>
    <w:p w14:paraId="1B41B164">
      <w:pPr>
        <w:ind w:firstLine="562" w:firstLineChars="200"/>
        <w:rPr>
          <w:b/>
          <w:bCs/>
        </w:rPr>
      </w:pPr>
      <w:r>
        <w:rPr>
          <w:b/>
          <w:bCs/>
        </w:rPr>
        <w:t>社会效益</w:t>
      </w:r>
    </w:p>
    <w:p w14:paraId="3DCF39AA">
      <w:pPr>
        <w:ind w:firstLine="562" w:firstLineChars="200"/>
        <w:rPr>
          <w:b/>
          <w:bCs/>
        </w:rPr>
      </w:pPr>
      <w:r>
        <w:rPr>
          <w:b/>
          <w:bCs/>
        </w:rPr>
        <w:t>D21提高兴县人民群众生活质量</w:t>
      </w:r>
    </w:p>
    <w:p w14:paraId="27AD8D43">
      <w:pPr>
        <w:ind w:firstLine="560" w:firstLineChars="200"/>
      </w:pPr>
      <w:r>
        <w:t>仅供内指标解释：该指标考核兴县公用事业发展服务中心在2023年度通过部门履职及项目的实施，是否可以提高兴县人民群众生活质量，反映2023年度兴县公用事业发展服务中心社会影响情况。</w:t>
      </w:r>
    </w:p>
    <w:p w14:paraId="21A2B6BF">
      <w:pPr>
        <w:ind w:firstLine="560" w:firstLineChars="200"/>
      </w:pPr>
      <w:r>
        <w:t>指标分析：2023年度兴县公用事业发展服务中心紧紧围绕关注民生，提高群众幸福感为目标开展重点工作，实施了一系列提高人民群众生活质量的工作，市政路灯方面，日常对兴县道路进行维修管护并实施了城区路灯增亮工程及“康宁路”路灯补装工程，保障市政路灯设施的运行质量。供气方面实施了天然气补贴，降低了群众的生活成本。供热方面，实施了增容改造等工程，确保了群众冬季温暖过冬，提高了供暖质量。公厕新建项目，改善兴县老旧公厕设施和布局不到位，老旧公厕脏、乱、少的问题，方便了人们生活，提高了人民的生活质量水平。环境卫生方面实施了环卫一体化项目、垃圾治理PPP项目、工业大道保洁服务项目等全天候的保洁服务使得垃圾得到了及时地清理，对垃圾的无害化处理，避免了垃圾的污染，兴县的城区环境卫生情况明显改善，同时园林绿化方面实施了2023年城区提档增色工程，提高了县城的绿化，为广大人民群众开创更多的体育锻炼、娱乐休闲的场所和生态优美的环境，为广大人民群众生活提供了更好的环境，提高了人民群众的生活质量。民生方面工作都是广大人民群众看得见、摸得着、触得到的最直观感受，因此，兴县公用事业发展服务中心在2023年度通过部门履职及项目的实施可以提高兴县人民群众生活质量。</w:t>
      </w:r>
    </w:p>
    <w:p w14:paraId="5A993206">
      <w:pPr>
        <w:ind w:firstLine="560" w:firstLineChars="200"/>
      </w:pPr>
      <w:r>
        <w:t>综上所述，根据评分标准，该项指标满分4分，得4分，得分率100%。</w:t>
      </w:r>
    </w:p>
    <w:p w14:paraId="6C642203">
      <w:pPr>
        <w:ind w:firstLine="562" w:firstLineChars="200"/>
        <w:rPr>
          <w:b/>
          <w:bCs/>
        </w:rPr>
      </w:pPr>
      <w:r>
        <w:rPr>
          <w:b/>
          <w:bCs/>
        </w:rPr>
        <w:t>D3生态效益</w:t>
      </w:r>
    </w:p>
    <w:p w14:paraId="511912CF">
      <w:pPr>
        <w:ind w:firstLine="562" w:firstLineChars="200"/>
        <w:rPr>
          <w:b/>
          <w:bCs/>
        </w:rPr>
      </w:pPr>
      <w:r>
        <w:rPr>
          <w:b/>
          <w:bCs/>
        </w:rPr>
        <w:t>D31改善兴县生态环境</w:t>
      </w:r>
    </w:p>
    <w:p w14:paraId="4336C560">
      <w:pPr>
        <w:ind w:firstLine="560" w:firstLineChars="200"/>
      </w:pPr>
      <w:r>
        <w:t>指标解释：该指标考核兴县公用事业发展服务中心在2023年度通过部门履职及项目的实施，是否可以改善兴县生态环境，反映2023年度兴县公用事业发展服务中心生态影响情况。</w:t>
      </w:r>
    </w:p>
    <w:p w14:paraId="416AEBC6">
      <w:pPr>
        <w:ind w:firstLine="560" w:firstLineChars="200"/>
      </w:pPr>
      <w:r>
        <w:t>指标分析：2023年度兴县公用事业发展服务中心针对生态文明实施了一系列改善生态环境的项目。污水处理方面推动了兴县第二污水处理厂的建设，解决了兴县污水处理厂运行饱和的问题，同时实施的蔚汾河水质提升工程及污水处理清运等项目避免了水资源的污染。垃圾处理方面，兴县生活垃圾裂解气化焚烧处置特许经营项目已基本建成并开始试运行，有效地减少了垃圾填埋造成的污染。环境卫生方面实施了环卫一体化项目、垃圾治理PPP项目、工业大道保洁服务等项目，全天候的保洁服务使得垃圾得到了及时地清理，对垃圾的无害化处理，避免了垃圾的污染，兴县的城区环境卫生情况明显改善。园林绿化方面实施了城区提档增色等项目，选择本地适应性强的植物，降低了维护的成本，树种结构可得到明显改善，林地碳汇量可得到显著增加，绿化景观效果可得到快速提升，大幅提高了生态文明程度的。有效地改善兴县老旧公厕设施和布局不到位的问题，解决老旧公厕脏、乱、少的问题，避免了一些厕所成为垃圾死角和蚊蝇滋生地的污染问题，县城环境卫生持续提升。供热方面，实施了增容改造等项目，解决了该区域之前老旧小型锅炉与居民自建土暖气存在的设备落后、热效率低、除尘设备不完善，无脱硫设备等问题，一方面集中供暖采用高效无污染的天然气锅炉可以明显消减煤烟型大气污染，明显改善环境质量。另一方面集中供暖的天然气锅炉燃烧效率比分散小锅炉效率提高约35%以上，可以节约大量的燃料、水、电等资源的消耗。因此，兴县公用事业发展服务中心在2023年度通过部门履职及项目的实施可以改善兴县生态环境。</w:t>
      </w:r>
    </w:p>
    <w:p w14:paraId="69EEA096">
      <w:pPr>
        <w:ind w:firstLine="560" w:firstLineChars="200"/>
      </w:pPr>
      <w:r>
        <w:t>综上所述，根据评分标准，该项指标满分4分，得4分，得分率100%。</w:t>
      </w:r>
    </w:p>
    <w:p w14:paraId="19E1DE4A">
      <w:pPr>
        <w:ind w:firstLine="562" w:firstLineChars="200"/>
        <w:rPr>
          <w:b/>
          <w:bCs/>
        </w:rPr>
      </w:pPr>
      <w:r>
        <w:rPr>
          <w:b/>
          <w:bCs/>
        </w:rPr>
        <w:t>D4可持续性效益</w:t>
      </w:r>
    </w:p>
    <w:p w14:paraId="14B4ADE7">
      <w:pPr>
        <w:ind w:firstLine="560" w:firstLineChars="200"/>
      </w:pPr>
      <w:r>
        <w:t>指标解释：该指标考核兴县公用事业发展服务中心在2023年度通过部门履职及项目的实施，是否可以推动兴县可持续性发展，反映2023年度兴县公用事业发展服务中心可持续性影响情况。</w:t>
      </w:r>
    </w:p>
    <w:p w14:paraId="13D60A98">
      <w:pPr>
        <w:ind w:firstLine="560" w:firstLineChars="200"/>
      </w:pPr>
      <w:r>
        <w:t>指标分析：习近平总书记指出，可持续发展是社会生产力发展和科技进步的必然产物，是破解当前全球性问题的‘金钥匙’。2023年度兴县公用事业发展服务中心重视当地的可持续性发展，方面污水处理厂运营项目和第二污水处理厂建设项目，对污水的处理，提高了水资源的利用率；集中供热改造工程，采取集中供热的方式比分散小锅炉效率提高约35%以上，可以节约大量的燃料等资源，通过提高资源的利用率，可以促进当地可持续性发展。其次坚持“绿水青山就是金山银山”,生态环境是人类生存最为基础的条件，是持续发展最为重要的基础，通过污水处理方面、垃圾处理方面、供热方面(集中供暖)、供气方面(煤改气)、环境卫生方面，园林绿化方面等年度重点工作的开始，可以有效地改善兴县当地的生态环境，进而通过绿色效益持续推动当地的发展，更有利于兴县的可持续发展。最后市政设施体现了一个城市的外部面貌，起着窗口的作用，城市市政基础设施的提高，城市品位也随之不断提升，还可以为社会经济建设发展提供良好的投资环境，吸引更多的投资，推动城市的可持续发展，通过2023年度市政路灯的重点工作，完善了兴县市政设施，提升了老区的形象和知名度，会对区域经济的发展起到良好地推动和促进作用。因此，兴县公用事业发展服务中心在2023年度通过部门履职及项目的实施可以推动兴县可持续性发展。</w:t>
      </w:r>
    </w:p>
    <w:p w14:paraId="200891D7">
      <w:pPr>
        <w:ind w:firstLine="560" w:firstLineChars="200"/>
      </w:pPr>
      <w:r>
        <w:t>综上所述，根据评分标准，该项指标满分4分，得4分，得分率100%。</w:t>
      </w:r>
    </w:p>
    <w:p w14:paraId="7DD5881A">
      <w:pPr>
        <w:ind w:firstLine="562" w:firstLineChars="200"/>
        <w:rPr>
          <w:b/>
          <w:bCs/>
        </w:rPr>
      </w:pPr>
      <w:r>
        <w:rPr>
          <w:b/>
          <w:bCs/>
        </w:rPr>
        <w:t>D5满意度情况</w:t>
      </w:r>
    </w:p>
    <w:p w14:paraId="127627AE">
      <w:pPr>
        <w:ind w:firstLine="560" w:firstLineChars="200"/>
      </w:pPr>
      <w:r>
        <w:t>指标解释：该指标主要考核兴县公用事业发展服务中心在2023年度通过部门履职及项目的实施后，社会公众对兴县公用事业发展服务中心的满意度情况。</w:t>
      </w:r>
    </w:p>
    <w:p w14:paraId="6CC4D514">
      <w:pPr>
        <w:ind w:firstLine="560" w:firstLineChars="200"/>
      </w:pPr>
      <w:r>
        <w:t>指标分析：针对2023年度兴县公用事业发展服务中心的服务，我单位针对兴县的社会公众进行了问卷调查，根据回收的调查报告的满意度统计(详见附件4),服务对象对该项目的综合满意度为90.35%,其中市政设施的建设、维修、维护方面群众满意度为86.4%,城市环境卫生方面群众满意度为91.8%,供水、供气和供暖方面群众满意度为90%,群众办事效率方面群众满意度为93.2%。</w:t>
      </w:r>
    </w:p>
    <w:p w14:paraId="1C6E0089">
      <w:pPr>
        <w:ind w:firstLine="560" w:firstLineChars="200"/>
      </w:pPr>
      <w:r>
        <w:t>综上所述，根据评分标准，该项指标满分4分，得分3分，得分率为75%。</w:t>
      </w:r>
    </w:p>
    <w:p w14:paraId="1E1663FD">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五、部门(单位)整体支出绩效中存在问题及改进措施</w:t>
      </w:r>
    </w:p>
    <w:p w14:paraId="257BD2E3">
      <w:pPr>
        <w:pStyle w:val="21"/>
        <w:bidi w:val="0"/>
      </w:pPr>
      <w:r>
        <w:t>(一)主要存在的问题</w:t>
      </w:r>
    </w:p>
    <w:p w14:paraId="0A5F58D2">
      <w:pPr>
        <w:ind w:firstLine="560" w:firstLineChars="200"/>
      </w:pPr>
      <w:r>
        <w:t>1、部分项目总体绩效目标和绩效指标设置不够科学合理。</w:t>
      </w:r>
    </w:p>
    <w:p w14:paraId="61E4E244">
      <w:pPr>
        <w:ind w:firstLine="560" w:firstLineChars="200"/>
      </w:pPr>
      <w:r>
        <w:t>2、部门2023年度预算调整率为23.1%,调整率较高。</w:t>
      </w:r>
    </w:p>
    <w:p w14:paraId="74F21607">
      <w:pPr>
        <w:ind w:firstLine="560" w:firstLineChars="200"/>
      </w:pPr>
      <w:r>
        <w:t>3、部门2023年度资金由结转结余，结余为601.88万元。</w:t>
      </w:r>
    </w:p>
    <w:p w14:paraId="4DB05C42">
      <w:pPr>
        <w:ind w:firstLine="560" w:firstLineChars="200"/>
      </w:pPr>
      <w:r>
        <w:t>4、部分年初计划的重点工作未完成。</w:t>
      </w:r>
    </w:p>
    <w:p w14:paraId="5D911CCD">
      <w:pPr>
        <w:ind w:firstLine="560" w:firstLineChars="200"/>
      </w:pPr>
      <w:r>
        <w:t>5、部分重点项目未按计划进度开竣工。</w:t>
      </w:r>
    </w:p>
    <w:p w14:paraId="7972F7D0">
      <w:pPr>
        <w:ind w:firstLine="560" w:firstLineChars="200"/>
      </w:pPr>
      <w:r>
        <w:t>6、部分重点项目结算审定价大于合同价，成本控制不够好。</w:t>
      </w:r>
    </w:p>
    <w:p w14:paraId="5006B61B">
      <w:pPr>
        <w:pStyle w:val="21"/>
        <w:bidi w:val="0"/>
      </w:pPr>
      <w:r>
        <w:t>(二)改进措施</w:t>
      </w:r>
    </w:p>
    <w:p w14:paraId="7474BD9B">
      <w:pPr>
        <w:ind w:firstLine="560" w:firstLineChars="200"/>
      </w:pPr>
      <w:r>
        <w:t>1、重视预算绩效评价，科学设置绩效评价的指标参数，泰勒的科学管理理论指出最佳的管理方法是任务管理，管理学是建立在科学的基础上而不是经验，它适用于人类的各种活动，从科学管理的角度看，科学的设置绩效评价的指标参数是旨在科学地评价预算的支出，设定科学的任务目标，从而提高公共部门运行效率、减少公共资源浪费、强化公共政策目标的一系列管理活动</w:t>
      </w:r>
    </w:p>
    <w:p w14:paraId="7E905183">
      <w:pPr>
        <w:ind w:firstLine="560" w:firstLineChars="200"/>
      </w:pPr>
      <w:r>
        <w:t>2、提高财政预算编制的科学性、合理性，根据部门年度基本支出和项目支出的实施计划和具体情况，科学编制预算，避免预算调整和结余。</w:t>
      </w:r>
    </w:p>
    <w:p w14:paraId="5E8AAFF8">
      <w:pPr>
        <w:ind w:firstLine="560" w:firstLineChars="200"/>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15F8F807">
      <w:pPr>
        <w:ind w:firstLine="560" w:firstLineChars="200"/>
      </w:pPr>
      <w:r>
        <w:t>4、科学编制年度工作计划，加强各股室的工作考核，确保年度工作计划的执行。</w:t>
      </w:r>
    </w:p>
    <w:p w14:paraId="702FFF16">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六、绩效自评结果应用和公开情况</w:t>
      </w:r>
    </w:p>
    <w:p w14:paraId="7587B511">
      <w:pPr>
        <w:ind w:firstLine="560" w:firstLineChars="200"/>
      </w:pPr>
      <w:r>
        <w:t>(一)充分运用绩效评价结果，有效发挥绩效评价作用。下一涉将本次部门整体绩效自评的结果和项目绩效自评结果按照政务信息公开的有关规定，在一定范围内公开，形成监督机制。</w:t>
      </w:r>
    </w:p>
    <w:p w14:paraId="774988F4">
      <w:pPr>
        <w:ind w:firstLine="560" w:firstLineChars="200"/>
      </w:pPr>
      <w:r>
        <w:t>(二)建立绩效评价结果反馈与整改机制。下一步将本次部门整体绩效自评中发现存在的问题和项目绩效自评中发现的问题及时反馈给项目实施的部门，并督促其落实整改，以增强绩效评价工作的约束力。</w:t>
      </w:r>
    </w:p>
    <w:p w14:paraId="3FFA960C">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七、附件</w:t>
      </w:r>
    </w:p>
    <w:p w14:paraId="3C753325">
      <w:pPr>
        <w:ind w:firstLine="560" w:firstLineChars="200"/>
      </w:pPr>
      <w:r>
        <w:t>附件1:2023年度部门收支基础数据表</w:t>
      </w:r>
    </w:p>
    <w:p w14:paraId="0C3272F0">
      <w:pPr>
        <w:ind w:firstLine="560" w:firstLineChars="200"/>
      </w:pPr>
      <w:r>
        <w:t>附件2:2023年度部门整体支出绩效自评评分表</w:t>
      </w:r>
    </w:p>
    <w:p w14:paraId="166CF2C0">
      <w:pPr>
        <w:ind w:firstLine="560" w:firstLineChars="200"/>
      </w:pPr>
      <w:r>
        <w:t>附件3:2023年度部门整体支出绩效自评指标体系</w:t>
      </w:r>
    </w:p>
    <w:p w14:paraId="4B68F00A">
      <w:pPr>
        <w:ind w:firstLine="560" w:firstLineChars="200"/>
      </w:pPr>
      <w:r>
        <w:t>附件4:2023年度部门整体支出社会公众满意度调查报告</w:t>
      </w:r>
    </w:p>
    <w:p w14:paraId="1C4CED94">
      <w:pPr>
        <w:ind w:firstLine="560" w:firstLineChars="200"/>
      </w:pPr>
    </w:p>
    <w:p w14:paraId="24CFAA4E">
      <w:pPr>
        <w:ind w:firstLine="560" w:firstLineChars="200"/>
      </w:pPr>
    </w:p>
    <w:p w14:paraId="48D6FAFD">
      <w:pPr>
        <w:ind w:firstLine="560" w:firstLineChars="200"/>
      </w:pPr>
    </w:p>
    <w:p w14:paraId="597968DF">
      <w:pPr>
        <w:ind w:firstLine="560" w:firstLineChars="200"/>
      </w:pPr>
    </w:p>
    <w:p w14:paraId="4BA5D888">
      <w:pPr>
        <w:ind w:firstLine="560" w:firstLineChars="200"/>
      </w:pPr>
    </w:p>
    <w:p w14:paraId="36C15E9A">
      <w:pPr>
        <w:wordWrap w:val="0"/>
        <w:ind w:firstLine="560" w:firstLineChars="200"/>
        <w:jc w:val="right"/>
        <w:rPr>
          <w:rFonts w:hint="default" w:eastAsia="仿宋"/>
          <w:lang w:val="en-US" w:eastAsia="zh-CN"/>
        </w:rPr>
      </w:pPr>
      <w:r>
        <w:t>兴县公用事业发展服务中心</w:t>
      </w:r>
      <w:r>
        <w:rPr>
          <w:rFonts w:hint="eastAsia"/>
          <w:lang w:val="en-US" w:eastAsia="zh-CN"/>
        </w:rPr>
        <w:t xml:space="preserve">       </w:t>
      </w:r>
    </w:p>
    <w:p w14:paraId="32717054">
      <w:pPr>
        <w:wordWrap w:val="0"/>
        <w:ind w:firstLine="560" w:firstLineChars="200"/>
        <w:jc w:val="right"/>
        <w:rPr>
          <w:rFonts w:hint="default" w:eastAsia="仿宋"/>
          <w:lang w:val="en-US" w:eastAsia="zh-CN"/>
        </w:rPr>
      </w:pPr>
      <w:r>
        <w:t>2024年3月1日</w:t>
      </w:r>
      <w:r>
        <w:rPr>
          <w:rFonts w:hint="eastAsia"/>
          <w:lang w:val="en-US" w:eastAsia="zh-CN"/>
        </w:rPr>
        <w:t xml:space="preserve">                </w:t>
      </w:r>
    </w:p>
    <w:p w14:paraId="7A58F41B">
      <w:r>
        <w:br w:type="page"/>
      </w:r>
    </w:p>
    <w:p w14:paraId="23D0CD89">
      <w:r>
        <w:t>附件1:2023年度部门收支基础数据表</w:t>
      </w:r>
    </w:p>
    <w:p w14:paraId="58D6D4FA">
      <w:pPr>
        <w:pStyle w:val="23"/>
        <w:bidi w:val="0"/>
      </w:pPr>
      <w:r>
        <w:t>2022年收入总表</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3898"/>
        <w:gridCol w:w="612"/>
        <w:gridCol w:w="1782"/>
        <w:gridCol w:w="1782"/>
        <w:gridCol w:w="1794"/>
      </w:tblGrid>
      <w:tr w14:paraId="3B2F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5000" w:type="pct"/>
            <w:gridSpan w:val="5"/>
            <w:shd w:val="clear" w:color="auto" w:fill="BDBDBD"/>
            <w:vAlign w:val="center"/>
          </w:tcPr>
          <w:p w14:paraId="63AEB347">
            <w:pPr>
              <w:pStyle w:val="24"/>
              <w:bidi w:val="0"/>
              <w:snapToGrid w:val="0"/>
              <w:rPr>
                <w:rFonts w:hint="eastAsia" w:eastAsia="仿宋"/>
                <w:lang w:eastAsia="zh-CN"/>
              </w:rPr>
            </w:pPr>
            <w:r>
              <w:rPr>
                <w:rFonts w:hint="eastAsia"/>
                <w:lang w:eastAsia="zh-CN"/>
              </w:rPr>
              <w:t>收入</w:t>
            </w:r>
          </w:p>
        </w:tc>
      </w:tr>
      <w:tr w14:paraId="5712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975" w:type="pct"/>
            <w:shd w:val="clear" w:color="auto" w:fill="BDBDBD"/>
            <w:vAlign w:val="center"/>
          </w:tcPr>
          <w:p w14:paraId="53FFE43F">
            <w:pPr>
              <w:pStyle w:val="24"/>
              <w:bidi w:val="0"/>
              <w:snapToGrid w:val="0"/>
              <w:rPr>
                <w:rFonts w:hint="eastAsia" w:eastAsia="仿宋"/>
                <w:lang w:eastAsia="zh-CN"/>
              </w:rPr>
            </w:pPr>
            <w:r>
              <w:rPr>
                <w:rFonts w:hint="eastAsia"/>
                <w:lang w:eastAsia="zh-CN"/>
              </w:rPr>
              <w:t>项目</w:t>
            </w:r>
          </w:p>
        </w:tc>
        <w:tc>
          <w:tcPr>
            <w:tcW w:w="310" w:type="pct"/>
            <w:shd w:val="clear" w:color="auto" w:fill="BDBDBD"/>
            <w:vAlign w:val="center"/>
          </w:tcPr>
          <w:p w14:paraId="2639184D">
            <w:pPr>
              <w:pStyle w:val="24"/>
              <w:bidi w:val="0"/>
              <w:snapToGrid w:val="0"/>
              <w:rPr>
                <w:rFonts w:hint="eastAsia" w:eastAsia="仿宋"/>
                <w:lang w:eastAsia="zh-CN"/>
              </w:rPr>
            </w:pPr>
            <w:r>
              <w:rPr>
                <w:rFonts w:hint="eastAsia"/>
                <w:lang w:eastAsia="zh-CN"/>
              </w:rPr>
              <w:t>行次</w:t>
            </w:r>
          </w:p>
        </w:tc>
        <w:tc>
          <w:tcPr>
            <w:tcW w:w="903" w:type="pct"/>
            <w:shd w:val="clear" w:color="auto" w:fill="BDBDBD"/>
            <w:vAlign w:val="center"/>
          </w:tcPr>
          <w:p w14:paraId="30450962">
            <w:pPr>
              <w:pStyle w:val="24"/>
              <w:bidi w:val="0"/>
              <w:snapToGrid w:val="0"/>
              <w:rPr>
                <w:rFonts w:hint="eastAsia" w:eastAsia="仿宋"/>
                <w:lang w:eastAsia="zh-CN"/>
              </w:rPr>
            </w:pPr>
            <w:r>
              <w:rPr>
                <w:rFonts w:hint="eastAsia"/>
                <w:lang w:eastAsia="zh-CN"/>
              </w:rPr>
              <w:t>年初预算数</w:t>
            </w:r>
          </w:p>
        </w:tc>
        <w:tc>
          <w:tcPr>
            <w:tcW w:w="903" w:type="pct"/>
            <w:shd w:val="clear" w:color="auto" w:fill="BDBDBD"/>
            <w:vAlign w:val="center"/>
          </w:tcPr>
          <w:p w14:paraId="3B2E04ED">
            <w:pPr>
              <w:pStyle w:val="24"/>
              <w:bidi w:val="0"/>
              <w:snapToGrid w:val="0"/>
              <w:rPr>
                <w:rFonts w:hint="eastAsia" w:eastAsia="仿宋"/>
                <w:lang w:eastAsia="zh-CN"/>
              </w:rPr>
            </w:pPr>
            <w:r>
              <w:rPr>
                <w:rFonts w:hint="eastAsia"/>
                <w:lang w:eastAsia="zh-CN"/>
              </w:rPr>
              <w:t>全年预算数</w:t>
            </w:r>
          </w:p>
        </w:tc>
        <w:tc>
          <w:tcPr>
            <w:tcW w:w="906" w:type="pct"/>
            <w:shd w:val="clear" w:color="auto" w:fill="BDBDBD"/>
            <w:vAlign w:val="center"/>
          </w:tcPr>
          <w:p w14:paraId="2FCBF162">
            <w:pPr>
              <w:pStyle w:val="24"/>
              <w:bidi w:val="0"/>
              <w:snapToGrid w:val="0"/>
              <w:rPr>
                <w:rFonts w:hint="eastAsia" w:eastAsia="仿宋"/>
                <w:lang w:eastAsia="zh-CN"/>
              </w:rPr>
            </w:pPr>
            <w:r>
              <w:rPr>
                <w:rFonts w:hint="eastAsia"/>
                <w:lang w:eastAsia="zh-CN"/>
              </w:rPr>
              <w:t>决算数</w:t>
            </w:r>
          </w:p>
        </w:tc>
      </w:tr>
      <w:tr w14:paraId="44495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2D2426C">
            <w:pPr>
              <w:pStyle w:val="24"/>
              <w:bidi w:val="0"/>
              <w:snapToGrid w:val="0"/>
            </w:pPr>
            <w:r>
              <w:t>栏次</w:t>
            </w:r>
          </w:p>
        </w:tc>
        <w:tc>
          <w:tcPr>
            <w:tcW w:w="310" w:type="pct"/>
            <w:shd w:val="clear" w:color="auto" w:fill="BDBDBD"/>
            <w:vAlign w:val="center"/>
          </w:tcPr>
          <w:p w14:paraId="73F45A68">
            <w:pPr>
              <w:pStyle w:val="24"/>
              <w:bidi w:val="0"/>
              <w:snapToGrid w:val="0"/>
            </w:pPr>
          </w:p>
        </w:tc>
        <w:tc>
          <w:tcPr>
            <w:tcW w:w="903" w:type="pct"/>
            <w:shd w:val="clear" w:color="auto" w:fill="BDBDBD"/>
            <w:vAlign w:val="center"/>
          </w:tcPr>
          <w:p w14:paraId="5FD18726">
            <w:pPr>
              <w:pStyle w:val="24"/>
              <w:bidi w:val="0"/>
              <w:snapToGrid w:val="0"/>
              <w:jc w:val="right"/>
            </w:pPr>
            <w:r>
              <w:t>1</w:t>
            </w:r>
          </w:p>
        </w:tc>
        <w:tc>
          <w:tcPr>
            <w:tcW w:w="903" w:type="pct"/>
            <w:shd w:val="clear" w:color="auto" w:fill="BDBDBD"/>
            <w:vAlign w:val="center"/>
          </w:tcPr>
          <w:p w14:paraId="4C9C1F03">
            <w:pPr>
              <w:pStyle w:val="24"/>
              <w:bidi w:val="0"/>
              <w:snapToGrid w:val="0"/>
              <w:jc w:val="right"/>
            </w:pPr>
            <w:r>
              <w:t>2</w:t>
            </w:r>
          </w:p>
        </w:tc>
        <w:tc>
          <w:tcPr>
            <w:tcW w:w="906" w:type="pct"/>
            <w:shd w:val="clear" w:color="auto" w:fill="BDBDBD"/>
            <w:vAlign w:val="center"/>
          </w:tcPr>
          <w:p w14:paraId="4C3169C8">
            <w:pPr>
              <w:pStyle w:val="24"/>
              <w:bidi w:val="0"/>
              <w:snapToGrid w:val="0"/>
              <w:jc w:val="right"/>
            </w:pPr>
            <w:r>
              <w:t>3</w:t>
            </w:r>
          </w:p>
        </w:tc>
      </w:tr>
      <w:tr w14:paraId="6F61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8081737">
            <w:pPr>
              <w:pStyle w:val="24"/>
              <w:bidi w:val="0"/>
              <w:snapToGrid w:val="0"/>
            </w:pPr>
            <w:r>
              <w:t>一、一般公共预算财政拨款收入</w:t>
            </w:r>
          </w:p>
        </w:tc>
        <w:tc>
          <w:tcPr>
            <w:tcW w:w="310" w:type="pct"/>
            <w:shd w:val="clear" w:color="auto" w:fill="BDBDBD"/>
            <w:vAlign w:val="center"/>
          </w:tcPr>
          <w:p w14:paraId="2FF39F08">
            <w:pPr>
              <w:pStyle w:val="24"/>
              <w:bidi w:val="0"/>
              <w:snapToGrid w:val="0"/>
            </w:pPr>
            <w:r>
              <w:t>1</w:t>
            </w:r>
          </w:p>
        </w:tc>
        <w:tc>
          <w:tcPr>
            <w:tcW w:w="903" w:type="pct"/>
            <w:vAlign w:val="center"/>
          </w:tcPr>
          <w:p w14:paraId="6BA2C775">
            <w:pPr>
              <w:pStyle w:val="24"/>
              <w:bidi w:val="0"/>
              <w:snapToGrid w:val="0"/>
              <w:jc w:val="right"/>
            </w:pPr>
            <w:r>
              <w:t>98,063,943.00</w:t>
            </w:r>
          </w:p>
        </w:tc>
        <w:tc>
          <w:tcPr>
            <w:tcW w:w="903" w:type="pct"/>
            <w:vAlign w:val="center"/>
          </w:tcPr>
          <w:p w14:paraId="2FD6CC68">
            <w:pPr>
              <w:pStyle w:val="24"/>
              <w:bidi w:val="0"/>
              <w:snapToGrid w:val="0"/>
              <w:jc w:val="right"/>
            </w:pPr>
            <w:r>
              <w:t>179,798,758.18</w:t>
            </w:r>
          </w:p>
        </w:tc>
        <w:tc>
          <w:tcPr>
            <w:tcW w:w="906" w:type="pct"/>
            <w:vAlign w:val="center"/>
          </w:tcPr>
          <w:p w14:paraId="5F4EF3E8">
            <w:pPr>
              <w:pStyle w:val="24"/>
              <w:bidi w:val="0"/>
              <w:snapToGrid w:val="0"/>
              <w:jc w:val="right"/>
            </w:pPr>
            <w:r>
              <w:t>179,798,758.18</w:t>
            </w:r>
          </w:p>
        </w:tc>
      </w:tr>
      <w:tr w14:paraId="164B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D9A4E10">
            <w:pPr>
              <w:pStyle w:val="24"/>
              <w:bidi w:val="0"/>
              <w:snapToGrid w:val="0"/>
            </w:pPr>
            <w:r>
              <w:t>二、政府性基金预算财政拨款收入</w:t>
            </w:r>
          </w:p>
        </w:tc>
        <w:tc>
          <w:tcPr>
            <w:tcW w:w="310" w:type="pct"/>
            <w:shd w:val="clear" w:color="auto" w:fill="BDBDBD"/>
            <w:vAlign w:val="center"/>
          </w:tcPr>
          <w:p w14:paraId="5E7139E3">
            <w:pPr>
              <w:pStyle w:val="24"/>
              <w:bidi w:val="0"/>
              <w:snapToGrid w:val="0"/>
            </w:pPr>
            <w:r>
              <w:t>2</w:t>
            </w:r>
          </w:p>
        </w:tc>
        <w:tc>
          <w:tcPr>
            <w:tcW w:w="903" w:type="pct"/>
            <w:vAlign w:val="center"/>
          </w:tcPr>
          <w:p w14:paraId="29BBA772">
            <w:pPr>
              <w:pStyle w:val="24"/>
              <w:bidi w:val="0"/>
              <w:snapToGrid w:val="0"/>
              <w:jc w:val="right"/>
            </w:pPr>
            <w:r>
              <w:t>62,823,600.00</w:t>
            </w:r>
          </w:p>
        </w:tc>
        <w:tc>
          <w:tcPr>
            <w:tcW w:w="903" w:type="pct"/>
            <w:vAlign w:val="center"/>
          </w:tcPr>
          <w:p w14:paraId="3E25A9E7">
            <w:pPr>
              <w:pStyle w:val="24"/>
              <w:bidi w:val="0"/>
              <w:snapToGrid w:val="0"/>
              <w:jc w:val="right"/>
            </w:pPr>
            <w:r>
              <w:t>60,923,600.00</w:t>
            </w:r>
          </w:p>
        </w:tc>
        <w:tc>
          <w:tcPr>
            <w:tcW w:w="906" w:type="pct"/>
            <w:vAlign w:val="center"/>
          </w:tcPr>
          <w:p w14:paraId="72D793FC">
            <w:pPr>
              <w:pStyle w:val="24"/>
              <w:bidi w:val="0"/>
              <w:snapToGrid w:val="0"/>
              <w:jc w:val="right"/>
            </w:pPr>
            <w:r>
              <w:t>60,923,600.00</w:t>
            </w:r>
          </w:p>
        </w:tc>
      </w:tr>
      <w:tr w14:paraId="75728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60FBFC04">
            <w:pPr>
              <w:pStyle w:val="24"/>
              <w:bidi w:val="0"/>
              <w:snapToGrid w:val="0"/>
            </w:pPr>
            <w:r>
              <w:t>三、国有资本经营预算财政拨款收入</w:t>
            </w:r>
          </w:p>
        </w:tc>
        <w:tc>
          <w:tcPr>
            <w:tcW w:w="310" w:type="pct"/>
            <w:shd w:val="clear" w:color="auto" w:fill="BDBDBD"/>
            <w:vAlign w:val="center"/>
          </w:tcPr>
          <w:p w14:paraId="260CCC62">
            <w:pPr>
              <w:pStyle w:val="24"/>
              <w:bidi w:val="0"/>
              <w:snapToGrid w:val="0"/>
            </w:pPr>
            <w:r>
              <w:t>3</w:t>
            </w:r>
          </w:p>
        </w:tc>
        <w:tc>
          <w:tcPr>
            <w:tcW w:w="903" w:type="pct"/>
            <w:vAlign w:val="center"/>
          </w:tcPr>
          <w:p w14:paraId="00F77DD0">
            <w:pPr>
              <w:pStyle w:val="24"/>
              <w:bidi w:val="0"/>
              <w:snapToGrid w:val="0"/>
              <w:jc w:val="right"/>
            </w:pPr>
            <w:r>
              <w:t>0.00</w:t>
            </w:r>
          </w:p>
        </w:tc>
        <w:tc>
          <w:tcPr>
            <w:tcW w:w="903" w:type="pct"/>
            <w:vAlign w:val="center"/>
          </w:tcPr>
          <w:p w14:paraId="5C8EF5C4">
            <w:pPr>
              <w:pStyle w:val="24"/>
              <w:bidi w:val="0"/>
              <w:snapToGrid w:val="0"/>
              <w:jc w:val="right"/>
            </w:pPr>
            <w:r>
              <w:t>0.00</w:t>
            </w:r>
          </w:p>
        </w:tc>
        <w:tc>
          <w:tcPr>
            <w:tcW w:w="906" w:type="pct"/>
            <w:vAlign w:val="center"/>
          </w:tcPr>
          <w:p w14:paraId="1E5E3BEC">
            <w:pPr>
              <w:pStyle w:val="24"/>
              <w:bidi w:val="0"/>
              <w:snapToGrid w:val="0"/>
              <w:jc w:val="right"/>
            </w:pPr>
            <w:r>
              <w:t>0.00</w:t>
            </w:r>
          </w:p>
        </w:tc>
      </w:tr>
      <w:tr w14:paraId="6E02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3D9E3310">
            <w:pPr>
              <w:pStyle w:val="24"/>
              <w:bidi w:val="0"/>
              <w:snapToGrid w:val="0"/>
            </w:pPr>
            <w:r>
              <w:t>四、上级补助收入</w:t>
            </w:r>
          </w:p>
        </w:tc>
        <w:tc>
          <w:tcPr>
            <w:tcW w:w="310" w:type="pct"/>
            <w:shd w:val="clear" w:color="auto" w:fill="BDBDBD"/>
            <w:vAlign w:val="center"/>
          </w:tcPr>
          <w:p w14:paraId="4A5A8791">
            <w:pPr>
              <w:pStyle w:val="24"/>
              <w:bidi w:val="0"/>
              <w:snapToGrid w:val="0"/>
            </w:pPr>
            <w:r>
              <w:t>4</w:t>
            </w:r>
          </w:p>
        </w:tc>
        <w:tc>
          <w:tcPr>
            <w:tcW w:w="903" w:type="pct"/>
            <w:vAlign w:val="center"/>
          </w:tcPr>
          <w:p w14:paraId="2B61275F">
            <w:pPr>
              <w:pStyle w:val="24"/>
              <w:bidi w:val="0"/>
              <w:snapToGrid w:val="0"/>
              <w:jc w:val="right"/>
            </w:pPr>
            <w:r>
              <w:t>0.00</w:t>
            </w:r>
          </w:p>
        </w:tc>
        <w:tc>
          <w:tcPr>
            <w:tcW w:w="903" w:type="pct"/>
            <w:vAlign w:val="center"/>
          </w:tcPr>
          <w:p w14:paraId="28799A70">
            <w:pPr>
              <w:pStyle w:val="24"/>
              <w:bidi w:val="0"/>
              <w:snapToGrid w:val="0"/>
              <w:jc w:val="right"/>
            </w:pPr>
            <w:r>
              <w:t>0.00</w:t>
            </w:r>
          </w:p>
        </w:tc>
        <w:tc>
          <w:tcPr>
            <w:tcW w:w="906" w:type="pct"/>
            <w:vAlign w:val="center"/>
          </w:tcPr>
          <w:p w14:paraId="098E7D2C">
            <w:pPr>
              <w:pStyle w:val="24"/>
              <w:bidi w:val="0"/>
              <w:snapToGrid w:val="0"/>
              <w:jc w:val="right"/>
            </w:pPr>
            <w:r>
              <w:t>0.00</w:t>
            </w:r>
          </w:p>
        </w:tc>
      </w:tr>
      <w:tr w14:paraId="72C2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52FE6F3">
            <w:pPr>
              <w:pStyle w:val="24"/>
              <w:bidi w:val="0"/>
              <w:snapToGrid w:val="0"/>
            </w:pPr>
            <w:r>
              <w:t>五、事业收入</w:t>
            </w:r>
          </w:p>
        </w:tc>
        <w:tc>
          <w:tcPr>
            <w:tcW w:w="310" w:type="pct"/>
            <w:shd w:val="clear" w:color="auto" w:fill="BDBDBD"/>
            <w:vAlign w:val="center"/>
          </w:tcPr>
          <w:p w14:paraId="69276868">
            <w:pPr>
              <w:pStyle w:val="24"/>
              <w:bidi w:val="0"/>
              <w:snapToGrid w:val="0"/>
            </w:pPr>
            <w:r>
              <w:t>5</w:t>
            </w:r>
          </w:p>
        </w:tc>
        <w:tc>
          <w:tcPr>
            <w:tcW w:w="903" w:type="pct"/>
            <w:vAlign w:val="center"/>
          </w:tcPr>
          <w:p w14:paraId="539513E0">
            <w:pPr>
              <w:pStyle w:val="24"/>
              <w:bidi w:val="0"/>
              <w:snapToGrid w:val="0"/>
              <w:jc w:val="right"/>
            </w:pPr>
            <w:r>
              <w:t>0.0</w:t>
            </w:r>
          </w:p>
        </w:tc>
        <w:tc>
          <w:tcPr>
            <w:tcW w:w="903" w:type="pct"/>
            <w:vAlign w:val="center"/>
          </w:tcPr>
          <w:p w14:paraId="57337AC0">
            <w:pPr>
              <w:pStyle w:val="24"/>
              <w:bidi w:val="0"/>
              <w:snapToGrid w:val="0"/>
              <w:jc w:val="right"/>
            </w:pPr>
            <w:r>
              <w:t>00.00</w:t>
            </w:r>
          </w:p>
        </w:tc>
        <w:tc>
          <w:tcPr>
            <w:tcW w:w="906" w:type="pct"/>
            <w:vAlign w:val="center"/>
          </w:tcPr>
          <w:p w14:paraId="7DEC06F8">
            <w:pPr>
              <w:pStyle w:val="24"/>
              <w:bidi w:val="0"/>
              <w:snapToGrid w:val="0"/>
              <w:jc w:val="right"/>
            </w:pPr>
            <w:r>
              <w:t>0.00</w:t>
            </w:r>
          </w:p>
        </w:tc>
      </w:tr>
      <w:tr w14:paraId="1261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D981EA0">
            <w:pPr>
              <w:pStyle w:val="24"/>
              <w:bidi w:val="0"/>
              <w:snapToGrid w:val="0"/>
            </w:pPr>
            <w:r>
              <w:t>六、经营收入</w:t>
            </w:r>
          </w:p>
        </w:tc>
        <w:tc>
          <w:tcPr>
            <w:tcW w:w="310" w:type="pct"/>
            <w:shd w:val="clear" w:color="auto" w:fill="BDBDBD"/>
            <w:vAlign w:val="center"/>
          </w:tcPr>
          <w:p w14:paraId="3B21ECE1">
            <w:pPr>
              <w:pStyle w:val="24"/>
              <w:bidi w:val="0"/>
              <w:snapToGrid w:val="0"/>
            </w:pPr>
            <w:r>
              <w:t>6</w:t>
            </w:r>
          </w:p>
        </w:tc>
        <w:tc>
          <w:tcPr>
            <w:tcW w:w="903" w:type="pct"/>
            <w:vAlign w:val="center"/>
          </w:tcPr>
          <w:p w14:paraId="60F51793">
            <w:pPr>
              <w:pStyle w:val="24"/>
              <w:bidi w:val="0"/>
              <w:snapToGrid w:val="0"/>
              <w:jc w:val="right"/>
            </w:pPr>
            <w:r>
              <w:t>0.00</w:t>
            </w:r>
          </w:p>
        </w:tc>
        <w:tc>
          <w:tcPr>
            <w:tcW w:w="903" w:type="pct"/>
            <w:vAlign w:val="center"/>
          </w:tcPr>
          <w:p w14:paraId="376BADA5">
            <w:pPr>
              <w:pStyle w:val="24"/>
              <w:bidi w:val="0"/>
              <w:snapToGrid w:val="0"/>
              <w:jc w:val="right"/>
            </w:pPr>
            <w:r>
              <w:t>0.00</w:t>
            </w:r>
          </w:p>
        </w:tc>
        <w:tc>
          <w:tcPr>
            <w:tcW w:w="906" w:type="pct"/>
            <w:vAlign w:val="center"/>
          </w:tcPr>
          <w:p w14:paraId="78F2D3E1">
            <w:pPr>
              <w:pStyle w:val="24"/>
              <w:bidi w:val="0"/>
              <w:snapToGrid w:val="0"/>
              <w:jc w:val="right"/>
            </w:pPr>
            <w:r>
              <w:t>0.00</w:t>
            </w:r>
          </w:p>
        </w:tc>
      </w:tr>
      <w:tr w14:paraId="5536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F9827C6">
            <w:pPr>
              <w:pStyle w:val="24"/>
              <w:bidi w:val="0"/>
              <w:snapToGrid w:val="0"/>
            </w:pPr>
            <w:r>
              <w:t>七、附属单位上缴收入</w:t>
            </w:r>
          </w:p>
        </w:tc>
        <w:tc>
          <w:tcPr>
            <w:tcW w:w="310" w:type="pct"/>
            <w:shd w:val="clear" w:color="auto" w:fill="BDBDBD"/>
            <w:vAlign w:val="center"/>
          </w:tcPr>
          <w:p w14:paraId="3C8BC093">
            <w:pPr>
              <w:pStyle w:val="24"/>
              <w:bidi w:val="0"/>
              <w:snapToGrid w:val="0"/>
            </w:pPr>
            <w:r>
              <w:t>7</w:t>
            </w:r>
          </w:p>
        </w:tc>
        <w:tc>
          <w:tcPr>
            <w:tcW w:w="903" w:type="pct"/>
            <w:vAlign w:val="center"/>
          </w:tcPr>
          <w:p w14:paraId="458EFA33">
            <w:pPr>
              <w:pStyle w:val="24"/>
              <w:bidi w:val="0"/>
              <w:snapToGrid w:val="0"/>
              <w:jc w:val="right"/>
            </w:pPr>
            <w:r>
              <w:t>0.00</w:t>
            </w:r>
          </w:p>
        </w:tc>
        <w:tc>
          <w:tcPr>
            <w:tcW w:w="903" w:type="pct"/>
            <w:vAlign w:val="center"/>
          </w:tcPr>
          <w:p w14:paraId="602EE8E3">
            <w:pPr>
              <w:pStyle w:val="24"/>
              <w:bidi w:val="0"/>
              <w:snapToGrid w:val="0"/>
              <w:jc w:val="right"/>
            </w:pPr>
            <w:r>
              <w:t>10.00</w:t>
            </w:r>
          </w:p>
        </w:tc>
        <w:tc>
          <w:tcPr>
            <w:tcW w:w="906" w:type="pct"/>
            <w:vAlign w:val="center"/>
          </w:tcPr>
          <w:p w14:paraId="1833FE4C">
            <w:pPr>
              <w:pStyle w:val="24"/>
              <w:bidi w:val="0"/>
              <w:snapToGrid w:val="0"/>
              <w:jc w:val="right"/>
            </w:pPr>
            <w:r>
              <w:t>0.00</w:t>
            </w:r>
          </w:p>
        </w:tc>
      </w:tr>
      <w:tr w14:paraId="7176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623979F">
            <w:pPr>
              <w:pStyle w:val="24"/>
              <w:bidi w:val="0"/>
              <w:snapToGrid w:val="0"/>
            </w:pPr>
            <w:r>
              <w:t>八、其他收入</w:t>
            </w:r>
          </w:p>
        </w:tc>
        <w:tc>
          <w:tcPr>
            <w:tcW w:w="310" w:type="pct"/>
            <w:shd w:val="clear" w:color="auto" w:fill="BDBDBD"/>
            <w:vAlign w:val="center"/>
          </w:tcPr>
          <w:p w14:paraId="1D3E7147">
            <w:pPr>
              <w:pStyle w:val="24"/>
              <w:bidi w:val="0"/>
              <w:snapToGrid w:val="0"/>
            </w:pPr>
            <w:r>
              <w:t>8</w:t>
            </w:r>
          </w:p>
        </w:tc>
        <w:tc>
          <w:tcPr>
            <w:tcW w:w="903" w:type="pct"/>
            <w:vAlign w:val="center"/>
          </w:tcPr>
          <w:p w14:paraId="0DF43CA1">
            <w:pPr>
              <w:pStyle w:val="24"/>
              <w:bidi w:val="0"/>
              <w:snapToGrid w:val="0"/>
              <w:jc w:val="right"/>
            </w:pPr>
            <w:r>
              <w:t>0.0</w:t>
            </w:r>
          </w:p>
        </w:tc>
        <w:tc>
          <w:tcPr>
            <w:tcW w:w="903" w:type="pct"/>
            <w:vAlign w:val="center"/>
          </w:tcPr>
          <w:p w14:paraId="71ADC68A">
            <w:pPr>
              <w:pStyle w:val="24"/>
              <w:bidi w:val="0"/>
              <w:snapToGrid w:val="0"/>
              <w:jc w:val="right"/>
            </w:pPr>
            <w:r>
              <w:t>00.00</w:t>
            </w:r>
          </w:p>
        </w:tc>
        <w:tc>
          <w:tcPr>
            <w:tcW w:w="906" w:type="pct"/>
            <w:vAlign w:val="center"/>
          </w:tcPr>
          <w:p w14:paraId="388FDD44">
            <w:pPr>
              <w:pStyle w:val="24"/>
              <w:bidi w:val="0"/>
              <w:snapToGrid w:val="0"/>
              <w:jc w:val="right"/>
            </w:pPr>
            <w:r>
              <w:t>0.00</w:t>
            </w:r>
          </w:p>
        </w:tc>
      </w:tr>
      <w:tr w14:paraId="4BFE7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65358E3">
            <w:pPr>
              <w:pStyle w:val="24"/>
              <w:bidi w:val="0"/>
              <w:snapToGrid w:val="0"/>
            </w:pPr>
          </w:p>
        </w:tc>
        <w:tc>
          <w:tcPr>
            <w:tcW w:w="310" w:type="pct"/>
            <w:shd w:val="clear" w:color="auto" w:fill="BDBDBD"/>
            <w:vAlign w:val="center"/>
          </w:tcPr>
          <w:p w14:paraId="0BBA88C4">
            <w:pPr>
              <w:pStyle w:val="24"/>
              <w:bidi w:val="0"/>
              <w:snapToGrid w:val="0"/>
            </w:pPr>
            <w:r>
              <w:t>9</w:t>
            </w:r>
          </w:p>
        </w:tc>
        <w:tc>
          <w:tcPr>
            <w:tcW w:w="903" w:type="pct"/>
            <w:vAlign w:val="center"/>
          </w:tcPr>
          <w:p w14:paraId="6A4FE39D">
            <w:pPr>
              <w:pStyle w:val="24"/>
              <w:bidi w:val="0"/>
              <w:snapToGrid w:val="0"/>
              <w:jc w:val="right"/>
            </w:pPr>
          </w:p>
        </w:tc>
        <w:tc>
          <w:tcPr>
            <w:tcW w:w="903" w:type="pct"/>
            <w:vAlign w:val="center"/>
          </w:tcPr>
          <w:p w14:paraId="6D088595">
            <w:pPr>
              <w:pStyle w:val="24"/>
              <w:bidi w:val="0"/>
              <w:snapToGrid w:val="0"/>
              <w:jc w:val="right"/>
            </w:pPr>
          </w:p>
        </w:tc>
        <w:tc>
          <w:tcPr>
            <w:tcW w:w="906" w:type="pct"/>
            <w:vAlign w:val="center"/>
          </w:tcPr>
          <w:p w14:paraId="03BBFEDA">
            <w:pPr>
              <w:pStyle w:val="24"/>
              <w:bidi w:val="0"/>
              <w:snapToGrid w:val="0"/>
              <w:jc w:val="right"/>
            </w:pPr>
          </w:p>
        </w:tc>
      </w:tr>
      <w:tr w14:paraId="0C828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6E563C9">
            <w:pPr>
              <w:pStyle w:val="24"/>
              <w:bidi w:val="0"/>
              <w:snapToGrid w:val="0"/>
            </w:pPr>
          </w:p>
        </w:tc>
        <w:tc>
          <w:tcPr>
            <w:tcW w:w="310" w:type="pct"/>
            <w:shd w:val="clear" w:color="auto" w:fill="BDBDBD"/>
            <w:vAlign w:val="center"/>
          </w:tcPr>
          <w:p w14:paraId="36AE4017">
            <w:pPr>
              <w:pStyle w:val="24"/>
              <w:bidi w:val="0"/>
              <w:snapToGrid w:val="0"/>
            </w:pPr>
            <w:r>
              <w:t>10</w:t>
            </w:r>
          </w:p>
        </w:tc>
        <w:tc>
          <w:tcPr>
            <w:tcW w:w="903" w:type="pct"/>
            <w:vAlign w:val="center"/>
          </w:tcPr>
          <w:p w14:paraId="2DF705A7">
            <w:pPr>
              <w:pStyle w:val="24"/>
              <w:bidi w:val="0"/>
              <w:snapToGrid w:val="0"/>
              <w:jc w:val="right"/>
            </w:pPr>
          </w:p>
        </w:tc>
        <w:tc>
          <w:tcPr>
            <w:tcW w:w="903" w:type="pct"/>
            <w:vAlign w:val="center"/>
          </w:tcPr>
          <w:p w14:paraId="2DCA0121">
            <w:pPr>
              <w:pStyle w:val="24"/>
              <w:bidi w:val="0"/>
              <w:snapToGrid w:val="0"/>
              <w:jc w:val="right"/>
            </w:pPr>
          </w:p>
        </w:tc>
        <w:tc>
          <w:tcPr>
            <w:tcW w:w="906" w:type="pct"/>
            <w:vAlign w:val="center"/>
          </w:tcPr>
          <w:p w14:paraId="352F4920">
            <w:pPr>
              <w:pStyle w:val="24"/>
              <w:bidi w:val="0"/>
              <w:snapToGrid w:val="0"/>
              <w:jc w:val="right"/>
            </w:pPr>
          </w:p>
        </w:tc>
      </w:tr>
      <w:tr w14:paraId="7CEA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56E0BD8">
            <w:pPr>
              <w:pStyle w:val="24"/>
              <w:bidi w:val="0"/>
              <w:snapToGrid w:val="0"/>
            </w:pPr>
          </w:p>
        </w:tc>
        <w:tc>
          <w:tcPr>
            <w:tcW w:w="310" w:type="pct"/>
            <w:shd w:val="clear" w:color="auto" w:fill="BDBDBD"/>
            <w:vAlign w:val="center"/>
          </w:tcPr>
          <w:p w14:paraId="7EE923FC">
            <w:pPr>
              <w:pStyle w:val="24"/>
              <w:bidi w:val="0"/>
              <w:snapToGrid w:val="0"/>
            </w:pPr>
            <w:r>
              <w:t>11</w:t>
            </w:r>
          </w:p>
        </w:tc>
        <w:tc>
          <w:tcPr>
            <w:tcW w:w="903" w:type="pct"/>
            <w:vAlign w:val="center"/>
          </w:tcPr>
          <w:p w14:paraId="1624ECFC">
            <w:pPr>
              <w:pStyle w:val="24"/>
              <w:bidi w:val="0"/>
              <w:snapToGrid w:val="0"/>
              <w:jc w:val="right"/>
            </w:pPr>
          </w:p>
        </w:tc>
        <w:tc>
          <w:tcPr>
            <w:tcW w:w="903" w:type="pct"/>
            <w:vAlign w:val="center"/>
          </w:tcPr>
          <w:p w14:paraId="021F4935">
            <w:pPr>
              <w:pStyle w:val="24"/>
              <w:bidi w:val="0"/>
              <w:snapToGrid w:val="0"/>
              <w:jc w:val="right"/>
            </w:pPr>
          </w:p>
        </w:tc>
        <w:tc>
          <w:tcPr>
            <w:tcW w:w="906" w:type="pct"/>
            <w:vAlign w:val="center"/>
          </w:tcPr>
          <w:p w14:paraId="66920588">
            <w:pPr>
              <w:pStyle w:val="24"/>
              <w:bidi w:val="0"/>
              <w:snapToGrid w:val="0"/>
              <w:jc w:val="right"/>
            </w:pPr>
          </w:p>
        </w:tc>
      </w:tr>
      <w:tr w14:paraId="7BEA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318B368D">
            <w:pPr>
              <w:pStyle w:val="24"/>
              <w:bidi w:val="0"/>
              <w:snapToGrid w:val="0"/>
            </w:pPr>
          </w:p>
        </w:tc>
        <w:tc>
          <w:tcPr>
            <w:tcW w:w="310" w:type="pct"/>
            <w:shd w:val="clear" w:color="auto" w:fill="BDBDBD"/>
            <w:vAlign w:val="center"/>
          </w:tcPr>
          <w:p w14:paraId="1CA9A27C">
            <w:pPr>
              <w:pStyle w:val="24"/>
              <w:bidi w:val="0"/>
              <w:snapToGrid w:val="0"/>
            </w:pPr>
            <w:r>
              <w:t>12</w:t>
            </w:r>
          </w:p>
        </w:tc>
        <w:tc>
          <w:tcPr>
            <w:tcW w:w="903" w:type="pct"/>
            <w:vAlign w:val="center"/>
          </w:tcPr>
          <w:p w14:paraId="06803D72">
            <w:pPr>
              <w:pStyle w:val="24"/>
              <w:bidi w:val="0"/>
              <w:snapToGrid w:val="0"/>
              <w:jc w:val="right"/>
            </w:pPr>
          </w:p>
        </w:tc>
        <w:tc>
          <w:tcPr>
            <w:tcW w:w="903" w:type="pct"/>
            <w:vAlign w:val="center"/>
          </w:tcPr>
          <w:p w14:paraId="18DA95DB">
            <w:pPr>
              <w:pStyle w:val="24"/>
              <w:bidi w:val="0"/>
              <w:snapToGrid w:val="0"/>
              <w:jc w:val="right"/>
            </w:pPr>
          </w:p>
        </w:tc>
        <w:tc>
          <w:tcPr>
            <w:tcW w:w="906" w:type="pct"/>
            <w:vAlign w:val="center"/>
          </w:tcPr>
          <w:p w14:paraId="44E8EE92">
            <w:pPr>
              <w:pStyle w:val="24"/>
              <w:bidi w:val="0"/>
              <w:snapToGrid w:val="0"/>
              <w:jc w:val="right"/>
            </w:pPr>
          </w:p>
        </w:tc>
      </w:tr>
      <w:tr w14:paraId="6252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0FC9156B">
            <w:pPr>
              <w:pStyle w:val="24"/>
              <w:bidi w:val="0"/>
              <w:snapToGrid w:val="0"/>
            </w:pPr>
          </w:p>
        </w:tc>
        <w:tc>
          <w:tcPr>
            <w:tcW w:w="310" w:type="pct"/>
            <w:shd w:val="clear" w:color="auto" w:fill="BDBDBD"/>
            <w:vAlign w:val="center"/>
          </w:tcPr>
          <w:p w14:paraId="1DAAFB5C">
            <w:pPr>
              <w:pStyle w:val="24"/>
              <w:bidi w:val="0"/>
              <w:snapToGrid w:val="0"/>
            </w:pPr>
            <w:r>
              <w:t>13</w:t>
            </w:r>
          </w:p>
        </w:tc>
        <w:tc>
          <w:tcPr>
            <w:tcW w:w="903" w:type="pct"/>
            <w:vAlign w:val="center"/>
          </w:tcPr>
          <w:p w14:paraId="39BDA92D">
            <w:pPr>
              <w:pStyle w:val="24"/>
              <w:bidi w:val="0"/>
              <w:snapToGrid w:val="0"/>
              <w:jc w:val="right"/>
            </w:pPr>
          </w:p>
        </w:tc>
        <w:tc>
          <w:tcPr>
            <w:tcW w:w="903" w:type="pct"/>
            <w:vAlign w:val="center"/>
          </w:tcPr>
          <w:p w14:paraId="4FE7FC33">
            <w:pPr>
              <w:pStyle w:val="24"/>
              <w:bidi w:val="0"/>
              <w:snapToGrid w:val="0"/>
              <w:jc w:val="right"/>
            </w:pPr>
          </w:p>
        </w:tc>
        <w:tc>
          <w:tcPr>
            <w:tcW w:w="906" w:type="pct"/>
            <w:vAlign w:val="center"/>
          </w:tcPr>
          <w:p w14:paraId="25214831">
            <w:pPr>
              <w:pStyle w:val="24"/>
              <w:bidi w:val="0"/>
              <w:snapToGrid w:val="0"/>
              <w:jc w:val="right"/>
            </w:pPr>
          </w:p>
        </w:tc>
      </w:tr>
      <w:tr w14:paraId="6072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EBEBE"/>
            <w:vAlign w:val="center"/>
          </w:tcPr>
          <w:p w14:paraId="7198E24E">
            <w:pPr>
              <w:pStyle w:val="24"/>
              <w:bidi w:val="0"/>
              <w:snapToGrid w:val="0"/>
            </w:pPr>
          </w:p>
        </w:tc>
        <w:tc>
          <w:tcPr>
            <w:tcW w:w="310" w:type="pct"/>
            <w:shd w:val="clear" w:color="auto" w:fill="BDBDBD"/>
            <w:vAlign w:val="center"/>
          </w:tcPr>
          <w:p w14:paraId="2E292838">
            <w:pPr>
              <w:pStyle w:val="24"/>
              <w:bidi w:val="0"/>
              <w:snapToGrid w:val="0"/>
            </w:pPr>
            <w:r>
              <w:t>14</w:t>
            </w:r>
          </w:p>
        </w:tc>
        <w:tc>
          <w:tcPr>
            <w:tcW w:w="903" w:type="pct"/>
            <w:vAlign w:val="center"/>
          </w:tcPr>
          <w:p w14:paraId="011ACF5A">
            <w:pPr>
              <w:pStyle w:val="24"/>
              <w:bidi w:val="0"/>
              <w:snapToGrid w:val="0"/>
              <w:jc w:val="right"/>
            </w:pPr>
          </w:p>
        </w:tc>
        <w:tc>
          <w:tcPr>
            <w:tcW w:w="903" w:type="pct"/>
            <w:vAlign w:val="center"/>
          </w:tcPr>
          <w:p w14:paraId="76E11796">
            <w:pPr>
              <w:pStyle w:val="24"/>
              <w:bidi w:val="0"/>
              <w:snapToGrid w:val="0"/>
              <w:jc w:val="right"/>
            </w:pPr>
          </w:p>
        </w:tc>
        <w:tc>
          <w:tcPr>
            <w:tcW w:w="906" w:type="pct"/>
            <w:vAlign w:val="center"/>
          </w:tcPr>
          <w:p w14:paraId="5D27715F">
            <w:pPr>
              <w:pStyle w:val="24"/>
              <w:bidi w:val="0"/>
              <w:snapToGrid w:val="0"/>
              <w:jc w:val="right"/>
            </w:pPr>
          </w:p>
        </w:tc>
      </w:tr>
      <w:tr w14:paraId="2E9F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09BE33F8">
            <w:pPr>
              <w:pStyle w:val="24"/>
              <w:bidi w:val="0"/>
              <w:snapToGrid w:val="0"/>
            </w:pPr>
          </w:p>
        </w:tc>
        <w:tc>
          <w:tcPr>
            <w:tcW w:w="310" w:type="pct"/>
            <w:shd w:val="clear" w:color="auto" w:fill="BDBDBD"/>
            <w:vAlign w:val="center"/>
          </w:tcPr>
          <w:p w14:paraId="42BA5B70">
            <w:pPr>
              <w:pStyle w:val="24"/>
              <w:bidi w:val="0"/>
              <w:snapToGrid w:val="0"/>
            </w:pPr>
            <w:r>
              <w:t>15</w:t>
            </w:r>
          </w:p>
        </w:tc>
        <w:tc>
          <w:tcPr>
            <w:tcW w:w="903" w:type="pct"/>
            <w:vAlign w:val="center"/>
          </w:tcPr>
          <w:p w14:paraId="3AFE68F2">
            <w:pPr>
              <w:pStyle w:val="24"/>
              <w:bidi w:val="0"/>
              <w:snapToGrid w:val="0"/>
              <w:jc w:val="right"/>
            </w:pPr>
          </w:p>
        </w:tc>
        <w:tc>
          <w:tcPr>
            <w:tcW w:w="903" w:type="pct"/>
            <w:vAlign w:val="center"/>
          </w:tcPr>
          <w:p w14:paraId="7E69AE82">
            <w:pPr>
              <w:pStyle w:val="24"/>
              <w:bidi w:val="0"/>
              <w:snapToGrid w:val="0"/>
              <w:jc w:val="right"/>
            </w:pPr>
          </w:p>
        </w:tc>
        <w:tc>
          <w:tcPr>
            <w:tcW w:w="906" w:type="pct"/>
            <w:vAlign w:val="center"/>
          </w:tcPr>
          <w:p w14:paraId="183B3F19">
            <w:pPr>
              <w:pStyle w:val="24"/>
              <w:bidi w:val="0"/>
              <w:snapToGrid w:val="0"/>
              <w:jc w:val="right"/>
            </w:pPr>
          </w:p>
        </w:tc>
      </w:tr>
      <w:tr w14:paraId="755B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91A46F1">
            <w:pPr>
              <w:pStyle w:val="24"/>
              <w:bidi w:val="0"/>
              <w:snapToGrid w:val="0"/>
            </w:pPr>
          </w:p>
        </w:tc>
        <w:tc>
          <w:tcPr>
            <w:tcW w:w="310" w:type="pct"/>
            <w:shd w:val="clear" w:color="auto" w:fill="BDBDBD"/>
            <w:vAlign w:val="center"/>
          </w:tcPr>
          <w:p w14:paraId="7958DA8C">
            <w:pPr>
              <w:pStyle w:val="24"/>
              <w:bidi w:val="0"/>
              <w:snapToGrid w:val="0"/>
            </w:pPr>
            <w:r>
              <w:t>16</w:t>
            </w:r>
          </w:p>
        </w:tc>
        <w:tc>
          <w:tcPr>
            <w:tcW w:w="903" w:type="pct"/>
            <w:vAlign w:val="center"/>
          </w:tcPr>
          <w:p w14:paraId="5B9E3BEF">
            <w:pPr>
              <w:pStyle w:val="24"/>
              <w:bidi w:val="0"/>
              <w:snapToGrid w:val="0"/>
              <w:jc w:val="right"/>
            </w:pPr>
          </w:p>
        </w:tc>
        <w:tc>
          <w:tcPr>
            <w:tcW w:w="903" w:type="pct"/>
            <w:vAlign w:val="center"/>
          </w:tcPr>
          <w:p w14:paraId="5E57875C">
            <w:pPr>
              <w:pStyle w:val="24"/>
              <w:bidi w:val="0"/>
              <w:snapToGrid w:val="0"/>
              <w:jc w:val="right"/>
            </w:pPr>
          </w:p>
        </w:tc>
        <w:tc>
          <w:tcPr>
            <w:tcW w:w="906" w:type="pct"/>
            <w:vAlign w:val="center"/>
          </w:tcPr>
          <w:p w14:paraId="0EFE8030">
            <w:pPr>
              <w:pStyle w:val="24"/>
              <w:bidi w:val="0"/>
              <w:snapToGrid w:val="0"/>
              <w:jc w:val="right"/>
            </w:pPr>
          </w:p>
        </w:tc>
      </w:tr>
      <w:tr w14:paraId="424D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4EA21A4">
            <w:pPr>
              <w:pStyle w:val="24"/>
              <w:bidi w:val="0"/>
              <w:snapToGrid w:val="0"/>
            </w:pPr>
          </w:p>
        </w:tc>
        <w:tc>
          <w:tcPr>
            <w:tcW w:w="310" w:type="pct"/>
            <w:shd w:val="clear" w:color="auto" w:fill="BDBDBD"/>
            <w:vAlign w:val="center"/>
          </w:tcPr>
          <w:p w14:paraId="5AB349FA">
            <w:pPr>
              <w:pStyle w:val="24"/>
              <w:bidi w:val="0"/>
              <w:snapToGrid w:val="0"/>
            </w:pPr>
            <w:r>
              <w:t>17</w:t>
            </w:r>
          </w:p>
        </w:tc>
        <w:tc>
          <w:tcPr>
            <w:tcW w:w="903" w:type="pct"/>
            <w:vAlign w:val="center"/>
          </w:tcPr>
          <w:p w14:paraId="76ED1621">
            <w:pPr>
              <w:pStyle w:val="24"/>
              <w:bidi w:val="0"/>
              <w:snapToGrid w:val="0"/>
              <w:jc w:val="right"/>
            </w:pPr>
          </w:p>
        </w:tc>
        <w:tc>
          <w:tcPr>
            <w:tcW w:w="903" w:type="pct"/>
            <w:vAlign w:val="center"/>
          </w:tcPr>
          <w:p w14:paraId="39D5996F">
            <w:pPr>
              <w:pStyle w:val="24"/>
              <w:bidi w:val="0"/>
              <w:snapToGrid w:val="0"/>
              <w:jc w:val="right"/>
            </w:pPr>
          </w:p>
        </w:tc>
        <w:tc>
          <w:tcPr>
            <w:tcW w:w="906" w:type="pct"/>
            <w:vAlign w:val="center"/>
          </w:tcPr>
          <w:p w14:paraId="70192A9E">
            <w:pPr>
              <w:pStyle w:val="24"/>
              <w:bidi w:val="0"/>
              <w:snapToGrid w:val="0"/>
              <w:jc w:val="right"/>
            </w:pPr>
          </w:p>
        </w:tc>
      </w:tr>
      <w:tr w14:paraId="51AC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51F92308">
            <w:pPr>
              <w:pStyle w:val="24"/>
              <w:bidi w:val="0"/>
              <w:snapToGrid w:val="0"/>
            </w:pPr>
          </w:p>
        </w:tc>
        <w:tc>
          <w:tcPr>
            <w:tcW w:w="310" w:type="pct"/>
            <w:shd w:val="clear" w:color="auto" w:fill="BDBDBD"/>
            <w:vAlign w:val="center"/>
          </w:tcPr>
          <w:p w14:paraId="2AD1DAD6">
            <w:pPr>
              <w:pStyle w:val="24"/>
              <w:bidi w:val="0"/>
              <w:snapToGrid w:val="0"/>
            </w:pPr>
            <w:r>
              <w:t>18</w:t>
            </w:r>
          </w:p>
        </w:tc>
        <w:tc>
          <w:tcPr>
            <w:tcW w:w="903" w:type="pct"/>
            <w:vAlign w:val="center"/>
          </w:tcPr>
          <w:p w14:paraId="1BA3471E">
            <w:pPr>
              <w:pStyle w:val="24"/>
              <w:bidi w:val="0"/>
              <w:snapToGrid w:val="0"/>
              <w:jc w:val="right"/>
            </w:pPr>
          </w:p>
        </w:tc>
        <w:tc>
          <w:tcPr>
            <w:tcW w:w="903" w:type="pct"/>
            <w:vAlign w:val="center"/>
          </w:tcPr>
          <w:p w14:paraId="088A7E33">
            <w:pPr>
              <w:pStyle w:val="24"/>
              <w:bidi w:val="0"/>
              <w:snapToGrid w:val="0"/>
              <w:jc w:val="right"/>
            </w:pPr>
          </w:p>
        </w:tc>
        <w:tc>
          <w:tcPr>
            <w:tcW w:w="906" w:type="pct"/>
            <w:vAlign w:val="center"/>
          </w:tcPr>
          <w:p w14:paraId="64B41681">
            <w:pPr>
              <w:pStyle w:val="24"/>
              <w:bidi w:val="0"/>
              <w:snapToGrid w:val="0"/>
              <w:jc w:val="right"/>
            </w:pPr>
          </w:p>
        </w:tc>
      </w:tr>
      <w:tr w14:paraId="35AE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0AD0A37A">
            <w:pPr>
              <w:pStyle w:val="24"/>
              <w:bidi w:val="0"/>
              <w:snapToGrid w:val="0"/>
            </w:pPr>
          </w:p>
        </w:tc>
        <w:tc>
          <w:tcPr>
            <w:tcW w:w="310" w:type="pct"/>
            <w:shd w:val="clear" w:color="auto" w:fill="BDBDBD"/>
            <w:vAlign w:val="center"/>
          </w:tcPr>
          <w:p w14:paraId="6DF56B76">
            <w:pPr>
              <w:pStyle w:val="24"/>
              <w:bidi w:val="0"/>
              <w:snapToGrid w:val="0"/>
            </w:pPr>
            <w:r>
              <w:t>19</w:t>
            </w:r>
          </w:p>
        </w:tc>
        <w:tc>
          <w:tcPr>
            <w:tcW w:w="903" w:type="pct"/>
            <w:vAlign w:val="center"/>
          </w:tcPr>
          <w:p w14:paraId="247FC808">
            <w:pPr>
              <w:pStyle w:val="24"/>
              <w:bidi w:val="0"/>
              <w:snapToGrid w:val="0"/>
              <w:jc w:val="right"/>
            </w:pPr>
          </w:p>
        </w:tc>
        <w:tc>
          <w:tcPr>
            <w:tcW w:w="903" w:type="pct"/>
            <w:vAlign w:val="center"/>
          </w:tcPr>
          <w:p w14:paraId="4019E7C1">
            <w:pPr>
              <w:pStyle w:val="24"/>
              <w:bidi w:val="0"/>
              <w:snapToGrid w:val="0"/>
              <w:jc w:val="right"/>
            </w:pPr>
          </w:p>
        </w:tc>
        <w:tc>
          <w:tcPr>
            <w:tcW w:w="906" w:type="pct"/>
            <w:vAlign w:val="center"/>
          </w:tcPr>
          <w:p w14:paraId="3FBE3EFD">
            <w:pPr>
              <w:pStyle w:val="24"/>
              <w:bidi w:val="0"/>
              <w:snapToGrid w:val="0"/>
              <w:jc w:val="right"/>
            </w:pPr>
          </w:p>
        </w:tc>
      </w:tr>
      <w:tr w14:paraId="4DF0C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50897CF6">
            <w:pPr>
              <w:pStyle w:val="24"/>
              <w:bidi w:val="0"/>
              <w:snapToGrid w:val="0"/>
            </w:pPr>
          </w:p>
        </w:tc>
        <w:tc>
          <w:tcPr>
            <w:tcW w:w="310" w:type="pct"/>
            <w:shd w:val="clear" w:color="auto" w:fill="BDBDBD"/>
            <w:vAlign w:val="center"/>
          </w:tcPr>
          <w:p w14:paraId="55C0B065">
            <w:pPr>
              <w:pStyle w:val="24"/>
              <w:bidi w:val="0"/>
              <w:snapToGrid w:val="0"/>
            </w:pPr>
            <w:r>
              <w:t>20</w:t>
            </w:r>
          </w:p>
        </w:tc>
        <w:tc>
          <w:tcPr>
            <w:tcW w:w="903" w:type="pct"/>
            <w:vAlign w:val="center"/>
          </w:tcPr>
          <w:p w14:paraId="4FC92CAE">
            <w:pPr>
              <w:pStyle w:val="24"/>
              <w:bidi w:val="0"/>
              <w:snapToGrid w:val="0"/>
              <w:jc w:val="right"/>
            </w:pPr>
          </w:p>
        </w:tc>
        <w:tc>
          <w:tcPr>
            <w:tcW w:w="903" w:type="pct"/>
            <w:vAlign w:val="center"/>
          </w:tcPr>
          <w:p w14:paraId="364AAA7F">
            <w:pPr>
              <w:pStyle w:val="24"/>
              <w:bidi w:val="0"/>
              <w:snapToGrid w:val="0"/>
              <w:jc w:val="right"/>
            </w:pPr>
          </w:p>
        </w:tc>
        <w:tc>
          <w:tcPr>
            <w:tcW w:w="906" w:type="pct"/>
            <w:vAlign w:val="center"/>
          </w:tcPr>
          <w:p w14:paraId="12052EEF">
            <w:pPr>
              <w:pStyle w:val="24"/>
              <w:bidi w:val="0"/>
              <w:snapToGrid w:val="0"/>
              <w:jc w:val="right"/>
            </w:pPr>
          </w:p>
        </w:tc>
      </w:tr>
      <w:tr w14:paraId="1709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9AE943C">
            <w:pPr>
              <w:pStyle w:val="24"/>
              <w:bidi w:val="0"/>
              <w:snapToGrid w:val="0"/>
            </w:pPr>
          </w:p>
        </w:tc>
        <w:tc>
          <w:tcPr>
            <w:tcW w:w="310" w:type="pct"/>
            <w:shd w:val="clear" w:color="auto" w:fill="BDBDBD"/>
            <w:vAlign w:val="center"/>
          </w:tcPr>
          <w:p w14:paraId="556189DE">
            <w:pPr>
              <w:pStyle w:val="24"/>
              <w:bidi w:val="0"/>
              <w:snapToGrid w:val="0"/>
            </w:pPr>
            <w:r>
              <w:t>21</w:t>
            </w:r>
          </w:p>
        </w:tc>
        <w:tc>
          <w:tcPr>
            <w:tcW w:w="903" w:type="pct"/>
            <w:vAlign w:val="center"/>
          </w:tcPr>
          <w:p w14:paraId="16295242">
            <w:pPr>
              <w:pStyle w:val="24"/>
              <w:bidi w:val="0"/>
              <w:snapToGrid w:val="0"/>
              <w:jc w:val="right"/>
            </w:pPr>
          </w:p>
        </w:tc>
        <w:tc>
          <w:tcPr>
            <w:tcW w:w="903" w:type="pct"/>
            <w:vAlign w:val="center"/>
          </w:tcPr>
          <w:p w14:paraId="332C2CCE">
            <w:pPr>
              <w:pStyle w:val="24"/>
              <w:bidi w:val="0"/>
              <w:snapToGrid w:val="0"/>
              <w:jc w:val="right"/>
            </w:pPr>
          </w:p>
        </w:tc>
        <w:tc>
          <w:tcPr>
            <w:tcW w:w="906" w:type="pct"/>
            <w:vAlign w:val="center"/>
          </w:tcPr>
          <w:p w14:paraId="53A86648">
            <w:pPr>
              <w:pStyle w:val="24"/>
              <w:bidi w:val="0"/>
              <w:snapToGrid w:val="0"/>
              <w:jc w:val="right"/>
            </w:pPr>
          </w:p>
        </w:tc>
      </w:tr>
      <w:tr w14:paraId="337E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C21BB1F">
            <w:pPr>
              <w:pStyle w:val="24"/>
              <w:bidi w:val="0"/>
              <w:snapToGrid w:val="0"/>
            </w:pPr>
          </w:p>
        </w:tc>
        <w:tc>
          <w:tcPr>
            <w:tcW w:w="310" w:type="pct"/>
            <w:shd w:val="clear" w:color="auto" w:fill="BDBDBD"/>
            <w:vAlign w:val="center"/>
          </w:tcPr>
          <w:p w14:paraId="41564B59">
            <w:pPr>
              <w:pStyle w:val="24"/>
              <w:bidi w:val="0"/>
              <w:snapToGrid w:val="0"/>
            </w:pPr>
            <w:r>
              <w:t>22</w:t>
            </w:r>
          </w:p>
        </w:tc>
        <w:tc>
          <w:tcPr>
            <w:tcW w:w="903" w:type="pct"/>
            <w:vAlign w:val="center"/>
          </w:tcPr>
          <w:p w14:paraId="0A3D813C">
            <w:pPr>
              <w:pStyle w:val="24"/>
              <w:bidi w:val="0"/>
              <w:snapToGrid w:val="0"/>
              <w:jc w:val="right"/>
            </w:pPr>
          </w:p>
        </w:tc>
        <w:tc>
          <w:tcPr>
            <w:tcW w:w="903" w:type="pct"/>
            <w:vAlign w:val="center"/>
          </w:tcPr>
          <w:p w14:paraId="2D8BA95E">
            <w:pPr>
              <w:pStyle w:val="24"/>
              <w:bidi w:val="0"/>
              <w:snapToGrid w:val="0"/>
              <w:jc w:val="right"/>
            </w:pPr>
          </w:p>
        </w:tc>
        <w:tc>
          <w:tcPr>
            <w:tcW w:w="906" w:type="pct"/>
            <w:vAlign w:val="center"/>
          </w:tcPr>
          <w:p w14:paraId="7E35FCA9">
            <w:pPr>
              <w:pStyle w:val="24"/>
              <w:bidi w:val="0"/>
              <w:snapToGrid w:val="0"/>
              <w:jc w:val="right"/>
            </w:pPr>
          </w:p>
        </w:tc>
      </w:tr>
      <w:tr w14:paraId="5B7AB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60A52902">
            <w:pPr>
              <w:pStyle w:val="24"/>
              <w:bidi w:val="0"/>
              <w:snapToGrid w:val="0"/>
            </w:pPr>
          </w:p>
        </w:tc>
        <w:tc>
          <w:tcPr>
            <w:tcW w:w="310" w:type="pct"/>
            <w:shd w:val="clear" w:color="auto" w:fill="BDBDBD"/>
            <w:vAlign w:val="center"/>
          </w:tcPr>
          <w:p w14:paraId="43B2EE51">
            <w:pPr>
              <w:pStyle w:val="24"/>
              <w:bidi w:val="0"/>
              <w:snapToGrid w:val="0"/>
            </w:pPr>
            <w:r>
              <w:t>23</w:t>
            </w:r>
          </w:p>
        </w:tc>
        <w:tc>
          <w:tcPr>
            <w:tcW w:w="903" w:type="pct"/>
            <w:vAlign w:val="center"/>
          </w:tcPr>
          <w:p w14:paraId="15B5E725">
            <w:pPr>
              <w:pStyle w:val="24"/>
              <w:bidi w:val="0"/>
              <w:snapToGrid w:val="0"/>
              <w:jc w:val="right"/>
            </w:pPr>
          </w:p>
        </w:tc>
        <w:tc>
          <w:tcPr>
            <w:tcW w:w="903" w:type="pct"/>
            <w:vAlign w:val="center"/>
          </w:tcPr>
          <w:p w14:paraId="5A3B04EC">
            <w:pPr>
              <w:pStyle w:val="24"/>
              <w:bidi w:val="0"/>
              <w:snapToGrid w:val="0"/>
              <w:jc w:val="right"/>
            </w:pPr>
          </w:p>
        </w:tc>
        <w:tc>
          <w:tcPr>
            <w:tcW w:w="906" w:type="pct"/>
            <w:vAlign w:val="center"/>
          </w:tcPr>
          <w:p w14:paraId="7637ABC4">
            <w:pPr>
              <w:pStyle w:val="24"/>
              <w:bidi w:val="0"/>
              <w:snapToGrid w:val="0"/>
              <w:jc w:val="right"/>
            </w:pPr>
          </w:p>
        </w:tc>
      </w:tr>
      <w:tr w14:paraId="2388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09D8E43">
            <w:pPr>
              <w:pStyle w:val="24"/>
              <w:bidi w:val="0"/>
              <w:snapToGrid w:val="0"/>
            </w:pPr>
          </w:p>
        </w:tc>
        <w:tc>
          <w:tcPr>
            <w:tcW w:w="310" w:type="pct"/>
            <w:shd w:val="clear" w:color="auto" w:fill="BDBDBD"/>
            <w:vAlign w:val="center"/>
          </w:tcPr>
          <w:p w14:paraId="7E931FEB">
            <w:pPr>
              <w:pStyle w:val="24"/>
              <w:bidi w:val="0"/>
              <w:snapToGrid w:val="0"/>
            </w:pPr>
            <w:r>
              <w:t>24</w:t>
            </w:r>
          </w:p>
        </w:tc>
        <w:tc>
          <w:tcPr>
            <w:tcW w:w="903" w:type="pct"/>
            <w:vAlign w:val="center"/>
          </w:tcPr>
          <w:p w14:paraId="7A3527AD">
            <w:pPr>
              <w:pStyle w:val="24"/>
              <w:bidi w:val="0"/>
              <w:snapToGrid w:val="0"/>
              <w:jc w:val="right"/>
            </w:pPr>
          </w:p>
        </w:tc>
        <w:tc>
          <w:tcPr>
            <w:tcW w:w="903" w:type="pct"/>
            <w:vAlign w:val="center"/>
          </w:tcPr>
          <w:p w14:paraId="63ACA159">
            <w:pPr>
              <w:pStyle w:val="24"/>
              <w:bidi w:val="0"/>
              <w:snapToGrid w:val="0"/>
              <w:jc w:val="right"/>
            </w:pPr>
          </w:p>
        </w:tc>
        <w:tc>
          <w:tcPr>
            <w:tcW w:w="906" w:type="pct"/>
            <w:vAlign w:val="center"/>
          </w:tcPr>
          <w:p w14:paraId="4BF71810">
            <w:pPr>
              <w:pStyle w:val="24"/>
              <w:bidi w:val="0"/>
              <w:snapToGrid w:val="0"/>
              <w:jc w:val="right"/>
            </w:pPr>
          </w:p>
        </w:tc>
      </w:tr>
      <w:tr w14:paraId="1429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332326AF">
            <w:pPr>
              <w:pStyle w:val="24"/>
              <w:bidi w:val="0"/>
              <w:snapToGrid w:val="0"/>
            </w:pPr>
          </w:p>
        </w:tc>
        <w:tc>
          <w:tcPr>
            <w:tcW w:w="310" w:type="pct"/>
            <w:shd w:val="clear" w:color="auto" w:fill="BDBDBD"/>
            <w:vAlign w:val="center"/>
          </w:tcPr>
          <w:p w14:paraId="16B5A151">
            <w:pPr>
              <w:pStyle w:val="24"/>
              <w:bidi w:val="0"/>
              <w:snapToGrid w:val="0"/>
            </w:pPr>
            <w:r>
              <w:t>25</w:t>
            </w:r>
          </w:p>
        </w:tc>
        <w:tc>
          <w:tcPr>
            <w:tcW w:w="903" w:type="pct"/>
            <w:vAlign w:val="center"/>
          </w:tcPr>
          <w:p w14:paraId="7768C5A5">
            <w:pPr>
              <w:pStyle w:val="24"/>
              <w:bidi w:val="0"/>
              <w:snapToGrid w:val="0"/>
              <w:jc w:val="right"/>
            </w:pPr>
          </w:p>
        </w:tc>
        <w:tc>
          <w:tcPr>
            <w:tcW w:w="903" w:type="pct"/>
            <w:vAlign w:val="center"/>
          </w:tcPr>
          <w:p w14:paraId="6370DA69">
            <w:pPr>
              <w:pStyle w:val="24"/>
              <w:bidi w:val="0"/>
              <w:snapToGrid w:val="0"/>
              <w:jc w:val="right"/>
            </w:pPr>
          </w:p>
        </w:tc>
        <w:tc>
          <w:tcPr>
            <w:tcW w:w="906" w:type="pct"/>
            <w:vAlign w:val="center"/>
          </w:tcPr>
          <w:p w14:paraId="71EF5391">
            <w:pPr>
              <w:pStyle w:val="24"/>
              <w:bidi w:val="0"/>
              <w:snapToGrid w:val="0"/>
              <w:jc w:val="right"/>
            </w:pPr>
          </w:p>
        </w:tc>
      </w:tr>
      <w:tr w14:paraId="7120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5C84A7B9">
            <w:pPr>
              <w:pStyle w:val="24"/>
              <w:bidi w:val="0"/>
              <w:snapToGrid w:val="0"/>
            </w:pPr>
          </w:p>
        </w:tc>
        <w:tc>
          <w:tcPr>
            <w:tcW w:w="310" w:type="pct"/>
            <w:shd w:val="clear" w:color="auto" w:fill="BDBDBD"/>
            <w:vAlign w:val="center"/>
          </w:tcPr>
          <w:p w14:paraId="5169552F">
            <w:pPr>
              <w:pStyle w:val="24"/>
              <w:bidi w:val="0"/>
              <w:snapToGrid w:val="0"/>
            </w:pPr>
            <w:r>
              <w:t>26</w:t>
            </w:r>
          </w:p>
        </w:tc>
        <w:tc>
          <w:tcPr>
            <w:tcW w:w="903" w:type="pct"/>
            <w:vAlign w:val="center"/>
          </w:tcPr>
          <w:p w14:paraId="087C5707">
            <w:pPr>
              <w:pStyle w:val="24"/>
              <w:bidi w:val="0"/>
              <w:snapToGrid w:val="0"/>
              <w:jc w:val="right"/>
            </w:pPr>
          </w:p>
        </w:tc>
        <w:tc>
          <w:tcPr>
            <w:tcW w:w="903" w:type="pct"/>
            <w:vAlign w:val="center"/>
          </w:tcPr>
          <w:p w14:paraId="6FD6702C">
            <w:pPr>
              <w:pStyle w:val="24"/>
              <w:bidi w:val="0"/>
              <w:snapToGrid w:val="0"/>
              <w:jc w:val="right"/>
            </w:pPr>
          </w:p>
        </w:tc>
        <w:tc>
          <w:tcPr>
            <w:tcW w:w="906" w:type="pct"/>
            <w:vAlign w:val="center"/>
          </w:tcPr>
          <w:p w14:paraId="669F362B">
            <w:pPr>
              <w:pStyle w:val="24"/>
              <w:bidi w:val="0"/>
              <w:snapToGrid w:val="0"/>
              <w:jc w:val="right"/>
            </w:pPr>
          </w:p>
        </w:tc>
      </w:tr>
      <w:tr w14:paraId="78BA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A893350">
            <w:pPr>
              <w:pStyle w:val="24"/>
              <w:bidi w:val="0"/>
              <w:snapToGrid w:val="0"/>
              <w:jc w:val="center"/>
              <w:rPr>
                <w:b/>
              </w:rPr>
            </w:pPr>
            <w:r>
              <w:rPr>
                <w:b/>
              </w:rPr>
              <w:t>本年收入合计</w:t>
            </w:r>
          </w:p>
        </w:tc>
        <w:tc>
          <w:tcPr>
            <w:tcW w:w="310" w:type="pct"/>
            <w:shd w:val="clear" w:color="auto" w:fill="BDBDBD"/>
            <w:vAlign w:val="center"/>
          </w:tcPr>
          <w:p w14:paraId="75894B7D">
            <w:pPr>
              <w:pStyle w:val="24"/>
              <w:bidi w:val="0"/>
              <w:snapToGrid w:val="0"/>
              <w:jc w:val="center"/>
              <w:rPr>
                <w:b/>
              </w:rPr>
            </w:pPr>
            <w:r>
              <w:rPr>
                <w:b/>
              </w:rPr>
              <w:t>27</w:t>
            </w:r>
          </w:p>
        </w:tc>
        <w:tc>
          <w:tcPr>
            <w:tcW w:w="903" w:type="pct"/>
            <w:vAlign w:val="center"/>
          </w:tcPr>
          <w:p w14:paraId="4A1D99CE">
            <w:pPr>
              <w:pStyle w:val="24"/>
              <w:bidi w:val="0"/>
              <w:snapToGrid w:val="0"/>
              <w:jc w:val="right"/>
              <w:rPr>
                <w:b/>
              </w:rPr>
            </w:pPr>
            <w:r>
              <w:rPr>
                <w:b/>
              </w:rPr>
              <w:t>160,887,543.00</w:t>
            </w:r>
          </w:p>
        </w:tc>
        <w:tc>
          <w:tcPr>
            <w:tcW w:w="903" w:type="pct"/>
            <w:vAlign w:val="center"/>
          </w:tcPr>
          <w:p w14:paraId="157DFFB6">
            <w:pPr>
              <w:pStyle w:val="24"/>
              <w:bidi w:val="0"/>
              <w:snapToGrid w:val="0"/>
              <w:jc w:val="right"/>
              <w:rPr>
                <w:b/>
              </w:rPr>
            </w:pPr>
            <w:r>
              <w:rPr>
                <w:b/>
              </w:rPr>
              <w:t>240,722,358.18</w:t>
            </w:r>
          </w:p>
        </w:tc>
        <w:tc>
          <w:tcPr>
            <w:tcW w:w="906" w:type="pct"/>
            <w:vAlign w:val="center"/>
          </w:tcPr>
          <w:p w14:paraId="0037C54D">
            <w:pPr>
              <w:pStyle w:val="24"/>
              <w:bidi w:val="0"/>
              <w:snapToGrid w:val="0"/>
              <w:jc w:val="right"/>
              <w:rPr>
                <w:b/>
              </w:rPr>
            </w:pPr>
            <w:r>
              <w:rPr>
                <w:b/>
              </w:rPr>
              <w:t>240,722,358.18</w:t>
            </w:r>
          </w:p>
        </w:tc>
      </w:tr>
      <w:tr w14:paraId="2988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E7B2107">
            <w:pPr>
              <w:pStyle w:val="24"/>
              <w:bidi w:val="0"/>
              <w:snapToGrid w:val="0"/>
            </w:pPr>
            <w:r>
              <w:t>使用非财政拨款结余</w:t>
            </w:r>
          </w:p>
        </w:tc>
        <w:tc>
          <w:tcPr>
            <w:tcW w:w="310" w:type="pct"/>
            <w:shd w:val="clear" w:color="auto" w:fill="BDBDBD"/>
            <w:vAlign w:val="center"/>
          </w:tcPr>
          <w:p w14:paraId="626BFF4C">
            <w:pPr>
              <w:pStyle w:val="24"/>
              <w:bidi w:val="0"/>
              <w:snapToGrid w:val="0"/>
            </w:pPr>
            <w:r>
              <w:t>28</w:t>
            </w:r>
          </w:p>
        </w:tc>
        <w:tc>
          <w:tcPr>
            <w:tcW w:w="903" w:type="pct"/>
            <w:vAlign w:val="center"/>
          </w:tcPr>
          <w:p w14:paraId="54DAF63A">
            <w:pPr>
              <w:pStyle w:val="24"/>
              <w:bidi w:val="0"/>
              <w:snapToGrid w:val="0"/>
              <w:jc w:val="right"/>
            </w:pPr>
            <w:r>
              <w:t>0.00</w:t>
            </w:r>
          </w:p>
        </w:tc>
        <w:tc>
          <w:tcPr>
            <w:tcW w:w="903" w:type="pct"/>
            <w:vAlign w:val="center"/>
          </w:tcPr>
          <w:p w14:paraId="2FDCEDC5">
            <w:pPr>
              <w:pStyle w:val="24"/>
              <w:bidi w:val="0"/>
              <w:snapToGrid w:val="0"/>
              <w:jc w:val="right"/>
            </w:pPr>
            <w:r>
              <w:t>0.00</w:t>
            </w:r>
          </w:p>
        </w:tc>
        <w:tc>
          <w:tcPr>
            <w:tcW w:w="906" w:type="pct"/>
            <w:vAlign w:val="center"/>
          </w:tcPr>
          <w:p w14:paraId="5D6053A2">
            <w:pPr>
              <w:pStyle w:val="24"/>
              <w:bidi w:val="0"/>
              <w:snapToGrid w:val="0"/>
              <w:jc w:val="right"/>
            </w:pPr>
            <w:r>
              <w:t>0.00</w:t>
            </w:r>
          </w:p>
        </w:tc>
      </w:tr>
      <w:tr w14:paraId="0E4CE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6A88EB44">
            <w:pPr>
              <w:pStyle w:val="24"/>
              <w:bidi w:val="0"/>
              <w:snapToGrid w:val="0"/>
            </w:pPr>
            <w:r>
              <w:t>年初结转和结余</w:t>
            </w:r>
          </w:p>
        </w:tc>
        <w:tc>
          <w:tcPr>
            <w:tcW w:w="310" w:type="pct"/>
            <w:shd w:val="clear" w:color="auto" w:fill="BDBDBD"/>
            <w:vAlign w:val="center"/>
          </w:tcPr>
          <w:p w14:paraId="3720AF9B">
            <w:pPr>
              <w:pStyle w:val="24"/>
              <w:bidi w:val="0"/>
              <w:snapToGrid w:val="0"/>
            </w:pPr>
            <w:r>
              <w:t>29</w:t>
            </w:r>
          </w:p>
        </w:tc>
        <w:tc>
          <w:tcPr>
            <w:tcW w:w="903" w:type="pct"/>
            <w:vAlign w:val="center"/>
          </w:tcPr>
          <w:p w14:paraId="02725443">
            <w:pPr>
              <w:pStyle w:val="24"/>
              <w:bidi w:val="0"/>
              <w:snapToGrid w:val="0"/>
              <w:jc w:val="right"/>
            </w:pPr>
            <w:r>
              <w:t>0.00</w:t>
            </w:r>
          </w:p>
        </w:tc>
        <w:tc>
          <w:tcPr>
            <w:tcW w:w="903" w:type="pct"/>
            <w:vAlign w:val="center"/>
          </w:tcPr>
          <w:p w14:paraId="6E33D712">
            <w:pPr>
              <w:pStyle w:val="24"/>
              <w:bidi w:val="0"/>
              <w:snapToGrid w:val="0"/>
              <w:jc w:val="right"/>
            </w:pPr>
            <w:r>
              <w:t>17,074,000.00</w:t>
            </w:r>
          </w:p>
        </w:tc>
        <w:tc>
          <w:tcPr>
            <w:tcW w:w="906" w:type="pct"/>
            <w:vAlign w:val="center"/>
          </w:tcPr>
          <w:p w14:paraId="45940DE6">
            <w:pPr>
              <w:pStyle w:val="24"/>
              <w:bidi w:val="0"/>
              <w:snapToGrid w:val="0"/>
              <w:jc w:val="right"/>
            </w:pPr>
            <w:r>
              <w:t>17,074,000.00</w:t>
            </w:r>
          </w:p>
        </w:tc>
      </w:tr>
      <w:tr w14:paraId="2FE5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67D8DCA">
            <w:pPr>
              <w:pStyle w:val="24"/>
              <w:bidi w:val="0"/>
              <w:snapToGrid w:val="0"/>
            </w:pPr>
          </w:p>
        </w:tc>
        <w:tc>
          <w:tcPr>
            <w:tcW w:w="310" w:type="pct"/>
            <w:shd w:val="clear" w:color="auto" w:fill="BDBDBD"/>
            <w:vAlign w:val="center"/>
          </w:tcPr>
          <w:p w14:paraId="27BF0774">
            <w:pPr>
              <w:pStyle w:val="24"/>
              <w:bidi w:val="0"/>
              <w:snapToGrid w:val="0"/>
            </w:pPr>
            <w:r>
              <w:t>30</w:t>
            </w:r>
          </w:p>
        </w:tc>
        <w:tc>
          <w:tcPr>
            <w:tcW w:w="903" w:type="pct"/>
            <w:vAlign w:val="center"/>
          </w:tcPr>
          <w:p w14:paraId="5747F88A">
            <w:pPr>
              <w:pStyle w:val="24"/>
              <w:bidi w:val="0"/>
              <w:snapToGrid w:val="0"/>
              <w:jc w:val="right"/>
            </w:pPr>
          </w:p>
        </w:tc>
        <w:tc>
          <w:tcPr>
            <w:tcW w:w="903" w:type="pct"/>
            <w:vAlign w:val="center"/>
          </w:tcPr>
          <w:p w14:paraId="40EF55FA">
            <w:pPr>
              <w:pStyle w:val="24"/>
              <w:bidi w:val="0"/>
              <w:snapToGrid w:val="0"/>
              <w:jc w:val="right"/>
            </w:pPr>
          </w:p>
        </w:tc>
        <w:tc>
          <w:tcPr>
            <w:tcW w:w="906" w:type="pct"/>
            <w:vAlign w:val="center"/>
          </w:tcPr>
          <w:p w14:paraId="5B51E688">
            <w:pPr>
              <w:pStyle w:val="24"/>
              <w:bidi w:val="0"/>
              <w:snapToGrid w:val="0"/>
              <w:jc w:val="right"/>
            </w:pPr>
          </w:p>
        </w:tc>
      </w:tr>
    </w:tbl>
    <w:p w14:paraId="7E110B53">
      <w:r>
        <w:br w:type="page"/>
      </w:r>
    </w:p>
    <w:p w14:paraId="35615B71">
      <w:pPr>
        <w:pStyle w:val="23"/>
        <w:bidi w:val="0"/>
      </w:pPr>
      <w:r>
        <w:t>2022年度支出总表</w:t>
      </w:r>
    </w:p>
    <w:tbl>
      <w:tblPr>
        <w:tblStyle w:val="12"/>
        <w:tblW w:w="10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890"/>
        <w:gridCol w:w="462"/>
        <w:gridCol w:w="1380"/>
        <w:gridCol w:w="1380"/>
        <w:gridCol w:w="1380"/>
        <w:gridCol w:w="800"/>
        <w:gridCol w:w="463"/>
        <w:gridCol w:w="1380"/>
        <w:gridCol w:w="1380"/>
        <w:gridCol w:w="1385"/>
      </w:tblGrid>
      <w:tr w14:paraId="1CE20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dxa"/>
            <w:gridSpan w:val="10"/>
            <w:shd w:val="clear" w:color="auto" w:fill="BEBEBE"/>
            <w:vAlign w:val="center"/>
          </w:tcPr>
          <w:p w14:paraId="0F37E418">
            <w:pPr>
              <w:pStyle w:val="24"/>
              <w:bidi w:val="0"/>
              <w:snapToGrid w:val="0"/>
              <w:rPr>
                <w:rFonts w:hint="eastAsia" w:eastAsia="仿宋"/>
                <w:lang w:eastAsia="zh-CN"/>
              </w:rPr>
            </w:pPr>
            <w:r>
              <w:rPr>
                <w:rFonts w:hint="eastAsia"/>
                <w:lang w:eastAsia="zh-CN"/>
              </w:rPr>
              <w:t>支出</w:t>
            </w:r>
          </w:p>
        </w:tc>
      </w:tr>
      <w:tr w14:paraId="56ED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E"/>
            <w:vAlign w:val="center"/>
          </w:tcPr>
          <w:p w14:paraId="4535F871">
            <w:pPr>
              <w:pStyle w:val="24"/>
              <w:bidi w:val="0"/>
              <w:snapToGrid w:val="0"/>
              <w:rPr>
                <w:rFonts w:hint="eastAsia" w:eastAsia="仿宋"/>
                <w:lang w:eastAsia="zh-CN"/>
              </w:rPr>
            </w:pPr>
            <w:r>
              <w:rPr>
                <w:rFonts w:hint="eastAsia"/>
                <w:lang w:eastAsia="zh-CN"/>
              </w:rPr>
              <w:t>项目(按功能分类)</w:t>
            </w:r>
          </w:p>
        </w:tc>
        <w:tc>
          <w:tcPr>
            <w:tcW w:w="462" w:type="dxa"/>
            <w:shd w:val="clear" w:color="auto" w:fill="BCBDBC"/>
            <w:vAlign w:val="center"/>
          </w:tcPr>
          <w:p w14:paraId="43BB7242">
            <w:pPr>
              <w:pStyle w:val="24"/>
              <w:bidi w:val="0"/>
              <w:snapToGrid w:val="0"/>
              <w:rPr>
                <w:rFonts w:hint="eastAsia" w:eastAsia="仿宋"/>
                <w:lang w:eastAsia="zh-CN"/>
              </w:rPr>
            </w:pPr>
            <w:r>
              <w:rPr>
                <w:rFonts w:hint="eastAsia"/>
                <w:lang w:eastAsia="zh-CN"/>
              </w:rPr>
              <w:t>行次</w:t>
            </w:r>
          </w:p>
        </w:tc>
        <w:tc>
          <w:tcPr>
            <w:tcW w:w="1380" w:type="dxa"/>
            <w:shd w:val="clear" w:color="auto" w:fill="BEBEBE"/>
            <w:vAlign w:val="center"/>
          </w:tcPr>
          <w:p w14:paraId="5C7FDCEB">
            <w:pPr>
              <w:pStyle w:val="24"/>
              <w:bidi w:val="0"/>
              <w:snapToGrid w:val="0"/>
              <w:rPr>
                <w:rFonts w:hint="eastAsia" w:eastAsia="仿宋"/>
                <w:lang w:eastAsia="zh-CN"/>
              </w:rPr>
            </w:pPr>
            <w:r>
              <w:rPr>
                <w:rFonts w:hint="eastAsia"/>
                <w:lang w:eastAsia="zh-CN"/>
              </w:rPr>
              <w:t>年初预算数</w:t>
            </w:r>
          </w:p>
        </w:tc>
        <w:tc>
          <w:tcPr>
            <w:tcW w:w="1380" w:type="dxa"/>
            <w:shd w:val="clear" w:color="auto" w:fill="BDBDBD"/>
            <w:vAlign w:val="center"/>
          </w:tcPr>
          <w:p w14:paraId="5B660CB7">
            <w:pPr>
              <w:pStyle w:val="24"/>
              <w:bidi w:val="0"/>
              <w:snapToGrid w:val="0"/>
              <w:rPr>
                <w:rFonts w:hint="eastAsia" w:eastAsia="仿宋"/>
                <w:lang w:eastAsia="zh-CN"/>
              </w:rPr>
            </w:pPr>
            <w:r>
              <w:rPr>
                <w:rFonts w:hint="eastAsia"/>
                <w:lang w:eastAsia="zh-CN"/>
              </w:rPr>
              <w:t>全年预算数</w:t>
            </w:r>
          </w:p>
        </w:tc>
        <w:tc>
          <w:tcPr>
            <w:tcW w:w="1380" w:type="dxa"/>
            <w:shd w:val="clear" w:color="auto" w:fill="BDBDBE"/>
            <w:vAlign w:val="center"/>
          </w:tcPr>
          <w:p w14:paraId="32FE527B">
            <w:pPr>
              <w:pStyle w:val="24"/>
              <w:bidi w:val="0"/>
              <w:snapToGrid w:val="0"/>
              <w:rPr>
                <w:rFonts w:hint="eastAsia" w:eastAsia="仿宋"/>
                <w:lang w:eastAsia="zh-CN"/>
              </w:rPr>
            </w:pPr>
            <w:r>
              <w:rPr>
                <w:rFonts w:hint="eastAsia"/>
                <w:lang w:eastAsia="zh-CN"/>
              </w:rPr>
              <w:t>决算数</w:t>
            </w:r>
          </w:p>
        </w:tc>
        <w:tc>
          <w:tcPr>
            <w:tcW w:w="800" w:type="dxa"/>
            <w:shd w:val="clear" w:color="auto" w:fill="BDBDBD"/>
            <w:vAlign w:val="center"/>
          </w:tcPr>
          <w:p w14:paraId="66BD474C">
            <w:pPr>
              <w:pStyle w:val="24"/>
              <w:bidi w:val="0"/>
              <w:snapToGrid w:val="0"/>
              <w:rPr>
                <w:rFonts w:hint="eastAsia" w:eastAsia="仿宋"/>
                <w:lang w:eastAsia="zh-CN"/>
              </w:rPr>
            </w:pPr>
            <w:r>
              <w:rPr>
                <w:rFonts w:hint="eastAsia"/>
                <w:lang w:eastAsia="zh-CN"/>
              </w:rPr>
              <w:t>项目(按支出性质和经济分类)</w:t>
            </w:r>
          </w:p>
        </w:tc>
        <w:tc>
          <w:tcPr>
            <w:tcW w:w="463" w:type="dxa"/>
            <w:shd w:val="clear" w:color="auto" w:fill="BCBCBB"/>
            <w:vAlign w:val="center"/>
          </w:tcPr>
          <w:p w14:paraId="11313559">
            <w:pPr>
              <w:pStyle w:val="24"/>
              <w:bidi w:val="0"/>
              <w:snapToGrid w:val="0"/>
              <w:rPr>
                <w:rFonts w:hint="eastAsia" w:eastAsia="仿宋"/>
                <w:lang w:eastAsia="zh-CN"/>
              </w:rPr>
            </w:pPr>
            <w:r>
              <w:rPr>
                <w:rFonts w:hint="eastAsia"/>
                <w:lang w:eastAsia="zh-CN"/>
              </w:rPr>
              <w:t>行次</w:t>
            </w:r>
          </w:p>
        </w:tc>
        <w:tc>
          <w:tcPr>
            <w:tcW w:w="1380" w:type="dxa"/>
            <w:shd w:val="clear" w:color="auto" w:fill="BEBEBE"/>
            <w:vAlign w:val="center"/>
          </w:tcPr>
          <w:p w14:paraId="56890F3D">
            <w:pPr>
              <w:pStyle w:val="24"/>
              <w:bidi w:val="0"/>
              <w:snapToGrid w:val="0"/>
              <w:rPr>
                <w:rFonts w:hint="eastAsia" w:eastAsia="仿宋"/>
                <w:lang w:eastAsia="zh-CN"/>
              </w:rPr>
            </w:pPr>
            <w:r>
              <w:rPr>
                <w:rFonts w:hint="eastAsia"/>
                <w:lang w:eastAsia="zh-CN"/>
              </w:rPr>
              <w:t>年初预算数</w:t>
            </w:r>
          </w:p>
        </w:tc>
        <w:tc>
          <w:tcPr>
            <w:tcW w:w="1380" w:type="dxa"/>
            <w:shd w:val="clear" w:color="auto" w:fill="BDBDBD"/>
            <w:vAlign w:val="center"/>
          </w:tcPr>
          <w:p w14:paraId="0309B35C">
            <w:pPr>
              <w:pStyle w:val="24"/>
              <w:bidi w:val="0"/>
              <w:snapToGrid w:val="0"/>
              <w:rPr>
                <w:rFonts w:hint="eastAsia" w:eastAsia="仿宋"/>
                <w:lang w:eastAsia="zh-CN"/>
              </w:rPr>
            </w:pPr>
            <w:r>
              <w:rPr>
                <w:rFonts w:hint="eastAsia"/>
                <w:lang w:eastAsia="zh-CN"/>
              </w:rPr>
              <w:t>全年预算数</w:t>
            </w:r>
          </w:p>
        </w:tc>
        <w:tc>
          <w:tcPr>
            <w:tcW w:w="1385" w:type="dxa"/>
            <w:shd w:val="clear" w:color="auto" w:fill="BEBEBD"/>
            <w:vAlign w:val="center"/>
          </w:tcPr>
          <w:p w14:paraId="5BF313F9">
            <w:pPr>
              <w:pStyle w:val="24"/>
              <w:bidi w:val="0"/>
              <w:snapToGrid w:val="0"/>
              <w:rPr>
                <w:rFonts w:hint="eastAsia" w:eastAsia="仿宋"/>
                <w:lang w:eastAsia="zh-CN"/>
              </w:rPr>
            </w:pPr>
            <w:r>
              <w:rPr>
                <w:rFonts w:hint="eastAsia"/>
                <w:lang w:eastAsia="zh-CN"/>
              </w:rPr>
              <w:t>决算数</w:t>
            </w:r>
          </w:p>
        </w:tc>
      </w:tr>
      <w:tr w14:paraId="5952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EBEBE"/>
            <w:vAlign w:val="center"/>
          </w:tcPr>
          <w:p w14:paraId="3D8A4503">
            <w:pPr>
              <w:pStyle w:val="24"/>
              <w:bidi w:val="0"/>
              <w:snapToGrid w:val="0"/>
            </w:pPr>
            <w:r>
              <w:t>栏次</w:t>
            </w:r>
          </w:p>
        </w:tc>
        <w:tc>
          <w:tcPr>
            <w:tcW w:w="462" w:type="dxa"/>
            <w:shd w:val="clear" w:color="auto" w:fill="BEBDBE"/>
            <w:vAlign w:val="center"/>
          </w:tcPr>
          <w:p w14:paraId="14BDB2D9">
            <w:pPr>
              <w:pStyle w:val="24"/>
              <w:bidi w:val="0"/>
              <w:snapToGrid w:val="0"/>
            </w:pPr>
          </w:p>
        </w:tc>
        <w:tc>
          <w:tcPr>
            <w:tcW w:w="1380" w:type="dxa"/>
            <w:shd w:val="clear" w:color="auto" w:fill="BDBDBD"/>
            <w:vAlign w:val="center"/>
          </w:tcPr>
          <w:p w14:paraId="2336FB11">
            <w:pPr>
              <w:pStyle w:val="24"/>
              <w:bidi w:val="0"/>
              <w:snapToGrid w:val="0"/>
              <w:jc w:val="right"/>
            </w:pPr>
            <w:r>
              <w:t>4</w:t>
            </w:r>
          </w:p>
        </w:tc>
        <w:tc>
          <w:tcPr>
            <w:tcW w:w="1380" w:type="dxa"/>
            <w:shd w:val="clear" w:color="auto" w:fill="BDBDBD"/>
            <w:vAlign w:val="center"/>
          </w:tcPr>
          <w:p w14:paraId="2ACED413">
            <w:pPr>
              <w:pStyle w:val="24"/>
              <w:bidi w:val="0"/>
              <w:snapToGrid w:val="0"/>
              <w:jc w:val="right"/>
            </w:pPr>
            <w:r>
              <w:t>5</w:t>
            </w:r>
          </w:p>
        </w:tc>
        <w:tc>
          <w:tcPr>
            <w:tcW w:w="1380" w:type="dxa"/>
            <w:shd w:val="clear" w:color="auto" w:fill="BEBDBD"/>
            <w:vAlign w:val="center"/>
          </w:tcPr>
          <w:p w14:paraId="42B44EE7">
            <w:pPr>
              <w:pStyle w:val="24"/>
              <w:bidi w:val="0"/>
              <w:snapToGrid w:val="0"/>
              <w:jc w:val="right"/>
            </w:pPr>
            <w:r>
              <w:t>6</w:t>
            </w:r>
          </w:p>
        </w:tc>
        <w:tc>
          <w:tcPr>
            <w:tcW w:w="800" w:type="dxa"/>
            <w:shd w:val="clear" w:color="auto" w:fill="BEBEBD"/>
            <w:vAlign w:val="center"/>
          </w:tcPr>
          <w:p w14:paraId="5CC31D7C">
            <w:pPr>
              <w:pStyle w:val="24"/>
              <w:bidi w:val="0"/>
              <w:snapToGrid w:val="0"/>
            </w:pPr>
            <w:r>
              <w:t>栏次</w:t>
            </w:r>
          </w:p>
        </w:tc>
        <w:tc>
          <w:tcPr>
            <w:tcW w:w="463" w:type="dxa"/>
            <w:shd w:val="clear" w:color="auto" w:fill="BDBEBD"/>
            <w:vAlign w:val="center"/>
          </w:tcPr>
          <w:p w14:paraId="59658573">
            <w:pPr>
              <w:pStyle w:val="24"/>
              <w:bidi w:val="0"/>
              <w:snapToGrid w:val="0"/>
            </w:pPr>
          </w:p>
        </w:tc>
        <w:tc>
          <w:tcPr>
            <w:tcW w:w="1380" w:type="dxa"/>
            <w:shd w:val="clear" w:color="auto" w:fill="BDBDBD"/>
            <w:vAlign w:val="center"/>
          </w:tcPr>
          <w:p w14:paraId="40D0608F">
            <w:pPr>
              <w:pStyle w:val="24"/>
              <w:bidi w:val="0"/>
              <w:snapToGrid w:val="0"/>
              <w:jc w:val="right"/>
            </w:pPr>
            <w:r>
              <w:t>7</w:t>
            </w:r>
          </w:p>
        </w:tc>
        <w:tc>
          <w:tcPr>
            <w:tcW w:w="1380" w:type="dxa"/>
            <w:shd w:val="clear" w:color="auto" w:fill="BDBDBD"/>
            <w:vAlign w:val="center"/>
          </w:tcPr>
          <w:p w14:paraId="59CFA0CA">
            <w:pPr>
              <w:pStyle w:val="24"/>
              <w:bidi w:val="0"/>
              <w:snapToGrid w:val="0"/>
              <w:jc w:val="right"/>
            </w:pPr>
            <w:r>
              <w:t>8</w:t>
            </w:r>
          </w:p>
        </w:tc>
        <w:tc>
          <w:tcPr>
            <w:tcW w:w="1385" w:type="dxa"/>
            <w:shd w:val="clear" w:color="auto" w:fill="BDBDBE"/>
            <w:vAlign w:val="center"/>
          </w:tcPr>
          <w:p w14:paraId="04FCD0C4">
            <w:pPr>
              <w:pStyle w:val="24"/>
              <w:bidi w:val="0"/>
              <w:snapToGrid w:val="0"/>
              <w:jc w:val="right"/>
            </w:pPr>
            <w:r>
              <w:t>9</w:t>
            </w:r>
          </w:p>
        </w:tc>
      </w:tr>
      <w:tr w14:paraId="5042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7FE61CF3">
            <w:pPr>
              <w:pStyle w:val="24"/>
              <w:bidi w:val="0"/>
              <w:snapToGrid w:val="0"/>
            </w:pPr>
            <w:r>
              <w:t>一、一般公共服务支出</w:t>
            </w:r>
          </w:p>
        </w:tc>
        <w:tc>
          <w:tcPr>
            <w:tcW w:w="462" w:type="dxa"/>
            <w:shd w:val="clear" w:color="auto" w:fill="BDBDBE"/>
            <w:vAlign w:val="center"/>
          </w:tcPr>
          <w:p w14:paraId="13CD1FB5">
            <w:pPr>
              <w:pStyle w:val="24"/>
              <w:bidi w:val="0"/>
              <w:snapToGrid w:val="0"/>
            </w:pPr>
            <w:r>
              <w:t>32</w:t>
            </w:r>
          </w:p>
        </w:tc>
        <w:tc>
          <w:tcPr>
            <w:tcW w:w="1380" w:type="dxa"/>
            <w:vAlign w:val="center"/>
          </w:tcPr>
          <w:p w14:paraId="10C66A0A">
            <w:pPr>
              <w:pStyle w:val="24"/>
              <w:bidi w:val="0"/>
              <w:snapToGrid w:val="0"/>
              <w:jc w:val="right"/>
            </w:pPr>
            <w:r>
              <w:t>0.00</w:t>
            </w:r>
          </w:p>
        </w:tc>
        <w:tc>
          <w:tcPr>
            <w:tcW w:w="1380" w:type="dxa"/>
            <w:vAlign w:val="center"/>
          </w:tcPr>
          <w:p w14:paraId="3AB250EA">
            <w:pPr>
              <w:pStyle w:val="24"/>
              <w:bidi w:val="0"/>
              <w:snapToGrid w:val="0"/>
              <w:jc w:val="right"/>
            </w:pPr>
            <w:r>
              <w:t>0.00</w:t>
            </w:r>
          </w:p>
        </w:tc>
        <w:tc>
          <w:tcPr>
            <w:tcW w:w="1380" w:type="dxa"/>
            <w:vAlign w:val="center"/>
          </w:tcPr>
          <w:p w14:paraId="0C7DB247">
            <w:pPr>
              <w:pStyle w:val="24"/>
              <w:bidi w:val="0"/>
              <w:snapToGrid w:val="0"/>
              <w:jc w:val="right"/>
            </w:pPr>
            <w:r>
              <w:t>0.00</w:t>
            </w:r>
          </w:p>
        </w:tc>
        <w:tc>
          <w:tcPr>
            <w:tcW w:w="800" w:type="dxa"/>
            <w:shd w:val="clear" w:color="auto" w:fill="BDBEBD"/>
            <w:vAlign w:val="center"/>
          </w:tcPr>
          <w:p w14:paraId="0FFAED03">
            <w:pPr>
              <w:pStyle w:val="24"/>
              <w:bidi w:val="0"/>
              <w:snapToGrid w:val="0"/>
            </w:pPr>
            <w:r>
              <w:t>一、基本支出</w:t>
            </w:r>
          </w:p>
        </w:tc>
        <w:tc>
          <w:tcPr>
            <w:tcW w:w="463" w:type="dxa"/>
            <w:shd w:val="clear" w:color="auto" w:fill="BDBDBD"/>
            <w:vAlign w:val="center"/>
          </w:tcPr>
          <w:p w14:paraId="4CA72BF9">
            <w:pPr>
              <w:pStyle w:val="24"/>
              <w:bidi w:val="0"/>
              <w:snapToGrid w:val="0"/>
            </w:pPr>
            <w:r>
              <w:t>58</w:t>
            </w:r>
          </w:p>
        </w:tc>
        <w:tc>
          <w:tcPr>
            <w:tcW w:w="1380" w:type="dxa"/>
            <w:vAlign w:val="center"/>
          </w:tcPr>
          <w:p w14:paraId="4F5AD07A">
            <w:pPr>
              <w:pStyle w:val="24"/>
              <w:bidi w:val="0"/>
              <w:snapToGrid w:val="0"/>
              <w:jc w:val="right"/>
            </w:pPr>
            <w:r>
              <w:t>2,131,084.00</w:t>
            </w:r>
          </w:p>
        </w:tc>
        <w:tc>
          <w:tcPr>
            <w:tcW w:w="1380" w:type="dxa"/>
            <w:vAlign w:val="center"/>
          </w:tcPr>
          <w:p w14:paraId="3D0E5C2D">
            <w:pPr>
              <w:pStyle w:val="24"/>
              <w:bidi w:val="0"/>
              <w:snapToGrid w:val="0"/>
              <w:jc w:val="right"/>
            </w:pPr>
            <w:r>
              <w:t>6,851,790.03</w:t>
            </w:r>
          </w:p>
        </w:tc>
        <w:tc>
          <w:tcPr>
            <w:tcW w:w="1385" w:type="dxa"/>
            <w:vAlign w:val="center"/>
          </w:tcPr>
          <w:p w14:paraId="66204EFC">
            <w:pPr>
              <w:pStyle w:val="24"/>
              <w:bidi w:val="0"/>
              <w:snapToGrid w:val="0"/>
              <w:jc w:val="right"/>
            </w:pPr>
            <w:r>
              <w:t>6,851,790.03</w:t>
            </w:r>
          </w:p>
        </w:tc>
      </w:tr>
      <w:tr w14:paraId="32D3B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4F9E958C">
            <w:pPr>
              <w:pStyle w:val="24"/>
              <w:bidi w:val="0"/>
              <w:snapToGrid w:val="0"/>
            </w:pPr>
            <w:r>
              <w:t>二、外交支出</w:t>
            </w:r>
          </w:p>
        </w:tc>
        <w:tc>
          <w:tcPr>
            <w:tcW w:w="462" w:type="dxa"/>
            <w:shd w:val="clear" w:color="auto" w:fill="BDBDBD"/>
            <w:vAlign w:val="center"/>
          </w:tcPr>
          <w:p w14:paraId="26360A44">
            <w:pPr>
              <w:pStyle w:val="24"/>
              <w:bidi w:val="0"/>
              <w:snapToGrid w:val="0"/>
            </w:pPr>
            <w:r>
              <w:t>33</w:t>
            </w:r>
          </w:p>
        </w:tc>
        <w:tc>
          <w:tcPr>
            <w:tcW w:w="1380" w:type="dxa"/>
            <w:vAlign w:val="center"/>
          </w:tcPr>
          <w:p w14:paraId="07B8E6CE">
            <w:pPr>
              <w:pStyle w:val="24"/>
              <w:bidi w:val="0"/>
              <w:snapToGrid w:val="0"/>
              <w:jc w:val="right"/>
            </w:pPr>
            <w:r>
              <w:t>0.00</w:t>
            </w:r>
          </w:p>
        </w:tc>
        <w:tc>
          <w:tcPr>
            <w:tcW w:w="1380" w:type="dxa"/>
            <w:vAlign w:val="center"/>
          </w:tcPr>
          <w:p w14:paraId="56E347D5">
            <w:pPr>
              <w:pStyle w:val="24"/>
              <w:bidi w:val="0"/>
              <w:snapToGrid w:val="0"/>
              <w:jc w:val="right"/>
            </w:pPr>
            <w:r>
              <w:t>0.00</w:t>
            </w:r>
          </w:p>
        </w:tc>
        <w:tc>
          <w:tcPr>
            <w:tcW w:w="1380" w:type="dxa"/>
            <w:vAlign w:val="center"/>
          </w:tcPr>
          <w:p w14:paraId="234A4761">
            <w:pPr>
              <w:pStyle w:val="24"/>
              <w:bidi w:val="0"/>
              <w:snapToGrid w:val="0"/>
              <w:jc w:val="right"/>
            </w:pPr>
            <w:r>
              <w:t>0.00</w:t>
            </w:r>
          </w:p>
        </w:tc>
        <w:tc>
          <w:tcPr>
            <w:tcW w:w="800" w:type="dxa"/>
            <w:shd w:val="clear" w:color="auto" w:fill="BEBDBD"/>
            <w:vAlign w:val="center"/>
          </w:tcPr>
          <w:p w14:paraId="2548D7F6">
            <w:pPr>
              <w:pStyle w:val="24"/>
              <w:bidi w:val="0"/>
              <w:snapToGrid w:val="0"/>
            </w:pPr>
            <w:r>
              <w:t>人员经费</w:t>
            </w:r>
          </w:p>
        </w:tc>
        <w:tc>
          <w:tcPr>
            <w:tcW w:w="463" w:type="dxa"/>
            <w:shd w:val="clear" w:color="auto" w:fill="BDBDBD"/>
            <w:vAlign w:val="center"/>
          </w:tcPr>
          <w:p w14:paraId="0F117995">
            <w:pPr>
              <w:pStyle w:val="24"/>
              <w:bidi w:val="0"/>
              <w:snapToGrid w:val="0"/>
            </w:pPr>
            <w:r>
              <w:t>59</w:t>
            </w:r>
          </w:p>
        </w:tc>
        <w:tc>
          <w:tcPr>
            <w:tcW w:w="1380" w:type="dxa"/>
            <w:vAlign w:val="center"/>
          </w:tcPr>
          <w:p w14:paraId="0C3AA642">
            <w:pPr>
              <w:pStyle w:val="24"/>
              <w:bidi w:val="0"/>
              <w:snapToGrid w:val="0"/>
              <w:jc w:val="right"/>
            </w:pPr>
            <w:r>
              <w:t>1,717.748.00</w:t>
            </w:r>
          </w:p>
        </w:tc>
        <w:tc>
          <w:tcPr>
            <w:tcW w:w="1380" w:type="dxa"/>
            <w:vAlign w:val="center"/>
          </w:tcPr>
          <w:p w14:paraId="7BFAC454">
            <w:pPr>
              <w:pStyle w:val="24"/>
              <w:bidi w:val="0"/>
              <w:snapToGrid w:val="0"/>
              <w:jc w:val="right"/>
            </w:pPr>
            <w:r>
              <w:t>6.601,210.71</w:t>
            </w:r>
          </w:p>
        </w:tc>
        <w:tc>
          <w:tcPr>
            <w:tcW w:w="1385" w:type="dxa"/>
            <w:vAlign w:val="center"/>
          </w:tcPr>
          <w:p w14:paraId="14A87C04">
            <w:pPr>
              <w:pStyle w:val="24"/>
              <w:bidi w:val="0"/>
              <w:snapToGrid w:val="0"/>
              <w:jc w:val="right"/>
            </w:pPr>
            <w:r>
              <w:t>6,601,210.7</w:t>
            </w:r>
          </w:p>
        </w:tc>
      </w:tr>
      <w:tr w14:paraId="25E7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236BD975">
            <w:pPr>
              <w:pStyle w:val="24"/>
              <w:bidi w:val="0"/>
              <w:snapToGrid w:val="0"/>
            </w:pPr>
            <w:r>
              <w:t>三、国防支出</w:t>
            </w:r>
          </w:p>
        </w:tc>
        <w:tc>
          <w:tcPr>
            <w:tcW w:w="462" w:type="dxa"/>
            <w:shd w:val="clear" w:color="auto" w:fill="BDBEBD"/>
            <w:vAlign w:val="center"/>
          </w:tcPr>
          <w:p w14:paraId="051BD2B6">
            <w:pPr>
              <w:pStyle w:val="24"/>
              <w:bidi w:val="0"/>
              <w:snapToGrid w:val="0"/>
            </w:pPr>
            <w:r>
              <w:t>34</w:t>
            </w:r>
          </w:p>
        </w:tc>
        <w:tc>
          <w:tcPr>
            <w:tcW w:w="1380" w:type="dxa"/>
            <w:vAlign w:val="center"/>
          </w:tcPr>
          <w:p w14:paraId="2E1B1989">
            <w:pPr>
              <w:pStyle w:val="24"/>
              <w:bidi w:val="0"/>
              <w:snapToGrid w:val="0"/>
              <w:jc w:val="right"/>
            </w:pPr>
            <w:r>
              <w:t>0.00</w:t>
            </w:r>
          </w:p>
        </w:tc>
        <w:tc>
          <w:tcPr>
            <w:tcW w:w="1380" w:type="dxa"/>
            <w:vAlign w:val="center"/>
          </w:tcPr>
          <w:p w14:paraId="4387A9B8">
            <w:pPr>
              <w:pStyle w:val="24"/>
              <w:bidi w:val="0"/>
              <w:snapToGrid w:val="0"/>
              <w:jc w:val="right"/>
            </w:pPr>
            <w:r>
              <w:t>0.00</w:t>
            </w:r>
          </w:p>
        </w:tc>
        <w:tc>
          <w:tcPr>
            <w:tcW w:w="1380" w:type="dxa"/>
            <w:vAlign w:val="center"/>
          </w:tcPr>
          <w:p w14:paraId="5533568E">
            <w:pPr>
              <w:pStyle w:val="24"/>
              <w:bidi w:val="0"/>
              <w:snapToGrid w:val="0"/>
              <w:jc w:val="right"/>
            </w:pPr>
            <w:r>
              <w:t>0.00</w:t>
            </w:r>
          </w:p>
        </w:tc>
        <w:tc>
          <w:tcPr>
            <w:tcW w:w="800" w:type="dxa"/>
            <w:shd w:val="clear" w:color="auto" w:fill="BDBDBD"/>
            <w:vAlign w:val="center"/>
          </w:tcPr>
          <w:p w14:paraId="38D88198">
            <w:pPr>
              <w:pStyle w:val="24"/>
              <w:bidi w:val="0"/>
              <w:snapToGrid w:val="0"/>
            </w:pPr>
            <w:r>
              <w:t>公用经费</w:t>
            </w:r>
          </w:p>
        </w:tc>
        <w:tc>
          <w:tcPr>
            <w:tcW w:w="463" w:type="dxa"/>
            <w:shd w:val="clear" w:color="auto" w:fill="BDBDBD"/>
            <w:vAlign w:val="center"/>
          </w:tcPr>
          <w:p w14:paraId="437B92D9">
            <w:pPr>
              <w:pStyle w:val="24"/>
              <w:bidi w:val="0"/>
              <w:snapToGrid w:val="0"/>
            </w:pPr>
            <w:r>
              <w:t>60</w:t>
            </w:r>
          </w:p>
        </w:tc>
        <w:tc>
          <w:tcPr>
            <w:tcW w:w="1380" w:type="dxa"/>
            <w:vAlign w:val="center"/>
          </w:tcPr>
          <w:p w14:paraId="60137741">
            <w:pPr>
              <w:pStyle w:val="24"/>
              <w:bidi w:val="0"/>
              <w:snapToGrid w:val="0"/>
              <w:jc w:val="right"/>
            </w:pPr>
            <w:r>
              <w:t>413,336.00</w:t>
            </w:r>
          </w:p>
        </w:tc>
        <w:tc>
          <w:tcPr>
            <w:tcW w:w="1380" w:type="dxa"/>
            <w:vAlign w:val="center"/>
          </w:tcPr>
          <w:p w14:paraId="5925990D">
            <w:pPr>
              <w:pStyle w:val="24"/>
              <w:bidi w:val="0"/>
              <w:snapToGrid w:val="0"/>
              <w:jc w:val="right"/>
            </w:pPr>
            <w:r>
              <w:t>250,579.32</w:t>
            </w:r>
          </w:p>
        </w:tc>
        <w:tc>
          <w:tcPr>
            <w:tcW w:w="1385" w:type="dxa"/>
            <w:vAlign w:val="center"/>
          </w:tcPr>
          <w:p w14:paraId="6ED4AE11">
            <w:pPr>
              <w:pStyle w:val="24"/>
              <w:bidi w:val="0"/>
              <w:snapToGrid w:val="0"/>
              <w:jc w:val="right"/>
            </w:pPr>
            <w:r>
              <w:t>250,579.32</w:t>
            </w:r>
          </w:p>
        </w:tc>
      </w:tr>
      <w:tr w14:paraId="634BB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1CC71A64">
            <w:pPr>
              <w:pStyle w:val="24"/>
              <w:bidi w:val="0"/>
              <w:snapToGrid w:val="0"/>
            </w:pPr>
            <w:r>
              <w:t>四、公共安全支出</w:t>
            </w:r>
          </w:p>
        </w:tc>
        <w:tc>
          <w:tcPr>
            <w:tcW w:w="462" w:type="dxa"/>
            <w:shd w:val="clear" w:color="auto" w:fill="BDBDBE"/>
            <w:vAlign w:val="center"/>
          </w:tcPr>
          <w:p w14:paraId="02D45E0F">
            <w:pPr>
              <w:pStyle w:val="24"/>
              <w:bidi w:val="0"/>
              <w:snapToGrid w:val="0"/>
            </w:pPr>
            <w:r>
              <w:t>35</w:t>
            </w:r>
          </w:p>
        </w:tc>
        <w:tc>
          <w:tcPr>
            <w:tcW w:w="1380" w:type="dxa"/>
            <w:vAlign w:val="center"/>
          </w:tcPr>
          <w:p w14:paraId="39C8F68C">
            <w:pPr>
              <w:pStyle w:val="24"/>
              <w:bidi w:val="0"/>
              <w:snapToGrid w:val="0"/>
              <w:jc w:val="right"/>
            </w:pPr>
            <w:r>
              <w:t>0.00</w:t>
            </w:r>
          </w:p>
        </w:tc>
        <w:tc>
          <w:tcPr>
            <w:tcW w:w="1380" w:type="dxa"/>
            <w:vAlign w:val="center"/>
          </w:tcPr>
          <w:p w14:paraId="0A179D87">
            <w:pPr>
              <w:pStyle w:val="24"/>
              <w:bidi w:val="0"/>
              <w:snapToGrid w:val="0"/>
              <w:jc w:val="right"/>
            </w:pPr>
            <w:r>
              <w:t>0.00</w:t>
            </w:r>
          </w:p>
        </w:tc>
        <w:tc>
          <w:tcPr>
            <w:tcW w:w="1380" w:type="dxa"/>
            <w:vAlign w:val="center"/>
          </w:tcPr>
          <w:p w14:paraId="63856D92">
            <w:pPr>
              <w:pStyle w:val="24"/>
              <w:bidi w:val="0"/>
              <w:snapToGrid w:val="0"/>
              <w:jc w:val="right"/>
            </w:pPr>
            <w:r>
              <w:t>0.00</w:t>
            </w:r>
          </w:p>
        </w:tc>
        <w:tc>
          <w:tcPr>
            <w:tcW w:w="800" w:type="dxa"/>
            <w:shd w:val="clear" w:color="auto" w:fill="BDBEBD"/>
            <w:vAlign w:val="center"/>
          </w:tcPr>
          <w:p w14:paraId="4E7EE321">
            <w:pPr>
              <w:pStyle w:val="24"/>
              <w:bidi w:val="0"/>
              <w:snapToGrid w:val="0"/>
            </w:pPr>
            <w:r>
              <w:t>二、项目支出</w:t>
            </w:r>
          </w:p>
        </w:tc>
        <w:tc>
          <w:tcPr>
            <w:tcW w:w="463" w:type="dxa"/>
            <w:shd w:val="clear" w:color="auto" w:fill="BDBDBE"/>
            <w:vAlign w:val="center"/>
          </w:tcPr>
          <w:p w14:paraId="7D7BD95A">
            <w:pPr>
              <w:pStyle w:val="24"/>
              <w:bidi w:val="0"/>
              <w:snapToGrid w:val="0"/>
            </w:pPr>
            <w:r>
              <w:t>61</w:t>
            </w:r>
          </w:p>
        </w:tc>
        <w:tc>
          <w:tcPr>
            <w:tcW w:w="1380" w:type="dxa"/>
            <w:vAlign w:val="center"/>
          </w:tcPr>
          <w:p w14:paraId="1608CDC3">
            <w:pPr>
              <w:pStyle w:val="24"/>
              <w:bidi w:val="0"/>
              <w:snapToGrid w:val="0"/>
              <w:jc w:val="right"/>
            </w:pPr>
            <w:r>
              <w:t>158,756,459.00</w:t>
            </w:r>
          </w:p>
        </w:tc>
        <w:tc>
          <w:tcPr>
            <w:tcW w:w="1380" w:type="dxa"/>
            <w:vAlign w:val="center"/>
          </w:tcPr>
          <w:p w14:paraId="3EF4EF09">
            <w:pPr>
              <w:pStyle w:val="24"/>
              <w:bidi w:val="0"/>
              <w:snapToGrid w:val="0"/>
              <w:jc w:val="right"/>
            </w:pPr>
            <w:r>
              <w:t>250,944,568.15</w:t>
            </w:r>
          </w:p>
        </w:tc>
        <w:tc>
          <w:tcPr>
            <w:tcW w:w="1385" w:type="dxa"/>
            <w:vAlign w:val="center"/>
          </w:tcPr>
          <w:p w14:paraId="6695799D">
            <w:pPr>
              <w:pStyle w:val="24"/>
              <w:bidi w:val="0"/>
              <w:snapToGrid w:val="0"/>
              <w:jc w:val="right"/>
            </w:pPr>
            <w:r>
              <w:t>246,754,568.15</w:t>
            </w:r>
          </w:p>
        </w:tc>
      </w:tr>
      <w:tr w14:paraId="154B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EBEBD"/>
            <w:vAlign w:val="center"/>
          </w:tcPr>
          <w:p w14:paraId="6D39F95C">
            <w:pPr>
              <w:pStyle w:val="24"/>
              <w:bidi w:val="0"/>
              <w:snapToGrid w:val="0"/>
            </w:pPr>
            <w:r>
              <w:t>五、教育支出</w:t>
            </w:r>
          </w:p>
        </w:tc>
        <w:tc>
          <w:tcPr>
            <w:tcW w:w="462" w:type="dxa"/>
            <w:shd w:val="clear" w:color="auto" w:fill="BDBDBD"/>
            <w:vAlign w:val="center"/>
          </w:tcPr>
          <w:p w14:paraId="4DFC643D">
            <w:pPr>
              <w:pStyle w:val="24"/>
              <w:bidi w:val="0"/>
              <w:snapToGrid w:val="0"/>
            </w:pPr>
            <w:r>
              <w:t>36</w:t>
            </w:r>
          </w:p>
        </w:tc>
        <w:tc>
          <w:tcPr>
            <w:tcW w:w="1380" w:type="dxa"/>
            <w:vAlign w:val="center"/>
          </w:tcPr>
          <w:p w14:paraId="605E1A1A">
            <w:pPr>
              <w:pStyle w:val="24"/>
              <w:bidi w:val="0"/>
              <w:snapToGrid w:val="0"/>
              <w:jc w:val="right"/>
            </w:pPr>
            <w:r>
              <w:t>0.00</w:t>
            </w:r>
          </w:p>
        </w:tc>
        <w:tc>
          <w:tcPr>
            <w:tcW w:w="1380" w:type="dxa"/>
            <w:vAlign w:val="center"/>
          </w:tcPr>
          <w:p w14:paraId="5630A296">
            <w:pPr>
              <w:pStyle w:val="24"/>
              <w:bidi w:val="0"/>
              <w:snapToGrid w:val="0"/>
              <w:jc w:val="right"/>
            </w:pPr>
            <w:r>
              <w:t>0.00</w:t>
            </w:r>
          </w:p>
        </w:tc>
        <w:tc>
          <w:tcPr>
            <w:tcW w:w="1380" w:type="dxa"/>
            <w:vAlign w:val="center"/>
          </w:tcPr>
          <w:p w14:paraId="61D658D7">
            <w:pPr>
              <w:pStyle w:val="24"/>
              <w:bidi w:val="0"/>
              <w:snapToGrid w:val="0"/>
              <w:jc w:val="right"/>
            </w:pPr>
            <w:r>
              <w:t>0.00</w:t>
            </w:r>
          </w:p>
        </w:tc>
        <w:tc>
          <w:tcPr>
            <w:tcW w:w="800" w:type="dxa"/>
            <w:shd w:val="clear" w:color="auto" w:fill="BDBDBD"/>
            <w:vAlign w:val="center"/>
          </w:tcPr>
          <w:p w14:paraId="71BB3236">
            <w:pPr>
              <w:pStyle w:val="24"/>
              <w:bidi w:val="0"/>
              <w:snapToGrid w:val="0"/>
            </w:pPr>
            <w:r>
              <w:t>其中：基本建设类项目</w:t>
            </w:r>
          </w:p>
        </w:tc>
        <w:tc>
          <w:tcPr>
            <w:tcW w:w="463" w:type="dxa"/>
            <w:shd w:val="clear" w:color="auto" w:fill="BDBDBD"/>
            <w:vAlign w:val="center"/>
          </w:tcPr>
          <w:p w14:paraId="192F4B48">
            <w:pPr>
              <w:pStyle w:val="24"/>
              <w:bidi w:val="0"/>
              <w:snapToGrid w:val="0"/>
            </w:pPr>
            <w:r>
              <w:t>62</w:t>
            </w:r>
          </w:p>
        </w:tc>
        <w:tc>
          <w:tcPr>
            <w:tcW w:w="1380" w:type="dxa"/>
            <w:vAlign w:val="center"/>
          </w:tcPr>
          <w:p w14:paraId="10D2BFC6">
            <w:pPr>
              <w:pStyle w:val="24"/>
              <w:bidi w:val="0"/>
              <w:snapToGrid w:val="0"/>
              <w:jc w:val="right"/>
            </w:pPr>
            <w:r>
              <w:t>10,000,000.00</w:t>
            </w:r>
          </w:p>
        </w:tc>
        <w:tc>
          <w:tcPr>
            <w:tcW w:w="1380" w:type="dxa"/>
            <w:vAlign w:val="center"/>
          </w:tcPr>
          <w:p w14:paraId="7E951772">
            <w:pPr>
              <w:pStyle w:val="24"/>
              <w:bidi w:val="0"/>
              <w:snapToGrid w:val="0"/>
              <w:jc w:val="right"/>
            </w:pPr>
            <w:r>
              <w:t>13,584,000.00</w:t>
            </w:r>
          </w:p>
        </w:tc>
        <w:tc>
          <w:tcPr>
            <w:tcW w:w="1385" w:type="dxa"/>
            <w:vAlign w:val="center"/>
          </w:tcPr>
          <w:p w14:paraId="19446EFA">
            <w:pPr>
              <w:pStyle w:val="24"/>
              <w:bidi w:val="0"/>
              <w:snapToGrid w:val="0"/>
              <w:jc w:val="right"/>
            </w:pPr>
            <w:r>
              <w:t>10,000,000.00</w:t>
            </w:r>
          </w:p>
        </w:tc>
      </w:tr>
      <w:tr w14:paraId="1DD6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E"/>
            <w:vAlign w:val="center"/>
          </w:tcPr>
          <w:p w14:paraId="27B0B371">
            <w:pPr>
              <w:pStyle w:val="24"/>
              <w:bidi w:val="0"/>
              <w:snapToGrid w:val="0"/>
            </w:pPr>
            <w:r>
              <w:t>六、科学技术支出</w:t>
            </w:r>
          </w:p>
        </w:tc>
        <w:tc>
          <w:tcPr>
            <w:tcW w:w="462" w:type="dxa"/>
            <w:shd w:val="clear" w:color="auto" w:fill="BDBDBD"/>
            <w:vAlign w:val="center"/>
          </w:tcPr>
          <w:p w14:paraId="3C0364AF">
            <w:pPr>
              <w:pStyle w:val="24"/>
              <w:bidi w:val="0"/>
              <w:snapToGrid w:val="0"/>
            </w:pPr>
            <w:r>
              <w:t>37</w:t>
            </w:r>
          </w:p>
        </w:tc>
        <w:tc>
          <w:tcPr>
            <w:tcW w:w="1380" w:type="dxa"/>
            <w:vAlign w:val="center"/>
          </w:tcPr>
          <w:p w14:paraId="2C776D58">
            <w:pPr>
              <w:pStyle w:val="24"/>
              <w:bidi w:val="0"/>
              <w:snapToGrid w:val="0"/>
              <w:jc w:val="right"/>
            </w:pPr>
            <w:r>
              <w:t>0.00</w:t>
            </w:r>
          </w:p>
        </w:tc>
        <w:tc>
          <w:tcPr>
            <w:tcW w:w="1380" w:type="dxa"/>
            <w:vAlign w:val="center"/>
          </w:tcPr>
          <w:p w14:paraId="674C7A30">
            <w:pPr>
              <w:pStyle w:val="24"/>
              <w:bidi w:val="0"/>
              <w:snapToGrid w:val="0"/>
              <w:jc w:val="right"/>
            </w:pPr>
            <w:r>
              <w:t>0.00</w:t>
            </w:r>
          </w:p>
        </w:tc>
        <w:tc>
          <w:tcPr>
            <w:tcW w:w="1380" w:type="dxa"/>
            <w:vAlign w:val="center"/>
          </w:tcPr>
          <w:p w14:paraId="322BB5EE">
            <w:pPr>
              <w:pStyle w:val="24"/>
              <w:bidi w:val="0"/>
              <w:snapToGrid w:val="0"/>
              <w:jc w:val="right"/>
            </w:pPr>
            <w:r>
              <w:t>0.00</w:t>
            </w:r>
          </w:p>
        </w:tc>
        <w:tc>
          <w:tcPr>
            <w:tcW w:w="800" w:type="dxa"/>
            <w:shd w:val="clear" w:color="auto" w:fill="BEBEBD"/>
            <w:vAlign w:val="center"/>
          </w:tcPr>
          <w:p w14:paraId="3A63BC1D">
            <w:pPr>
              <w:pStyle w:val="24"/>
              <w:bidi w:val="0"/>
              <w:snapToGrid w:val="0"/>
            </w:pPr>
            <w:r>
              <w:t>三、上缴上级支出</w:t>
            </w:r>
          </w:p>
        </w:tc>
        <w:tc>
          <w:tcPr>
            <w:tcW w:w="463" w:type="dxa"/>
            <w:shd w:val="clear" w:color="auto" w:fill="BDBDBD"/>
            <w:vAlign w:val="center"/>
          </w:tcPr>
          <w:p w14:paraId="5BE495B4">
            <w:pPr>
              <w:pStyle w:val="24"/>
              <w:bidi w:val="0"/>
              <w:snapToGrid w:val="0"/>
            </w:pPr>
            <w:r>
              <w:t>63</w:t>
            </w:r>
          </w:p>
        </w:tc>
        <w:tc>
          <w:tcPr>
            <w:tcW w:w="1380" w:type="dxa"/>
            <w:vAlign w:val="center"/>
          </w:tcPr>
          <w:p w14:paraId="00FD6076">
            <w:pPr>
              <w:pStyle w:val="24"/>
              <w:bidi w:val="0"/>
              <w:snapToGrid w:val="0"/>
              <w:jc w:val="right"/>
            </w:pPr>
            <w:r>
              <w:t>0.00</w:t>
            </w:r>
          </w:p>
        </w:tc>
        <w:tc>
          <w:tcPr>
            <w:tcW w:w="1380" w:type="dxa"/>
            <w:vAlign w:val="center"/>
          </w:tcPr>
          <w:p w14:paraId="0B0E1147">
            <w:pPr>
              <w:pStyle w:val="24"/>
              <w:bidi w:val="0"/>
              <w:snapToGrid w:val="0"/>
              <w:jc w:val="right"/>
            </w:pPr>
            <w:r>
              <w:t>0.00</w:t>
            </w:r>
          </w:p>
        </w:tc>
        <w:tc>
          <w:tcPr>
            <w:tcW w:w="1385" w:type="dxa"/>
            <w:vAlign w:val="center"/>
          </w:tcPr>
          <w:p w14:paraId="694B742A">
            <w:pPr>
              <w:pStyle w:val="24"/>
              <w:bidi w:val="0"/>
              <w:snapToGrid w:val="0"/>
              <w:jc w:val="right"/>
            </w:pPr>
            <w:r>
              <w:t>0.00</w:t>
            </w:r>
          </w:p>
        </w:tc>
      </w:tr>
      <w:tr w14:paraId="7870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44B42A96">
            <w:pPr>
              <w:pStyle w:val="24"/>
              <w:bidi w:val="0"/>
              <w:snapToGrid w:val="0"/>
            </w:pPr>
            <w:r>
              <w:t>七、文化旅游体育与传媒支出</w:t>
            </w:r>
          </w:p>
        </w:tc>
        <w:tc>
          <w:tcPr>
            <w:tcW w:w="462" w:type="dxa"/>
            <w:shd w:val="clear" w:color="auto" w:fill="BDBDBD"/>
            <w:vAlign w:val="center"/>
          </w:tcPr>
          <w:p w14:paraId="14977F78">
            <w:pPr>
              <w:pStyle w:val="24"/>
              <w:bidi w:val="0"/>
              <w:snapToGrid w:val="0"/>
            </w:pPr>
            <w:r>
              <w:t>38</w:t>
            </w:r>
          </w:p>
        </w:tc>
        <w:tc>
          <w:tcPr>
            <w:tcW w:w="1380" w:type="dxa"/>
            <w:vAlign w:val="center"/>
          </w:tcPr>
          <w:p w14:paraId="2B34DD7B">
            <w:pPr>
              <w:pStyle w:val="24"/>
              <w:bidi w:val="0"/>
              <w:snapToGrid w:val="0"/>
              <w:jc w:val="right"/>
            </w:pPr>
            <w:r>
              <w:t>0.00</w:t>
            </w:r>
          </w:p>
        </w:tc>
        <w:tc>
          <w:tcPr>
            <w:tcW w:w="1380" w:type="dxa"/>
            <w:vAlign w:val="center"/>
          </w:tcPr>
          <w:p w14:paraId="66F2737D">
            <w:pPr>
              <w:pStyle w:val="24"/>
              <w:bidi w:val="0"/>
              <w:snapToGrid w:val="0"/>
              <w:jc w:val="right"/>
            </w:pPr>
            <w:r>
              <w:t>0.00</w:t>
            </w:r>
          </w:p>
        </w:tc>
        <w:tc>
          <w:tcPr>
            <w:tcW w:w="1380" w:type="dxa"/>
            <w:vAlign w:val="center"/>
          </w:tcPr>
          <w:p w14:paraId="11BDCC38">
            <w:pPr>
              <w:pStyle w:val="24"/>
              <w:bidi w:val="0"/>
              <w:snapToGrid w:val="0"/>
              <w:jc w:val="right"/>
            </w:pPr>
            <w:r>
              <w:t>0.00</w:t>
            </w:r>
          </w:p>
        </w:tc>
        <w:tc>
          <w:tcPr>
            <w:tcW w:w="800" w:type="dxa"/>
            <w:shd w:val="clear" w:color="auto" w:fill="BDBEBD"/>
            <w:vAlign w:val="center"/>
          </w:tcPr>
          <w:p w14:paraId="1F463B90">
            <w:pPr>
              <w:pStyle w:val="24"/>
              <w:bidi w:val="0"/>
              <w:snapToGrid w:val="0"/>
            </w:pPr>
            <w:r>
              <w:t>四、经营支出</w:t>
            </w:r>
          </w:p>
        </w:tc>
        <w:tc>
          <w:tcPr>
            <w:tcW w:w="463" w:type="dxa"/>
            <w:shd w:val="clear" w:color="auto" w:fill="BDBDBD"/>
            <w:vAlign w:val="center"/>
          </w:tcPr>
          <w:p w14:paraId="39E5C657">
            <w:pPr>
              <w:pStyle w:val="24"/>
              <w:bidi w:val="0"/>
              <w:snapToGrid w:val="0"/>
            </w:pPr>
            <w:r>
              <w:t>64</w:t>
            </w:r>
          </w:p>
        </w:tc>
        <w:tc>
          <w:tcPr>
            <w:tcW w:w="1380" w:type="dxa"/>
            <w:vAlign w:val="center"/>
          </w:tcPr>
          <w:p w14:paraId="4E6BD93D">
            <w:pPr>
              <w:pStyle w:val="24"/>
              <w:bidi w:val="0"/>
              <w:snapToGrid w:val="0"/>
              <w:jc w:val="right"/>
            </w:pPr>
            <w:r>
              <w:t>0.00</w:t>
            </w:r>
          </w:p>
        </w:tc>
        <w:tc>
          <w:tcPr>
            <w:tcW w:w="1380" w:type="dxa"/>
            <w:vAlign w:val="center"/>
          </w:tcPr>
          <w:p w14:paraId="69E53D84">
            <w:pPr>
              <w:pStyle w:val="24"/>
              <w:bidi w:val="0"/>
              <w:snapToGrid w:val="0"/>
              <w:jc w:val="right"/>
            </w:pPr>
            <w:r>
              <w:t>0.00</w:t>
            </w:r>
          </w:p>
        </w:tc>
        <w:tc>
          <w:tcPr>
            <w:tcW w:w="1385" w:type="dxa"/>
            <w:vAlign w:val="center"/>
          </w:tcPr>
          <w:p w14:paraId="64759C12">
            <w:pPr>
              <w:pStyle w:val="24"/>
              <w:bidi w:val="0"/>
              <w:snapToGrid w:val="0"/>
              <w:jc w:val="right"/>
            </w:pPr>
            <w:r>
              <w:t>0.00</w:t>
            </w:r>
          </w:p>
        </w:tc>
      </w:tr>
      <w:tr w14:paraId="6C32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3BB70CC5">
            <w:pPr>
              <w:pStyle w:val="24"/>
              <w:bidi w:val="0"/>
              <w:snapToGrid w:val="0"/>
            </w:pPr>
            <w:r>
              <w:t>八、社会保障和就业支出</w:t>
            </w:r>
          </w:p>
        </w:tc>
        <w:tc>
          <w:tcPr>
            <w:tcW w:w="462" w:type="dxa"/>
            <w:shd w:val="clear" w:color="auto" w:fill="BDBDBD"/>
            <w:vAlign w:val="center"/>
          </w:tcPr>
          <w:p w14:paraId="3404A261">
            <w:pPr>
              <w:pStyle w:val="24"/>
              <w:bidi w:val="0"/>
              <w:snapToGrid w:val="0"/>
            </w:pPr>
            <w:r>
              <w:t>39</w:t>
            </w:r>
          </w:p>
        </w:tc>
        <w:tc>
          <w:tcPr>
            <w:tcW w:w="1380" w:type="dxa"/>
            <w:vAlign w:val="center"/>
          </w:tcPr>
          <w:p w14:paraId="6D8A9AA1">
            <w:pPr>
              <w:pStyle w:val="24"/>
              <w:bidi w:val="0"/>
              <w:snapToGrid w:val="0"/>
              <w:jc w:val="right"/>
            </w:pPr>
            <w:r>
              <w:t>727,818.00</w:t>
            </w:r>
          </w:p>
        </w:tc>
        <w:tc>
          <w:tcPr>
            <w:tcW w:w="1380" w:type="dxa"/>
            <w:vAlign w:val="center"/>
          </w:tcPr>
          <w:p w14:paraId="3BD1099B">
            <w:pPr>
              <w:pStyle w:val="24"/>
              <w:bidi w:val="0"/>
              <w:snapToGrid w:val="0"/>
              <w:jc w:val="right"/>
            </w:pPr>
            <w:r>
              <w:t>727,257.56</w:t>
            </w:r>
          </w:p>
        </w:tc>
        <w:tc>
          <w:tcPr>
            <w:tcW w:w="1380" w:type="dxa"/>
            <w:vAlign w:val="center"/>
          </w:tcPr>
          <w:p w14:paraId="5DCEE1A3">
            <w:pPr>
              <w:pStyle w:val="24"/>
              <w:bidi w:val="0"/>
              <w:snapToGrid w:val="0"/>
              <w:jc w:val="right"/>
            </w:pPr>
            <w:r>
              <w:t>727,257.56</w:t>
            </w:r>
          </w:p>
        </w:tc>
        <w:tc>
          <w:tcPr>
            <w:tcW w:w="800" w:type="dxa"/>
            <w:shd w:val="clear" w:color="auto" w:fill="BEBEBE"/>
            <w:vAlign w:val="center"/>
          </w:tcPr>
          <w:p w14:paraId="4D6EAB21">
            <w:pPr>
              <w:pStyle w:val="24"/>
              <w:bidi w:val="0"/>
              <w:snapToGrid w:val="0"/>
            </w:pPr>
            <w:r>
              <w:t>五、对附属单位补助支出</w:t>
            </w:r>
          </w:p>
        </w:tc>
        <w:tc>
          <w:tcPr>
            <w:tcW w:w="463" w:type="dxa"/>
            <w:shd w:val="clear" w:color="auto" w:fill="BDBDBE"/>
            <w:vAlign w:val="center"/>
          </w:tcPr>
          <w:p w14:paraId="38F02061">
            <w:pPr>
              <w:pStyle w:val="24"/>
              <w:bidi w:val="0"/>
              <w:snapToGrid w:val="0"/>
            </w:pPr>
            <w:r>
              <w:t>65</w:t>
            </w:r>
          </w:p>
        </w:tc>
        <w:tc>
          <w:tcPr>
            <w:tcW w:w="1380" w:type="dxa"/>
            <w:vAlign w:val="center"/>
          </w:tcPr>
          <w:p w14:paraId="109258AE">
            <w:pPr>
              <w:pStyle w:val="24"/>
              <w:bidi w:val="0"/>
              <w:snapToGrid w:val="0"/>
              <w:jc w:val="right"/>
            </w:pPr>
            <w:r>
              <w:t>0.00</w:t>
            </w:r>
          </w:p>
        </w:tc>
        <w:tc>
          <w:tcPr>
            <w:tcW w:w="1380" w:type="dxa"/>
            <w:vAlign w:val="center"/>
          </w:tcPr>
          <w:p w14:paraId="515FAA91">
            <w:pPr>
              <w:pStyle w:val="24"/>
              <w:bidi w:val="0"/>
              <w:snapToGrid w:val="0"/>
              <w:jc w:val="right"/>
            </w:pPr>
            <w:r>
              <w:t>0.00</w:t>
            </w:r>
          </w:p>
        </w:tc>
        <w:tc>
          <w:tcPr>
            <w:tcW w:w="1385" w:type="dxa"/>
            <w:vAlign w:val="center"/>
          </w:tcPr>
          <w:p w14:paraId="7E09A616">
            <w:pPr>
              <w:pStyle w:val="24"/>
              <w:bidi w:val="0"/>
              <w:snapToGrid w:val="0"/>
              <w:jc w:val="right"/>
            </w:pPr>
            <w:r>
              <w:t>0.00</w:t>
            </w:r>
          </w:p>
        </w:tc>
      </w:tr>
      <w:tr w14:paraId="53BB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7ABB8B6B">
            <w:pPr>
              <w:pStyle w:val="24"/>
              <w:bidi w:val="0"/>
              <w:snapToGrid w:val="0"/>
            </w:pPr>
            <w:r>
              <w:t>九、卫生健康支出</w:t>
            </w:r>
          </w:p>
        </w:tc>
        <w:tc>
          <w:tcPr>
            <w:tcW w:w="462" w:type="dxa"/>
            <w:shd w:val="clear" w:color="auto" w:fill="BDBDBD"/>
            <w:vAlign w:val="center"/>
          </w:tcPr>
          <w:p w14:paraId="5668956E">
            <w:pPr>
              <w:pStyle w:val="24"/>
              <w:bidi w:val="0"/>
              <w:snapToGrid w:val="0"/>
            </w:pPr>
            <w:r>
              <w:t>40</w:t>
            </w:r>
          </w:p>
        </w:tc>
        <w:tc>
          <w:tcPr>
            <w:tcW w:w="1380" w:type="dxa"/>
            <w:vAlign w:val="center"/>
          </w:tcPr>
          <w:p w14:paraId="566EC6BF">
            <w:pPr>
              <w:pStyle w:val="24"/>
              <w:bidi w:val="0"/>
              <w:snapToGrid w:val="0"/>
              <w:jc w:val="right"/>
            </w:pPr>
            <w:r>
              <w:t>66,821.00</w:t>
            </w:r>
          </w:p>
        </w:tc>
        <w:tc>
          <w:tcPr>
            <w:tcW w:w="1380" w:type="dxa"/>
            <w:vAlign w:val="center"/>
          </w:tcPr>
          <w:p w14:paraId="08AC5235">
            <w:pPr>
              <w:pStyle w:val="24"/>
              <w:bidi w:val="0"/>
              <w:snapToGrid w:val="0"/>
              <w:jc w:val="right"/>
            </w:pPr>
            <w:r>
              <w:t>66,821.00</w:t>
            </w:r>
          </w:p>
        </w:tc>
        <w:tc>
          <w:tcPr>
            <w:tcW w:w="1380" w:type="dxa"/>
            <w:vAlign w:val="center"/>
          </w:tcPr>
          <w:p w14:paraId="67E09069">
            <w:pPr>
              <w:pStyle w:val="24"/>
              <w:bidi w:val="0"/>
              <w:snapToGrid w:val="0"/>
              <w:jc w:val="right"/>
            </w:pPr>
            <w:r>
              <w:t>66,821.00</w:t>
            </w:r>
          </w:p>
        </w:tc>
        <w:tc>
          <w:tcPr>
            <w:tcW w:w="800" w:type="dxa"/>
            <w:shd w:val="clear" w:color="auto" w:fill="BEBEBD"/>
            <w:vAlign w:val="center"/>
          </w:tcPr>
          <w:p w14:paraId="447D2522">
            <w:pPr>
              <w:pStyle w:val="24"/>
              <w:bidi w:val="0"/>
              <w:snapToGrid w:val="0"/>
            </w:pPr>
          </w:p>
        </w:tc>
        <w:tc>
          <w:tcPr>
            <w:tcW w:w="463" w:type="dxa"/>
            <w:shd w:val="clear" w:color="auto" w:fill="BDBDBD"/>
            <w:vAlign w:val="center"/>
          </w:tcPr>
          <w:p w14:paraId="078B3750">
            <w:pPr>
              <w:pStyle w:val="24"/>
              <w:bidi w:val="0"/>
              <w:snapToGrid w:val="0"/>
            </w:pPr>
            <w:r>
              <w:t>66</w:t>
            </w:r>
          </w:p>
        </w:tc>
        <w:tc>
          <w:tcPr>
            <w:tcW w:w="1380" w:type="dxa"/>
            <w:vAlign w:val="center"/>
          </w:tcPr>
          <w:p w14:paraId="72300352">
            <w:pPr>
              <w:pStyle w:val="24"/>
              <w:bidi w:val="0"/>
              <w:snapToGrid w:val="0"/>
              <w:jc w:val="right"/>
            </w:pPr>
          </w:p>
        </w:tc>
        <w:tc>
          <w:tcPr>
            <w:tcW w:w="1380" w:type="dxa"/>
            <w:vAlign w:val="center"/>
          </w:tcPr>
          <w:p w14:paraId="5A4B8304">
            <w:pPr>
              <w:pStyle w:val="24"/>
              <w:bidi w:val="0"/>
              <w:snapToGrid w:val="0"/>
              <w:jc w:val="right"/>
            </w:pPr>
          </w:p>
        </w:tc>
        <w:tc>
          <w:tcPr>
            <w:tcW w:w="1385" w:type="dxa"/>
            <w:vAlign w:val="center"/>
          </w:tcPr>
          <w:p w14:paraId="0924CFC4">
            <w:pPr>
              <w:pStyle w:val="24"/>
              <w:bidi w:val="0"/>
              <w:snapToGrid w:val="0"/>
              <w:jc w:val="right"/>
            </w:pPr>
          </w:p>
        </w:tc>
      </w:tr>
      <w:tr w14:paraId="6A0B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516A1A7A">
            <w:pPr>
              <w:pStyle w:val="24"/>
              <w:bidi w:val="0"/>
              <w:snapToGrid w:val="0"/>
            </w:pPr>
            <w:r>
              <w:t>十、节能环保支出</w:t>
            </w:r>
          </w:p>
        </w:tc>
        <w:tc>
          <w:tcPr>
            <w:tcW w:w="462" w:type="dxa"/>
            <w:shd w:val="clear" w:color="auto" w:fill="BDBDBD"/>
            <w:vAlign w:val="center"/>
          </w:tcPr>
          <w:p w14:paraId="12537FA4">
            <w:pPr>
              <w:pStyle w:val="24"/>
              <w:bidi w:val="0"/>
              <w:snapToGrid w:val="0"/>
            </w:pPr>
            <w:r>
              <w:t>41</w:t>
            </w:r>
          </w:p>
        </w:tc>
        <w:tc>
          <w:tcPr>
            <w:tcW w:w="1380" w:type="dxa"/>
            <w:vAlign w:val="center"/>
          </w:tcPr>
          <w:p w14:paraId="33CD3A21">
            <w:pPr>
              <w:pStyle w:val="24"/>
              <w:bidi w:val="0"/>
              <w:snapToGrid w:val="0"/>
              <w:jc w:val="right"/>
            </w:pPr>
            <w:r>
              <w:t>20.169,000.00</w:t>
            </w:r>
          </w:p>
        </w:tc>
        <w:tc>
          <w:tcPr>
            <w:tcW w:w="1380" w:type="dxa"/>
            <w:vAlign w:val="center"/>
          </w:tcPr>
          <w:p w14:paraId="6546FFE4">
            <w:pPr>
              <w:pStyle w:val="24"/>
              <w:bidi w:val="0"/>
              <w:snapToGrid w:val="0"/>
              <w:jc w:val="right"/>
            </w:pPr>
            <w:r>
              <w:t>83,045,753.87</w:t>
            </w:r>
          </w:p>
        </w:tc>
        <w:tc>
          <w:tcPr>
            <w:tcW w:w="1380" w:type="dxa"/>
            <w:vAlign w:val="center"/>
          </w:tcPr>
          <w:p w14:paraId="5730B0E5">
            <w:pPr>
              <w:pStyle w:val="24"/>
              <w:bidi w:val="0"/>
              <w:snapToGrid w:val="0"/>
              <w:jc w:val="right"/>
            </w:pPr>
            <w:r>
              <w:t>83,045,753.87</w:t>
            </w:r>
          </w:p>
        </w:tc>
        <w:tc>
          <w:tcPr>
            <w:tcW w:w="800" w:type="dxa"/>
            <w:shd w:val="clear" w:color="auto" w:fill="BDBDBD"/>
            <w:vAlign w:val="center"/>
          </w:tcPr>
          <w:p w14:paraId="409409EF">
            <w:pPr>
              <w:pStyle w:val="24"/>
              <w:bidi w:val="0"/>
              <w:snapToGrid w:val="0"/>
            </w:pPr>
          </w:p>
        </w:tc>
        <w:tc>
          <w:tcPr>
            <w:tcW w:w="463" w:type="dxa"/>
            <w:shd w:val="clear" w:color="auto" w:fill="BDBDBD"/>
            <w:vAlign w:val="center"/>
          </w:tcPr>
          <w:p w14:paraId="41D10725">
            <w:pPr>
              <w:pStyle w:val="24"/>
              <w:bidi w:val="0"/>
              <w:snapToGrid w:val="0"/>
            </w:pPr>
            <w:r>
              <w:t>67</w:t>
            </w:r>
          </w:p>
        </w:tc>
        <w:tc>
          <w:tcPr>
            <w:tcW w:w="1380" w:type="dxa"/>
            <w:vAlign w:val="center"/>
          </w:tcPr>
          <w:p w14:paraId="568352A6">
            <w:pPr>
              <w:pStyle w:val="24"/>
              <w:bidi w:val="0"/>
              <w:snapToGrid w:val="0"/>
              <w:jc w:val="right"/>
            </w:pPr>
          </w:p>
        </w:tc>
        <w:tc>
          <w:tcPr>
            <w:tcW w:w="1380" w:type="dxa"/>
            <w:vAlign w:val="center"/>
          </w:tcPr>
          <w:p w14:paraId="345F3586">
            <w:pPr>
              <w:pStyle w:val="24"/>
              <w:bidi w:val="0"/>
              <w:snapToGrid w:val="0"/>
              <w:jc w:val="right"/>
            </w:pPr>
          </w:p>
        </w:tc>
        <w:tc>
          <w:tcPr>
            <w:tcW w:w="1385" w:type="dxa"/>
            <w:vAlign w:val="center"/>
          </w:tcPr>
          <w:p w14:paraId="5B456A18">
            <w:pPr>
              <w:pStyle w:val="24"/>
              <w:bidi w:val="0"/>
              <w:snapToGrid w:val="0"/>
              <w:jc w:val="right"/>
            </w:pPr>
          </w:p>
        </w:tc>
      </w:tr>
      <w:tr w14:paraId="6BFE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0193D8E1">
            <w:pPr>
              <w:pStyle w:val="24"/>
              <w:bidi w:val="0"/>
              <w:snapToGrid w:val="0"/>
            </w:pPr>
            <w:r>
              <w:t>十一、</w:t>
            </w:r>
            <w:r>
              <w:rPr>
                <w:rFonts w:hint="eastAsia"/>
                <w:lang w:eastAsia="zh-CN"/>
              </w:rPr>
              <w:t>城乡社区</w:t>
            </w:r>
            <w:r>
              <w:t>支出</w:t>
            </w:r>
          </w:p>
        </w:tc>
        <w:tc>
          <w:tcPr>
            <w:tcW w:w="462" w:type="dxa"/>
            <w:shd w:val="clear" w:color="auto" w:fill="BDBEBD"/>
            <w:vAlign w:val="center"/>
          </w:tcPr>
          <w:p w14:paraId="0EF19B11">
            <w:pPr>
              <w:pStyle w:val="24"/>
              <w:bidi w:val="0"/>
              <w:snapToGrid w:val="0"/>
            </w:pPr>
            <w:r>
              <w:t>42</w:t>
            </w:r>
          </w:p>
        </w:tc>
        <w:tc>
          <w:tcPr>
            <w:tcW w:w="1380" w:type="dxa"/>
            <w:vAlign w:val="center"/>
          </w:tcPr>
          <w:p w14:paraId="18844C6F">
            <w:pPr>
              <w:pStyle w:val="24"/>
              <w:bidi w:val="0"/>
              <w:snapToGrid w:val="0"/>
              <w:jc w:val="right"/>
            </w:pPr>
            <w:r>
              <w:t>139,388,554.00</w:t>
            </w:r>
          </w:p>
        </w:tc>
        <w:tc>
          <w:tcPr>
            <w:tcW w:w="1380" w:type="dxa"/>
            <w:vAlign w:val="center"/>
          </w:tcPr>
          <w:p w14:paraId="79E7A793">
            <w:pPr>
              <w:pStyle w:val="24"/>
              <w:bidi w:val="0"/>
              <w:snapToGrid w:val="0"/>
              <w:jc w:val="right"/>
            </w:pPr>
            <w:r>
              <w:t>173,630,159.87</w:t>
            </w:r>
          </w:p>
        </w:tc>
        <w:tc>
          <w:tcPr>
            <w:tcW w:w="1380" w:type="dxa"/>
            <w:vAlign w:val="center"/>
          </w:tcPr>
          <w:p w14:paraId="2CF6CD7A">
            <w:pPr>
              <w:pStyle w:val="24"/>
              <w:bidi w:val="0"/>
              <w:snapToGrid w:val="0"/>
              <w:jc w:val="right"/>
            </w:pPr>
            <w:r>
              <w:t>169,440,159.87</w:t>
            </w:r>
          </w:p>
        </w:tc>
        <w:tc>
          <w:tcPr>
            <w:tcW w:w="800" w:type="dxa"/>
            <w:shd w:val="clear" w:color="auto" w:fill="BDBDBD"/>
            <w:vAlign w:val="center"/>
          </w:tcPr>
          <w:p w14:paraId="6C048CF4">
            <w:pPr>
              <w:pStyle w:val="24"/>
              <w:bidi w:val="0"/>
              <w:snapToGrid w:val="0"/>
            </w:pPr>
            <w:r>
              <w:t>经济分类支出合计</w:t>
            </w:r>
          </w:p>
        </w:tc>
        <w:tc>
          <w:tcPr>
            <w:tcW w:w="463" w:type="dxa"/>
            <w:shd w:val="clear" w:color="auto" w:fill="BDBDBD"/>
            <w:vAlign w:val="center"/>
          </w:tcPr>
          <w:p w14:paraId="259AF5A6">
            <w:pPr>
              <w:pStyle w:val="24"/>
              <w:bidi w:val="0"/>
              <w:snapToGrid w:val="0"/>
            </w:pPr>
            <w:r>
              <w:t>68</w:t>
            </w:r>
          </w:p>
        </w:tc>
        <w:tc>
          <w:tcPr>
            <w:tcW w:w="1380" w:type="dxa"/>
            <w:vAlign w:val="center"/>
          </w:tcPr>
          <w:p w14:paraId="6CD890C0">
            <w:pPr>
              <w:pStyle w:val="24"/>
              <w:bidi w:val="0"/>
              <w:snapToGrid w:val="0"/>
              <w:jc w:val="right"/>
            </w:pPr>
            <w:r>
              <w:t>一</w:t>
            </w:r>
          </w:p>
        </w:tc>
        <w:tc>
          <w:tcPr>
            <w:tcW w:w="1380" w:type="dxa"/>
            <w:vAlign w:val="center"/>
          </w:tcPr>
          <w:p w14:paraId="30498372">
            <w:pPr>
              <w:pStyle w:val="24"/>
              <w:bidi w:val="0"/>
              <w:snapToGrid w:val="0"/>
              <w:jc w:val="right"/>
            </w:pPr>
            <w:r>
              <w:t>一</w:t>
            </w:r>
          </w:p>
        </w:tc>
        <w:tc>
          <w:tcPr>
            <w:tcW w:w="1385" w:type="dxa"/>
            <w:vAlign w:val="center"/>
          </w:tcPr>
          <w:p w14:paraId="5BA503BB">
            <w:pPr>
              <w:pStyle w:val="24"/>
              <w:bidi w:val="0"/>
              <w:snapToGrid w:val="0"/>
              <w:jc w:val="right"/>
            </w:pPr>
            <w:r>
              <w:t>253,606,358.18</w:t>
            </w:r>
          </w:p>
        </w:tc>
      </w:tr>
      <w:tr w14:paraId="7355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2D5A7CAB">
            <w:pPr>
              <w:pStyle w:val="24"/>
              <w:bidi w:val="0"/>
              <w:snapToGrid w:val="0"/>
            </w:pPr>
            <w:r>
              <w:t>十二、农林水支出</w:t>
            </w:r>
          </w:p>
        </w:tc>
        <w:tc>
          <w:tcPr>
            <w:tcW w:w="462" w:type="dxa"/>
            <w:shd w:val="clear" w:color="auto" w:fill="BDBEBE"/>
            <w:vAlign w:val="center"/>
          </w:tcPr>
          <w:p w14:paraId="0F635A62">
            <w:pPr>
              <w:pStyle w:val="24"/>
              <w:bidi w:val="0"/>
              <w:snapToGrid w:val="0"/>
            </w:pPr>
            <w:r>
              <w:t>43</w:t>
            </w:r>
          </w:p>
        </w:tc>
        <w:tc>
          <w:tcPr>
            <w:tcW w:w="1380" w:type="dxa"/>
            <w:vAlign w:val="center"/>
          </w:tcPr>
          <w:p w14:paraId="0BB640FC">
            <w:pPr>
              <w:pStyle w:val="24"/>
              <w:bidi w:val="0"/>
              <w:snapToGrid w:val="0"/>
              <w:jc w:val="right"/>
            </w:pPr>
            <w:r>
              <w:t>0.00</w:t>
            </w:r>
          </w:p>
        </w:tc>
        <w:tc>
          <w:tcPr>
            <w:tcW w:w="1380" w:type="dxa"/>
            <w:vAlign w:val="center"/>
          </w:tcPr>
          <w:p w14:paraId="3D5BD237">
            <w:pPr>
              <w:pStyle w:val="24"/>
              <w:bidi w:val="0"/>
              <w:snapToGrid w:val="0"/>
              <w:jc w:val="right"/>
            </w:pPr>
            <w:r>
              <w:t>0.00</w:t>
            </w:r>
          </w:p>
        </w:tc>
        <w:tc>
          <w:tcPr>
            <w:tcW w:w="1380" w:type="dxa"/>
            <w:vAlign w:val="center"/>
          </w:tcPr>
          <w:p w14:paraId="26327D56">
            <w:pPr>
              <w:pStyle w:val="24"/>
              <w:bidi w:val="0"/>
              <w:snapToGrid w:val="0"/>
              <w:jc w:val="right"/>
            </w:pPr>
            <w:r>
              <w:t>0.00</w:t>
            </w:r>
          </w:p>
        </w:tc>
        <w:tc>
          <w:tcPr>
            <w:tcW w:w="800" w:type="dxa"/>
            <w:shd w:val="clear" w:color="auto" w:fill="BDBDBD"/>
            <w:vAlign w:val="center"/>
          </w:tcPr>
          <w:p w14:paraId="451F8B7D">
            <w:pPr>
              <w:pStyle w:val="24"/>
              <w:bidi w:val="0"/>
              <w:snapToGrid w:val="0"/>
            </w:pPr>
            <w:r>
              <w:t>一、工资福利支出</w:t>
            </w:r>
          </w:p>
        </w:tc>
        <w:tc>
          <w:tcPr>
            <w:tcW w:w="463" w:type="dxa"/>
            <w:shd w:val="clear" w:color="auto" w:fill="BDBDBE"/>
            <w:vAlign w:val="center"/>
          </w:tcPr>
          <w:p w14:paraId="7C99ED1D">
            <w:pPr>
              <w:pStyle w:val="24"/>
              <w:bidi w:val="0"/>
              <w:snapToGrid w:val="0"/>
            </w:pPr>
            <w:r>
              <w:t>69</w:t>
            </w:r>
          </w:p>
        </w:tc>
        <w:tc>
          <w:tcPr>
            <w:tcW w:w="1380" w:type="dxa"/>
            <w:vAlign w:val="center"/>
          </w:tcPr>
          <w:p w14:paraId="35DE9A0B">
            <w:pPr>
              <w:pStyle w:val="24"/>
              <w:bidi w:val="0"/>
              <w:snapToGrid w:val="0"/>
              <w:jc w:val="right"/>
            </w:pPr>
            <w:r>
              <w:t>一</w:t>
            </w:r>
          </w:p>
        </w:tc>
        <w:tc>
          <w:tcPr>
            <w:tcW w:w="1380" w:type="dxa"/>
            <w:vAlign w:val="center"/>
          </w:tcPr>
          <w:p w14:paraId="24C55D67">
            <w:pPr>
              <w:pStyle w:val="24"/>
              <w:bidi w:val="0"/>
              <w:snapToGrid w:val="0"/>
              <w:jc w:val="right"/>
            </w:pPr>
            <w:r>
              <w:t>一</w:t>
            </w:r>
          </w:p>
        </w:tc>
        <w:tc>
          <w:tcPr>
            <w:tcW w:w="1385" w:type="dxa"/>
            <w:vAlign w:val="center"/>
          </w:tcPr>
          <w:p w14:paraId="37D5B198">
            <w:pPr>
              <w:pStyle w:val="24"/>
              <w:bidi w:val="0"/>
              <w:snapToGrid w:val="0"/>
              <w:jc w:val="right"/>
            </w:pPr>
            <w:r>
              <w:t>6,313,942.1</w:t>
            </w:r>
          </w:p>
        </w:tc>
      </w:tr>
      <w:tr w14:paraId="454E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756C29F5">
            <w:pPr>
              <w:pStyle w:val="24"/>
              <w:bidi w:val="0"/>
              <w:snapToGrid w:val="0"/>
            </w:pPr>
            <w:r>
              <w:t>、交通运输支出</w:t>
            </w:r>
          </w:p>
        </w:tc>
        <w:tc>
          <w:tcPr>
            <w:tcW w:w="462" w:type="dxa"/>
            <w:shd w:val="clear" w:color="auto" w:fill="BDBDBD"/>
            <w:vAlign w:val="center"/>
          </w:tcPr>
          <w:p w14:paraId="0F5389DD">
            <w:pPr>
              <w:pStyle w:val="24"/>
              <w:bidi w:val="0"/>
              <w:snapToGrid w:val="0"/>
            </w:pPr>
            <w:r>
              <w:t>44</w:t>
            </w:r>
          </w:p>
        </w:tc>
        <w:tc>
          <w:tcPr>
            <w:tcW w:w="1380" w:type="dxa"/>
            <w:vAlign w:val="center"/>
          </w:tcPr>
          <w:p w14:paraId="6640E855">
            <w:pPr>
              <w:pStyle w:val="24"/>
              <w:bidi w:val="0"/>
              <w:snapToGrid w:val="0"/>
              <w:jc w:val="right"/>
            </w:pPr>
            <w:r>
              <w:t>0.00</w:t>
            </w:r>
          </w:p>
        </w:tc>
        <w:tc>
          <w:tcPr>
            <w:tcW w:w="1380" w:type="dxa"/>
            <w:vAlign w:val="center"/>
          </w:tcPr>
          <w:p w14:paraId="4094B4C5">
            <w:pPr>
              <w:pStyle w:val="24"/>
              <w:bidi w:val="0"/>
              <w:snapToGrid w:val="0"/>
              <w:jc w:val="right"/>
            </w:pPr>
            <w:r>
              <w:t>0.00</w:t>
            </w:r>
          </w:p>
        </w:tc>
        <w:tc>
          <w:tcPr>
            <w:tcW w:w="1380" w:type="dxa"/>
            <w:vAlign w:val="center"/>
          </w:tcPr>
          <w:p w14:paraId="74D23294">
            <w:pPr>
              <w:pStyle w:val="24"/>
              <w:bidi w:val="0"/>
              <w:snapToGrid w:val="0"/>
              <w:jc w:val="right"/>
            </w:pPr>
            <w:r>
              <w:t>0.00</w:t>
            </w:r>
          </w:p>
        </w:tc>
        <w:tc>
          <w:tcPr>
            <w:tcW w:w="800" w:type="dxa"/>
            <w:shd w:val="clear" w:color="auto" w:fill="BDBDBD"/>
            <w:vAlign w:val="center"/>
          </w:tcPr>
          <w:p w14:paraId="5770030D">
            <w:pPr>
              <w:pStyle w:val="24"/>
              <w:bidi w:val="0"/>
              <w:snapToGrid w:val="0"/>
            </w:pPr>
            <w:r>
              <w:t>二、商品和服务支出</w:t>
            </w:r>
          </w:p>
        </w:tc>
        <w:tc>
          <w:tcPr>
            <w:tcW w:w="463" w:type="dxa"/>
            <w:shd w:val="clear" w:color="auto" w:fill="BDBDBD"/>
            <w:vAlign w:val="center"/>
          </w:tcPr>
          <w:p w14:paraId="5B5E4D9F">
            <w:pPr>
              <w:pStyle w:val="24"/>
              <w:bidi w:val="0"/>
              <w:snapToGrid w:val="0"/>
            </w:pPr>
            <w:r>
              <w:t>70</w:t>
            </w:r>
          </w:p>
        </w:tc>
        <w:tc>
          <w:tcPr>
            <w:tcW w:w="1380" w:type="dxa"/>
            <w:vAlign w:val="center"/>
          </w:tcPr>
          <w:p w14:paraId="48D24F6E">
            <w:pPr>
              <w:pStyle w:val="24"/>
              <w:bidi w:val="0"/>
              <w:snapToGrid w:val="0"/>
              <w:jc w:val="right"/>
            </w:pPr>
            <w:r>
              <w:t>一</w:t>
            </w:r>
          </w:p>
        </w:tc>
        <w:tc>
          <w:tcPr>
            <w:tcW w:w="1380" w:type="dxa"/>
            <w:vAlign w:val="center"/>
          </w:tcPr>
          <w:p w14:paraId="41A590D0">
            <w:pPr>
              <w:pStyle w:val="24"/>
              <w:bidi w:val="0"/>
              <w:snapToGrid w:val="0"/>
              <w:jc w:val="right"/>
            </w:pPr>
            <w:r>
              <w:t>一</w:t>
            </w:r>
          </w:p>
        </w:tc>
        <w:tc>
          <w:tcPr>
            <w:tcW w:w="1385" w:type="dxa"/>
            <w:vAlign w:val="center"/>
          </w:tcPr>
          <w:p w14:paraId="7DA8501A">
            <w:pPr>
              <w:pStyle w:val="24"/>
              <w:bidi w:val="0"/>
              <w:snapToGrid w:val="0"/>
              <w:jc w:val="right"/>
            </w:pPr>
            <w:r>
              <w:t>91,371,449.30</w:t>
            </w:r>
          </w:p>
        </w:tc>
      </w:tr>
      <w:tr w14:paraId="6200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523E8AE6">
            <w:pPr>
              <w:pStyle w:val="24"/>
              <w:bidi w:val="0"/>
              <w:snapToGrid w:val="0"/>
            </w:pPr>
            <w:r>
              <w:t>十四、资源勘探工业信息等支出</w:t>
            </w:r>
          </w:p>
        </w:tc>
        <w:tc>
          <w:tcPr>
            <w:tcW w:w="462" w:type="dxa"/>
            <w:shd w:val="clear" w:color="auto" w:fill="BDBDBD"/>
            <w:vAlign w:val="center"/>
          </w:tcPr>
          <w:p w14:paraId="3E8457B6">
            <w:pPr>
              <w:pStyle w:val="24"/>
              <w:bidi w:val="0"/>
              <w:snapToGrid w:val="0"/>
            </w:pPr>
            <w:r>
              <w:t>45</w:t>
            </w:r>
          </w:p>
        </w:tc>
        <w:tc>
          <w:tcPr>
            <w:tcW w:w="1380" w:type="dxa"/>
            <w:vAlign w:val="center"/>
          </w:tcPr>
          <w:p w14:paraId="37FA6808">
            <w:pPr>
              <w:pStyle w:val="24"/>
              <w:bidi w:val="0"/>
              <w:snapToGrid w:val="0"/>
              <w:jc w:val="right"/>
            </w:pPr>
            <w:r>
              <w:t>0.00</w:t>
            </w:r>
          </w:p>
        </w:tc>
        <w:tc>
          <w:tcPr>
            <w:tcW w:w="1380" w:type="dxa"/>
            <w:vAlign w:val="center"/>
          </w:tcPr>
          <w:p w14:paraId="5DEC0B74">
            <w:pPr>
              <w:pStyle w:val="24"/>
              <w:bidi w:val="0"/>
              <w:snapToGrid w:val="0"/>
              <w:jc w:val="right"/>
            </w:pPr>
            <w:r>
              <w:t>0.00</w:t>
            </w:r>
          </w:p>
        </w:tc>
        <w:tc>
          <w:tcPr>
            <w:tcW w:w="1380" w:type="dxa"/>
            <w:vAlign w:val="center"/>
          </w:tcPr>
          <w:p w14:paraId="5E43B8D8">
            <w:pPr>
              <w:pStyle w:val="24"/>
              <w:bidi w:val="0"/>
              <w:snapToGrid w:val="0"/>
              <w:jc w:val="right"/>
            </w:pPr>
            <w:r>
              <w:t>0.00</w:t>
            </w:r>
          </w:p>
        </w:tc>
        <w:tc>
          <w:tcPr>
            <w:tcW w:w="800" w:type="dxa"/>
            <w:shd w:val="clear" w:color="auto" w:fill="BEBEBD"/>
            <w:vAlign w:val="center"/>
          </w:tcPr>
          <w:p w14:paraId="24C05012">
            <w:pPr>
              <w:pStyle w:val="24"/>
              <w:bidi w:val="0"/>
              <w:snapToGrid w:val="0"/>
            </w:pPr>
            <w:r>
              <w:t>三、对个人和家庭的补助</w:t>
            </w:r>
          </w:p>
        </w:tc>
        <w:tc>
          <w:tcPr>
            <w:tcW w:w="463" w:type="dxa"/>
            <w:shd w:val="clear" w:color="auto" w:fill="BDBDBD"/>
            <w:vAlign w:val="center"/>
          </w:tcPr>
          <w:p w14:paraId="44808DA4">
            <w:pPr>
              <w:pStyle w:val="24"/>
              <w:bidi w:val="0"/>
              <w:snapToGrid w:val="0"/>
            </w:pPr>
            <w:r>
              <w:t>71</w:t>
            </w:r>
          </w:p>
        </w:tc>
        <w:tc>
          <w:tcPr>
            <w:tcW w:w="1380" w:type="dxa"/>
            <w:vAlign w:val="center"/>
          </w:tcPr>
          <w:p w14:paraId="60511C6B">
            <w:pPr>
              <w:pStyle w:val="24"/>
              <w:bidi w:val="0"/>
              <w:snapToGrid w:val="0"/>
              <w:jc w:val="right"/>
            </w:pPr>
            <w:r>
              <w:t>一</w:t>
            </w:r>
          </w:p>
        </w:tc>
        <w:tc>
          <w:tcPr>
            <w:tcW w:w="1380" w:type="dxa"/>
            <w:vAlign w:val="center"/>
          </w:tcPr>
          <w:p w14:paraId="439A2AFD">
            <w:pPr>
              <w:pStyle w:val="24"/>
              <w:bidi w:val="0"/>
              <w:snapToGrid w:val="0"/>
              <w:jc w:val="right"/>
            </w:pPr>
            <w:r>
              <w:t>一</w:t>
            </w:r>
          </w:p>
        </w:tc>
        <w:tc>
          <w:tcPr>
            <w:tcW w:w="1385" w:type="dxa"/>
            <w:vAlign w:val="center"/>
          </w:tcPr>
          <w:p w14:paraId="712050F7">
            <w:pPr>
              <w:pStyle w:val="24"/>
              <w:bidi w:val="0"/>
              <w:snapToGrid w:val="0"/>
              <w:jc w:val="right"/>
            </w:pPr>
            <w:r>
              <w:t>4,512,742.53</w:t>
            </w:r>
          </w:p>
        </w:tc>
      </w:tr>
      <w:tr w14:paraId="723F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526F6258">
            <w:pPr>
              <w:pStyle w:val="24"/>
              <w:bidi w:val="0"/>
              <w:snapToGrid w:val="0"/>
            </w:pPr>
            <w:r>
              <w:t>十五、商业服务业等支出</w:t>
            </w:r>
          </w:p>
        </w:tc>
        <w:tc>
          <w:tcPr>
            <w:tcW w:w="462" w:type="dxa"/>
            <w:shd w:val="clear" w:color="auto" w:fill="BDBDBD"/>
            <w:vAlign w:val="center"/>
          </w:tcPr>
          <w:p w14:paraId="1F4BBAE8">
            <w:pPr>
              <w:pStyle w:val="24"/>
              <w:bidi w:val="0"/>
              <w:snapToGrid w:val="0"/>
            </w:pPr>
            <w:r>
              <w:t>46</w:t>
            </w:r>
          </w:p>
        </w:tc>
        <w:tc>
          <w:tcPr>
            <w:tcW w:w="1380" w:type="dxa"/>
            <w:vAlign w:val="center"/>
          </w:tcPr>
          <w:p w14:paraId="5F48BB6C">
            <w:pPr>
              <w:pStyle w:val="24"/>
              <w:bidi w:val="0"/>
              <w:snapToGrid w:val="0"/>
              <w:jc w:val="right"/>
            </w:pPr>
            <w:r>
              <w:t>0.00</w:t>
            </w:r>
          </w:p>
        </w:tc>
        <w:tc>
          <w:tcPr>
            <w:tcW w:w="1380" w:type="dxa"/>
            <w:vAlign w:val="center"/>
          </w:tcPr>
          <w:p w14:paraId="266FF8A3">
            <w:pPr>
              <w:pStyle w:val="24"/>
              <w:bidi w:val="0"/>
              <w:snapToGrid w:val="0"/>
              <w:jc w:val="right"/>
            </w:pPr>
            <w:r>
              <w:t>0.00</w:t>
            </w:r>
          </w:p>
        </w:tc>
        <w:tc>
          <w:tcPr>
            <w:tcW w:w="1380" w:type="dxa"/>
            <w:vAlign w:val="center"/>
          </w:tcPr>
          <w:p w14:paraId="076B1960">
            <w:pPr>
              <w:pStyle w:val="24"/>
              <w:bidi w:val="0"/>
              <w:snapToGrid w:val="0"/>
              <w:jc w:val="right"/>
            </w:pPr>
            <w:r>
              <w:t>0.00</w:t>
            </w:r>
          </w:p>
        </w:tc>
        <w:tc>
          <w:tcPr>
            <w:tcW w:w="800" w:type="dxa"/>
            <w:shd w:val="clear" w:color="auto" w:fill="BEBEBE"/>
            <w:vAlign w:val="center"/>
          </w:tcPr>
          <w:p w14:paraId="34865458">
            <w:pPr>
              <w:pStyle w:val="24"/>
              <w:bidi w:val="0"/>
              <w:snapToGrid w:val="0"/>
            </w:pPr>
            <w:r>
              <w:t>四、债务利息及费用支出</w:t>
            </w:r>
          </w:p>
        </w:tc>
        <w:tc>
          <w:tcPr>
            <w:tcW w:w="463" w:type="dxa"/>
            <w:shd w:val="clear" w:color="auto" w:fill="BDBEBD"/>
            <w:vAlign w:val="center"/>
          </w:tcPr>
          <w:p w14:paraId="6765CB16">
            <w:pPr>
              <w:pStyle w:val="24"/>
              <w:bidi w:val="0"/>
              <w:snapToGrid w:val="0"/>
            </w:pPr>
            <w:r>
              <w:t>72</w:t>
            </w:r>
          </w:p>
        </w:tc>
        <w:tc>
          <w:tcPr>
            <w:tcW w:w="1380" w:type="dxa"/>
            <w:vAlign w:val="center"/>
          </w:tcPr>
          <w:p w14:paraId="47353DE8">
            <w:pPr>
              <w:pStyle w:val="24"/>
              <w:bidi w:val="0"/>
              <w:snapToGrid w:val="0"/>
              <w:jc w:val="right"/>
            </w:pPr>
            <w:r>
              <w:t>一</w:t>
            </w:r>
          </w:p>
        </w:tc>
        <w:tc>
          <w:tcPr>
            <w:tcW w:w="1380" w:type="dxa"/>
            <w:vAlign w:val="center"/>
          </w:tcPr>
          <w:p w14:paraId="3C9A242B">
            <w:pPr>
              <w:pStyle w:val="24"/>
              <w:bidi w:val="0"/>
              <w:snapToGrid w:val="0"/>
              <w:jc w:val="right"/>
            </w:pPr>
            <w:r>
              <w:t>一</w:t>
            </w:r>
          </w:p>
        </w:tc>
        <w:tc>
          <w:tcPr>
            <w:tcW w:w="1385" w:type="dxa"/>
            <w:vAlign w:val="center"/>
          </w:tcPr>
          <w:p w14:paraId="417B7B78">
            <w:pPr>
              <w:pStyle w:val="24"/>
              <w:bidi w:val="0"/>
              <w:snapToGrid w:val="0"/>
              <w:jc w:val="right"/>
            </w:pPr>
            <w:r>
              <w:t>0.00</w:t>
            </w:r>
          </w:p>
        </w:tc>
      </w:tr>
      <w:tr w14:paraId="270B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3DF34A37">
            <w:pPr>
              <w:pStyle w:val="24"/>
              <w:bidi w:val="0"/>
              <w:snapToGrid w:val="0"/>
            </w:pPr>
            <w:r>
              <w:t>十六、金融支出</w:t>
            </w:r>
          </w:p>
        </w:tc>
        <w:tc>
          <w:tcPr>
            <w:tcW w:w="462" w:type="dxa"/>
            <w:shd w:val="clear" w:color="auto" w:fill="BDBDBD"/>
            <w:vAlign w:val="center"/>
          </w:tcPr>
          <w:p w14:paraId="0E183CD8">
            <w:pPr>
              <w:pStyle w:val="24"/>
              <w:bidi w:val="0"/>
              <w:snapToGrid w:val="0"/>
            </w:pPr>
            <w:r>
              <w:t>47</w:t>
            </w:r>
          </w:p>
        </w:tc>
        <w:tc>
          <w:tcPr>
            <w:tcW w:w="1380" w:type="dxa"/>
            <w:vAlign w:val="center"/>
          </w:tcPr>
          <w:p w14:paraId="12CEF9B0">
            <w:pPr>
              <w:pStyle w:val="24"/>
              <w:bidi w:val="0"/>
              <w:snapToGrid w:val="0"/>
              <w:jc w:val="right"/>
            </w:pPr>
            <w:r>
              <w:t>0.00</w:t>
            </w:r>
          </w:p>
        </w:tc>
        <w:tc>
          <w:tcPr>
            <w:tcW w:w="1380" w:type="dxa"/>
            <w:vAlign w:val="center"/>
          </w:tcPr>
          <w:p w14:paraId="777A448D">
            <w:pPr>
              <w:pStyle w:val="24"/>
              <w:bidi w:val="0"/>
              <w:snapToGrid w:val="0"/>
              <w:jc w:val="right"/>
            </w:pPr>
            <w:r>
              <w:t>0.00</w:t>
            </w:r>
          </w:p>
        </w:tc>
        <w:tc>
          <w:tcPr>
            <w:tcW w:w="1380" w:type="dxa"/>
            <w:vAlign w:val="center"/>
          </w:tcPr>
          <w:p w14:paraId="2A86C4EA">
            <w:pPr>
              <w:pStyle w:val="24"/>
              <w:bidi w:val="0"/>
              <w:snapToGrid w:val="0"/>
              <w:jc w:val="right"/>
            </w:pPr>
            <w:r>
              <w:t>0.00</w:t>
            </w:r>
          </w:p>
        </w:tc>
        <w:tc>
          <w:tcPr>
            <w:tcW w:w="800" w:type="dxa"/>
            <w:shd w:val="clear" w:color="auto" w:fill="BEBEBE"/>
            <w:vAlign w:val="center"/>
          </w:tcPr>
          <w:p w14:paraId="53BAEB85">
            <w:pPr>
              <w:pStyle w:val="24"/>
              <w:bidi w:val="0"/>
              <w:snapToGrid w:val="0"/>
            </w:pPr>
            <w:r>
              <w:t>五、资木性支出(基本建设</w:t>
            </w:r>
          </w:p>
        </w:tc>
        <w:tc>
          <w:tcPr>
            <w:tcW w:w="463" w:type="dxa"/>
            <w:shd w:val="clear" w:color="auto" w:fill="BDBEBD"/>
            <w:vAlign w:val="center"/>
          </w:tcPr>
          <w:p w14:paraId="63FE411D">
            <w:pPr>
              <w:pStyle w:val="24"/>
              <w:bidi w:val="0"/>
              <w:snapToGrid w:val="0"/>
            </w:pPr>
            <w:r>
              <w:t>73</w:t>
            </w:r>
          </w:p>
        </w:tc>
        <w:tc>
          <w:tcPr>
            <w:tcW w:w="1380" w:type="dxa"/>
            <w:vAlign w:val="center"/>
          </w:tcPr>
          <w:p w14:paraId="52CCCA72">
            <w:pPr>
              <w:pStyle w:val="24"/>
              <w:bidi w:val="0"/>
              <w:snapToGrid w:val="0"/>
              <w:jc w:val="right"/>
            </w:pPr>
            <w:r>
              <w:t>一</w:t>
            </w:r>
          </w:p>
        </w:tc>
        <w:tc>
          <w:tcPr>
            <w:tcW w:w="1380" w:type="dxa"/>
            <w:vAlign w:val="center"/>
          </w:tcPr>
          <w:p w14:paraId="43DAA04E">
            <w:pPr>
              <w:pStyle w:val="24"/>
              <w:bidi w:val="0"/>
              <w:snapToGrid w:val="0"/>
              <w:jc w:val="right"/>
            </w:pPr>
            <w:r>
              <w:t>一</w:t>
            </w:r>
          </w:p>
        </w:tc>
        <w:tc>
          <w:tcPr>
            <w:tcW w:w="1385" w:type="dxa"/>
            <w:vAlign w:val="center"/>
          </w:tcPr>
          <w:p w14:paraId="52662F48">
            <w:pPr>
              <w:pStyle w:val="24"/>
              <w:bidi w:val="0"/>
              <w:snapToGrid w:val="0"/>
              <w:jc w:val="right"/>
            </w:pPr>
            <w:r>
              <w:t>10.000,000.00</w:t>
            </w:r>
          </w:p>
        </w:tc>
      </w:tr>
      <w:tr w14:paraId="43E7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3EA93442">
            <w:pPr>
              <w:pStyle w:val="24"/>
              <w:bidi w:val="0"/>
              <w:snapToGrid w:val="0"/>
            </w:pPr>
            <w:r>
              <w:t>十七、援助其他地区支出</w:t>
            </w:r>
          </w:p>
        </w:tc>
        <w:tc>
          <w:tcPr>
            <w:tcW w:w="462" w:type="dxa"/>
            <w:shd w:val="clear" w:color="auto" w:fill="BDBDBD"/>
            <w:vAlign w:val="center"/>
          </w:tcPr>
          <w:p w14:paraId="3A15AC02">
            <w:pPr>
              <w:pStyle w:val="24"/>
              <w:bidi w:val="0"/>
              <w:snapToGrid w:val="0"/>
            </w:pPr>
            <w:r>
              <w:t>48</w:t>
            </w:r>
          </w:p>
        </w:tc>
        <w:tc>
          <w:tcPr>
            <w:tcW w:w="1380" w:type="dxa"/>
            <w:vAlign w:val="center"/>
          </w:tcPr>
          <w:p w14:paraId="1EEEE50E">
            <w:pPr>
              <w:pStyle w:val="24"/>
              <w:bidi w:val="0"/>
              <w:snapToGrid w:val="0"/>
              <w:jc w:val="right"/>
            </w:pPr>
            <w:r>
              <w:t>0.00</w:t>
            </w:r>
          </w:p>
        </w:tc>
        <w:tc>
          <w:tcPr>
            <w:tcW w:w="1380" w:type="dxa"/>
            <w:vAlign w:val="center"/>
          </w:tcPr>
          <w:p w14:paraId="785387C3">
            <w:pPr>
              <w:pStyle w:val="24"/>
              <w:bidi w:val="0"/>
              <w:snapToGrid w:val="0"/>
              <w:jc w:val="right"/>
            </w:pPr>
            <w:r>
              <w:t>0.00</w:t>
            </w:r>
          </w:p>
        </w:tc>
        <w:tc>
          <w:tcPr>
            <w:tcW w:w="1380" w:type="dxa"/>
            <w:vAlign w:val="center"/>
          </w:tcPr>
          <w:p w14:paraId="7B515856">
            <w:pPr>
              <w:pStyle w:val="24"/>
              <w:bidi w:val="0"/>
              <w:snapToGrid w:val="0"/>
              <w:jc w:val="right"/>
            </w:pPr>
            <w:r>
              <w:t>0.00</w:t>
            </w:r>
          </w:p>
        </w:tc>
        <w:tc>
          <w:tcPr>
            <w:tcW w:w="800" w:type="dxa"/>
            <w:shd w:val="clear" w:color="auto" w:fill="BDBEBE"/>
            <w:vAlign w:val="center"/>
          </w:tcPr>
          <w:p w14:paraId="294F8268">
            <w:pPr>
              <w:pStyle w:val="24"/>
              <w:bidi w:val="0"/>
              <w:snapToGrid w:val="0"/>
            </w:pPr>
            <w:r>
              <w:t>、本性支出</w:t>
            </w:r>
          </w:p>
        </w:tc>
        <w:tc>
          <w:tcPr>
            <w:tcW w:w="463" w:type="dxa"/>
            <w:shd w:val="clear" w:color="auto" w:fill="BEBDBD"/>
            <w:vAlign w:val="center"/>
          </w:tcPr>
          <w:p w14:paraId="713323CF">
            <w:pPr>
              <w:pStyle w:val="24"/>
              <w:bidi w:val="0"/>
              <w:snapToGrid w:val="0"/>
            </w:pPr>
            <w:r>
              <w:t>74</w:t>
            </w:r>
          </w:p>
        </w:tc>
        <w:tc>
          <w:tcPr>
            <w:tcW w:w="1380" w:type="dxa"/>
            <w:vAlign w:val="center"/>
          </w:tcPr>
          <w:p w14:paraId="480AF313">
            <w:pPr>
              <w:pStyle w:val="24"/>
              <w:bidi w:val="0"/>
              <w:snapToGrid w:val="0"/>
              <w:jc w:val="right"/>
            </w:pPr>
            <w:r>
              <w:t>一</w:t>
            </w:r>
          </w:p>
        </w:tc>
        <w:tc>
          <w:tcPr>
            <w:tcW w:w="1380" w:type="dxa"/>
            <w:vAlign w:val="center"/>
          </w:tcPr>
          <w:p w14:paraId="0E8C1E62">
            <w:pPr>
              <w:pStyle w:val="24"/>
              <w:bidi w:val="0"/>
              <w:snapToGrid w:val="0"/>
              <w:jc w:val="right"/>
            </w:pPr>
            <w:r>
              <w:t>一</w:t>
            </w:r>
          </w:p>
        </w:tc>
        <w:tc>
          <w:tcPr>
            <w:tcW w:w="1385" w:type="dxa"/>
            <w:vAlign w:val="center"/>
          </w:tcPr>
          <w:p w14:paraId="177AA5C5">
            <w:pPr>
              <w:pStyle w:val="24"/>
              <w:bidi w:val="0"/>
              <w:snapToGrid w:val="0"/>
              <w:jc w:val="right"/>
            </w:pPr>
            <w:r>
              <w:t>81,608,224.24</w:t>
            </w:r>
          </w:p>
        </w:tc>
      </w:tr>
      <w:tr w14:paraId="6E37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E"/>
            <w:vAlign w:val="center"/>
          </w:tcPr>
          <w:p w14:paraId="46295790">
            <w:pPr>
              <w:pStyle w:val="24"/>
              <w:bidi w:val="0"/>
              <w:snapToGrid w:val="0"/>
            </w:pPr>
            <w:r>
              <w:t>十八、自然资源海洋气象等支出</w:t>
            </w:r>
          </w:p>
        </w:tc>
        <w:tc>
          <w:tcPr>
            <w:tcW w:w="462" w:type="dxa"/>
            <w:shd w:val="clear" w:color="auto" w:fill="BDBDBD"/>
            <w:vAlign w:val="center"/>
          </w:tcPr>
          <w:p w14:paraId="01D6E416">
            <w:pPr>
              <w:pStyle w:val="24"/>
              <w:bidi w:val="0"/>
              <w:snapToGrid w:val="0"/>
            </w:pPr>
            <w:r>
              <w:t>49</w:t>
            </w:r>
          </w:p>
        </w:tc>
        <w:tc>
          <w:tcPr>
            <w:tcW w:w="1380" w:type="dxa"/>
            <w:vAlign w:val="center"/>
          </w:tcPr>
          <w:p w14:paraId="6C94BE09">
            <w:pPr>
              <w:pStyle w:val="24"/>
              <w:bidi w:val="0"/>
              <w:snapToGrid w:val="0"/>
              <w:jc w:val="right"/>
            </w:pPr>
            <w:r>
              <w:t>0.00</w:t>
            </w:r>
          </w:p>
        </w:tc>
        <w:tc>
          <w:tcPr>
            <w:tcW w:w="1380" w:type="dxa"/>
            <w:vAlign w:val="center"/>
          </w:tcPr>
          <w:p w14:paraId="4C53A5E6">
            <w:pPr>
              <w:pStyle w:val="24"/>
              <w:bidi w:val="0"/>
              <w:snapToGrid w:val="0"/>
              <w:jc w:val="right"/>
            </w:pPr>
            <w:r>
              <w:t>0.00</w:t>
            </w:r>
          </w:p>
        </w:tc>
        <w:tc>
          <w:tcPr>
            <w:tcW w:w="1380" w:type="dxa"/>
            <w:vAlign w:val="center"/>
          </w:tcPr>
          <w:p w14:paraId="3D95AEE1">
            <w:pPr>
              <w:pStyle w:val="24"/>
              <w:bidi w:val="0"/>
              <w:snapToGrid w:val="0"/>
              <w:jc w:val="right"/>
            </w:pPr>
            <w:r>
              <w:t>0.00</w:t>
            </w:r>
          </w:p>
        </w:tc>
        <w:tc>
          <w:tcPr>
            <w:tcW w:w="800" w:type="dxa"/>
            <w:shd w:val="clear" w:color="auto" w:fill="BDBDBD"/>
            <w:vAlign w:val="center"/>
          </w:tcPr>
          <w:p w14:paraId="143FE6F0">
            <w:pPr>
              <w:pStyle w:val="24"/>
              <w:bidi w:val="0"/>
              <w:snapToGrid w:val="0"/>
            </w:pPr>
            <w:r>
              <w:t>七、对企业补助(基本建设)</w:t>
            </w:r>
          </w:p>
        </w:tc>
        <w:tc>
          <w:tcPr>
            <w:tcW w:w="463" w:type="dxa"/>
            <w:shd w:val="clear" w:color="auto" w:fill="BDBDBD"/>
            <w:vAlign w:val="center"/>
          </w:tcPr>
          <w:p w14:paraId="0AE94A0C">
            <w:pPr>
              <w:pStyle w:val="24"/>
              <w:bidi w:val="0"/>
              <w:snapToGrid w:val="0"/>
            </w:pPr>
            <w:r>
              <w:t>75</w:t>
            </w:r>
          </w:p>
        </w:tc>
        <w:tc>
          <w:tcPr>
            <w:tcW w:w="1380" w:type="dxa"/>
            <w:vAlign w:val="center"/>
          </w:tcPr>
          <w:p w14:paraId="2F7CCC05">
            <w:pPr>
              <w:pStyle w:val="24"/>
              <w:bidi w:val="0"/>
              <w:snapToGrid w:val="0"/>
              <w:jc w:val="right"/>
            </w:pPr>
            <w:r>
              <w:t>一</w:t>
            </w:r>
          </w:p>
        </w:tc>
        <w:tc>
          <w:tcPr>
            <w:tcW w:w="1380" w:type="dxa"/>
            <w:vAlign w:val="center"/>
          </w:tcPr>
          <w:p w14:paraId="73AB2D70">
            <w:pPr>
              <w:pStyle w:val="24"/>
              <w:bidi w:val="0"/>
              <w:snapToGrid w:val="0"/>
              <w:jc w:val="right"/>
            </w:pPr>
            <w:r>
              <w:t>二</w:t>
            </w:r>
          </w:p>
        </w:tc>
        <w:tc>
          <w:tcPr>
            <w:tcW w:w="1385" w:type="dxa"/>
            <w:vAlign w:val="center"/>
          </w:tcPr>
          <w:p w14:paraId="6C1C5300">
            <w:pPr>
              <w:pStyle w:val="24"/>
              <w:bidi w:val="0"/>
              <w:snapToGrid w:val="0"/>
              <w:jc w:val="right"/>
            </w:pPr>
            <w:r>
              <w:t>0.00</w:t>
            </w:r>
          </w:p>
        </w:tc>
      </w:tr>
      <w:tr w14:paraId="5FD3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1897073E">
            <w:pPr>
              <w:pStyle w:val="24"/>
              <w:bidi w:val="0"/>
              <w:snapToGrid w:val="0"/>
            </w:pPr>
            <w:r>
              <w:t>十九、住房保障支出</w:t>
            </w:r>
          </w:p>
        </w:tc>
        <w:tc>
          <w:tcPr>
            <w:tcW w:w="462" w:type="dxa"/>
            <w:shd w:val="clear" w:color="auto" w:fill="BDBDBD"/>
            <w:vAlign w:val="center"/>
          </w:tcPr>
          <w:p w14:paraId="6E9ECBE9">
            <w:pPr>
              <w:pStyle w:val="24"/>
              <w:bidi w:val="0"/>
              <w:snapToGrid w:val="0"/>
            </w:pPr>
            <w:r>
              <w:t>50</w:t>
            </w:r>
          </w:p>
        </w:tc>
        <w:tc>
          <w:tcPr>
            <w:tcW w:w="1380" w:type="dxa"/>
            <w:vAlign w:val="center"/>
          </w:tcPr>
          <w:p w14:paraId="5F467A2F">
            <w:pPr>
              <w:pStyle w:val="24"/>
              <w:bidi w:val="0"/>
              <w:snapToGrid w:val="0"/>
              <w:jc w:val="right"/>
            </w:pPr>
            <w:r>
              <w:t>535,350.00</w:t>
            </w:r>
          </w:p>
        </w:tc>
        <w:tc>
          <w:tcPr>
            <w:tcW w:w="1380" w:type="dxa"/>
            <w:vAlign w:val="center"/>
          </w:tcPr>
          <w:p w14:paraId="3B217FA0">
            <w:pPr>
              <w:pStyle w:val="24"/>
              <w:bidi w:val="0"/>
              <w:snapToGrid w:val="0"/>
              <w:jc w:val="right"/>
            </w:pPr>
            <w:r>
              <w:t>326,365.88</w:t>
            </w:r>
          </w:p>
        </w:tc>
        <w:tc>
          <w:tcPr>
            <w:tcW w:w="1380" w:type="dxa"/>
            <w:vAlign w:val="center"/>
          </w:tcPr>
          <w:p w14:paraId="47171D38">
            <w:pPr>
              <w:pStyle w:val="24"/>
              <w:bidi w:val="0"/>
              <w:snapToGrid w:val="0"/>
              <w:jc w:val="right"/>
            </w:pPr>
            <w:r>
              <w:t>326,365.88</w:t>
            </w:r>
          </w:p>
        </w:tc>
        <w:tc>
          <w:tcPr>
            <w:tcW w:w="800" w:type="dxa"/>
            <w:shd w:val="clear" w:color="auto" w:fill="BDBDBD"/>
            <w:vAlign w:val="center"/>
          </w:tcPr>
          <w:p w14:paraId="7876F1D1">
            <w:pPr>
              <w:pStyle w:val="24"/>
              <w:bidi w:val="0"/>
              <w:snapToGrid w:val="0"/>
            </w:pPr>
            <w:r>
              <w:t>八、对企业补助</w:t>
            </w:r>
          </w:p>
        </w:tc>
        <w:tc>
          <w:tcPr>
            <w:tcW w:w="463" w:type="dxa"/>
            <w:shd w:val="clear" w:color="auto" w:fill="BDBDBD"/>
            <w:vAlign w:val="center"/>
          </w:tcPr>
          <w:p w14:paraId="041B9F04">
            <w:pPr>
              <w:pStyle w:val="24"/>
              <w:bidi w:val="0"/>
              <w:snapToGrid w:val="0"/>
            </w:pPr>
            <w:r>
              <w:t>76</w:t>
            </w:r>
          </w:p>
        </w:tc>
        <w:tc>
          <w:tcPr>
            <w:tcW w:w="1380" w:type="dxa"/>
            <w:vAlign w:val="center"/>
          </w:tcPr>
          <w:p w14:paraId="2E456FB3">
            <w:pPr>
              <w:pStyle w:val="24"/>
              <w:bidi w:val="0"/>
              <w:snapToGrid w:val="0"/>
              <w:jc w:val="right"/>
            </w:pPr>
            <w:r>
              <w:t>一</w:t>
            </w:r>
          </w:p>
        </w:tc>
        <w:tc>
          <w:tcPr>
            <w:tcW w:w="1380" w:type="dxa"/>
            <w:vAlign w:val="center"/>
          </w:tcPr>
          <w:p w14:paraId="472AC287">
            <w:pPr>
              <w:pStyle w:val="24"/>
              <w:bidi w:val="0"/>
              <w:snapToGrid w:val="0"/>
              <w:jc w:val="right"/>
            </w:pPr>
            <w:r>
              <w:t>一</w:t>
            </w:r>
          </w:p>
        </w:tc>
        <w:tc>
          <w:tcPr>
            <w:tcW w:w="1385" w:type="dxa"/>
            <w:vAlign w:val="center"/>
          </w:tcPr>
          <w:p w14:paraId="07A9B09B">
            <w:pPr>
              <w:pStyle w:val="24"/>
              <w:bidi w:val="0"/>
              <w:snapToGrid w:val="0"/>
              <w:jc w:val="right"/>
            </w:pPr>
            <w:r>
              <w:t>59,800,000.00</w:t>
            </w:r>
          </w:p>
        </w:tc>
      </w:tr>
      <w:tr w14:paraId="0668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5A2F85E3">
            <w:pPr>
              <w:pStyle w:val="24"/>
              <w:bidi w:val="0"/>
              <w:snapToGrid w:val="0"/>
            </w:pPr>
            <w:r>
              <w:t>二十、粮油物资储备支出</w:t>
            </w:r>
          </w:p>
        </w:tc>
        <w:tc>
          <w:tcPr>
            <w:tcW w:w="462" w:type="dxa"/>
            <w:shd w:val="clear" w:color="auto" w:fill="BDBDBD"/>
            <w:vAlign w:val="center"/>
          </w:tcPr>
          <w:p w14:paraId="5ED8A94E">
            <w:pPr>
              <w:pStyle w:val="24"/>
              <w:bidi w:val="0"/>
              <w:snapToGrid w:val="0"/>
            </w:pPr>
            <w:r>
              <w:t>51</w:t>
            </w:r>
          </w:p>
        </w:tc>
        <w:tc>
          <w:tcPr>
            <w:tcW w:w="1380" w:type="dxa"/>
            <w:vAlign w:val="center"/>
          </w:tcPr>
          <w:p w14:paraId="3727BB24">
            <w:pPr>
              <w:pStyle w:val="24"/>
              <w:bidi w:val="0"/>
              <w:snapToGrid w:val="0"/>
              <w:jc w:val="right"/>
            </w:pPr>
            <w:r>
              <w:t>0.00</w:t>
            </w:r>
          </w:p>
        </w:tc>
        <w:tc>
          <w:tcPr>
            <w:tcW w:w="1380" w:type="dxa"/>
            <w:vAlign w:val="center"/>
          </w:tcPr>
          <w:p w14:paraId="72A7A345">
            <w:pPr>
              <w:pStyle w:val="24"/>
              <w:bidi w:val="0"/>
              <w:snapToGrid w:val="0"/>
              <w:jc w:val="right"/>
            </w:pPr>
            <w:r>
              <w:t>0.00</w:t>
            </w:r>
          </w:p>
        </w:tc>
        <w:tc>
          <w:tcPr>
            <w:tcW w:w="1380" w:type="dxa"/>
            <w:vAlign w:val="center"/>
          </w:tcPr>
          <w:p w14:paraId="4AE7FF66">
            <w:pPr>
              <w:pStyle w:val="24"/>
              <w:bidi w:val="0"/>
              <w:snapToGrid w:val="0"/>
              <w:jc w:val="right"/>
            </w:pPr>
            <w:r>
              <w:t>0.00</w:t>
            </w:r>
          </w:p>
        </w:tc>
        <w:tc>
          <w:tcPr>
            <w:tcW w:w="800" w:type="dxa"/>
            <w:shd w:val="clear" w:color="auto" w:fill="BDBDBD"/>
            <w:vAlign w:val="center"/>
          </w:tcPr>
          <w:p w14:paraId="5FE700A5">
            <w:pPr>
              <w:pStyle w:val="24"/>
              <w:bidi w:val="0"/>
              <w:snapToGrid w:val="0"/>
            </w:pPr>
            <w:r>
              <w:t>九、对社会保障基金补助</w:t>
            </w:r>
          </w:p>
        </w:tc>
        <w:tc>
          <w:tcPr>
            <w:tcW w:w="463" w:type="dxa"/>
            <w:shd w:val="clear" w:color="auto" w:fill="BDBDBD"/>
            <w:vAlign w:val="center"/>
          </w:tcPr>
          <w:p w14:paraId="7DB00DCC">
            <w:pPr>
              <w:pStyle w:val="24"/>
              <w:bidi w:val="0"/>
              <w:snapToGrid w:val="0"/>
            </w:pPr>
            <w:r>
              <w:t>77</w:t>
            </w:r>
          </w:p>
        </w:tc>
        <w:tc>
          <w:tcPr>
            <w:tcW w:w="1380" w:type="dxa"/>
            <w:vAlign w:val="center"/>
          </w:tcPr>
          <w:p w14:paraId="3B66A64E">
            <w:pPr>
              <w:pStyle w:val="24"/>
              <w:bidi w:val="0"/>
              <w:snapToGrid w:val="0"/>
              <w:jc w:val="right"/>
            </w:pPr>
            <w:r>
              <w:t>一</w:t>
            </w:r>
          </w:p>
        </w:tc>
        <w:tc>
          <w:tcPr>
            <w:tcW w:w="1380" w:type="dxa"/>
            <w:vAlign w:val="center"/>
          </w:tcPr>
          <w:p w14:paraId="36744DAE">
            <w:pPr>
              <w:pStyle w:val="24"/>
              <w:bidi w:val="0"/>
              <w:snapToGrid w:val="0"/>
              <w:jc w:val="right"/>
            </w:pPr>
            <w:r>
              <w:t>一</w:t>
            </w:r>
          </w:p>
        </w:tc>
        <w:tc>
          <w:tcPr>
            <w:tcW w:w="1385" w:type="dxa"/>
            <w:vAlign w:val="center"/>
          </w:tcPr>
          <w:p w14:paraId="69BC7D10">
            <w:pPr>
              <w:pStyle w:val="24"/>
              <w:bidi w:val="0"/>
              <w:snapToGrid w:val="0"/>
              <w:jc w:val="right"/>
            </w:pPr>
            <w:r>
              <w:t>0.00</w:t>
            </w:r>
          </w:p>
        </w:tc>
      </w:tr>
      <w:tr w14:paraId="707B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3CBA64C1">
            <w:pPr>
              <w:pStyle w:val="24"/>
              <w:bidi w:val="0"/>
              <w:snapToGrid w:val="0"/>
            </w:pPr>
            <w:r>
              <w:t>二十一、国有资本经营预算支出</w:t>
            </w:r>
          </w:p>
        </w:tc>
        <w:tc>
          <w:tcPr>
            <w:tcW w:w="462" w:type="dxa"/>
            <w:shd w:val="clear" w:color="auto" w:fill="BDBDBD"/>
            <w:vAlign w:val="center"/>
          </w:tcPr>
          <w:p w14:paraId="2644D588">
            <w:pPr>
              <w:pStyle w:val="24"/>
              <w:bidi w:val="0"/>
              <w:snapToGrid w:val="0"/>
            </w:pPr>
            <w:r>
              <w:t>52</w:t>
            </w:r>
          </w:p>
        </w:tc>
        <w:tc>
          <w:tcPr>
            <w:tcW w:w="1380" w:type="dxa"/>
            <w:vAlign w:val="center"/>
          </w:tcPr>
          <w:p w14:paraId="50318C81">
            <w:pPr>
              <w:pStyle w:val="24"/>
              <w:bidi w:val="0"/>
              <w:snapToGrid w:val="0"/>
              <w:jc w:val="right"/>
            </w:pPr>
            <w:r>
              <w:t>0.00</w:t>
            </w:r>
          </w:p>
        </w:tc>
        <w:tc>
          <w:tcPr>
            <w:tcW w:w="1380" w:type="dxa"/>
            <w:vAlign w:val="center"/>
          </w:tcPr>
          <w:p w14:paraId="52D5BF6E">
            <w:pPr>
              <w:pStyle w:val="24"/>
              <w:bidi w:val="0"/>
              <w:snapToGrid w:val="0"/>
              <w:jc w:val="right"/>
            </w:pPr>
            <w:r>
              <w:t>0.00</w:t>
            </w:r>
          </w:p>
        </w:tc>
        <w:tc>
          <w:tcPr>
            <w:tcW w:w="1380" w:type="dxa"/>
            <w:vAlign w:val="center"/>
          </w:tcPr>
          <w:p w14:paraId="69D3C5D6">
            <w:pPr>
              <w:pStyle w:val="24"/>
              <w:bidi w:val="0"/>
              <w:snapToGrid w:val="0"/>
              <w:jc w:val="right"/>
            </w:pPr>
            <w:r>
              <w:t>0.00</w:t>
            </w:r>
          </w:p>
        </w:tc>
        <w:tc>
          <w:tcPr>
            <w:tcW w:w="800" w:type="dxa"/>
            <w:shd w:val="clear" w:color="auto" w:fill="BEBDBD"/>
            <w:vAlign w:val="center"/>
          </w:tcPr>
          <w:p w14:paraId="0FB5DCF5">
            <w:pPr>
              <w:pStyle w:val="24"/>
              <w:bidi w:val="0"/>
              <w:snapToGrid w:val="0"/>
            </w:pPr>
            <w:r>
              <w:t>十、其他支出</w:t>
            </w:r>
          </w:p>
        </w:tc>
        <w:tc>
          <w:tcPr>
            <w:tcW w:w="463" w:type="dxa"/>
            <w:shd w:val="clear" w:color="auto" w:fill="BDBDBD"/>
            <w:vAlign w:val="center"/>
          </w:tcPr>
          <w:p w14:paraId="65534D0D">
            <w:pPr>
              <w:pStyle w:val="24"/>
              <w:bidi w:val="0"/>
              <w:snapToGrid w:val="0"/>
            </w:pPr>
            <w:r>
              <w:t>78</w:t>
            </w:r>
          </w:p>
        </w:tc>
        <w:tc>
          <w:tcPr>
            <w:tcW w:w="1380" w:type="dxa"/>
            <w:vAlign w:val="center"/>
          </w:tcPr>
          <w:p w14:paraId="25D23CE8">
            <w:pPr>
              <w:pStyle w:val="24"/>
              <w:bidi w:val="0"/>
              <w:snapToGrid w:val="0"/>
              <w:jc w:val="right"/>
            </w:pPr>
            <w:r>
              <w:t>一</w:t>
            </w:r>
          </w:p>
        </w:tc>
        <w:tc>
          <w:tcPr>
            <w:tcW w:w="1380" w:type="dxa"/>
            <w:vAlign w:val="center"/>
          </w:tcPr>
          <w:p w14:paraId="19859EAD">
            <w:pPr>
              <w:pStyle w:val="24"/>
              <w:bidi w:val="0"/>
              <w:snapToGrid w:val="0"/>
              <w:jc w:val="right"/>
            </w:pPr>
            <w:r>
              <w:t>一</w:t>
            </w:r>
          </w:p>
        </w:tc>
        <w:tc>
          <w:tcPr>
            <w:tcW w:w="1385" w:type="dxa"/>
            <w:vAlign w:val="center"/>
          </w:tcPr>
          <w:p w14:paraId="6649D948">
            <w:pPr>
              <w:pStyle w:val="24"/>
              <w:bidi w:val="0"/>
              <w:snapToGrid w:val="0"/>
              <w:jc w:val="right"/>
            </w:pPr>
            <w:r>
              <w:t>0.00</w:t>
            </w:r>
          </w:p>
        </w:tc>
      </w:tr>
      <w:tr w14:paraId="3843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32AAA9B2">
            <w:pPr>
              <w:pStyle w:val="24"/>
              <w:bidi w:val="0"/>
              <w:snapToGrid w:val="0"/>
            </w:pPr>
            <w:r>
              <w:t>二十二、灾害防治及应急管理支出</w:t>
            </w:r>
          </w:p>
        </w:tc>
        <w:tc>
          <w:tcPr>
            <w:tcW w:w="462" w:type="dxa"/>
            <w:shd w:val="clear" w:color="auto" w:fill="BDBDBD"/>
            <w:vAlign w:val="center"/>
          </w:tcPr>
          <w:p w14:paraId="2E2BDEEC">
            <w:pPr>
              <w:pStyle w:val="24"/>
              <w:bidi w:val="0"/>
              <w:snapToGrid w:val="0"/>
            </w:pPr>
            <w:r>
              <w:t>53</w:t>
            </w:r>
          </w:p>
        </w:tc>
        <w:tc>
          <w:tcPr>
            <w:tcW w:w="1380" w:type="dxa"/>
            <w:vAlign w:val="center"/>
          </w:tcPr>
          <w:p w14:paraId="197EEEA5">
            <w:pPr>
              <w:pStyle w:val="24"/>
              <w:bidi w:val="0"/>
              <w:snapToGrid w:val="0"/>
              <w:jc w:val="right"/>
            </w:pPr>
            <w:r>
              <w:t>0.00</w:t>
            </w:r>
          </w:p>
        </w:tc>
        <w:tc>
          <w:tcPr>
            <w:tcW w:w="1380" w:type="dxa"/>
            <w:vAlign w:val="center"/>
          </w:tcPr>
          <w:p w14:paraId="6A5214B2">
            <w:pPr>
              <w:pStyle w:val="24"/>
              <w:bidi w:val="0"/>
              <w:snapToGrid w:val="0"/>
              <w:jc w:val="right"/>
            </w:pPr>
            <w:r>
              <w:t>0.00</w:t>
            </w:r>
          </w:p>
        </w:tc>
        <w:tc>
          <w:tcPr>
            <w:tcW w:w="1380" w:type="dxa"/>
            <w:vAlign w:val="center"/>
          </w:tcPr>
          <w:p w14:paraId="21D23C27">
            <w:pPr>
              <w:pStyle w:val="24"/>
              <w:bidi w:val="0"/>
              <w:snapToGrid w:val="0"/>
              <w:jc w:val="right"/>
            </w:pPr>
            <w:r>
              <w:t>0.00</w:t>
            </w:r>
          </w:p>
        </w:tc>
        <w:tc>
          <w:tcPr>
            <w:tcW w:w="800" w:type="dxa"/>
            <w:shd w:val="clear" w:color="auto" w:fill="BEBEBD"/>
            <w:vAlign w:val="center"/>
          </w:tcPr>
          <w:p w14:paraId="255F6C22">
            <w:pPr>
              <w:pStyle w:val="24"/>
              <w:bidi w:val="0"/>
              <w:snapToGrid w:val="0"/>
            </w:pPr>
          </w:p>
        </w:tc>
        <w:tc>
          <w:tcPr>
            <w:tcW w:w="463" w:type="dxa"/>
            <w:shd w:val="clear" w:color="auto" w:fill="BDBDBD"/>
            <w:vAlign w:val="center"/>
          </w:tcPr>
          <w:p w14:paraId="7414E883">
            <w:pPr>
              <w:pStyle w:val="24"/>
              <w:bidi w:val="0"/>
              <w:snapToGrid w:val="0"/>
            </w:pPr>
            <w:r>
              <w:t>79</w:t>
            </w:r>
          </w:p>
        </w:tc>
        <w:tc>
          <w:tcPr>
            <w:tcW w:w="1380" w:type="dxa"/>
            <w:vAlign w:val="center"/>
          </w:tcPr>
          <w:p w14:paraId="7AD71F8D">
            <w:pPr>
              <w:pStyle w:val="24"/>
              <w:bidi w:val="0"/>
              <w:snapToGrid w:val="0"/>
              <w:jc w:val="right"/>
            </w:pPr>
          </w:p>
        </w:tc>
        <w:tc>
          <w:tcPr>
            <w:tcW w:w="1380" w:type="dxa"/>
            <w:vAlign w:val="center"/>
          </w:tcPr>
          <w:p w14:paraId="4F37A797">
            <w:pPr>
              <w:pStyle w:val="24"/>
              <w:bidi w:val="0"/>
              <w:snapToGrid w:val="0"/>
              <w:jc w:val="right"/>
            </w:pPr>
          </w:p>
        </w:tc>
        <w:tc>
          <w:tcPr>
            <w:tcW w:w="1385" w:type="dxa"/>
            <w:vAlign w:val="center"/>
          </w:tcPr>
          <w:p w14:paraId="0FFB2D87">
            <w:pPr>
              <w:pStyle w:val="24"/>
              <w:bidi w:val="0"/>
              <w:snapToGrid w:val="0"/>
              <w:jc w:val="right"/>
            </w:pPr>
          </w:p>
        </w:tc>
      </w:tr>
      <w:tr w14:paraId="5276E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7C83A695">
            <w:pPr>
              <w:pStyle w:val="24"/>
              <w:bidi w:val="0"/>
              <w:snapToGrid w:val="0"/>
            </w:pPr>
            <w:r>
              <w:t>二十三、其他支出</w:t>
            </w:r>
          </w:p>
        </w:tc>
        <w:tc>
          <w:tcPr>
            <w:tcW w:w="462" w:type="dxa"/>
            <w:shd w:val="clear" w:color="auto" w:fill="BDBDBD"/>
            <w:vAlign w:val="center"/>
          </w:tcPr>
          <w:p w14:paraId="450BCA80">
            <w:pPr>
              <w:pStyle w:val="24"/>
              <w:bidi w:val="0"/>
              <w:snapToGrid w:val="0"/>
            </w:pPr>
            <w:r>
              <w:t>54</w:t>
            </w:r>
          </w:p>
        </w:tc>
        <w:tc>
          <w:tcPr>
            <w:tcW w:w="1380" w:type="dxa"/>
            <w:vAlign w:val="center"/>
          </w:tcPr>
          <w:p w14:paraId="438A95EB">
            <w:pPr>
              <w:pStyle w:val="24"/>
              <w:bidi w:val="0"/>
              <w:snapToGrid w:val="0"/>
              <w:jc w:val="right"/>
            </w:pPr>
            <w:r>
              <w:t>0.00</w:t>
            </w:r>
          </w:p>
        </w:tc>
        <w:tc>
          <w:tcPr>
            <w:tcW w:w="1380" w:type="dxa"/>
            <w:vAlign w:val="center"/>
          </w:tcPr>
          <w:p w14:paraId="22715A2C">
            <w:pPr>
              <w:pStyle w:val="24"/>
              <w:bidi w:val="0"/>
              <w:snapToGrid w:val="0"/>
              <w:jc w:val="right"/>
            </w:pPr>
            <w:r>
              <w:t>0.00</w:t>
            </w:r>
          </w:p>
        </w:tc>
        <w:tc>
          <w:tcPr>
            <w:tcW w:w="1380" w:type="dxa"/>
            <w:vAlign w:val="center"/>
          </w:tcPr>
          <w:p w14:paraId="5891C37D">
            <w:pPr>
              <w:pStyle w:val="24"/>
              <w:bidi w:val="0"/>
              <w:snapToGrid w:val="0"/>
              <w:jc w:val="right"/>
            </w:pPr>
            <w:r>
              <w:t>0.00</w:t>
            </w:r>
          </w:p>
        </w:tc>
        <w:tc>
          <w:tcPr>
            <w:tcW w:w="800" w:type="dxa"/>
            <w:shd w:val="clear" w:color="auto" w:fill="BEBEBD"/>
            <w:vAlign w:val="center"/>
          </w:tcPr>
          <w:p w14:paraId="2810C010">
            <w:pPr>
              <w:pStyle w:val="24"/>
              <w:bidi w:val="0"/>
              <w:snapToGrid w:val="0"/>
            </w:pPr>
          </w:p>
        </w:tc>
        <w:tc>
          <w:tcPr>
            <w:tcW w:w="463" w:type="dxa"/>
            <w:shd w:val="clear" w:color="auto" w:fill="BDBDBD"/>
            <w:vAlign w:val="center"/>
          </w:tcPr>
          <w:p w14:paraId="5B066A91">
            <w:pPr>
              <w:pStyle w:val="24"/>
              <w:bidi w:val="0"/>
              <w:snapToGrid w:val="0"/>
            </w:pPr>
            <w:r>
              <w:t>80</w:t>
            </w:r>
          </w:p>
        </w:tc>
        <w:tc>
          <w:tcPr>
            <w:tcW w:w="1380" w:type="dxa"/>
            <w:vAlign w:val="center"/>
          </w:tcPr>
          <w:p w14:paraId="38977963">
            <w:pPr>
              <w:pStyle w:val="24"/>
              <w:bidi w:val="0"/>
              <w:snapToGrid w:val="0"/>
              <w:jc w:val="right"/>
            </w:pPr>
          </w:p>
        </w:tc>
        <w:tc>
          <w:tcPr>
            <w:tcW w:w="1380" w:type="dxa"/>
            <w:vAlign w:val="center"/>
          </w:tcPr>
          <w:p w14:paraId="05EBB1B6">
            <w:pPr>
              <w:pStyle w:val="24"/>
              <w:bidi w:val="0"/>
              <w:snapToGrid w:val="0"/>
              <w:jc w:val="right"/>
            </w:pPr>
          </w:p>
        </w:tc>
        <w:tc>
          <w:tcPr>
            <w:tcW w:w="1385" w:type="dxa"/>
            <w:vAlign w:val="center"/>
          </w:tcPr>
          <w:p w14:paraId="09F5DA7E">
            <w:pPr>
              <w:pStyle w:val="24"/>
              <w:bidi w:val="0"/>
              <w:snapToGrid w:val="0"/>
              <w:jc w:val="right"/>
            </w:pPr>
          </w:p>
        </w:tc>
      </w:tr>
      <w:tr w14:paraId="7E35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424DBCA6">
            <w:pPr>
              <w:pStyle w:val="24"/>
              <w:bidi w:val="0"/>
              <w:snapToGrid w:val="0"/>
            </w:pPr>
            <w:r>
              <w:t>二十四、债务还本支出</w:t>
            </w:r>
          </w:p>
        </w:tc>
        <w:tc>
          <w:tcPr>
            <w:tcW w:w="462" w:type="dxa"/>
            <w:shd w:val="clear" w:color="auto" w:fill="BDBDBD"/>
            <w:vAlign w:val="center"/>
          </w:tcPr>
          <w:p w14:paraId="4AAA4578">
            <w:pPr>
              <w:pStyle w:val="24"/>
              <w:bidi w:val="0"/>
              <w:snapToGrid w:val="0"/>
            </w:pPr>
            <w:r>
              <w:t>55</w:t>
            </w:r>
          </w:p>
        </w:tc>
        <w:tc>
          <w:tcPr>
            <w:tcW w:w="1380" w:type="dxa"/>
            <w:vAlign w:val="center"/>
          </w:tcPr>
          <w:p w14:paraId="70895279">
            <w:pPr>
              <w:pStyle w:val="24"/>
              <w:bidi w:val="0"/>
              <w:snapToGrid w:val="0"/>
              <w:jc w:val="right"/>
            </w:pPr>
            <w:r>
              <w:t>0.00</w:t>
            </w:r>
          </w:p>
        </w:tc>
        <w:tc>
          <w:tcPr>
            <w:tcW w:w="1380" w:type="dxa"/>
            <w:vAlign w:val="center"/>
          </w:tcPr>
          <w:p w14:paraId="603D0756">
            <w:pPr>
              <w:pStyle w:val="24"/>
              <w:bidi w:val="0"/>
              <w:snapToGrid w:val="0"/>
              <w:jc w:val="right"/>
            </w:pPr>
            <w:r>
              <w:t>0.00</w:t>
            </w:r>
          </w:p>
        </w:tc>
        <w:tc>
          <w:tcPr>
            <w:tcW w:w="1380" w:type="dxa"/>
            <w:vAlign w:val="center"/>
          </w:tcPr>
          <w:p w14:paraId="6CE2F334">
            <w:pPr>
              <w:pStyle w:val="24"/>
              <w:bidi w:val="0"/>
              <w:snapToGrid w:val="0"/>
              <w:jc w:val="right"/>
            </w:pPr>
            <w:r>
              <w:t>0.00</w:t>
            </w:r>
          </w:p>
        </w:tc>
        <w:tc>
          <w:tcPr>
            <w:tcW w:w="800" w:type="dxa"/>
            <w:shd w:val="clear" w:color="auto" w:fill="BEBEBD"/>
            <w:vAlign w:val="center"/>
          </w:tcPr>
          <w:p w14:paraId="31284B30">
            <w:pPr>
              <w:pStyle w:val="24"/>
              <w:bidi w:val="0"/>
              <w:snapToGrid w:val="0"/>
            </w:pPr>
          </w:p>
        </w:tc>
        <w:tc>
          <w:tcPr>
            <w:tcW w:w="463" w:type="dxa"/>
            <w:shd w:val="clear" w:color="auto" w:fill="BDBEBD"/>
            <w:vAlign w:val="center"/>
          </w:tcPr>
          <w:p w14:paraId="48304FA9">
            <w:pPr>
              <w:pStyle w:val="24"/>
              <w:bidi w:val="0"/>
              <w:snapToGrid w:val="0"/>
            </w:pPr>
            <w:r>
              <w:t>81</w:t>
            </w:r>
          </w:p>
        </w:tc>
        <w:tc>
          <w:tcPr>
            <w:tcW w:w="1380" w:type="dxa"/>
            <w:vAlign w:val="center"/>
          </w:tcPr>
          <w:p w14:paraId="43DAE010">
            <w:pPr>
              <w:pStyle w:val="24"/>
              <w:bidi w:val="0"/>
              <w:snapToGrid w:val="0"/>
              <w:jc w:val="right"/>
            </w:pPr>
          </w:p>
        </w:tc>
        <w:tc>
          <w:tcPr>
            <w:tcW w:w="1380" w:type="dxa"/>
            <w:vAlign w:val="center"/>
          </w:tcPr>
          <w:p w14:paraId="6353C090">
            <w:pPr>
              <w:pStyle w:val="24"/>
              <w:bidi w:val="0"/>
              <w:snapToGrid w:val="0"/>
              <w:jc w:val="right"/>
            </w:pPr>
          </w:p>
        </w:tc>
        <w:tc>
          <w:tcPr>
            <w:tcW w:w="1385" w:type="dxa"/>
            <w:vAlign w:val="center"/>
          </w:tcPr>
          <w:p w14:paraId="16BC4BE2">
            <w:pPr>
              <w:pStyle w:val="24"/>
              <w:bidi w:val="0"/>
              <w:snapToGrid w:val="0"/>
              <w:jc w:val="right"/>
            </w:pPr>
          </w:p>
        </w:tc>
      </w:tr>
      <w:tr w14:paraId="4E78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64F94371">
            <w:pPr>
              <w:pStyle w:val="24"/>
              <w:bidi w:val="0"/>
              <w:snapToGrid w:val="0"/>
            </w:pPr>
            <w:r>
              <w:t>二十五、债务付息支出</w:t>
            </w:r>
          </w:p>
        </w:tc>
        <w:tc>
          <w:tcPr>
            <w:tcW w:w="462" w:type="dxa"/>
            <w:shd w:val="clear" w:color="auto" w:fill="BDBDBD"/>
            <w:vAlign w:val="center"/>
          </w:tcPr>
          <w:p w14:paraId="3732D282">
            <w:pPr>
              <w:pStyle w:val="24"/>
              <w:bidi w:val="0"/>
              <w:snapToGrid w:val="0"/>
            </w:pPr>
            <w:r>
              <w:t>56</w:t>
            </w:r>
          </w:p>
        </w:tc>
        <w:tc>
          <w:tcPr>
            <w:tcW w:w="1380" w:type="dxa"/>
            <w:vAlign w:val="center"/>
          </w:tcPr>
          <w:p w14:paraId="571B897C">
            <w:pPr>
              <w:pStyle w:val="24"/>
              <w:bidi w:val="0"/>
              <w:snapToGrid w:val="0"/>
              <w:jc w:val="right"/>
            </w:pPr>
            <w:r>
              <w:t>0.00</w:t>
            </w:r>
          </w:p>
        </w:tc>
        <w:tc>
          <w:tcPr>
            <w:tcW w:w="1380" w:type="dxa"/>
            <w:vAlign w:val="center"/>
          </w:tcPr>
          <w:p w14:paraId="58E8A4BD">
            <w:pPr>
              <w:pStyle w:val="24"/>
              <w:bidi w:val="0"/>
              <w:snapToGrid w:val="0"/>
              <w:jc w:val="right"/>
            </w:pPr>
            <w:r>
              <w:t>0.00</w:t>
            </w:r>
          </w:p>
        </w:tc>
        <w:tc>
          <w:tcPr>
            <w:tcW w:w="1380" w:type="dxa"/>
            <w:vAlign w:val="center"/>
          </w:tcPr>
          <w:p w14:paraId="20DDD738">
            <w:pPr>
              <w:pStyle w:val="24"/>
              <w:bidi w:val="0"/>
              <w:snapToGrid w:val="0"/>
              <w:jc w:val="right"/>
            </w:pPr>
            <w:r>
              <w:t>0.00</w:t>
            </w:r>
          </w:p>
        </w:tc>
        <w:tc>
          <w:tcPr>
            <w:tcW w:w="800" w:type="dxa"/>
            <w:shd w:val="clear" w:color="auto" w:fill="BEBEBD"/>
            <w:vAlign w:val="center"/>
          </w:tcPr>
          <w:p w14:paraId="16ACB568">
            <w:pPr>
              <w:pStyle w:val="24"/>
              <w:bidi w:val="0"/>
              <w:snapToGrid w:val="0"/>
            </w:pPr>
          </w:p>
        </w:tc>
        <w:tc>
          <w:tcPr>
            <w:tcW w:w="463" w:type="dxa"/>
            <w:shd w:val="clear" w:color="auto" w:fill="BDBDBD"/>
            <w:vAlign w:val="center"/>
          </w:tcPr>
          <w:p w14:paraId="7918F36C">
            <w:pPr>
              <w:pStyle w:val="24"/>
              <w:bidi w:val="0"/>
              <w:snapToGrid w:val="0"/>
            </w:pPr>
            <w:r>
              <w:t>82</w:t>
            </w:r>
          </w:p>
        </w:tc>
        <w:tc>
          <w:tcPr>
            <w:tcW w:w="1380" w:type="dxa"/>
            <w:vAlign w:val="center"/>
          </w:tcPr>
          <w:p w14:paraId="3BE0DD82">
            <w:pPr>
              <w:pStyle w:val="24"/>
              <w:bidi w:val="0"/>
              <w:snapToGrid w:val="0"/>
              <w:jc w:val="right"/>
            </w:pPr>
          </w:p>
        </w:tc>
        <w:tc>
          <w:tcPr>
            <w:tcW w:w="1380" w:type="dxa"/>
            <w:vAlign w:val="center"/>
          </w:tcPr>
          <w:p w14:paraId="640DE689">
            <w:pPr>
              <w:pStyle w:val="24"/>
              <w:bidi w:val="0"/>
              <w:snapToGrid w:val="0"/>
              <w:jc w:val="right"/>
            </w:pPr>
          </w:p>
        </w:tc>
        <w:tc>
          <w:tcPr>
            <w:tcW w:w="1385" w:type="dxa"/>
            <w:vAlign w:val="center"/>
          </w:tcPr>
          <w:p w14:paraId="16B0A84F">
            <w:pPr>
              <w:pStyle w:val="24"/>
              <w:bidi w:val="0"/>
              <w:snapToGrid w:val="0"/>
              <w:jc w:val="right"/>
            </w:pPr>
          </w:p>
        </w:tc>
      </w:tr>
      <w:tr w14:paraId="5B6D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63FE49D6">
            <w:pPr>
              <w:pStyle w:val="24"/>
              <w:bidi w:val="0"/>
              <w:snapToGrid w:val="0"/>
            </w:pPr>
            <w:r>
              <w:t>二十六、抗疫特别国债安排的支出</w:t>
            </w:r>
          </w:p>
        </w:tc>
        <w:tc>
          <w:tcPr>
            <w:tcW w:w="462" w:type="dxa"/>
            <w:shd w:val="clear" w:color="auto" w:fill="BDBDBD"/>
            <w:vAlign w:val="center"/>
          </w:tcPr>
          <w:p w14:paraId="3B2FD85A">
            <w:pPr>
              <w:pStyle w:val="24"/>
              <w:bidi w:val="0"/>
              <w:snapToGrid w:val="0"/>
            </w:pPr>
            <w:r>
              <w:t>57</w:t>
            </w:r>
          </w:p>
        </w:tc>
        <w:tc>
          <w:tcPr>
            <w:tcW w:w="1380" w:type="dxa"/>
            <w:vAlign w:val="center"/>
          </w:tcPr>
          <w:p w14:paraId="65D694B7">
            <w:pPr>
              <w:pStyle w:val="24"/>
              <w:bidi w:val="0"/>
              <w:snapToGrid w:val="0"/>
              <w:jc w:val="right"/>
            </w:pPr>
            <w:r>
              <w:t>0.00</w:t>
            </w:r>
          </w:p>
        </w:tc>
        <w:tc>
          <w:tcPr>
            <w:tcW w:w="1380" w:type="dxa"/>
            <w:vAlign w:val="center"/>
          </w:tcPr>
          <w:p w14:paraId="605B9AC8">
            <w:pPr>
              <w:pStyle w:val="24"/>
              <w:bidi w:val="0"/>
              <w:snapToGrid w:val="0"/>
              <w:jc w:val="right"/>
            </w:pPr>
            <w:r>
              <w:t>0.00</w:t>
            </w:r>
          </w:p>
        </w:tc>
        <w:tc>
          <w:tcPr>
            <w:tcW w:w="1380" w:type="dxa"/>
            <w:vAlign w:val="center"/>
          </w:tcPr>
          <w:p w14:paraId="36970D20">
            <w:pPr>
              <w:pStyle w:val="24"/>
              <w:bidi w:val="0"/>
              <w:snapToGrid w:val="0"/>
              <w:jc w:val="right"/>
            </w:pPr>
            <w:r>
              <w:t>0.00</w:t>
            </w:r>
          </w:p>
        </w:tc>
        <w:tc>
          <w:tcPr>
            <w:tcW w:w="800" w:type="dxa"/>
            <w:shd w:val="clear" w:color="auto" w:fill="BEBEBD"/>
            <w:vAlign w:val="center"/>
          </w:tcPr>
          <w:p w14:paraId="45C6D7FE">
            <w:pPr>
              <w:pStyle w:val="24"/>
              <w:bidi w:val="0"/>
              <w:snapToGrid w:val="0"/>
            </w:pPr>
          </w:p>
        </w:tc>
        <w:tc>
          <w:tcPr>
            <w:tcW w:w="463" w:type="dxa"/>
            <w:shd w:val="clear" w:color="auto" w:fill="BDBDBD"/>
            <w:vAlign w:val="center"/>
          </w:tcPr>
          <w:p w14:paraId="4E77F5A9">
            <w:pPr>
              <w:pStyle w:val="24"/>
              <w:bidi w:val="0"/>
              <w:snapToGrid w:val="0"/>
            </w:pPr>
            <w:r>
              <w:t>83</w:t>
            </w:r>
          </w:p>
        </w:tc>
        <w:tc>
          <w:tcPr>
            <w:tcW w:w="1380" w:type="dxa"/>
            <w:vAlign w:val="center"/>
          </w:tcPr>
          <w:p w14:paraId="32BE2A2F">
            <w:pPr>
              <w:pStyle w:val="24"/>
              <w:bidi w:val="0"/>
              <w:snapToGrid w:val="0"/>
              <w:jc w:val="right"/>
            </w:pPr>
          </w:p>
        </w:tc>
        <w:tc>
          <w:tcPr>
            <w:tcW w:w="1380" w:type="dxa"/>
            <w:vAlign w:val="center"/>
          </w:tcPr>
          <w:p w14:paraId="566DBCBB">
            <w:pPr>
              <w:pStyle w:val="24"/>
              <w:bidi w:val="0"/>
              <w:snapToGrid w:val="0"/>
              <w:jc w:val="right"/>
            </w:pPr>
          </w:p>
        </w:tc>
        <w:tc>
          <w:tcPr>
            <w:tcW w:w="1385" w:type="dxa"/>
            <w:vAlign w:val="center"/>
          </w:tcPr>
          <w:p w14:paraId="18202D88">
            <w:pPr>
              <w:pStyle w:val="24"/>
              <w:bidi w:val="0"/>
              <w:snapToGrid w:val="0"/>
              <w:jc w:val="right"/>
            </w:pPr>
          </w:p>
        </w:tc>
      </w:tr>
      <w:tr w14:paraId="0652A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DBEBD"/>
            <w:vAlign w:val="center"/>
          </w:tcPr>
          <w:p w14:paraId="2386CBD1">
            <w:pPr>
              <w:pStyle w:val="24"/>
              <w:bidi w:val="0"/>
              <w:snapToGrid w:val="0"/>
              <w:jc w:val="center"/>
              <w:rPr>
                <w:b/>
              </w:rPr>
            </w:pPr>
            <w:r>
              <w:rPr>
                <w:b/>
              </w:rPr>
              <w:t>本年支出合计</w:t>
            </w:r>
          </w:p>
        </w:tc>
        <w:tc>
          <w:tcPr>
            <w:tcW w:w="463" w:type="dxa"/>
            <w:shd w:val="clear" w:color="auto" w:fill="BDBDBD"/>
            <w:vAlign w:val="center"/>
          </w:tcPr>
          <w:p w14:paraId="54DBDB52">
            <w:pPr>
              <w:pStyle w:val="24"/>
              <w:bidi w:val="0"/>
              <w:snapToGrid w:val="0"/>
              <w:jc w:val="center"/>
              <w:rPr>
                <w:b/>
              </w:rPr>
            </w:pPr>
            <w:r>
              <w:rPr>
                <w:b/>
              </w:rPr>
              <w:t>84</w:t>
            </w:r>
          </w:p>
        </w:tc>
        <w:tc>
          <w:tcPr>
            <w:tcW w:w="1380" w:type="dxa"/>
            <w:vAlign w:val="center"/>
          </w:tcPr>
          <w:p w14:paraId="2F997DF3">
            <w:pPr>
              <w:pStyle w:val="24"/>
              <w:bidi w:val="0"/>
              <w:snapToGrid w:val="0"/>
              <w:jc w:val="right"/>
              <w:rPr>
                <w:b/>
              </w:rPr>
            </w:pPr>
            <w:r>
              <w:rPr>
                <w:b/>
              </w:rPr>
              <w:t>160,887,543.00</w:t>
            </w:r>
          </w:p>
        </w:tc>
        <w:tc>
          <w:tcPr>
            <w:tcW w:w="1380" w:type="dxa"/>
            <w:vAlign w:val="center"/>
          </w:tcPr>
          <w:p w14:paraId="64AD3118">
            <w:pPr>
              <w:pStyle w:val="24"/>
              <w:bidi w:val="0"/>
              <w:snapToGrid w:val="0"/>
              <w:jc w:val="right"/>
              <w:rPr>
                <w:b/>
              </w:rPr>
            </w:pPr>
            <w:r>
              <w:rPr>
                <w:b/>
              </w:rPr>
              <w:t>257,796,358.18</w:t>
            </w:r>
          </w:p>
        </w:tc>
        <w:tc>
          <w:tcPr>
            <w:tcW w:w="1385" w:type="dxa"/>
            <w:vAlign w:val="center"/>
          </w:tcPr>
          <w:p w14:paraId="146D8B7B">
            <w:pPr>
              <w:pStyle w:val="24"/>
              <w:bidi w:val="0"/>
              <w:snapToGrid w:val="0"/>
              <w:jc w:val="right"/>
              <w:rPr>
                <w:b/>
              </w:rPr>
            </w:pPr>
            <w:r>
              <w:rPr>
                <w:b/>
              </w:rPr>
              <w:t>253,606,358.18</w:t>
            </w:r>
          </w:p>
        </w:tc>
      </w:tr>
      <w:tr w14:paraId="0E71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EBDBD"/>
            <w:vAlign w:val="center"/>
          </w:tcPr>
          <w:p w14:paraId="7E67E081">
            <w:pPr>
              <w:pStyle w:val="24"/>
              <w:bidi w:val="0"/>
              <w:snapToGrid w:val="0"/>
            </w:pPr>
            <w:r>
              <w:t>结余分配</w:t>
            </w:r>
          </w:p>
        </w:tc>
        <w:tc>
          <w:tcPr>
            <w:tcW w:w="463" w:type="dxa"/>
            <w:shd w:val="clear" w:color="auto" w:fill="BDBDBD"/>
            <w:vAlign w:val="center"/>
          </w:tcPr>
          <w:p w14:paraId="38DD854F">
            <w:pPr>
              <w:pStyle w:val="24"/>
              <w:bidi w:val="0"/>
              <w:snapToGrid w:val="0"/>
            </w:pPr>
            <w:r>
              <w:t>85</w:t>
            </w:r>
          </w:p>
        </w:tc>
        <w:tc>
          <w:tcPr>
            <w:tcW w:w="1380" w:type="dxa"/>
            <w:vAlign w:val="center"/>
          </w:tcPr>
          <w:p w14:paraId="75869F1D">
            <w:pPr>
              <w:pStyle w:val="24"/>
              <w:bidi w:val="0"/>
              <w:snapToGrid w:val="0"/>
              <w:jc w:val="right"/>
            </w:pPr>
            <w:r>
              <w:t>一</w:t>
            </w:r>
          </w:p>
        </w:tc>
        <w:tc>
          <w:tcPr>
            <w:tcW w:w="1380" w:type="dxa"/>
            <w:vAlign w:val="center"/>
          </w:tcPr>
          <w:p w14:paraId="6845EEFF">
            <w:pPr>
              <w:pStyle w:val="24"/>
              <w:bidi w:val="0"/>
              <w:snapToGrid w:val="0"/>
              <w:jc w:val="right"/>
            </w:pPr>
            <w:r>
              <w:t>一</w:t>
            </w:r>
          </w:p>
        </w:tc>
        <w:tc>
          <w:tcPr>
            <w:tcW w:w="1385" w:type="dxa"/>
            <w:vAlign w:val="center"/>
          </w:tcPr>
          <w:p w14:paraId="3983A6F5">
            <w:pPr>
              <w:pStyle w:val="24"/>
              <w:bidi w:val="0"/>
              <w:snapToGrid w:val="0"/>
              <w:jc w:val="right"/>
            </w:pPr>
            <w:r>
              <w:t>0.00</w:t>
            </w:r>
          </w:p>
        </w:tc>
      </w:tr>
      <w:tr w14:paraId="3AF7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DBDBD"/>
            <w:vAlign w:val="center"/>
          </w:tcPr>
          <w:p w14:paraId="16EC4CA6">
            <w:pPr>
              <w:pStyle w:val="24"/>
              <w:bidi w:val="0"/>
              <w:snapToGrid w:val="0"/>
            </w:pPr>
            <w:r>
              <w:t>年末结转和结余</w:t>
            </w:r>
          </w:p>
        </w:tc>
        <w:tc>
          <w:tcPr>
            <w:tcW w:w="463" w:type="dxa"/>
            <w:shd w:val="clear" w:color="auto" w:fill="BDBDBD"/>
            <w:vAlign w:val="center"/>
          </w:tcPr>
          <w:p w14:paraId="1978B995">
            <w:pPr>
              <w:pStyle w:val="24"/>
              <w:bidi w:val="0"/>
              <w:snapToGrid w:val="0"/>
            </w:pPr>
            <w:r>
              <w:t>86</w:t>
            </w:r>
          </w:p>
        </w:tc>
        <w:tc>
          <w:tcPr>
            <w:tcW w:w="1380" w:type="dxa"/>
            <w:vAlign w:val="center"/>
          </w:tcPr>
          <w:p w14:paraId="486E43D8">
            <w:pPr>
              <w:pStyle w:val="24"/>
              <w:bidi w:val="0"/>
              <w:snapToGrid w:val="0"/>
              <w:jc w:val="right"/>
            </w:pPr>
            <w:r>
              <w:t>0.00</w:t>
            </w:r>
          </w:p>
        </w:tc>
        <w:tc>
          <w:tcPr>
            <w:tcW w:w="1380" w:type="dxa"/>
            <w:vAlign w:val="center"/>
          </w:tcPr>
          <w:p w14:paraId="27F5DBA6">
            <w:pPr>
              <w:pStyle w:val="24"/>
              <w:bidi w:val="0"/>
              <w:snapToGrid w:val="0"/>
              <w:jc w:val="right"/>
            </w:pPr>
            <w:r>
              <w:t>0.00</w:t>
            </w:r>
          </w:p>
        </w:tc>
        <w:tc>
          <w:tcPr>
            <w:tcW w:w="1385" w:type="dxa"/>
            <w:vAlign w:val="center"/>
          </w:tcPr>
          <w:p w14:paraId="04C6825F">
            <w:pPr>
              <w:pStyle w:val="24"/>
              <w:bidi w:val="0"/>
              <w:snapToGrid w:val="0"/>
              <w:jc w:val="right"/>
            </w:pPr>
            <w:r>
              <w:t>4,190,000.00</w:t>
            </w:r>
          </w:p>
        </w:tc>
      </w:tr>
      <w:tr w14:paraId="1C91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EBEBD"/>
            <w:vAlign w:val="center"/>
          </w:tcPr>
          <w:p w14:paraId="0CC9CDE3">
            <w:pPr>
              <w:pStyle w:val="24"/>
              <w:bidi w:val="0"/>
              <w:snapToGrid w:val="0"/>
            </w:pPr>
          </w:p>
        </w:tc>
        <w:tc>
          <w:tcPr>
            <w:tcW w:w="463" w:type="dxa"/>
            <w:shd w:val="clear" w:color="auto" w:fill="BDBDBD"/>
            <w:vAlign w:val="center"/>
          </w:tcPr>
          <w:p w14:paraId="5B4B9679">
            <w:pPr>
              <w:pStyle w:val="24"/>
              <w:bidi w:val="0"/>
              <w:snapToGrid w:val="0"/>
            </w:pPr>
            <w:r>
              <w:t>87</w:t>
            </w:r>
          </w:p>
        </w:tc>
        <w:tc>
          <w:tcPr>
            <w:tcW w:w="1380" w:type="dxa"/>
            <w:vAlign w:val="center"/>
          </w:tcPr>
          <w:p w14:paraId="08CFB09C">
            <w:pPr>
              <w:pStyle w:val="24"/>
              <w:bidi w:val="0"/>
              <w:snapToGrid w:val="0"/>
              <w:jc w:val="right"/>
            </w:pPr>
          </w:p>
        </w:tc>
        <w:tc>
          <w:tcPr>
            <w:tcW w:w="1380" w:type="dxa"/>
            <w:vAlign w:val="center"/>
          </w:tcPr>
          <w:p w14:paraId="5791D99D">
            <w:pPr>
              <w:pStyle w:val="24"/>
              <w:bidi w:val="0"/>
              <w:snapToGrid w:val="0"/>
              <w:jc w:val="right"/>
            </w:pPr>
          </w:p>
        </w:tc>
        <w:tc>
          <w:tcPr>
            <w:tcW w:w="1385" w:type="dxa"/>
            <w:vAlign w:val="center"/>
          </w:tcPr>
          <w:p w14:paraId="6CBBEB98">
            <w:pPr>
              <w:pStyle w:val="24"/>
              <w:bidi w:val="0"/>
              <w:snapToGrid w:val="0"/>
              <w:jc w:val="right"/>
            </w:pPr>
          </w:p>
        </w:tc>
      </w:tr>
      <w:tr w14:paraId="4E4B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DBDBD"/>
            <w:vAlign w:val="center"/>
          </w:tcPr>
          <w:p w14:paraId="5311F2AD">
            <w:pPr>
              <w:pStyle w:val="24"/>
              <w:bidi w:val="0"/>
              <w:snapToGrid w:val="0"/>
              <w:jc w:val="center"/>
              <w:rPr>
                <w:b/>
              </w:rPr>
            </w:pPr>
            <w:r>
              <w:rPr>
                <w:b/>
              </w:rPr>
              <w:t>总计</w:t>
            </w:r>
          </w:p>
        </w:tc>
        <w:tc>
          <w:tcPr>
            <w:tcW w:w="463" w:type="dxa"/>
            <w:shd w:val="clear" w:color="auto" w:fill="BDBDBD"/>
            <w:vAlign w:val="center"/>
          </w:tcPr>
          <w:p w14:paraId="1A08D63A">
            <w:pPr>
              <w:pStyle w:val="24"/>
              <w:bidi w:val="0"/>
              <w:snapToGrid w:val="0"/>
              <w:jc w:val="center"/>
              <w:rPr>
                <w:b/>
              </w:rPr>
            </w:pPr>
            <w:r>
              <w:rPr>
                <w:b/>
              </w:rPr>
              <w:t>88</w:t>
            </w:r>
          </w:p>
        </w:tc>
        <w:tc>
          <w:tcPr>
            <w:tcW w:w="1380" w:type="dxa"/>
            <w:vAlign w:val="center"/>
          </w:tcPr>
          <w:p w14:paraId="2DED9305">
            <w:pPr>
              <w:pStyle w:val="24"/>
              <w:bidi w:val="0"/>
              <w:snapToGrid w:val="0"/>
              <w:jc w:val="right"/>
              <w:rPr>
                <w:b/>
              </w:rPr>
            </w:pPr>
            <w:r>
              <w:rPr>
                <w:b/>
              </w:rPr>
              <w:t>160,887,543.00</w:t>
            </w:r>
          </w:p>
        </w:tc>
        <w:tc>
          <w:tcPr>
            <w:tcW w:w="1380" w:type="dxa"/>
            <w:vAlign w:val="center"/>
          </w:tcPr>
          <w:p w14:paraId="3C1E7803">
            <w:pPr>
              <w:pStyle w:val="24"/>
              <w:bidi w:val="0"/>
              <w:snapToGrid w:val="0"/>
              <w:jc w:val="right"/>
              <w:rPr>
                <w:b/>
              </w:rPr>
            </w:pPr>
            <w:r>
              <w:rPr>
                <w:b/>
              </w:rPr>
              <w:t>257,796,358.18</w:t>
            </w:r>
          </w:p>
        </w:tc>
        <w:tc>
          <w:tcPr>
            <w:tcW w:w="1385" w:type="dxa"/>
            <w:vAlign w:val="center"/>
          </w:tcPr>
          <w:p w14:paraId="34995464">
            <w:pPr>
              <w:pStyle w:val="24"/>
              <w:bidi w:val="0"/>
              <w:snapToGrid w:val="0"/>
              <w:jc w:val="right"/>
              <w:rPr>
                <w:b/>
              </w:rPr>
            </w:pPr>
            <w:r>
              <w:rPr>
                <w:b/>
              </w:rPr>
              <w:t>257,796,358.18</w:t>
            </w:r>
          </w:p>
        </w:tc>
      </w:tr>
    </w:tbl>
    <w:p w14:paraId="2017A98C">
      <w:r>
        <w:br w:type="page"/>
      </w:r>
    </w:p>
    <w:p w14:paraId="7E5186F1">
      <w:pPr>
        <w:pStyle w:val="23"/>
        <w:bidi w:val="0"/>
      </w:pPr>
      <w:r>
        <w:t>2023年度收入表</w:t>
      </w:r>
    </w:p>
    <w:tbl>
      <w:tblPr>
        <w:tblStyle w:val="1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751"/>
        <w:gridCol w:w="626"/>
        <w:gridCol w:w="1828"/>
        <w:gridCol w:w="1828"/>
        <w:gridCol w:w="1829"/>
      </w:tblGrid>
      <w:tr w14:paraId="01150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829" w:type="dxa"/>
            <w:gridSpan w:val="5"/>
            <w:shd w:val="clear" w:color="auto" w:fill="E6E5E5"/>
            <w:vAlign w:val="center"/>
          </w:tcPr>
          <w:p w14:paraId="2F112B6C">
            <w:pPr>
              <w:pStyle w:val="24"/>
              <w:bidi w:val="0"/>
              <w:snapToGrid w:val="0"/>
              <w:rPr>
                <w:rFonts w:hint="eastAsia" w:eastAsia="仿宋"/>
                <w:lang w:eastAsia="zh-CN"/>
              </w:rPr>
            </w:pPr>
            <w:r>
              <w:rPr>
                <w:rFonts w:hint="eastAsia"/>
                <w:lang w:eastAsia="zh-CN"/>
              </w:rPr>
              <w:t>收入</w:t>
            </w:r>
          </w:p>
        </w:tc>
      </w:tr>
      <w:tr w14:paraId="24BC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3751" w:type="dxa"/>
            <w:shd w:val="clear" w:color="auto" w:fill="E6E6E6"/>
            <w:vAlign w:val="center"/>
          </w:tcPr>
          <w:p w14:paraId="71C6E235">
            <w:pPr>
              <w:pStyle w:val="24"/>
              <w:bidi w:val="0"/>
              <w:snapToGrid w:val="0"/>
              <w:rPr>
                <w:rFonts w:hint="eastAsia" w:eastAsia="仿宋"/>
                <w:lang w:eastAsia="zh-CN"/>
              </w:rPr>
            </w:pPr>
            <w:r>
              <w:rPr>
                <w:rFonts w:hint="eastAsia"/>
                <w:lang w:eastAsia="zh-CN"/>
              </w:rPr>
              <w:t>项目</w:t>
            </w:r>
          </w:p>
        </w:tc>
        <w:tc>
          <w:tcPr>
            <w:tcW w:w="626" w:type="dxa"/>
            <w:shd w:val="clear" w:color="auto" w:fill="E6E5E6"/>
            <w:vAlign w:val="center"/>
          </w:tcPr>
          <w:p w14:paraId="5A6B8C5C">
            <w:pPr>
              <w:pStyle w:val="24"/>
              <w:bidi w:val="0"/>
              <w:snapToGrid w:val="0"/>
              <w:rPr>
                <w:rFonts w:hint="eastAsia" w:eastAsia="仿宋"/>
                <w:lang w:eastAsia="zh-CN"/>
              </w:rPr>
            </w:pPr>
            <w:r>
              <w:rPr>
                <w:rFonts w:hint="eastAsia"/>
                <w:lang w:eastAsia="zh-CN"/>
              </w:rPr>
              <w:t>行次</w:t>
            </w:r>
          </w:p>
        </w:tc>
        <w:tc>
          <w:tcPr>
            <w:tcW w:w="1828" w:type="dxa"/>
            <w:shd w:val="clear" w:color="auto" w:fill="E6E5E5"/>
            <w:vAlign w:val="center"/>
          </w:tcPr>
          <w:p w14:paraId="0F66176E">
            <w:pPr>
              <w:pStyle w:val="24"/>
              <w:bidi w:val="0"/>
              <w:snapToGrid w:val="0"/>
              <w:rPr>
                <w:rFonts w:hint="eastAsia" w:eastAsia="仿宋"/>
                <w:lang w:eastAsia="zh-CN"/>
              </w:rPr>
            </w:pPr>
            <w:r>
              <w:rPr>
                <w:rFonts w:hint="eastAsia"/>
                <w:lang w:eastAsia="zh-CN"/>
              </w:rPr>
              <w:t>年初预算数</w:t>
            </w:r>
          </w:p>
        </w:tc>
        <w:tc>
          <w:tcPr>
            <w:tcW w:w="1828" w:type="dxa"/>
            <w:shd w:val="clear" w:color="auto" w:fill="E6E5E5"/>
            <w:vAlign w:val="center"/>
          </w:tcPr>
          <w:p w14:paraId="01B90679">
            <w:pPr>
              <w:pStyle w:val="24"/>
              <w:bidi w:val="0"/>
              <w:snapToGrid w:val="0"/>
              <w:rPr>
                <w:rFonts w:hint="eastAsia" w:eastAsia="仿宋"/>
                <w:lang w:eastAsia="zh-CN"/>
              </w:rPr>
            </w:pPr>
            <w:r>
              <w:rPr>
                <w:rFonts w:hint="eastAsia"/>
                <w:lang w:eastAsia="zh-CN"/>
              </w:rPr>
              <w:t>全年预算数</w:t>
            </w:r>
          </w:p>
        </w:tc>
        <w:tc>
          <w:tcPr>
            <w:tcW w:w="1829" w:type="dxa"/>
            <w:shd w:val="clear" w:color="auto" w:fill="E6E5E5"/>
            <w:vAlign w:val="center"/>
          </w:tcPr>
          <w:p w14:paraId="16E7CDEC">
            <w:pPr>
              <w:pStyle w:val="24"/>
              <w:bidi w:val="0"/>
              <w:snapToGrid w:val="0"/>
              <w:rPr>
                <w:rFonts w:hint="eastAsia" w:eastAsia="仿宋"/>
                <w:lang w:eastAsia="zh-CN"/>
              </w:rPr>
            </w:pPr>
            <w:r>
              <w:rPr>
                <w:rFonts w:hint="eastAsia"/>
                <w:lang w:eastAsia="zh-CN"/>
              </w:rPr>
              <w:t>决算数</w:t>
            </w:r>
          </w:p>
        </w:tc>
      </w:tr>
      <w:tr w14:paraId="553DD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5C9C0ED6">
            <w:pPr>
              <w:pStyle w:val="24"/>
              <w:bidi w:val="0"/>
              <w:snapToGrid w:val="0"/>
            </w:pPr>
            <w:r>
              <w:t>栏次</w:t>
            </w:r>
          </w:p>
        </w:tc>
        <w:tc>
          <w:tcPr>
            <w:tcW w:w="626" w:type="dxa"/>
            <w:shd w:val="clear" w:color="auto" w:fill="E6E6E6"/>
            <w:vAlign w:val="center"/>
          </w:tcPr>
          <w:p w14:paraId="0F02D1BF">
            <w:pPr>
              <w:pStyle w:val="24"/>
              <w:bidi w:val="0"/>
              <w:snapToGrid w:val="0"/>
            </w:pPr>
          </w:p>
        </w:tc>
        <w:tc>
          <w:tcPr>
            <w:tcW w:w="1828" w:type="dxa"/>
            <w:shd w:val="clear" w:color="auto" w:fill="E6E5E5"/>
            <w:vAlign w:val="center"/>
          </w:tcPr>
          <w:p w14:paraId="3F64F0A5">
            <w:pPr>
              <w:pStyle w:val="24"/>
              <w:bidi w:val="0"/>
              <w:snapToGrid w:val="0"/>
              <w:jc w:val="right"/>
            </w:pPr>
            <w:r>
              <w:t>1</w:t>
            </w:r>
          </w:p>
        </w:tc>
        <w:tc>
          <w:tcPr>
            <w:tcW w:w="1828" w:type="dxa"/>
            <w:shd w:val="clear" w:color="auto" w:fill="E6E5E5"/>
            <w:vAlign w:val="center"/>
          </w:tcPr>
          <w:p w14:paraId="7F1C4876">
            <w:pPr>
              <w:pStyle w:val="24"/>
              <w:bidi w:val="0"/>
              <w:snapToGrid w:val="0"/>
              <w:jc w:val="right"/>
            </w:pPr>
            <w:r>
              <w:t>2</w:t>
            </w:r>
          </w:p>
        </w:tc>
        <w:tc>
          <w:tcPr>
            <w:tcW w:w="1829" w:type="dxa"/>
            <w:shd w:val="clear" w:color="auto" w:fill="E6E5E6"/>
            <w:vAlign w:val="center"/>
          </w:tcPr>
          <w:p w14:paraId="14911F1D">
            <w:pPr>
              <w:pStyle w:val="24"/>
              <w:bidi w:val="0"/>
              <w:snapToGrid w:val="0"/>
              <w:jc w:val="right"/>
            </w:pPr>
            <w:r>
              <w:t>3</w:t>
            </w:r>
          </w:p>
        </w:tc>
      </w:tr>
      <w:tr w14:paraId="07E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03A5CAF5">
            <w:pPr>
              <w:pStyle w:val="24"/>
              <w:bidi w:val="0"/>
              <w:snapToGrid w:val="0"/>
            </w:pPr>
            <w:r>
              <w:t>一、一般公共预算财政拨款收入</w:t>
            </w:r>
          </w:p>
        </w:tc>
        <w:tc>
          <w:tcPr>
            <w:tcW w:w="626" w:type="dxa"/>
            <w:shd w:val="clear" w:color="auto" w:fill="E6E6E6"/>
            <w:vAlign w:val="center"/>
          </w:tcPr>
          <w:p w14:paraId="780B2097">
            <w:pPr>
              <w:pStyle w:val="24"/>
              <w:bidi w:val="0"/>
              <w:snapToGrid w:val="0"/>
            </w:pPr>
            <w:r>
              <w:t>1</w:t>
            </w:r>
          </w:p>
        </w:tc>
        <w:tc>
          <w:tcPr>
            <w:tcW w:w="1828" w:type="dxa"/>
            <w:shd w:val="clear" w:color="auto" w:fill="96F99A"/>
            <w:vAlign w:val="center"/>
          </w:tcPr>
          <w:p w14:paraId="09F1A07B">
            <w:pPr>
              <w:pStyle w:val="24"/>
              <w:bidi w:val="0"/>
              <w:snapToGrid w:val="0"/>
              <w:jc w:val="right"/>
            </w:pPr>
            <w:r>
              <w:t>276,225,088.66</w:t>
            </w:r>
          </w:p>
        </w:tc>
        <w:tc>
          <w:tcPr>
            <w:tcW w:w="1828" w:type="dxa"/>
            <w:shd w:val="clear" w:color="auto" w:fill="96FA9A"/>
            <w:vAlign w:val="center"/>
          </w:tcPr>
          <w:p w14:paraId="7E495537">
            <w:pPr>
              <w:pStyle w:val="24"/>
              <w:bidi w:val="0"/>
              <w:snapToGrid w:val="0"/>
              <w:jc w:val="right"/>
            </w:pPr>
            <w:r>
              <w:t>225,356,159.33</w:t>
            </w:r>
          </w:p>
        </w:tc>
        <w:tc>
          <w:tcPr>
            <w:tcW w:w="1829" w:type="dxa"/>
            <w:shd w:val="clear" w:color="auto" w:fill="96FA9A"/>
            <w:vAlign w:val="center"/>
          </w:tcPr>
          <w:p w14:paraId="6B3699FE">
            <w:pPr>
              <w:pStyle w:val="24"/>
              <w:bidi w:val="0"/>
              <w:snapToGrid w:val="0"/>
              <w:jc w:val="right"/>
            </w:pPr>
            <w:r>
              <w:t>225,356,159.33</w:t>
            </w:r>
          </w:p>
        </w:tc>
      </w:tr>
      <w:tr w14:paraId="5E6E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400E559F">
            <w:pPr>
              <w:pStyle w:val="24"/>
              <w:bidi w:val="0"/>
              <w:snapToGrid w:val="0"/>
            </w:pPr>
            <w:r>
              <w:t>二、政府性基金预算财政拨款收入</w:t>
            </w:r>
          </w:p>
        </w:tc>
        <w:tc>
          <w:tcPr>
            <w:tcW w:w="626" w:type="dxa"/>
            <w:shd w:val="clear" w:color="auto" w:fill="E6E5E6"/>
            <w:vAlign w:val="center"/>
          </w:tcPr>
          <w:p w14:paraId="5203E583">
            <w:pPr>
              <w:pStyle w:val="24"/>
              <w:bidi w:val="0"/>
              <w:snapToGrid w:val="0"/>
            </w:pPr>
            <w:r>
              <w:t>2</w:t>
            </w:r>
          </w:p>
        </w:tc>
        <w:tc>
          <w:tcPr>
            <w:tcW w:w="1828" w:type="dxa"/>
            <w:shd w:val="clear" w:color="auto" w:fill="96FA99"/>
            <w:vAlign w:val="center"/>
          </w:tcPr>
          <w:p w14:paraId="1E01D058">
            <w:pPr>
              <w:pStyle w:val="24"/>
              <w:bidi w:val="0"/>
              <w:snapToGrid w:val="0"/>
              <w:jc w:val="right"/>
            </w:pPr>
            <w:r>
              <w:t>14,420,000.00</w:t>
            </w:r>
          </w:p>
        </w:tc>
        <w:tc>
          <w:tcPr>
            <w:tcW w:w="1828" w:type="dxa"/>
            <w:shd w:val="clear" w:color="auto" w:fill="96FA99"/>
            <w:vAlign w:val="center"/>
          </w:tcPr>
          <w:p w14:paraId="27D6CEA3">
            <w:pPr>
              <w:pStyle w:val="24"/>
              <w:bidi w:val="0"/>
              <w:snapToGrid w:val="0"/>
              <w:jc w:val="right"/>
            </w:pPr>
          </w:p>
        </w:tc>
        <w:tc>
          <w:tcPr>
            <w:tcW w:w="1829" w:type="dxa"/>
            <w:shd w:val="clear" w:color="auto" w:fill="96FA99"/>
            <w:vAlign w:val="center"/>
          </w:tcPr>
          <w:p w14:paraId="28B4DCA2">
            <w:pPr>
              <w:pStyle w:val="24"/>
              <w:bidi w:val="0"/>
              <w:snapToGrid w:val="0"/>
              <w:jc w:val="right"/>
            </w:pPr>
          </w:p>
        </w:tc>
      </w:tr>
      <w:tr w14:paraId="3E4A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4BE32095">
            <w:pPr>
              <w:pStyle w:val="24"/>
              <w:bidi w:val="0"/>
              <w:snapToGrid w:val="0"/>
            </w:pPr>
            <w:r>
              <w:t>含国有资本经营预算财政拨款收入</w:t>
            </w:r>
          </w:p>
        </w:tc>
        <w:tc>
          <w:tcPr>
            <w:tcW w:w="626" w:type="dxa"/>
            <w:shd w:val="clear" w:color="auto" w:fill="E6E5E6"/>
            <w:vAlign w:val="center"/>
          </w:tcPr>
          <w:p w14:paraId="3C46E812">
            <w:pPr>
              <w:pStyle w:val="24"/>
              <w:bidi w:val="0"/>
              <w:snapToGrid w:val="0"/>
            </w:pPr>
            <w:r>
              <w:t>3</w:t>
            </w:r>
          </w:p>
        </w:tc>
        <w:tc>
          <w:tcPr>
            <w:tcW w:w="1828" w:type="dxa"/>
            <w:shd w:val="clear" w:color="auto" w:fill="96FA9B"/>
            <w:vAlign w:val="center"/>
          </w:tcPr>
          <w:p w14:paraId="66A05297">
            <w:pPr>
              <w:pStyle w:val="24"/>
              <w:bidi w:val="0"/>
              <w:snapToGrid w:val="0"/>
              <w:jc w:val="right"/>
            </w:pPr>
          </w:p>
        </w:tc>
        <w:tc>
          <w:tcPr>
            <w:tcW w:w="1828" w:type="dxa"/>
            <w:shd w:val="clear" w:color="auto" w:fill="96FA9B"/>
            <w:vAlign w:val="center"/>
          </w:tcPr>
          <w:p w14:paraId="48B0E926">
            <w:pPr>
              <w:pStyle w:val="24"/>
              <w:bidi w:val="0"/>
              <w:snapToGrid w:val="0"/>
              <w:jc w:val="right"/>
            </w:pPr>
          </w:p>
        </w:tc>
        <w:tc>
          <w:tcPr>
            <w:tcW w:w="1829" w:type="dxa"/>
            <w:shd w:val="clear" w:color="auto" w:fill="95F99A"/>
            <w:vAlign w:val="center"/>
          </w:tcPr>
          <w:p w14:paraId="595E4659">
            <w:pPr>
              <w:pStyle w:val="24"/>
              <w:bidi w:val="0"/>
              <w:snapToGrid w:val="0"/>
              <w:jc w:val="right"/>
            </w:pPr>
          </w:p>
        </w:tc>
      </w:tr>
      <w:tr w14:paraId="34B3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6A600CD6">
            <w:pPr>
              <w:pStyle w:val="24"/>
              <w:bidi w:val="0"/>
              <w:snapToGrid w:val="0"/>
            </w:pPr>
            <w:r>
              <w:t>四、上级补助收入</w:t>
            </w:r>
          </w:p>
        </w:tc>
        <w:tc>
          <w:tcPr>
            <w:tcW w:w="626" w:type="dxa"/>
            <w:shd w:val="clear" w:color="auto" w:fill="E6E6E6"/>
            <w:vAlign w:val="center"/>
          </w:tcPr>
          <w:p w14:paraId="6F5DE76D">
            <w:pPr>
              <w:pStyle w:val="24"/>
              <w:bidi w:val="0"/>
              <w:snapToGrid w:val="0"/>
            </w:pPr>
            <w:r>
              <w:t>4</w:t>
            </w:r>
          </w:p>
        </w:tc>
        <w:tc>
          <w:tcPr>
            <w:tcW w:w="1828" w:type="dxa"/>
            <w:vAlign w:val="center"/>
          </w:tcPr>
          <w:p w14:paraId="1D3F38B7">
            <w:pPr>
              <w:pStyle w:val="24"/>
              <w:bidi w:val="0"/>
              <w:snapToGrid w:val="0"/>
              <w:jc w:val="right"/>
            </w:pPr>
          </w:p>
        </w:tc>
        <w:tc>
          <w:tcPr>
            <w:tcW w:w="1828" w:type="dxa"/>
            <w:vAlign w:val="center"/>
          </w:tcPr>
          <w:p w14:paraId="51B3F7DB">
            <w:pPr>
              <w:pStyle w:val="24"/>
              <w:bidi w:val="0"/>
              <w:snapToGrid w:val="0"/>
              <w:jc w:val="right"/>
            </w:pPr>
          </w:p>
        </w:tc>
        <w:tc>
          <w:tcPr>
            <w:tcW w:w="1829" w:type="dxa"/>
            <w:shd w:val="clear" w:color="auto" w:fill="95F999"/>
            <w:vAlign w:val="center"/>
          </w:tcPr>
          <w:p w14:paraId="07AC42CE">
            <w:pPr>
              <w:pStyle w:val="24"/>
              <w:bidi w:val="0"/>
              <w:snapToGrid w:val="0"/>
              <w:jc w:val="right"/>
            </w:pPr>
          </w:p>
        </w:tc>
      </w:tr>
      <w:tr w14:paraId="5E42C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61C424E5">
            <w:pPr>
              <w:pStyle w:val="24"/>
              <w:bidi w:val="0"/>
              <w:snapToGrid w:val="0"/>
            </w:pPr>
            <w:r>
              <w:t>五、事业收入</w:t>
            </w:r>
          </w:p>
        </w:tc>
        <w:tc>
          <w:tcPr>
            <w:tcW w:w="626" w:type="dxa"/>
            <w:shd w:val="clear" w:color="auto" w:fill="E6E5E5"/>
            <w:vAlign w:val="center"/>
          </w:tcPr>
          <w:p w14:paraId="251A9076">
            <w:pPr>
              <w:pStyle w:val="24"/>
              <w:bidi w:val="0"/>
              <w:snapToGrid w:val="0"/>
            </w:pPr>
            <w:r>
              <w:t>5</w:t>
            </w:r>
          </w:p>
        </w:tc>
        <w:tc>
          <w:tcPr>
            <w:tcW w:w="1828" w:type="dxa"/>
            <w:vAlign w:val="center"/>
          </w:tcPr>
          <w:p w14:paraId="2906BCCD">
            <w:pPr>
              <w:pStyle w:val="24"/>
              <w:bidi w:val="0"/>
              <w:snapToGrid w:val="0"/>
              <w:jc w:val="right"/>
            </w:pPr>
          </w:p>
        </w:tc>
        <w:tc>
          <w:tcPr>
            <w:tcW w:w="1828" w:type="dxa"/>
            <w:vAlign w:val="center"/>
          </w:tcPr>
          <w:p w14:paraId="30558442">
            <w:pPr>
              <w:pStyle w:val="24"/>
              <w:bidi w:val="0"/>
              <w:snapToGrid w:val="0"/>
              <w:jc w:val="right"/>
            </w:pPr>
          </w:p>
        </w:tc>
        <w:tc>
          <w:tcPr>
            <w:tcW w:w="1829" w:type="dxa"/>
            <w:shd w:val="clear" w:color="auto" w:fill="95F99A"/>
            <w:vAlign w:val="center"/>
          </w:tcPr>
          <w:p w14:paraId="2C5EDCBC">
            <w:pPr>
              <w:pStyle w:val="24"/>
              <w:bidi w:val="0"/>
              <w:snapToGrid w:val="0"/>
              <w:jc w:val="right"/>
            </w:pPr>
          </w:p>
        </w:tc>
      </w:tr>
      <w:tr w14:paraId="3510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4DF8E91A">
            <w:pPr>
              <w:pStyle w:val="24"/>
              <w:bidi w:val="0"/>
              <w:snapToGrid w:val="0"/>
            </w:pPr>
            <w:r>
              <w:t>六、经营收入</w:t>
            </w:r>
          </w:p>
        </w:tc>
        <w:tc>
          <w:tcPr>
            <w:tcW w:w="626" w:type="dxa"/>
            <w:shd w:val="clear" w:color="auto" w:fill="E6E5E6"/>
            <w:vAlign w:val="center"/>
          </w:tcPr>
          <w:p w14:paraId="3C61831D">
            <w:pPr>
              <w:pStyle w:val="24"/>
              <w:bidi w:val="0"/>
              <w:snapToGrid w:val="0"/>
            </w:pPr>
            <w:r>
              <w:t>6</w:t>
            </w:r>
          </w:p>
        </w:tc>
        <w:tc>
          <w:tcPr>
            <w:tcW w:w="1828" w:type="dxa"/>
            <w:vAlign w:val="center"/>
          </w:tcPr>
          <w:p w14:paraId="0959E484">
            <w:pPr>
              <w:pStyle w:val="24"/>
              <w:bidi w:val="0"/>
              <w:snapToGrid w:val="0"/>
              <w:jc w:val="right"/>
            </w:pPr>
          </w:p>
        </w:tc>
        <w:tc>
          <w:tcPr>
            <w:tcW w:w="1828" w:type="dxa"/>
            <w:vAlign w:val="center"/>
          </w:tcPr>
          <w:p w14:paraId="36AC19BB">
            <w:pPr>
              <w:pStyle w:val="24"/>
              <w:bidi w:val="0"/>
              <w:snapToGrid w:val="0"/>
              <w:jc w:val="right"/>
            </w:pPr>
          </w:p>
        </w:tc>
        <w:tc>
          <w:tcPr>
            <w:tcW w:w="1829" w:type="dxa"/>
            <w:shd w:val="clear" w:color="auto" w:fill="96FA9B"/>
            <w:vAlign w:val="center"/>
          </w:tcPr>
          <w:p w14:paraId="5BE5C83E">
            <w:pPr>
              <w:pStyle w:val="24"/>
              <w:bidi w:val="0"/>
              <w:snapToGrid w:val="0"/>
              <w:jc w:val="right"/>
            </w:pPr>
          </w:p>
        </w:tc>
      </w:tr>
      <w:tr w14:paraId="7834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569C8AD1">
            <w:pPr>
              <w:pStyle w:val="24"/>
              <w:bidi w:val="0"/>
              <w:snapToGrid w:val="0"/>
            </w:pPr>
            <w:r>
              <w:t>七、附属单位上缴收入</w:t>
            </w:r>
          </w:p>
        </w:tc>
        <w:tc>
          <w:tcPr>
            <w:tcW w:w="626" w:type="dxa"/>
            <w:shd w:val="clear" w:color="auto" w:fill="E6E5E6"/>
            <w:vAlign w:val="center"/>
          </w:tcPr>
          <w:p w14:paraId="784F928E">
            <w:pPr>
              <w:pStyle w:val="24"/>
              <w:bidi w:val="0"/>
              <w:snapToGrid w:val="0"/>
            </w:pPr>
            <w:r>
              <w:t>7</w:t>
            </w:r>
          </w:p>
        </w:tc>
        <w:tc>
          <w:tcPr>
            <w:tcW w:w="1828" w:type="dxa"/>
            <w:vAlign w:val="center"/>
          </w:tcPr>
          <w:p w14:paraId="1826D2DC">
            <w:pPr>
              <w:pStyle w:val="24"/>
              <w:bidi w:val="0"/>
              <w:snapToGrid w:val="0"/>
              <w:jc w:val="right"/>
            </w:pPr>
          </w:p>
        </w:tc>
        <w:tc>
          <w:tcPr>
            <w:tcW w:w="1828" w:type="dxa"/>
            <w:vAlign w:val="center"/>
          </w:tcPr>
          <w:p w14:paraId="2F7AB4C6">
            <w:pPr>
              <w:pStyle w:val="24"/>
              <w:bidi w:val="0"/>
              <w:snapToGrid w:val="0"/>
              <w:jc w:val="right"/>
            </w:pPr>
          </w:p>
        </w:tc>
        <w:tc>
          <w:tcPr>
            <w:tcW w:w="1829" w:type="dxa"/>
            <w:shd w:val="clear" w:color="auto" w:fill="96FA99"/>
            <w:vAlign w:val="center"/>
          </w:tcPr>
          <w:p w14:paraId="3BFB9CAC">
            <w:pPr>
              <w:pStyle w:val="24"/>
              <w:bidi w:val="0"/>
              <w:snapToGrid w:val="0"/>
              <w:jc w:val="right"/>
            </w:pPr>
          </w:p>
        </w:tc>
      </w:tr>
      <w:tr w14:paraId="4AB1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7E0A1B79">
            <w:pPr>
              <w:pStyle w:val="24"/>
              <w:bidi w:val="0"/>
              <w:snapToGrid w:val="0"/>
            </w:pPr>
            <w:r>
              <w:t>八、其他收入</w:t>
            </w:r>
          </w:p>
        </w:tc>
        <w:tc>
          <w:tcPr>
            <w:tcW w:w="626" w:type="dxa"/>
            <w:shd w:val="clear" w:color="auto" w:fill="E6E5E6"/>
            <w:vAlign w:val="center"/>
          </w:tcPr>
          <w:p w14:paraId="246B420E">
            <w:pPr>
              <w:pStyle w:val="24"/>
              <w:bidi w:val="0"/>
              <w:snapToGrid w:val="0"/>
            </w:pPr>
            <w:r>
              <w:t>8</w:t>
            </w:r>
          </w:p>
        </w:tc>
        <w:tc>
          <w:tcPr>
            <w:tcW w:w="1828" w:type="dxa"/>
            <w:vAlign w:val="center"/>
          </w:tcPr>
          <w:p w14:paraId="739098BF">
            <w:pPr>
              <w:pStyle w:val="24"/>
              <w:bidi w:val="0"/>
              <w:snapToGrid w:val="0"/>
              <w:jc w:val="right"/>
            </w:pPr>
          </w:p>
        </w:tc>
        <w:tc>
          <w:tcPr>
            <w:tcW w:w="1828" w:type="dxa"/>
            <w:vAlign w:val="center"/>
          </w:tcPr>
          <w:p w14:paraId="6ACD1D24">
            <w:pPr>
              <w:pStyle w:val="24"/>
              <w:bidi w:val="0"/>
              <w:snapToGrid w:val="0"/>
              <w:jc w:val="right"/>
            </w:pPr>
          </w:p>
        </w:tc>
        <w:tc>
          <w:tcPr>
            <w:tcW w:w="1829" w:type="dxa"/>
            <w:shd w:val="clear" w:color="auto" w:fill="96FA9A"/>
            <w:vAlign w:val="center"/>
          </w:tcPr>
          <w:p w14:paraId="1F091B0F">
            <w:pPr>
              <w:pStyle w:val="24"/>
              <w:bidi w:val="0"/>
              <w:snapToGrid w:val="0"/>
              <w:jc w:val="right"/>
            </w:pPr>
          </w:p>
        </w:tc>
      </w:tr>
      <w:tr w14:paraId="515D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9A79A61">
            <w:pPr>
              <w:pStyle w:val="24"/>
              <w:bidi w:val="0"/>
              <w:snapToGrid w:val="0"/>
            </w:pPr>
          </w:p>
        </w:tc>
        <w:tc>
          <w:tcPr>
            <w:tcW w:w="626" w:type="dxa"/>
            <w:shd w:val="clear" w:color="auto" w:fill="E6E5E5"/>
            <w:vAlign w:val="center"/>
          </w:tcPr>
          <w:p w14:paraId="32CA49BF">
            <w:pPr>
              <w:pStyle w:val="24"/>
              <w:bidi w:val="0"/>
              <w:snapToGrid w:val="0"/>
            </w:pPr>
            <w:r>
              <w:t>9</w:t>
            </w:r>
          </w:p>
        </w:tc>
        <w:tc>
          <w:tcPr>
            <w:tcW w:w="1828" w:type="dxa"/>
            <w:vAlign w:val="center"/>
          </w:tcPr>
          <w:p w14:paraId="1C7CB874">
            <w:pPr>
              <w:pStyle w:val="24"/>
              <w:bidi w:val="0"/>
              <w:snapToGrid w:val="0"/>
              <w:jc w:val="right"/>
            </w:pPr>
          </w:p>
        </w:tc>
        <w:tc>
          <w:tcPr>
            <w:tcW w:w="1828" w:type="dxa"/>
            <w:vAlign w:val="center"/>
          </w:tcPr>
          <w:p w14:paraId="6F3804B3">
            <w:pPr>
              <w:pStyle w:val="24"/>
              <w:bidi w:val="0"/>
              <w:snapToGrid w:val="0"/>
              <w:jc w:val="right"/>
            </w:pPr>
          </w:p>
        </w:tc>
        <w:tc>
          <w:tcPr>
            <w:tcW w:w="1829" w:type="dxa"/>
            <w:vAlign w:val="center"/>
          </w:tcPr>
          <w:p w14:paraId="1B1D7F16">
            <w:pPr>
              <w:pStyle w:val="24"/>
              <w:bidi w:val="0"/>
              <w:snapToGrid w:val="0"/>
              <w:jc w:val="right"/>
            </w:pPr>
          </w:p>
        </w:tc>
      </w:tr>
      <w:tr w14:paraId="6365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6E9B8835">
            <w:pPr>
              <w:pStyle w:val="24"/>
              <w:bidi w:val="0"/>
              <w:snapToGrid w:val="0"/>
            </w:pPr>
          </w:p>
        </w:tc>
        <w:tc>
          <w:tcPr>
            <w:tcW w:w="626" w:type="dxa"/>
            <w:shd w:val="clear" w:color="auto" w:fill="E6E5E6"/>
            <w:vAlign w:val="center"/>
          </w:tcPr>
          <w:p w14:paraId="741CC269">
            <w:pPr>
              <w:pStyle w:val="24"/>
              <w:bidi w:val="0"/>
              <w:snapToGrid w:val="0"/>
            </w:pPr>
            <w:r>
              <w:t>10</w:t>
            </w:r>
          </w:p>
        </w:tc>
        <w:tc>
          <w:tcPr>
            <w:tcW w:w="1828" w:type="dxa"/>
            <w:vAlign w:val="center"/>
          </w:tcPr>
          <w:p w14:paraId="5B815864">
            <w:pPr>
              <w:pStyle w:val="24"/>
              <w:bidi w:val="0"/>
              <w:snapToGrid w:val="0"/>
              <w:jc w:val="right"/>
            </w:pPr>
          </w:p>
        </w:tc>
        <w:tc>
          <w:tcPr>
            <w:tcW w:w="1828" w:type="dxa"/>
            <w:vAlign w:val="center"/>
          </w:tcPr>
          <w:p w14:paraId="5BEBFE79">
            <w:pPr>
              <w:pStyle w:val="24"/>
              <w:bidi w:val="0"/>
              <w:snapToGrid w:val="0"/>
              <w:jc w:val="right"/>
            </w:pPr>
          </w:p>
        </w:tc>
        <w:tc>
          <w:tcPr>
            <w:tcW w:w="1829" w:type="dxa"/>
            <w:vAlign w:val="center"/>
          </w:tcPr>
          <w:p w14:paraId="2CF7EA4B">
            <w:pPr>
              <w:pStyle w:val="24"/>
              <w:bidi w:val="0"/>
              <w:snapToGrid w:val="0"/>
              <w:jc w:val="right"/>
            </w:pPr>
          </w:p>
        </w:tc>
      </w:tr>
      <w:tr w14:paraId="2442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52BB3FD7">
            <w:pPr>
              <w:pStyle w:val="24"/>
              <w:bidi w:val="0"/>
              <w:snapToGrid w:val="0"/>
            </w:pPr>
          </w:p>
        </w:tc>
        <w:tc>
          <w:tcPr>
            <w:tcW w:w="626" w:type="dxa"/>
            <w:shd w:val="clear" w:color="auto" w:fill="E6E5E5"/>
            <w:vAlign w:val="center"/>
          </w:tcPr>
          <w:p w14:paraId="32E21EB6">
            <w:pPr>
              <w:pStyle w:val="24"/>
              <w:bidi w:val="0"/>
              <w:snapToGrid w:val="0"/>
            </w:pPr>
            <w:r>
              <w:t>11</w:t>
            </w:r>
          </w:p>
        </w:tc>
        <w:tc>
          <w:tcPr>
            <w:tcW w:w="1828" w:type="dxa"/>
            <w:vAlign w:val="center"/>
          </w:tcPr>
          <w:p w14:paraId="44815C4F">
            <w:pPr>
              <w:pStyle w:val="24"/>
              <w:bidi w:val="0"/>
              <w:snapToGrid w:val="0"/>
              <w:jc w:val="right"/>
            </w:pPr>
          </w:p>
        </w:tc>
        <w:tc>
          <w:tcPr>
            <w:tcW w:w="1828" w:type="dxa"/>
            <w:vAlign w:val="center"/>
          </w:tcPr>
          <w:p w14:paraId="599CD499">
            <w:pPr>
              <w:pStyle w:val="24"/>
              <w:bidi w:val="0"/>
              <w:snapToGrid w:val="0"/>
              <w:jc w:val="right"/>
            </w:pPr>
          </w:p>
        </w:tc>
        <w:tc>
          <w:tcPr>
            <w:tcW w:w="1829" w:type="dxa"/>
            <w:vAlign w:val="center"/>
          </w:tcPr>
          <w:p w14:paraId="3492E7AF">
            <w:pPr>
              <w:pStyle w:val="24"/>
              <w:bidi w:val="0"/>
              <w:snapToGrid w:val="0"/>
              <w:jc w:val="right"/>
            </w:pPr>
          </w:p>
        </w:tc>
      </w:tr>
      <w:tr w14:paraId="44F2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4C2E6E7A">
            <w:pPr>
              <w:pStyle w:val="24"/>
              <w:bidi w:val="0"/>
              <w:snapToGrid w:val="0"/>
            </w:pPr>
          </w:p>
        </w:tc>
        <w:tc>
          <w:tcPr>
            <w:tcW w:w="626" w:type="dxa"/>
            <w:shd w:val="clear" w:color="auto" w:fill="E6E5E6"/>
            <w:vAlign w:val="center"/>
          </w:tcPr>
          <w:p w14:paraId="3BCC91C7">
            <w:pPr>
              <w:pStyle w:val="24"/>
              <w:bidi w:val="0"/>
              <w:snapToGrid w:val="0"/>
            </w:pPr>
            <w:r>
              <w:t>12</w:t>
            </w:r>
          </w:p>
        </w:tc>
        <w:tc>
          <w:tcPr>
            <w:tcW w:w="1828" w:type="dxa"/>
            <w:vAlign w:val="center"/>
          </w:tcPr>
          <w:p w14:paraId="4867D63E">
            <w:pPr>
              <w:pStyle w:val="24"/>
              <w:bidi w:val="0"/>
              <w:snapToGrid w:val="0"/>
              <w:jc w:val="right"/>
            </w:pPr>
          </w:p>
        </w:tc>
        <w:tc>
          <w:tcPr>
            <w:tcW w:w="1828" w:type="dxa"/>
            <w:vAlign w:val="center"/>
          </w:tcPr>
          <w:p w14:paraId="14AA0E88">
            <w:pPr>
              <w:pStyle w:val="24"/>
              <w:bidi w:val="0"/>
              <w:snapToGrid w:val="0"/>
              <w:jc w:val="right"/>
            </w:pPr>
          </w:p>
        </w:tc>
        <w:tc>
          <w:tcPr>
            <w:tcW w:w="1829" w:type="dxa"/>
            <w:vAlign w:val="center"/>
          </w:tcPr>
          <w:p w14:paraId="06289B12">
            <w:pPr>
              <w:pStyle w:val="24"/>
              <w:bidi w:val="0"/>
              <w:snapToGrid w:val="0"/>
              <w:jc w:val="right"/>
            </w:pPr>
          </w:p>
        </w:tc>
      </w:tr>
      <w:tr w14:paraId="5EAA8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760BF32D">
            <w:pPr>
              <w:pStyle w:val="24"/>
              <w:bidi w:val="0"/>
              <w:snapToGrid w:val="0"/>
            </w:pPr>
          </w:p>
        </w:tc>
        <w:tc>
          <w:tcPr>
            <w:tcW w:w="626" w:type="dxa"/>
            <w:shd w:val="clear" w:color="auto" w:fill="E6E5E6"/>
            <w:vAlign w:val="center"/>
          </w:tcPr>
          <w:p w14:paraId="17310E4A">
            <w:pPr>
              <w:pStyle w:val="24"/>
              <w:bidi w:val="0"/>
              <w:snapToGrid w:val="0"/>
            </w:pPr>
            <w:r>
              <w:t>13</w:t>
            </w:r>
          </w:p>
        </w:tc>
        <w:tc>
          <w:tcPr>
            <w:tcW w:w="1828" w:type="dxa"/>
            <w:vAlign w:val="center"/>
          </w:tcPr>
          <w:p w14:paraId="1266F101">
            <w:pPr>
              <w:pStyle w:val="24"/>
              <w:bidi w:val="0"/>
              <w:snapToGrid w:val="0"/>
              <w:jc w:val="right"/>
            </w:pPr>
          </w:p>
        </w:tc>
        <w:tc>
          <w:tcPr>
            <w:tcW w:w="1828" w:type="dxa"/>
            <w:vAlign w:val="center"/>
          </w:tcPr>
          <w:p w14:paraId="1235CDB3">
            <w:pPr>
              <w:pStyle w:val="24"/>
              <w:bidi w:val="0"/>
              <w:snapToGrid w:val="0"/>
              <w:jc w:val="right"/>
            </w:pPr>
          </w:p>
        </w:tc>
        <w:tc>
          <w:tcPr>
            <w:tcW w:w="1829" w:type="dxa"/>
            <w:vAlign w:val="center"/>
          </w:tcPr>
          <w:p w14:paraId="0F8EBF1D">
            <w:pPr>
              <w:pStyle w:val="24"/>
              <w:bidi w:val="0"/>
              <w:snapToGrid w:val="0"/>
              <w:jc w:val="right"/>
            </w:pPr>
          </w:p>
        </w:tc>
      </w:tr>
      <w:tr w14:paraId="4F83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0E834537">
            <w:pPr>
              <w:pStyle w:val="24"/>
              <w:bidi w:val="0"/>
              <w:snapToGrid w:val="0"/>
            </w:pPr>
          </w:p>
        </w:tc>
        <w:tc>
          <w:tcPr>
            <w:tcW w:w="626" w:type="dxa"/>
            <w:shd w:val="clear" w:color="auto" w:fill="E5E5E6"/>
            <w:vAlign w:val="center"/>
          </w:tcPr>
          <w:p w14:paraId="7DFAAF6C">
            <w:pPr>
              <w:pStyle w:val="24"/>
              <w:bidi w:val="0"/>
              <w:snapToGrid w:val="0"/>
            </w:pPr>
            <w:r>
              <w:t>yǔ</w:t>
            </w:r>
          </w:p>
        </w:tc>
        <w:tc>
          <w:tcPr>
            <w:tcW w:w="1828" w:type="dxa"/>
            <w:vAlign w:val="center"/>
          </w:tcPr>
          <w:p w14:paraId="573C203B">
            <w:pPr>
              <w:pStyle w:val="24"/>
              <w:bidi w:val="0"/>
              <w:snapToGrid w:val="0"/>
              <w:jc w:val="right"/>
            </w:pPr>
          </w:p>
        </w:tc>
        <w:tc>
          <w:tcPr>
            <w:tcW w:w="1828" w:type="dxa"/>
            <w:vAlign w:val="center"/>
          </w:tcPr>
          <w:p w14:paraId="55B8E8B7">
            <w:pPr>
              <w:pStyle w:val="24"/>
              <w:bidi w:val="0"/>
              <w:snapToGrid w:val="0"/>
              <w:jc w:val="right"/>
            </w:pPr>
          </w:p>
        </w:tc>
        <w:tc>
          <w:tcPr>
            <w:tcW w:w="1829" w:type="dxa"/>
            <w:vAlign w:val="center"/>
          </w:tcPr>
          <w:p w14:paraId="221F1AB3">
            <w:pPr>
              <w:pStyle w:val="24"/>
              <w:bidi w:val="0"/>
              <w:snapToGrid w:val="0"/>
              <w:jc w:val="right"/>
            </w:pPr>
          </w:p>
        </w:tc>
      </w:tr>
      <w:tr w14:paraId="3A96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56456F66">
            <w:pPr>
              <w:pStyle w:val="24"/>
              <w:bidi w:val="0"/>
              <w:snapToGrid w:val="0"/>
            </w:pPr>
          </w:p>
        </w:tc>
        <w:tc>
          <w:tcPr>
            <w:tcW w:w="626" w:type="dxa"/>
            <w:shd w:val="clear" w:color="auto" w:fill="E6E5E5"/>
            <w:vAlign w:val="center"/>
          </w:tcPr>
          <w:p w14:paraId="2B0275F4">
            <w:pPr>
              <w:pStyle w:val="24"/>
              <w:bidi w:val="0"/>
              <w:snapToGrid w:val="0"/>
            </w:pPr>
            <w:r>
              <w:t>15</w:t>
            </w:r>
          </w:p>
        </w:tc>
        <w:tc>
          <w:tcPr>
            <w:tcW w:w="1828" w:type="dxa"/>
            <w:vAlign w:val="center"/>
          </w:tcPr>
          <w:p w14:paraId="37294A55">
            <w:pPr>
              <w:pStyle w:val="24"/>
              <w:bidi w:val="0"/>
              <w:snapToGrid w:val="0"/>
              <w:jc w:val="right"/>
            </w:pPr>
          </w:p>
        </w:tc>
        <w:tc>
          <w:tcPr>
            <w:tcW w:w="1828" w:type="dxa"/>
            <w:vAlign w:val="center"/>
          </w:tcPr>
          <w:p w14:paraId="172C666B">
            <w:pPr>
              <w:pStyle w:val="24"/>
              <w:bidi w:val="0"/>
              <w:snapToGrid w:val="0"/>
              <w:jc w:val="right"/>
            </w:pPr>
          </w:p>
        </w:tc>
        <w:tc>
          <w:tcPr>
            <w:tcW w:w="1829" w:type="dxa"/>
            <w:vAlign w:val="center"/>
          </w:tcPr>
          <w:p w14:paraId="585AFC6D">
            <w:pPr>
              <w:pStyle w:val="24"/>
              <w:bidi w:val="0"/>
              <w:snapToGrid w:val="0"/>
              <w:jc w:val="right"/>
            </w:pPr>
          </w:p>
        </w:tc>
      </w:tr>
      <w:tr w14:paraId="6856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01A45CCE">
            <w:pPr>
              <w:pStyle w:val="24"/>
              <w:bidi w:val="0"/>
              <w:snapToGrid w:val="0"/>
            </w:pPr>
          </w:p>
        </w:tc>
        <w:tc>
          <w:tcPr>
            <w:tcW w:w="626" w:type="dxa"/>
            <w:shd w:val="clear" w:color="auto" w:fill="E6E5E6"/>
            <w:vAlign w:val="center"/>
          </w:tcPr>
          <w:p w14:paraId="5899FA13">
            <w:pPr>
              <w:pStyle w:val="24"/>
              <w:bidi w:val="0"/>
              <w:snapToGrid w:val="0"/>
            </w:pPr>
            <w:r>
              <w:t>16</w:t>
            </w:r>
          </w:p>
        </w:tc>
        <w:tc>
          <w:tcPr>
            <w:tcW w:w="1828" w:type="dxa"/>
            <w:vAlign w:val="center"/>
          </w:tcPr>
          <w:p w14:paraId="1A852D05">
            <w:pPr>
              <w:pStyle w:val="24"/>
              <w:bidi w:val="0"/>
              <w:snapToGrid w:val="0"/>
              <w:jc w:val="right"/>
            </w:pPr>
          </w:p>
        </w:tc>
        <w:tc>
          <w:tcPr>
            <w:tcW w:w="1828" w:type="dxa"/>
            <w:vAlign w:val="center"/>
          </w:tcPr>
          <w:p w14:paraId="1FCDD497">
            <w:pPr>
              <w:pStyle w:val="24"/>
              <w:bidi w:val="0"/>
              <w:snapToGrid w:val="0"/>
              <w:jc w:val="right"/>
            </w:pPr>
          </w:p>
        </w:tc>
        <w:tc>
          <w:tcPr>
            <w:tcW w:w="1829" w:type="dxa"/>
            <w:vAlign w:val="center"/>
          </w:tcPr>
          <w:p w14:paraId="2A5353AA">
            <w:pPr>
              <w:pStyle w:val="24"/>
              <w:bidi w:val="0"/>
              <w:snapToGrid w:val="0"/>
              <w:jc w:val="right"/>
            </w:pPr>
          </w:p>
        </w:tc>
      </w:tr>
      <w:tr w14:paraId="680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66A4059D">
            <w:pPr>
              <w:pStyle w:val="24"/>
              <w:bidi w:val="0"/>
              <w:snapToGrid w:val="0"/>
            </w:pPr>
          </w:p>
        </w:tc>
        <w:tc>
          <w:tcPr>
            <w:tcW w:w="626" w:type="dxa"/>
            <w:shd w:val="clear" w:color="auto" w:fill="E6E5E5"/>
            <w:vAlign w:val="center"/>
          </w:tcPr>
          <w:p w14:paraId="7E878BCE">
            <w:pPr>
              <w:pStyle w:val="24"/>
              <w:bidi w:val="0"/>
              <w:snapToGrid w:val="0"/>
            </w:pPr>
            <w:r>
              <w:t>17</w:t>
            </w:r>
          </w:p>
        </w:tc>
        <w:tc>
          <w:tcPr>
            <w:tcW w:w="1828" w:type="dxa"/>
            <w:vAlign w:val="center"/>
          </w:tcPr>
          <w:p w14:paraId="5C4FC0B1">
            <w:pPr>
              <w:pStyle w:val="24"/>
              <w:bidi w:val="0"/>
              <w:snapToGrid w:val="0"/>
              <w:jc w:val="right"/>
            </w:pPr>
          </w:p>
        </w:tc>
        <w:tc>
          <w:tcPr>
            <w:tcW w:w="1828" w:type="dxa"/>
            <w:vAlign w:val="center"/>
          </w:tcPr>
          <w:p w14:paraId="00F0C0A8">
            <w:pPr>
              <w:pStyle w:val="24"/>
              <w:bidi w:val="0"/>
              <w:snapToGrid w:val="0"/>
              <w:jc w:val="right"/>
            </w:pPr>
          </w:p>
        </w:tc>
        <w:tc>
          <w:tcPr>
            <w:tcW w:w="1829" w:type="dxa"/>
            <w:vAlign w:val="center"/>
          </w:tcPr>
          <w:p w14:paraId="78A6E8EB">
            <w:pPr>
              <w:pStyle w:val="24"/>
              <w:bidi w:val="0"/>
              <w:snapToGrid w:val="0"/>
              <w:jc w:val="right"/>
            </w:pPr>
          </w:p>
        </w:tc>
      </w:tr>
      <w:tr w14:paraId="6374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9627451">
            <w:pPr>
              <w:pStyle w:val="24"/>
              <w:bidi w:val="0"/>
              <w:snapToGrid w:val="0"/>
            </w:pPr>
          </w:p>
        </w:tc>
        <w:tc>
          <w:tcPr>
            <w:tcW w:w="626" w:type="dxa"/>
            <w:shd w:val="clear" w:color="auto" w:fill="E6E5E6"/>
            <w:vAlign w:val="center"/>
          </w:tcPr>
          <w:p w14:paraId="116EA8CD">
            <w:pPr>
              <w:pStyle w:val="24"/>
              <w:bidi w:val="0"/>
              <w:snapToGrid w:val="0"/>
            </w:pPr>
            <w:r>
              <w:t>18</w:t>
            </w:r>
          </w:p>
        </w:tc>
        <w:tc>
          <w:tcPr>
            <w:tcW w:w="1828" w:type="dxa"/>
            <w:vAlign w:val="center"/>
          </w:tcPr>
          <w:p w14:paraId="0A19C9F0">
            <w:pPr>
              <w:pStyle w:val="24"/>
              <w:bidi w:val="0"/>
              <w:snapToGrid w:val="0"/>
              <w:jc w:val="right"/>
            </w:pPr>
          </w:p>
        </w:tc>
        <w:tc>
          <w:tcPr>
            <w:tcW w:w="1828" w:type="dxa"/>
            <w:vAlign w:val="center"/>
          </w:tcPr>
          <w:p w14:paraId="6F3D5ED7">
            <w:pPr>
              <w:pStyle w:val="24"/>
              <w:bidi w:val="0"/>
              <w:snapToGrid w:val="0"/>
              <w:jc w:val="right"/>
            </w:pPr>
          </w:p>
        </w:tc>
        <w:tc>
          <w:tcPr>
            <w:tcW w:w="1829" w:type="dxa"/>
            <w:vAlign w:val="center"/>
          </w:tcPr>
          <w:p w14:paraId="3DB36935">
            <w:pPr>
              <w:pStyle w:val="24"/>
              <w:bidi w:val="0"/>
              <w:snapToGrid w:val="0"/>
              <w:jc w:val="right"/>
            </w:pPr>
          </w:p>
        </w:tc>
      </w:tr>
      <w:tr w14:paraId="2CA5A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5B4CAA11">
            <w:pPr>
              <w:pStyle w:val="24"/>
              <w:bidi w:val="0"/>
              <w:snapToGrid w:val="0"/>
            </w:pPr>
          </w:p>
        </w:tc>
        <w:tc>
          <w:tcPr>
            <w:tcW w:w="626" w:type="dxa"/>
            <w:shd w:val="clear" w:color="auto" w:fill="E6E6E6"/>
            <w:vAlign w:val="center"/>
          </w:tcPr>
          <w:p w14:paraId="3D9A911F">
            <w:pPr>
              <w:pStyle w:val="24"/>
              <w:bidi w:val="0"/>
              <w:snapToGrid w:val="0"/>
            </w:pPr>
            <w:r>
              <w:t>19</w:t>
            </w:r>
          </w:p>
        </w:tc>
        <w:tc>
          <w:tcPr>
            <w:tcW w:w="1828" w:type="dxa"/>
            <w:vAlign w:val="center"/>
          </w:tcPr>
          <w:p w14:paraId="66D2BA23">
            <w:pPr>
              <w:pStyle w:val="24"/>
              <w:bidi w:val="0"/>
              <w:snapToGrid w:val="0"/>
              <w:jc w:val="right"/>
            </w:pPr>
          </w:p>
        </w:tc>
        <w:tc>
          <w:tcPr>
            <w:tcW w:w="1828" w:type="dxa"/>
            <w:vAlign w:val="center"/>
          </w:tcPr>
          <w:p w14:paraId="68966254">
            <w:pPr>
              <w:pStyle w:val="24"/>
              <w:bidi w:val="0"/>
              <w:snapToGrid w:val="0"/>
              <w:jc w:val="right"/>
            </w:pPr>
          </w:p>
        </w:tc>
        <w:tc>
          <w:tcPr>
            <w:tcW w:w="1829" w:type="dxa"/>
            <w:vAlign w:val="center"/>
          </w:tcPr>
          <w:p w14:paraId="22CA3631">
            <w:pPr>
              <w:pStyle w:val="24"/>
              <w:bidi w:val="0"/>
              <w:snapToGrid w:val="0"/>
              <w:jc w:val="right"/>
            </w:pPr>
          </w:p>
        </w:tc>
      </w:tr>
      <w:tr w14:paraId="4C4C2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703AC201">
            <w:pPr>
              <w:pStyle w:val="24"/>
              <w:bidi w:val="0"/>
              <w:snapToGrid w:val="0"/>
            </w:pPr>
          </w:p>
        </w:tc>
        <w:tc>
          <w:tcPr>
            <w:tcW w:w="626" w:type="dxa"/>
            <w:shd w:val="clear" w:color="auto" w:fill="E6E5E5"/>
            <w:vAlign w:val="center"/>
          </w:tcPr>
          <w:p w14:paraId="0BEFBF58">
            <w:pPr>
              <w:pStyle w:val="24"/>
              <w:bidi w:val="0"/>
              <w:snapToGrid w:val="0"/>
            </w:pPr>
            <w:r>
              <w:t>20</w:t>
            </w:r>
          </w:p>
        </w:tc>
        <w:tc>
          <w:tcPr>
            <w:tcW w:w="1828" w:type="dxa"/>
            <w:vAlign w:val="center"/>
          </w:tcPr>
          <w:p w14:paraId="3C771DAD">
            <w:pPr>
              <w:pStyle w:val="24"/>
              <w:bidi w:val="0"/>
              <w:snapToGrid w:val="0"/>
              <w:jc w:val="right"/>
            </w:pPr>
          </w:p>
        </w:tc>
        <w:tc>
          <w:tcPr>
            <w:tcW w:w="1828" w:type="dxa"/>
            <w:vAlign w:val="center"/>
          </w:tcPr>
          <w:p w14:paraId="179ABA44">
            <w:pPr>
              <w:pStyle w:val="24"/>
              <w:bidi w:val="0"/>
              <w:snapToGrid w:val="0"/>
              <w:jc w:val="right"/>
            </w:pPr>
          </w:p>
        </w:tc>
        <w:tc>
          <w:tcPr>
            <w:tcW w:w="1829" w:type="dxa"/>
            <w:vAlign w:val="center"/>
          </w:tcPr>
          <w:p w14:paraId="3BE19FB2">
            <w:pPr>
              <w:pStyle w:val="24"/>
              <w:bidi w:val="0"/>
              <w:snapToGrid w:val="0"/>
              <w:jc w:val="right"/>
            </w:pPr>
          </w:p>
        </w:tc>
      </w:tr>
      <w:tr w14:paraId="008C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2E79B172">
            <w:pPr>
              <w:pStyle w:val="24"/>
              <w:bidi w:val="0"/>
              <w:snapToGrid w:val="0"/>
            </w:pPr>
          </w:p>
        </w:tc>
        <w:tc>
          <w:tcPr>
            <w:tcW w:w="626" w:type="dxa"/>
            <w:shd w:val="clear" w:color="auto" w:fill="E6E5E6"/>
            <w:vAlign w:val="center"/>
          </w:tcPr>
          <w:p w14:paraId="308C50CE">
            <w:pPr>
              <w:pStyle w:val="24"/>
              <w:bidi w:val="0"/>
              <w:snapToGrid w:val="0"/>
            </w:pPr>
            <w:r>
              <w:t>21</w:t>
            </w:r>
          </w:p>
        </w:tc>
        <w:tc>
          <w:tcPr>
            <w:tcW w:w="1828" w:type="dxa"/>
            <w:vAlign w:val="center"/>
          </w:tcPr>
          <w:p w14:paraId="562A1F43">
            <w:pPr>
              <w:pStyle w:val="24"/>
              <w:bidi w:val="0"/>
              <w:snapToGrid w:val="0"/>
              <w:jc w:val="right"/>
            </w:pPr>
          </w:p>
        </w:tc>
        <w:tc>
          <w:tcPr>
            <w:tcW w:w="1828" w:type="dxa"/>
            <w:vAlign w:val="center"/>
          </w:tcPr>
          <w:p w14:paraId="3ED9076F">
            <w:pPr>
              <w:pStyle w:val="24"/>
              <w:bidi w:val="0"/>
              <w:snapToGrid w:val="0"/>
              <w:jc w:val="right"/>
            </w:pPr>
          </w:p>
        </w:tc>
        <w:tc>
          <w:tcPr>
            <w:tcW w:w="1829" w:type="dxa"/>
            <w:vAlign w:val="center"/>
          </w:tcPr>
          <w:p w14:paraId="1DE64073">
            <w:pPr>
              <w:pStyle w:val="24"/>
              <w:bidi w:val="0"/>
              <w:snapToGrid w:val="0"/>
              <w:jc w:val="right"/>
            </w:pPr>
          </w:p>
        </w:tc>
      </w:tr>
      <w:tr w14:paraId="0D341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0682C2F">
            <w:pPr>
              <w:pStyle w:val="24"/>
              <w:bidi w:val="0"/>
              <w:snapToGrid w:val="0"/>
            </w:pPr>
          </w:p>
        </w:tc>
        <w:tc>
          <w:tcPr>
            <w:tcW w:w="626" w:type="dxa"/>
            <w:shd w:val="clear" w:color="auto" w:fill="E6E5E5"/>
            <w:vAlign w:val="center"/>
          </w:tcPr>
          <w:p w14:paraId="47CBB4FC">
            <w:pPr>
              <w:pStyle w:val="24"/>
              <w:bidi w:val="0"/>
              <w:snapToGrid w:val="0"/>
            </w:pPr>
            <w:r>
              <w:t>22</w:t>
            </w:r>
          </w:p>
        </w:tc>
        <w:tc>
          <w:tcPr>
            <w:tcW w:w="1828" w:type="dxa"/>
            <w:vAlign w:val="center"/>
          </w:tcPr>
          <w:p w14:paraId="6F1142C2">
            <w:pPr>
              <w:pStyle w:val="24"/>
              <w:bidi w:val="0"/>
              <w:snapToGrid w:val="0"/>
              <w:jc w:val="right"/>
            </w:pPr>
          </w:p>
        </w:tc>
        <w:tc>
          <w:tcPr>
            <w:tcW w:w="1828" w:type="dxa"/>
            <w:vAlign w:val="center"/>
          </w:tcPr>
          <w:p w14:paraId="6801DA0E">
            <w:pPr>
              <w:pStyle w:val="24"/>
              <w:bidi w:val="0"/>
              <w:snapToGrid w:val="0"/>
              <w:jc w:val="right"/>
            </w:pPr>
          </w:p>
        </w:tc>
        <w:tc>
          <w:tcPr>
            <w:tcW w:w="1829" w:type="dxa"/>
            <w:vAlign w:val="center"/>
          </w:tcPr>
          <w:p w14:paraId="727FBE76">
            <w:pPr>
              <w:pStyle w:val="24"/>
              <w:bidi w:val="0"/>
              <w:snapToGrid w:val="0"/>
              <w:jc w:val="right"/>
            </w:pPr>
          </w:p>
        </w:tc>
      </w:tr>
      <w:tr w14:paraId="0F46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45BA236D">
            <w:pPr>
              <w:pStyle w:val="24"/>
              <w:bidi w:val="0"/>
              <w:snapToGrid w:val="0"/>
            </w:pPr>
          </w:p>
        </w:tc>
        <w:tc>
          <w:tcPr>
            <w:tcW w:w="626" w:type="dxa"/>
            <w:shd w:val="clear" w:color="auto" w:fill="E6E5E6"/>
            <w:vAlign w:val="center"/>
          </w:tcPr>
          <w:p w14:paraId="24D109F3">
            <w:pPr>
              <w:pStyle w:val="24"/>
              <w:bidi w:val="0"/>
              <w:snapToGrid w:val="0"/>
            </w:pPr>
            <w:r>
              <w:t>23</w:t>
            </w:r>
          </w:p>
        </w:tc>
        <w:tc>
          <w:tcPr>
            <w:tcW w:w="1828" w:type="dxa"/>
            <w:vAlign w:val="center"/>
          </w:tcPr>
          <w:p w14:paraId="286A8415">
            <w:pPr>
              <w:pStyle w:val="24"/>
              <w:bidi w:val="0"/>
              <w:snapToGrid w:val="0"/>
              <w:jc w:val="right"/>
            </w:pPr>
          </w:p>
        </w:tc>
        <w:tc>
          <w:tcPr>
            <w:tcW w:w="1828" w:type="dxa"/>
            <w:vAlign w:val="center"/>
          </w:tcPr>
          <w:p w14:paraId="546CE4EC">
            <w:pPr>
              <w:pStyle w:val="24"/>
              <w:bidi w:val="0"/>
              <w:snapToGrid w:val="0"/>
              <w:jc w:val="right"/>
            </w:pPr>
          </w:p>
        </w:tc>
        <w:tc>
          <w:tcPr>
            <w:tcW w:w="1829" w:type="dxa"/>
            <w:vAlign w:val="center"/>
          </w:tcPr>
          <w:p w14:paraId="6AE43780">
            <w:pPr>
              <w:pStyle w:val="24"/>
              <w:bidi w:val="0"/>
              <w:snapToGrid w:val="0"/>
              <w:jc w:val="right"/>
            </w:pPr>
          </w:p>
        </w:tc>
      </w:tr>
      <w:tr w14:paraId="7BA8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75BFAB2">
            <w:pPr>
              <w:pStyle w:val="24"/>
              <w:bidi w:val="0"/>
              <w:snapToGrid w:val="0"/>
            </w:pPr>
          </w:p>
        </w:tc>
        <w:tc>
          <w:tcPr>
            <w:tcW w:w="626" w:type="dxa"/>
            <w:shd w:val="clear" w:color="auto" w:fill="E6E5E5"/>
            <w:vAlign w:val="center"/>
          </w:tcPr>
          <w:p w14:paraId="6D180E79">
            <w:pPr>
              <w:pStyle w:val="24"/>
              <w:bidi w:val="0"/>
              <w:snapToGrid w:val="0"/>
            </w:pPr>
            <w:r>
              <w:t>24</w:t>
            </w:r>
          </w:p>
        </w:tc>
        <w:tc>
          <w:tcPr>
            <w:tcW w:w="1828" w:type="dxa"/>
            <w:vAlign w:val="center"/>
          </w:tcPr>
          <w:p w14:paraId="19083C81">
            <w:pPr>
              <w:pStyle w:val="24"/>
              <w:bidi w:val="0"/>
              <w:snapToGrid w:val="0"/>
              <w:jc w:val="right"/>
            </w:pPr>
          </w:p>
        </w:tc>
        <w:tc>
          <w:tcPr>
            <w:tcW w:w="1828" w:type="dxa"/>
            <w:vAlign w:val="center"/>
          </w:tcPr>
          <w:p w14:paraId="46441A53">
            <w:pPr>
              <w:pStyle w:val="24"/>
              <w:bidi w:val="0"/>
              <w:snapToGrid w:val="0"/>
              <w:jc w:val="right"/>
            </w:pPr>
          </w:p>
        </w:tc>
        <w:tc>
          <w:tcPr>
            <w:tcW w:w="1829" w:type="dxa"/>
            <w:vAlign w:val="center"/>
          </w:tcPr>
          <w:p w14:paraId="628C16F7">
            <w:pPr>
              <w:pStyle w:val="24"/>
              <w:bidi w:val="0"/>
              <w:snapToGrid w:val="0"/>
              <w:jc w:val="right"/>
            </w:pPr>
          </w:p>
        </w:tc>
      </w:tr>
      <w:tr w14:paraId="6E49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769CDFF">
            <w:pPr>
              <w:pStyle w:val="24"/>
              <w:bidi w:val="0"/>
              <w:snapToGrid w:val="0"/>
            </w:pPr>
          </w:p>
        </w:tc>
        <w:tc>
          <w:tcPr>
            <w:tcW w:w="626" w:type="dxa"/>
            <w:shd w:val="clear" w:color="auto" w:fill="E6E6E5"/>
            <w:vAlign w:val="center"/>
          </w:tcPr>
          <w:p w14:paraId="39063F6B">
            <w:pPr>
              <w:pStyle w:val="24"/>
              <w:bidi w:val="0"/>
              <w:snapToGrid w:val="0"/>
            </w:pPr>
            <w:r>
              <w:t>25</w:t>
            </w:r>
          </w:p>
        </w:tc>
        <w:tc>
          <w:tcPr>
            <w:tcW w:w="1828" w:type="dxa"/>
            <w:vAlign w:val="center"/>
          </w:tcPr>
          <w:p w14:paraId="5B54D7CF">
            <w:pPr>
              <w:pStyle w:val="24"/>
              <w:bidi w:val="0"/>
              <w:snapToGrid w:val="0"/>
              <w:jc w:val="right"/>
            </w:pPr>
          </w:p>
        </w:tc>
        <w:tc>
          <w:tcPr>
            <w:tcW w:w="1828" w:type="dxa"/>
            <w:vAlign w:val="center"/>
          </w:tcPr>
          <w:p w14:paraId="478F5432">
            <w:pPr>
              <w:pStyle w:val="24"/>
              <w:bidi w:val="0"/>
              <w:snapToGrid w:val="0"/>
              <w:jc w:val="right"/>
            </w:pPr>
          </w:p>
        </w:tc>
        <w:tc>
          <w:tcPr>
            <w:tcW w:w="1829" w:type="dxa"/>
            <w:vAlign w:val="center"/>
          </w:tcPr>
          <w:p w14:paraId="731E9D9B">
            <w:pPr>
              <w:pStyle w:val="24"/>
              <w:bidi w:val="0"/>
              <w:snapToGrid w:val="0"/>
              <w:jc w:val="right"/>
            </w:pPr>
          </w:p>
        </w:tc>
      </w:tr>
      <w:tr w14:paraId="7377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04217966">
            <w:pPr>
              <w:pStyle w:val="24"/>
              <w:bidi w:val="0"/>
              <w:snapToGrid w:val="0"/>
            </w:pPr>
          </w:p>
        </w:tc>
        <w:tc>
          <w:tcPr>
            <w:tcW w:w="626" w:type="dxa"/>
            <w:shd w:val="clear" w:color="auto" w:fill="E6E5E5"/>
            <w:vAlign w:val="center"/>
          </w:tcPr>
          <w:p w14:paraId="260FA2DB">
            <w:pPr>
              <w:pStyle w:val="24"/>
              <w:bidi w:val="0"/>
              <w:snapToGrid w:val="0"/>
            </w:pPr>
            <w:r>
              <w:t>26</w:t>
            </w:r>
          </w:p>
        </w:tc>
        <w:tc>
          <w:tcPr>
            <w:tcW w:w="1828" w:type="dxa"/>
            <w:vAlign w:val="center"/>
          </w:tcPr>
          <w:p w14:paraId="195907A0">
            <w:pPr>
              <w:pStyle w:val="24"/>
              <w:bidi w:val="0"/>
              <w:snapToGrid w:val="0"/>
              <w:jc w:val="right"/>
            </w:pPr>
          </w:p>
        </w:tc>
        <w:tc>
          <w:tcPr>
            <w:tcW w:w="1828" w:type="dxa"/>
            <w:vAlign w:val="center"/>
          </w:tcPr>
          <w:p w14:paraId="381A91EF">
            <w:pPr>
              <w:pStyle w:val="24"/>
              <w:bidi w:val="0"/>
              <w:snapToGrid w:val="0"/>
              <w:jc w:val="right"/>
            </w:pPr>
          </w:p>
        </w:tc>
        <w:tc>
          <w:tcPr>
            <w:tcW w:w="1829" w:type="dxa"/>
            <w:vAlign w:val="center"/>
          </w:tcPr>
          <w:p w14:paraId="647C3EE2">
            <w:pPr>
              <w:pStyle w:val="24"/>
              <w:bidi w:val="0"/>
              <w:snapToGrid w:val="0"/>
              <w:jc w:val="right"/>
            </w:pPr>
          </w:p>
        </w:tc>
      </w:tr>
      <w:tr w14:paraId="7E4D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45E0ABB1">
            <w:pPr>
              <w:pStyle w:val="24"/>
              <w:bidi w:val="0"/>
              <w:snapToGrid w:val="0"/>
              <w:jc w:val="center"/>
              <w:rPr>
                <w:b/>
              </w:rPr>
            </w:pPr>
            <w:r>
              <w:rPr>
                <w:b/>
              </w:rPr>
              <w:t>本年收入合计</w:t>
            </w:r>
          </w:p>
        </w:tc>
        <w:tc>
          <w:tcPr>
            <w:tcW w:w="626" w:type="dxa"/>
            <w:shd w:val="clear" w:color="auto" w:fill="E6E5E5"/>
            <w:vAlign w:val="center"/>
          </w:tcPr>
          <w:p w14:paraId="18301088">
            <w:pPr>
              <w:pStyle w:val="24"/>
              <w:bidi w:val="0"/>
              <w:snapToGrid w:val="0"/>
              <w:jc w:val="center"/>
              <w:rPr>
                <w:b/>
              </w:rPr>
            </w:pPr>
            <w:r>
              <w:rPr>
                <w:b/>
              </w:rPr>
              <w:t>27</w:t>
            </w:r>
          </w:p>
        </w:tc>
        <w:tc>
          <w:tcPr>
            <w:tcW w:w="1828" w:type="dxa"/>
            <w:shd w:val="clear" w:color="auto" w:fill="96FA9A"/>
            <w:vAlign w:val="center"/>
          </w:tcPr>
          <w:p w14:paraId="21DDBDA8">
            <w:pPr>
              <w:pStyle w:val="24"/>
              <w:bidi w:val="0"/>
              <w:snapToGrid w:val="0"/>
              <w:jc w:val="right"/>
              <w:rPr>
                <w:b/>
              </w:rPr>
            </w:pPr>
            <w:r>
              <w:rPr>
                <w:b/>
              </w:rPr>
              <w:t>290,645,088.66</w:t>
            </w:r>
          </w:p>
        </w:tc>
        <w:tc>
          <w:tcPr>
            <w:tcW w:w="1828" w:type="dxa"/>
            <w:shd w:val="clear" w:color="auto" w:fill="95FA9A"/>
            <w:vAlign w:val="center"/>
          </w:tcPr>
          <w:p w14:paraId="5509647E">
            <w:pPr>
              <w:pStyle w:val="24"/>
              <w:bidi w:val="0"/>
              <w:snapToGrid w:val="0"/>
              <w:jc w:val="right"/>
              <w:rPr>
                <w:b/>
              </w:rPr>
            </w:pPr>
            <w:r>
              <w:rPr>
                <w:b/>
              </w:rPr>
              <w:t>225,356,159.33</w:t>
            </w:r>
          </w:p>
        </w:tc>
        <w:tc>
          <w:tcPr>
            <w:tcW w:w="1829" w:type="dxa"/>
            <w:shd w:val="clear" w:color="auto" w:fill="96F99A"/>
            <w:vAlign w:val="center"/>
          </w:tcPr>
          <w:p w14:paraId="5D12F65F">
            <w:pPr>
              <w:pStyle w:val="24"/>
              <w:bidi w:val="0"/>
              <w:snapToGrid w:val="0"/>
              <w:jc w:val="right"/>
              <w:rPr>
                <w:b/>
              </w:rPr>
            </w:pPr>
            <w:r>
              <w:rPr>
                <w:b/>
              </w:rPr>
              <w:t>225,356,159.33</w:t>
            </w:r>
          </w:p>
        </w:tc>
      </w:tr>
      <w:tr w14:paraId="6C0B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4390D108">
            <w:pPr>
              <w:pStyle w:val="24"/>
              <w:bidi w:val="0"/>
              <w:snapToGrid w:val="0"/>
            </w:pPr>
            <w:r>
              <w:t>使用非财政拨款结余和专用结余</w:t>
            </w:r>
          </w:p>
        </w:tc>
        <w:tc>
          <w:tcPr>
            <w:tcW w:w="626" w:type="dxa"/>
            <w:shd w:val="clear" w:color="auto" w:fill="E6E6E5"/>
            <w:vAlign w:val="center"/>
          </w:tcPr>
          <w:p w14:paraId="3DADB9B6">
            <w:pPr>
              <w:pStyle w:val="24"/>
              <w:bidi w:val="0"/>
              <w:snapToGrid w:val="0"/>
            </w:pPr>
            <w:r>
              <w:t>28</w:t>
            </w:r>
          </w:p>
        </w:tc>
        <w:tc>
          <w:tcPr>
            <w:tcW w:w="1828" w:type="dxa"/>
            <w:vAlign w:val="center"/>
          </w:tcPr>
          <w:p w14:paraId="2E0FEC9C">
            <w:pPr>
              <w:pStyle w:val="24"/>
              <w:bidi w:val="0"/>
              <w:snapToGrid w:val="0"/>
              <w:jc w:val="right"/>
            </w:pPr>
          </w:p>
        </w:tc>
        <w:tc>
          <w:tcPr>
            <w:tcW w:w="1828" w:type="dxa"/>
            <w:vAlign w:val="center"/>
          </w:tcPr>
          <w:p w14:paraId="1256EE4D">
            <w:pPr>
              <w:pStyle w:val="24"/>
              <w:bidi w:val="0"/>
              <w:snapToGrid w:val="0"/>
              <w:jc w:val="right"/>
            </w:pPr>
          </w:p>
        </w:tc>
        <w:tc>
          <w:tcPr>
            <w:tcW w:w="1829" w:type="dxa"/>
            <w:shd w:val="clear" w:color="auto" w:fill="95FA99"/>
            <w:vAlign w:val="center"/>
          </w:tcPr>
          <w:p w14:paraId="59D2C63E">
            <w:pPr>
              <w:pStyle w:val="24"/>
              <w:bidi w:val="0"/>
              <w:snapToGrid w:val="0"/>
              <w:jc w:val="right"/>
            </w:pPr>
          </w:p>
        </w:tc>
      </w:tr>
      <w:tr w14:paraId="20AC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035E3EC8">
            <w:pPr>
              <w:pStyle w:val="24"/>
              <w:bidi w:val="0"/>
              <w:snapToGrid w:val="0"/>
            </w:pPr>
            <w:r>
              <w:t>年初结转和结余</w:t>
            </w:r>
          </w:p>
        </w:tc>
        <w:tc>
          <w:tcPr>
            <w:tcW w:w="626" w:type="dxa"/>
            <w:shd w:val="clear" w:color="auto" w:fill="E6E5E6"/>
            <w:vAlign w:val="center"/>
          </w:tcPr>
          <w:p w14:paraId="58ADA1C7">
            <w:pPr>
              <w:pStyle w:val="24"/>
              <w:bidi w:val="0"/>
              <w:snapToGrid w:val="0"/>
            </w:pPr>
            <w:r>
              <w:t>29</w:t>
            </w:r>
          </w:p>
        </w:tc>
        <w:tc>
          <w:tcPr>
            <w:tcW w:w="1828" w:type="dxa"/>
            <w:vAlign w:val="center"/>
          </w:tcPr>
          <w:p w14:paraId="3A55B40D">
            <w:pPr>
              <w:pStyle w:val="24"/>
              <w:bidi w:val="0"/>
              <w:snapToGrid w:val="0"/>
              <w:jc w:val="right"/>
            </w:pPr>
          </w:p>
        </w:tc>
        <w:tc>
          <w:tcPr>
            <w:tcW w:w="1828" w:type="dxa"/>
            <w:vAlign w:val="center"/>
          </w:tcPr>
          <w:p w14:paraId="6753C4C8">
            <w:pPr>
              <w:pStyle w:val="24"/>
              <w:bidi w:val="0"/>
              <w:snapToGrid w:val="0"/>
              <w:jc w:val="right"/>
            </w:pPr>
            <w:r>
              <w:t>6,018,847.89</w:t>
            </w:r>
          </w:p>
        </w:tc>
        <w:tc>
          <w:tcPr>
            <w:tcW w:w="1829" w:type="dxa"/>
            <w:shd w:val="clear" w:color="auto" w:fill="96FA9A"/>
            <w:vAlign w:val="center"/>
          </w:tcPr>
          <w:p w14:paraId="35B387A2">
            <w:pPr>
              <w:pStyle w:val="24"/>
              <w:bidi w:val="0"/>
              <w:snapToGrid w:val="0"/>
              <w:jc w:val="right"/>
            </w:pPr>
            <w:r>
              <w:t>6,018,847.89</w:t>
            </w:r>
          </w:p>
        </w:tc>
      </w:tr>
      <w:tr w14:paraId="07F6D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vAlign w:val="center"/>
          </w:tcPr>
          <w:p w14:paraId="6FC6FAEF">
            <w:pPr>
              <w:pStyle w:val="24"/>
              <w:bidi w:val="0"/>
              <w:snapToGrid w:val="0"/>
            </w:pPr>
          </w:p>
        </w:tc>
        <w:tc>
          <w:tcPr>
            <w:tcW w:w="626" w:type="dxa"/>
            <w:vAlign w:val="center"/>
          </w:tcPr>
          <w:p w14:paraId="28DC6CEA">
            <w:pPr>
              <w:pStyle w:val="24"/>
              <w:bidi w:val="0"/>
              <w:snapToGrid w:val="0"/>
            </w:pPr>
            <w:r>
              <w:t>30</w:t>
            </w:r>
          </w:p>
        </w:tc>
        <w:tc>
          <w:tcPr>
            <w:tcW w:w="1828" w:type="dxa"/>
            <w:vAlign w:val="center"/>
          </w:tcPr>
          <w:p w14:paraId="61CF57CA">
            <w:pPr>
              <w:pStyle w:val="24"/>
              <w:bidi w:val="0"/>
              <w:snapToGrid w:val="0"/>
              <w:jc w:val="right"/>
            </w:pPr>
          </w:p>
        </w:tc>
        <w:tc>
          <w:tcPr>
            <w:tcW w:w="1828" w:type="dxa"/>
            <w:vAlign w:val="center"/>
          </w:tcPr>
          <w:p w14:paraId="7FF81F1A">
            <w:pPr>
              <w:pStyle w:val="24"/>
              <w:bidi w:val="0"/>
              <w:snapToGrid w:val="0"/>
              <w:jc w:val="right"/>
            </w:pPr>
          </w:p>
        </w:tc>
        <w:tc>
          <w:tcPr>
            <w:tcW w:w="1829" w:type="dxa"/>
            <w:vAlign w:val="center"/>
          </w:tcPr>
          <w:p w14:paraId="2BDCA2EF">
            <w:pPr>
              <w:pStyle w:val="24"/>
              <w:bidi w:val="0"/>
              <w:snapToGrid w:val="0"/>
              <w:jc w:val="right"/>
            </w:pPr>
          </w:p>
        </w:tc>
      </w:tr>
      <w:tr w14:paraId="4D32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vAlign w:val="center"/>
          </w:tcPr>
          <w:p w14:paraId="73E483F9">
            <w:pPr>
              <w:pStyle w:val="24"/>
              <w:bidi w:val="0"/>
              <w:snapToGrid w:val="0"/>
              <w:jc w:val="center"/>
              <w:rPr>
                <w:b/>
              </w:rPr>
            </w:pPr>
            <w:r>
              <w:rPr>
                <w:b/>
              </w:rPr>
              <w:t>总计</w:t>
            </w:r>
          </w:p>
        </w:tc>
        <w:tc>
          <w:tcPr>
            <w:tcW w:w="626" w:type="dxa"/>
            <w:vAlign w:val="center"/>
          </w:tcPr>
          <w:p w14:paraId="4749BA76">
            <w:pPr>
              <w:pStyle w:val="24"/>
              <w:bidi w:val="0"/>
              <w:snapToGrid w:val="0"/>
              <w:jc w:val="center"/>
              <w:rPr>
                <w:b/>
              </w:rPr>
            </w:pPr>
            <w:r>
              <w:rPr>
                <w:b/>
              </w:rPr>
              <w:t>31</w:t>
            </w:r>
          </w:p>
        </w:tc>
        <w:tc>
          <w:tcPr>
            <w:tcW w:w="1828" w:type="dxa"/>
            <w:vAlign w:val="center"/>
          </w:tcPr>
          <w:p w14:paraId="71350E85">
            <w:pPr>
              <w:pStyle w:val="24"/>
              <w:bidi w:val="0"/>
              <w:snapToGrid w:val="0"/>
              <w:jc w:val="right"/>
              <w:rPr>
                <w:b/>
              </w:rPr>
            </w:pPr>
            <w:r>
              <w:rPr>
                <w:b/>
              </w:rPr>
              <w:t>290,645,088.66</w:t>
            </w:r>
          </w:p>
        </w:tc>
        <w:tc>
          <w:tcPr>
            <w:tcW w:w="1828" w:type="dxa"/>
            <w:vAlign w:val="center"/>
          </w:tcPr>
          <w:p w14:paraId="4B198694">
            <w:pPr>
              <w:pStyle w:val="24"/>
              <w:bidi w:val="0"/>
              <w:snapToGrid w:val="0"/>
              <w:jc w:val="right"/>
              <w:rPr>
                <w:b/>
              </w:rPr>
            </w:pPr>
            <w:r>
              <w:rPr>
                <w:b/>
              </w:rPr>
              <w:t>231,375,007.22</w:t>
            </w:r>
          </w:p>
        </w:tc>
        <w:tc>
          <w:tcPr>
            <w:tcW w:w="1829" w:type="dxa"/>
            <w:vAlign w:val="center"/>
          </w:tcPr>
          <w:p w14:paraId="227FC11D">
            <w:pPr>
              <w:pStyle w:val="24"/>
              <w:bidi w:val="0"/>
              <w:snapToGrid w:val="0"/>
              <w:jc w:val="right"/>
              <w:rPr>
                <w:b/>
              </w:rPr>
            </w:pPr>
            <w:r>
              <w:rPr>
                <w:b/>
              </w:rPr>
              <w:t>231,375,007.22</w:t>
            </w:r>
          </w:p>
        </w:tc>
      </w:tr>
    </w:tbl>
    <w:p w14:paraId="3A5E3573">
      <w:r>
        <w:br w:type="page"/>
      </w:r>
    </w:p>
    <w:p w14:paraId="12A63249">
      <w:pPr>
        <w:pStyle w:val="23"/>
        <w:bidi w:val="0"/>
        <w:sectPr>
          <w:headerReference r:id="rId10" w:type="default"/>
          <w:footerReference r:id="rId11" w:type="default"/>
          <w:pgSz w:w="11900" w:h="16840"/>
          <w:pgMar w:top="1440" w:right="1080" w:bottom="1440" w:left="1080" w:header="567" w:footer="567" w:gutter="0"/>
          <w:pgNumType w:fmt="numberInDash" w:start="1"/>
          <w:cols w:space="0" w:num="1"/>
          <w:rtlGutter w:val="0"/>
          <w:docGrid w:linePitch="0" w:charSpace="0"/>
        </w:sectPr>
      </w:pPr>
    </w:p>
    <w:p w14:paraId="666A86BC">
      <w:pPr>
        <w:pStyle w:val="23"/>
        <w:bidi w:val="0"/>
      </w:pPr>
      <w:r>
        <w:t>2023年度支出总表</w:t>
      </w:r>
    </w:p>
    <w:tbl>
      <w:tblPr>
        <w:tblStyle w:val="12"/>
        <w:tblW w:w="15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2696"/>
        <w:gridCol w:w="500"/>
        <w:gridCol w:w="1596"/>
        <w:gridCol w:w="1596"/>
        <w:gridCol w:w="1596"/>
        <w:gridCol w:w="2208"/>
        <w:gridCol w:w="503"/>
        <w:gridCol w:w="1609"/>
        <w:gridCol w:w="1609"/>
        <w:gridCol w:w="1615"/>
      </w:tblGrid>
      <w:tr w14:paraId="70CF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15" w:type="dxa"/>
            <w:gridSpan w:val="10"/>
            <w:shd w:val="clear" w:color="auto" w:fill="E6E6E6"/>
            <w:vAlign w:val="center"/>
          </w:tcPr>
          <w:p w14:paraId="0539C491">
            <w:pPr>
              <w:pStyle w:val="24"/>
              <w:bidi w:val="0"/>
              <w:snapToGrid w:val="0"/>
              <w:rPr>
                <w:rFonts w:hint="eastAsia" w:eastAsia="仿宋"/>
                <w:lang w:eastAsia="zh-CN"/>
              </w:rPr>
            </w:pPr>
            <w:r>
              <w:rPr>
                <w:rFonts w:hint="eastAsia"/>
                <w:lang w:eastAsia="zh-CN"/>
              </w:rPr>
              <w:t>变出</w:t>
            </w:r>
          </w:p>
        </w:tc>
      </w:tr>
      <w:tr w14:paraId="4861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1ADDB973">
            <w:pPr>
              <w:pStyle w:val="24"/>
              <w:bidi w:val="0"/>
              <w:snapToGrid w:val="0"/>
              <w:rPr>
                <w:rFonts w:hint="eastAsia" w:eastAsia="仿宋"/>
                <w:lang w:eastAsia="zh-CN"/>
              </w:rPr>
            </w:pPr>
            <w:r>
              <w:rPr>
                <w:rFonts w:hint="eastAsia"/>
                <w:lang w:eastAsia="zh-CN"/>
              </w:rPr>
              <w:t>项目(按功能分类)</w:t>
            </w:r>
          </w:p>
        </w:tc>
        <w:tc>
          <w:tcPr>
            <w:tcW w:w="500" w:type="dxa"/>
            <w:shd w:val="clear" w:color="auto" w:fill="E6E5E5"/>
            <w:vAlign w:val="center"/>
          </w:tcPr>
          <w:p w14:paraId="0564FEFC">
            <w:pPr>
              <w:pStyle w:val="24"/>
              <w:bidi w:val="0"/>
              <w:snapToGrid w:val="0"/>
              <w:rPr>
                <w:rFonts w:hint="eastAsia" w:eastAsia="仿宋"/>
                <w:lang w:eastAsia="zh-CN"/>
              </w:rPr>
            </w:pPr>
            <w:r>
              <w:rPr>
                <w:rFonts w:hint="eastAsia"/>
                <w:lang w:eastAsia="zh-CN"/>
              </w:rPr>
              <w:t>行次</w:t>
            </w:r>
          </w:p>
        </w:tc>
        <w:tc>
          <w:tcPr>
            <w:tcW w:w="1596" w:type="dxa"/>
            <w:shd w:val="clear" w:color="auto" w:fill="E6E5E6"/>
            <w:vAlign w:val="center"/>
          </w:tcPr>
          <w:p w14:paraId="61AD0D49">
            <w:pPr>
              <w:pStyle w:val="24"/>
              <w:bidi w:val="0"/>
              <w:snapToGrid w:val="0"/>
              <w:rPr>
                <w:rFonts w:hint="eastAsia" w:eastAsia="仿宋"/>
                <w:lang w:eastAsia="zh-CN"/>
              </w:rPr>
            </w:pPr>
            <w:r>
              <w:rPr>
                <w:rFonts w:hint="eastAsia"/>
                <w:lang w:eastAsia="zh-CN"/>
              </w:rPr>
              <w:t>年初预算数</w:t>
            </w:r>
          </w:p>
        </w:tc>
        <w:tc>
          <w:tcPr>
            <w:tcW w:w="1596" w:type="dxa"/>
            <w:shd w:val="clear" w:color="auto" w:fill="E6E6E6"/>
            <w:vAlign w:val="center"/>
          </w:tcPr>
          <w:p w14:paraId="0A0BCDB2">
            <w:pPr>
              <w:pStyle w:val="24"/>
              <w:bidi w:val="0"/>
              <w:snapToGrid w:val="0"/>
              <w:rPr>
                <w:rFonts w:hint="eastAsia" w:eastAsia="仿宋"/>
                <w:lang w:eastAsia="zh-CN"/>
              </w:rPr>
            </w:pPr>
            <w:r>
              <w:rPr>
                <w:rFonts w:hint="eastAsia"/>
                <w:lang w:eastAsia="zh-CN"/>
              </w:rPr>
              <w:t>全年预算数</w:t>
            </w:r>
          </w:p>
        </w:tc>
        <w:tc>
          <w:tcPr>
            <w:tcW w:w="1596" w:type="dxa"/>
            <w:shd w:val="clear" w:color="auto" w:fill="E6E5E6"/>
            <w:vAlign w:val="center"/>
          </w:tcPr>
          <w:p w14:paraId="6F772332">
            <w:pPr>
              <w:pStyle w:val="24"/>
              <w:bidi w:val="0"/>
              <w:snapToGrid w:val="0"/>
              <w:rPr>
                <w:rFonts w:hint="eastAsia" w:eastAsia="仿宋"/>
                <w:lang w:eastAsia="zh-CN"/>
              </w:rPr>
            </w:pPr>
            <w:r>
              <w:rPr>
                <w:rFonts w:hint="eastAsia"/>
                <w:lang w:eastAsia="zh-CN"/>
              </w:rPr>
              <w:t>决算数</w:t>
            </w:r>
          </w:p>
        </w:tc>
        <w:tc>
          <w:tcPr>
            <w:tcW w:w="2208" w:type="dxa"/>
            <w:shd w:val="clear" w:color="auto" w:fill="E6E5E6"/>
            <w:vAlign w:val="center"/>
          </w:tcPr>
          <w:p w14:paraId="2AB5A828">
            <w:pPr>
              <w:pStyle w:val="24"/>
              <w:bidi w:val="0"/>
              <w:snapToGrid w:val="0"/>
              <w:rPr>
                <w:rFonts w:hint="eastAsia" w:eastAsia="仿宋"/>
                <w:lang w:eastAsia="zh-CN"/>
              </w:rPr>
            </w:pPr>
            <w:r>
              <w:rPr>
                <w:rFonts w:hint="eastAsia"/>
                <w:lang w:eastAsia="zh-CN"/>
              </w:rPr>
              <w:t>目(按支出性质和经济分类)</w:t>
            </w:r>
          </w:p>
        </w:tc>
        <w:tc>
          <w:tcPr>
            <w:tcW w:w="503" w:type="dxa"/>
            <w:shd w:val="clear" w:color="auto" w:fill="E6E6E6"/>
            <w:vAlign w:val="center"/>
          </w:tcPr>
          <w:p w14:paraId="38AD1B1F">
            <w:pPr>
              <w:pStyle w:val="24"/>
              <w:bidi w:val="0"/>
              <w:snapToGrid w:val="0"/>
              <w:rPr>
                <w:rFonts w:hint="eastAsia" w:eastAsia="仿宋"/>
                <w:lang w:eastAsia="zh-CN"/>
              </w:rPr>
            </w:pPr>
            <w:r>
              <w:rPr>
                <w:rFonts w:hint="eastAsia"/>
                <w:lang w:eastAsia="zh-CN"/>
              </w:rPr>
              <w:t>行次</w:t>
            </w:r>
          </w:p>
        </w:tc>
        <w:tc>
          <w:tcPr>
            <w:tcW w:w="1609" w:type="dxa"/>
            <w:shd w:val="clear" w:color="auto" w:fill="E6E6E6"/>
            <w:vAlign w:val="center"/>
          </w:tcPr>
          <w:p w14:paraId="6A593CB9">
            <w:pPr>
              <w:pStyle w:val="24"/>
              <w:bidi w:val="0"/>
              <w:snapToGrid w:val="0"/>
              <w:rPr>
                <w:rFonts w:hint="eastAsia" w:eastAsia="仿宋"/>
                <w:lang w:eastAsia="zh-CN"/>
              </w:rPr>
            </w:pPr>
            <w:r>
              <w:rPr>
                <w:rFonts w:hint="eastAsia"/>
                <w:lang w:eastAsia="zh-CN"/>
              </w:rPr>
              <w:t>年初预算数</w:t>
            </w:r>
          </w:p>
        </w:tc>
        <w:tc>
          <w:tcPr>
            <w:tcW w:w="1609" w:type="dxa"/>
            <w:shd w:val="clear" w:color="auto" w:fill="E6E6E6"/>
            <w:vAlign w:val="center"/>
          </w:tcPr>
          <w:p w14:paraId="568B0931">
            <w:pPr>
              <w:pStyle w:val="24"/>
              <w:bidi w:val="0"/>
              <w:snapToGrid w:val="0"/>
              <w:rPr>
                <w:rFonts w:hint="eastAsia" w:eastAsia="仿宋"/>
                <w:lang w:eastAsia="zh-CN"/>
              </w:rPr>
            </w:pPr>
            <w:r>
              <w:rPr>
                <w:rFonts w:hint="eastAsia"/>
                <w:lang w:eastAsia="zh-CN"/>
              </w:rPr>
              <w:t>全年预算数</w:t>
            </w:r>
          </w:p>
        </w:tc>
        <w:tc>
          <w:tcPr>
            <w:tcW w:w="1615" w:type="dxa"/>
            <w:shd w:val="clear" w:color="auto" w:fill="E6E5E6"/>
            <w:vAlign w:val="center"/>
          </w:tcPr>
          <w:p w14:paraId="0C058339">
            <w:pPr>
              <w:pStyle w:val="24"/>
              <w:bidi w:val="0"/>
              <w:snapToGrid w:val="0"/>
              <w:rPr>
                <w:rFonts w:hint="eastAsia" w:eastAsia="仿宋"/>
                <w:lang w:eastAsia="zh-CN"/>
              </w:rPr>
            </w:pPr>
            <w:r>
              <w:rPr>
                <w:rFonts w:hint="eastAsia"/>
                <w:lang w:eastAsia="zh-CN"/>
              </w:rPr>
              <w:t>决算数</w:t>
            </w:r>
          </w:p>
        </w:tc>
      </w:tr>
      <w:tr w14:paraId="69C2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165ED1D6">
            <w:pPr>
              <w:pStyle w:val="24"/>
              <w:bidi w:val="0"/>
              <w:snapToGrid w:val="0"/>
            </w:pPr>
            <w:r>
              <w:t>栏次</w:t>
            </w:r>
          </w:p>
        </w:tc>
        <w:tc>
          <w:tcPr>
            <w:tcW w:w="500" w:type="dxa"/>
            <w:shd w:val="clear" w:color="auto" w:fill="E6E6E6"/>
            <w:vAlign w:val="center"/>
          </w:tcPr>
          <w:p w14:paraId="0ABA304D">
            <w:pPr>
              <w:pStyle w:val="24"/>
              <w:bidi w:val="0"/>
              <w:snapToGrid w:val="0"/>
            </w:pPr>
          </w:p>
        </w:tc>
        <w:tc>
          <w:tcPr>
            <w:tcW w:w="1596" w:type="dxa"/>
            <w:shd w:val="clear" w:color="auto" w:fill="E6E5E6"/>
            <w:vAlign w:val="center"/>
          </w:tcPr>
          <w:p w14:paraId="69589013">
            <w:pPr>
              <w:pStyle w:val="24"/>
              <w:bidi w:val="0"/>
              <w:snapToGrid w:val="0"/>
              <w:jc w:val="right"/>
            </w:pPr>
            <w:r>
              <w:t>4</w:t>
            </w:r>
          </w:p>
        </w:tc>
        <w:tc>
          <w:tcPr>
            <w:tcW w:w="1596" w:type="dxa"/>
            <w:shd w:val="clear" w:color="auto" w:fill="E6E5E6"/>
            <w:vAlign w:val="center"/>
          </w:tcPr>
          <w:p w14:paraId="075C2F44">
            <w:pPr>
              <w:pStyle w:val="24"/>
              <w:bidi w:val="0"/>
              <w:snapToGrid w:val="0"/>
              <w:jc w:val="right"/>
            </w:pPr>
            <w:r>
              <w:t>5</w:t>
            </w:r>
          </w:p>
        </w:tc>
        <w:tc>
          <w:tcPr>
            <w:tcW w:w="1596" w:type="dxa"/>
            <w:shd w:val="clear" w:color="auto" w:fill="E6E5E6"/>
            <w:vAlign w:val="center"/>
          </w:tcPr>
          <w:p w14:paraId="7AA034BA">
            <w:pPr>
              <w:pStyle w:val="24"/>
              <w:bidi w:val="0"/>
              <w:snapToGrid w:val="0"/>
              <w:jc w:val="right"/>
            </w:pPr>
            <w:r>
              <w:t>6</w:t>
            </w:r>
          </w:p>
        </w:tc>
        <w:tc>
          <w:tcPr>
            <w:tcW w:w="2208" w:type="dxa"/>
            <w:shd w:val="clear" w:color="auto" w:fill="E6E5E5"/>
            <w:vAlign w:val="center"/>
          </w:tcPr>
          <w:p w14:paraId="619018FC">
            <w:pPr>
              <w:pStyle w:val="24"/>
              <w:bidi w:val="0"/>
              <w:snapToGrid w:val="0"/>
            </w:pPr>
            <w:r>
              <w:t>栏次</w:t>
            </w:r>
          </w:p>
        </w:tc>
        <w:tc>
          <w:tcPr>
            <w:tcW w:w="503" w:type="dxa"/>
            <w:shd w:val="clear" w:color="auto" w:fill="E6E6E6"/>
            <w:vAlign w:val="center"/>
          </w:tcPr>
          <w:p w14:paraId="7DFB698A">
            <w:pPr>
              <w:pStyle w:val="24"/>
              <w:bidi w:val="0"/>
              <w:snapToGrid w:val="0"/>
            </w:pPr>
          </w:p>
        </w:tc>
        <w:tc>
          <w:tcPr>
            <w:tcW w:w="1609" w:type="dxa"/>
            <w:shd w:val="clear" w:color="auto" w:fill="E6E5E5"/>
            <w:vAlign w:val="center"/>
          </w:tcPr>
          <w:p w14:paraId="26EE6DF3">
            <w:pPr>
              <w:pStyle w:val="24"/>
              <w:bidi w:val="0"/>
              <w:snapToGrid w:val="0"/>
              <w:jc w:val="right"/>
            </w:pPr>
            <w:r>
              <w:t>7</w:t>
            </w:r>
          </w:p>
        </w:tc>
        <w:tc>
          <w:tcPr>
            <w:tcW w:w="1609" w:type="dxa"/>
            <w:shd w:val="clear" w:color="auto" w:fill="E6E6E6"/>
            <w:vAlign w:val="center"/>
          </w:tcPr>
          <w:p w14:paraId="2C2997F0">
            <w:pPr>
              <w:pStyle w:val="24"/>
              <w:bidi w:val="0"/>
              <w:snapToGrid w:val="0"/>
              <w:jc w:val="right"/>
            </w:pPr>
            <w:r>
              <w:t>8</w:t>
            </w:r>
          </w:p>
        </w:tc>
        <w:tc>
          <w:tcPr>
            <w:tcW w:w="1615" w:type="dxa"/>
            <w:shd w:val="clear" w:color="auto" w:fill="E6E5E5"/>
            <w:vAlign w:val="center"/>
          </w:tcPr>
          <w:p w14:paraId="34F5A278">
            <w:pPr>
              <w:pStyle w:val="24"/>
              <w:bidi w:val="0"/>
              <w:snapToGrid w:val="0"/>
              <w:jc w:val="right"/>
            </w:pPr>
            <w:r>
              <w:t>9</w:t>
            </w:r>
          </w:p>
        </w:tc>
      </w:tr>
      <w:tr w14:paraId="6296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D15252D">
            <w:pPr>
              <w:pStyle w:val="24"/>
              <w:bidi w:val="0"/>
              <w:snapToGrid w:val="0"/>
            </w:pPr>
            <w:r>
              <w:t>般公共服务支出</w:t>
            </w:r>
          </w:p>
        </w:tc>
        <w:tc>
          <w:tcPr>
            <w:tcW w:w="500" w:type="dxa"/>
            <w:shd w:val="clear" w:color="auto" w:fill="E5E5E6"/>
            <w:vAlign w:val="center"/>
          </w:tcPr>
          <w:p w14:paraId="59C84995">
            <w:pPr>
              <w:pStyle w:val="24"/>
              <w:bidi w:val="0"/>
              <w:snapToGrid w:val="0"/>
            </w:pPr>
            <w:r>
              <w:t>32</w:t>
            </w:r>
          </w:p>
        </w:tc>
        <w:tc>
          <w:tcPr>
            <w:tcW w:w="1596" w:type="dxa"/>
            <w:vAlign w:val="center"/>
          </w:tcPr>
          <w:p w14:paraId="13DB2DC5">
            <w:pPr>
              <w:pStyle w:val="24"/>
              <w:bidi w:val="0"/>
              <w:snapToGrid w:val="0"/>
              <w:jc w:val="right"/>
            </w:pPr>
          </w:p>
        </w:tc>
        <w:tc>
          <w:tcPr>
            <w:tcW w:w="1596" w:type="dxa"/>
            <w:vAlign w:val="center"/>
          </w:tcPr>
          <w:p w14:paraId="1DB494E6">
            <w:pPr>
              <w:pStyle w:val="24"/>
              <w:bidi w:val="0"/>
              <w:snapToGrid w:val="0"/>
              <w:jc w:val="right"/>
            </w:pPr>
            <w:r>
              <w:t>209,120.00</w:t>
            </w:r>
          </w:p>
        </w:tc>
        <w:tc>
          <w:tcPr>
            <w:tcW w:w="1596" w:type="dxa"/>
            <w:shd w:val="clear" w:color="auto" w:fill="96FA9A"/>
            <w:vAlign w:val="center"/>
          </w:tcPr>
          <w:p w14:paraId="77BDE274">
            <w:pPr>
              <w:pStyle w:val="24"/>
              <w:bidi w:val="0"/>
              <w:snapToGrid w:val="0"/>
              <w:jc w:val="right"/>
            </w:pPr>
            <w:r>
              <w:t>209,120.00</w:t>
            </w:r>
          </w:p>
        </w:tc>
        <w:tc>
          <w:tcPr>
            <w:tcW w:w="2208" w:type="dxa"/>
            <w:shd w:val="clear" w:color="auto" w:fill="E6E6E5"/>
            <w:vAlign w:val="center"/>
          </w:tcPr>
          <w:p w14:paraId="1FC212A0">
            <w:pPr>
              <w:pStyle w:val="24"/>
              <w:bidi w:val="0"/>
              <w:snapToGrid w:val="0"/>
            </w:pPr>
            <w:r>
              <w:rPr>
                <w:rFonts w:hint="eastAsia"/>
                <w:lang w:val="en-US" w:eastAsia="zh-CN"/>
              </w:rPr>
              <w:t>基</w:t>
            </w:r>
            <w:r>
              <w:t>本支出</w:t>
            </w:r>
          </w:p>
        </w:tc>
        <w:tc>
          <w:tcPr>
            <w:tcW w:w="503" w:type="dxa"/>
            <w:shd w:val="clear" w:color="auto" w:fill="E6E6E5"/>
            <w:vAlign w:val="center"/>
          </w:tcPr>
          <w:p w14:paraId="13B61C8D">
            <w:pPr>
              <w:pStyle w:val="24"/>
              <w:bidi w:val="0"/>
              <w:snapToGrid w:val="0"/>
            </w:pPr>
            <w:r>
              <w:t>58</w:t>
            </w:r>
          </w:p>
        </w:tc>
        <w:tc>
          <w:tcPr>
            <w:tcW w:w="1609" w:type="dxa"/>
            <w:shd w:val="clear" w:color="auto" w:fill="96F99A"/>
            <w:vAlign w:val="center"/>
          </w:tcPr>
          <w:p w14:paraId="6C27B95A">
            <w:pPr>
              <w:pStyle w:val="24"/>
              <w:bidi w:val="0"/>
              <w:snapToGrid w:val="0"/>
              <w:jc w:val="right"/>
            </w:pPr>
            <w:r>
              <w:t>15,552,983.17</w:t>
            </w:r>
          </w:p>
        </w:tc>
        <w:tc>
          <w:tcPr>
            <w:tcW w:w="1609" w:type="dxa"/>
            <w:shd w:val="clear" w:color="auto" w:fill="96FA99"/>
            <w:vAlign w:val="center"/>
          </w:tcPr>
          <w:p w14:paraId="7AE0CA65">
            <w:pPr>
              <w:pStyle w:val="24"/>
              <w:bidi w:val="0"/>
              <w:snapToGrid w:val="0"/>
              <w:jc w:val="right"/>
            </w:pPr>
            <w:r>
              <w:t>11.430.256.27</w:t>
            </w:r>
          </w:p>
        </w:tc>
        <w:tc>
          <w:tcPr>
            <w:tcW w:w="1615" w:type="dxa"/>
            <w:shd w:val="clear" w:color="auto" w:fill="96FA9A"/>
            <w:vAlign w:val="center"/>
          </w:tcPr>
          <w:p w14:paraId="506925F8">
            <w:pPr>
              <w:pStyle w:val="24"/>
              <w:bidi w:val="0"/>
              <w:snapToGrid w:val="0"/>
              <w:jc w:val="right"/>
            </w:pPr>
            <w:r>
              <w:t>11,430,256.27</w:t>
            </w:r>
          </w:p>
        </w:tc>
      </w:tr>
      <w:tr w14:paraId="6C922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58F29838">
            <w:pPr>
              <w:pStyle w:val="24"/>
              <w:bidi w:val="0"/>
              <w:snapToGrid w:val="0"/>
            </w:pPr>
            <w:r>
              <w:t>二、外交支出</w:t>
            </w:r>
          </w:p>
        </w:tc>
        <w:tc>
          <w:tcPr>
            <w:tcW w:w="500" w:type="dxa"/>
            <w:shd w:val="clear" w:color="auto" w:fill="E5E5E6"/>
            <w:vAlign w:val="center"/>
          </w:tcPr>
          <w:p w14:paraId="0BBC15F5">
            <w:pPr>
              <w:pStyle w:val="24"/>
              <w:bidi w:val="0"/>
              <w:snapToGrid w:val="0"/>
            </w:pPr>
            <w:r>
              <w:t>33</w:t>
            </w:r>
          </w:p>
        </w:tc>
        <w:tc>
          <w:tcPr>
            <w:tcW w:w="1596" w:type="dxa"/>
            <w:vAlign w:val="center"/>
          </w:tcPr>
          <w:p w14:paraId="2BF4DD1F">
            <w:pPr>
              <w:pStyle w:val="24"/>
              <w:bidi w:val="0"/>
              <w:snapToGrid w:val="0"/>
              <w:jc w:val="right"/>
            </w:pPr>
          </w:p>
        </w:tc>
        <w:tc>
          <w:tcPr>
            <w:tcW w:w="1596" w:type="dxa"/>
            <w:vAlign w:val="center"/>
          </w:tcPr>
          <w:p w14:paraId="18C0C2D3">
            <w:pPr>
              <w:pStyle w:val="24"/>
              <w:bidi w:val="0"/>
              <w:snapToGrid w:val="0"/>
              <w:jc w:val="right"/>
            </w:pPr>
          </w:p>
        </w:tc>
        <w:tc>
          <w:tcPr>
            <w:tcW w:w="1596" w:type="dxa"/>
            <w:shd w:val="clear" w:color="auto" w:fill="96FA99"/>
            <w:vAlign w:val="center"/>
          </w:tcPr>
          <w:p w14:paraId="59B797F3">
            <w:pPr>
              <w:pStyle w:val="24"/>
              <w:bidi w:val="0"/>
              <w:snapToGrid w:val="0"/>
              <w:jc w:val="right"/>
            </w:pPr>
          </w:p>
        </w:tc>
        <w:tc>
          <w:tcPr>
            <w:tcW w:w="2208" w:type="dxa"/>
            <w:shd w:val="clear" w:color="auto" w:fill="E6E6E6"/>
            <w:vAlign w:val="center"/>
          </w:tcPr>
          <w:p w14:paraId="1B46F6CC">
            <w:pPr>
              <w:pStyle w:val="24"/>
              <w:bidi w:val="0"/>
              <w:snapToGrid w:val="0"/>
            </w:pPr>
            <w:r>
              <w:t>人员经费</w:t>
            </w:r>
          </w:p>
        </w:tc>
        <w:tc>
          <w:tcPr>
            <w:tcW w:w="503" w:type="dxa"/>
            <w:shd w:val="clear" w:color="auto" w:fill="E6E5E6"/>
            <w:vAlign w:val="center"/>
          </w:tcPr>
          <w:p w14:paraId="21485D4F">
            <w:pPr>
              <w:pStyle w:val="24"/>
              <w:bidi w:val="0"/>
              <w:snapToGrid w:val="0"/>
            </w:pPr>
            <w:r>
              <w:t>59</w:t>
            </w:r>
          </w:p>
        </w:tc>
        <w:tc>
          <w:tcPr>
            <w:tcW w:w="1609" w:type="dxa"/>
            <w:vAlign w:val="center"/>
          </w:tcPr>
          <w:p w14:paraId="060AB41E">
            <w:pPr>
              <w:pStyle w:val="24"/>
              <w:bidi w:val="0"/>
              <w:snapToGrid w:val="0"/>
              <w:jc w:val="right"/>
            </w:pPr>
            <w:r>
              <w:t>14,973,101.78</w:t>
            </w:r>
          </w:p>
        </w:tc>
        <w:tc>
          <w:tcPr>
            <w:tcW w:w="1609" w:type="dxa"/>
            <w:vAlign w:val="center"/>
          </w:tcPr>
          <w:p w14:paraId="7B5A7F96">
            <w:pPr>
              <w:pStyle w:val="24"/>
              <w:bidi w:val="0"/>
              <w:snapToGrid w:val="0"/>
              <w:jc w:val="right"/>
            </w:pPr>
            <w:r>
              <w:t>10,928,458.18</w:t>
            </w:r>
          </w:p>
        </w:tc>
        <w:tc>
          <w:tcPr>
            <w:tcW w:w="1615" w:type="dxa"/>
            <w:shd w:val="clear" w:color="auto" w:fill="96FA98"/>
            <w:vAlign w:val="center"/>
          </w:tcPr>
          <w:p w14:paraId="2F0CB3E4">
            <w:pPr>
              <w:pStyle w:val="24"/>
              <w:bidi w:val="0"/>
              <w:snapToGrid w:val="0"/>
              <w:jc w:val="right"/>
            </w:pPr>
            <w:r>
              <w:t>10,928,458.18</w:t>
            </w:r>
          </w:p>
        </w:tc>
      </w:tr>
      <w:tr w14:paraId="4DD7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5011090A">
            <w:pPr>
              <w:pStyle w:val="24"/>
              <w:bidi w:val="0"/>
              <w:snapToGrid w:val="0"/>
            </w:pPr>
            <w:r>
              <w:t>三、国防支出</w:t>
            </w:r>
          </w:p>
        </w:tc>
        <w:tc>
          <w:tcPr>
            <w:tcW w:w="500" w:type="dxa"/>
            <w:shd w:val="clear" w:color="auto" w:fill="E6E5E6"/>
            <w:vAlign w:val="center"/>
          </w:tcPr>
          <w:p w14:paraId="62A88536">
            <w:pPr>
              <w:pStyle w:val="24"/>
              <w:bidi w:val="0"/>
              <w:snapToGrid w:val="0"/>
            </w:pPr>
            <w:r>
              <w:t>34</w:t>
            </w:r>
          </w:p>
        </w:tc>
        <w:tc>
          <w:tcPr>
            <w:tcW w:w="1596" w:type="dxa"/>
            <w:vAlign w:val="center"/>
          </w:tcPr>
          <w:p w14:paraId="1015F835">
            <w:pPr>
              <w:pStyle w:val="24"/>
              <w:bidi w:val="0"/>
              <w:snapToGrid w:val="0"/>
              <w:jc w:val="right"/>
            </w:pPr>
          </w:p>
        </w:tc>
        <w:tc>
          <w:tcPr>
            <w:tcW w:w="1596" w:type="dxa"/>
            <w:vAlign w:val="center"/>
          </w:tcPr>
          <w:p w14:paraId="47AF069A">
            <w:pPr>
              <w:pStyle w:val="24"/>
              <w:bidi w:val="0"/>
              <w:snapToGrid w:val="0"/>
              <w:jc w:val="right"/>
            </w:pPr>
          </w:p>
        </w:tc>
        <w:tc>
          <w:tcPr>
            <w:tcW w:w="1596" w:type="dxa"/>
            <w:shd w:val="clear" w:color="auto" w:fill="96FA9A"/>
            <w:vAlign w:val="center"/>
          </w:tcPr>
          <w:p w14:paraId="3FE5F33B">
            <w:pPr>
              <w:pStyle w:val="24"/>
              <w:bidi w:val="0"/>
              <w:snapToGrid w:val="0"/>
              <w:jc w:val="right"/>
            </w:pPr>
          </w:p>
        </w:tc>
        <w:tc>
          <w:tcPr>
            <w:tcW w:w="2208" w:type="dxa"/>
            <w:shd w:val="clear" w:color="auto" w:fill="E6E5E5"/>
            <w:vAlign w:val="center"/>
          </w:tcPr>
          <w:p w14:paraId="15BBE7F1">
            <w:pPr>
              <w:pStyle w:val="24"/>
              <w:bidi w:val="0"/>
              <w:snapToGrid w:val="0"/>
            </w:pPr>
            <w:r>
              <w:t>公用经费</w:t>
            </w:r>
          </w:p>
        </w:tc>
        <w:tc>
          <w:tcPr>
            <w:tcW w:w="503" w:type="dxa"/>
            <w:shd w:val="clear" w:color="auto" w:fill="E6E6E5"/>
            <w:vAlign w:val="center"/>
          </w:tcPr>
          <w:p w14:paraId="6574C430">
            <w:pPr>
              <w:pStyle w:val="24"/>
              <w:bidi w:val="0"/>
              <w:snapToGrid w:val="0"/>
            </w:pPr>
            <w:r>
              <w:t>60</w:t>
            </w:r>
          </w:p>
        </w:tc>
        <w:tc>
          <w:tcPr>
            <w:tcW w:w="1609" w:type="dxa"/>
            <w:vAlign w:val="center"/>
          </w:tcPr>
          <w:p w14:paraId="5749E6A2">
            <w:pPr>
              <w:pStyle w:val="24"/>
              <w:bidi w:val="0"/>
              <w:snapToGrid w:val="0"/>
              <w:jc w:val="right"/>
            </w:pPr>
            <w:r>
              <w:t>579,881.39</w:t>
            </w:r>
          </w:p>
        </w:tc>
        <w:tc>
          <w:tcPr>
            <w:tcW w:w="1609" w:type="dxa"/>
            <w:vAlign w:val="center"/>
          </w:tcPr>
          <w:p w14:paraId="4E05E960">
            <w:pPr>
              <w:pStyle w:val="24"/>
              <w:bidi w:val="0"/>
              <w:snapToGrid w:val="0"/>
              <w:jc w:val="right"/>
            </w:pPr>
            <w:r>
              <w:t>b01,798.09</w:t>
            </w:r>
          </w:p>
        </w:tc>
        <w:tc>
          <w:tcPr>
            <w:tcW w:w="1615" w:type="dxa"/>
            <w:shd w:val="clear" w:color="auto" w:fill="96FA9A"/>
            <w:vAlign w:val="center"/>
          </w:tcPr>
          <w:p w14:paraId="703B2221">
            <w:pPr>
              <w:pStyle w:val="24"/>
              <w:bidi w:val="0"/>
              <w:snapToGrid w:val="0"/>
              <w:jc w:val="right"/>
            </w:pPr>
            <w:r>
              <w:t>501,798.09</w:t>
            </w:r>
          </w:p>
        </w:tc>
      </w:tr>
      <w:tr w14:paraId="0B7DC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5E1E523">
            <w:pPr>
              <w:pStyle w:val="24"/>
              <w:bidi w:val="0"/>
              <w:snapToGrid w:val="0"/>
            </w:pPr>
            <w:r>
              <w:t>四、公共安全支出</w:t>
            </w:r>
          </w:p>
        </w:tc>
        <w:tc>
          <w:tcPr>
            <w:tcW w:w="500" w:type="dxa"/>
            <w:shd w:val="clear" w:color="auto" w:fill="E6E5E6"/>
            <w:vAlign w:val="center"/>
          </w:tcPr>
          <w:p w14:paraId="0AD14155">
            <w:pPr>
              <w:pStyle w:val="24"/>
              <w:bidi w:val="0"/>
              <w:snapToGrid w:val="0"/>
            </w:pPr>
            <w:r>
              <w:t>35</w:t>
            </w:r>
          </w:p>
        </w:tc>
        <w:tc>
          <w:tcPr>
            <w:tcW w:w="1596" w:type="dxa"/>
            <w:vAlign w:val="center"/>
          </w:tcPr>
          <w:p w14:paraId="4C1DE4E4">
            <w:pPr>
              <w:pStyle w:val="24"/>
              <w:bidi w:val="0"/>
              <w:snapToGrid w:val="0"/>
              <w:jc w:val="right"/>
            </w:pPr>
          </w:p>
        </w:tc>
        <w:tc>
          <w:tcPr>
            <w:tcW w:w="1596" w:type="dxa"/>
            <w:vAlign w:val="center"/>
          </w:tcPr>
          <w:p w14:paraId="0F2E94F5">
            <w:pPr>
              <w:pStyle w:val="24"/>
              <w:bidi w:val="0"/>
              <w:snapToGrid w:val="0"/>
              <w:jc w:val="right"/>
            </w:pPr>
          </w:p>
        </w:tc>
        <w:tc>
          <w:tcPr>
            <w:tcW w:w="1596" w:type="dxa"/>
            <w:shd w:val="clear" w:color="auto" w:fill="96FA99"/>
            <w:vAlign w:val="center"/>
          </w:tcPr>
          <w:p w14:paraId="7DC3B3D7">
            <w:pPr>
              <w:pStyle w:val="24"/>
              <w:bidi w:val="0"/>
              <w:snapToGrid w:val="0"/>
              <w:jc w:val="right"/>
            </w:pPr>
          </w:p>
        </w:tc>
        <w:tc>
          <w:tcPr>
            <w:tcW w:w="2208" w:type="dxa"/>
            <w:shd w:val="clear" w:color="auto" w:fill="E6E5E6"/>
            <w:vAlign w:val="center"/>
          </w:tcPr>
          <w:p w14:paraId="524769E8">
            <w:pPr>
              <w:pStyle w:val="24"/>
              <w:bidi w:val="0"/>
              <w:snapToGrid w:val="0"/>
            </w:pPr>
            <w:r>
              <w:t>二、项日支出</w:t>
            </w:r>
          </w:p>
        </w:tc>
        <w:tc>
          <w:tcPr>
            <w:tcW w:w="503" w:type="dxa"/>
            <w:shd w:val="clear" w:color="auto" w:fill="E6E6E5"/>
            <w:vAlign w:val="center"/>
          </w:tcPr>
          <w:p w14:paraId="6A0CEA7E">
            <w:pPr>
              <w:pStyle w:val="24"/>
              <w:bidi w:val="0"/>
              <w:snapToGrid w:val="0"/>
            </w:pPr>
            <w:r>
              <w:t>61</w:t>
            </w:r>
          </w:p>
        </w:tc>
        <w:tc>
          <w:tcPr>
            <w:tcW w:w="1609" w:type="dxa"/>
            <w:vAlign w:val="center"/>
          </w:tcPr>
          <w:p w14:paraId="1AADA17E">
            <w:pPr>
              <w:pStyle w:val="24"/>
              <w:bidi w:val="0"/>
              <w:snapToGrid w:val="0"/>
              <w:jc w:val="right"/>
            </w:pPr>
            <w:r>
              <w:t>275,092,105.49</w:t>
            </w:r>
          </w:p>
        </w:tc>
        <w:tc>
          <w:tcPr>
            <w:tcW w:w="1609" w:type="dxa"/>
            <w:vAlign w:val="center"/>
          </w:tcPr>
          <w:p w14:paraId="090D948D">
            <w:pPr>
              <w:pStyle w:val="24"/>
              <w:bidi w:val="0"/>
              <w:snapToGrid w:val="0"/>
              <w:jc w:val="right"/>
            </w:pPr>
            <w:r>
              <w:t>219.944.750.95</w:t>
            </w:r>
          </w:p>
        </w:tc>
        <w:tc>
          <w:tcPr>
            <w:tcW w:w="1615" w:type="dxa"/>
            <w:shd w:val="clear" w:color="auto" w:fill="96FA99"/>
            <w:vAlign w:val="center"/>
          </w:tcPr>
          <w:p w14:paraId="693435D2">
            <w:pPr>
              <w:pStyle w:val="24"/>
              <w:bidi w:val="0"/>
              <w:snapToGrid w:val="0"/>
              <w:jc w:val="right"/>
            </w:pPr>
            <w:r>
              <w:t>213,92b,903.D6</w:t>
            </w:r>
          </w:p>
        </w:tc>
      </w:tr>
      <w:tr w14:paraId="3400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70F92D3C">
            <w:pPr>
              <w:pStyle w:val="24"/>
              <w:bidi w:val="0"/>
              <w:snapToGrid w:val="0"/>
            </w:pPr>
            <w:r>
              <w:t>五、教育支出</w:t>
            </w:r>
          </w:p>
        </w:tc>
        <w:tc>
          <w:tcPr>
            <w:tcW w:w="500" w:type="dxa"/>
            <w:shd w:val="clear" w:color="auto" w:fill="E6E5E5"/>
            <w:vAlign w:val="center"/>
          </w:tcPr>
          <w:p w14:paraId="7C93EE93">
            <w:pPr>
              <w:pStyle w:val="24"/>
              <w:bidi w:val="0"/>
              <w:snapToGrid w:val="0"/>
            </w:pPr>
            <w:r>
              <w:t>36</w:t>
            </w:r>
          </w:p>
        </w:tc>
        <w:tc>
          <w:tcPr>
            <w:tcW w:w="1596" w:type="dxa"/>
            <w:vAlign w:val="center"/>
          </w:tcPr>
          <w:p w14:paraId="75116228">
            <w:pPr>
              <w:pStyle w:val="24"/>
              <w:bidi w:val="0"/>
              <w:snapToGrid w:val="0"/>
              <w:jc w:val="right"/>
            </w:pPr>
          </w:p>
        </w:tc>
        <w:tc>
          <w:tcPr>
            <w:tcW w:w="1596" w:type="dxa"/>
            <w:vAlign w:val="center"/>
          </w:tcPr>
          <w:p w14:paraId="2345BE30">
            <w:pPr>
              <w:pStyle w:val="24"/>
              <w:bidi w:val="0"/>
              <w:snapToGrid w:val="0"/>
              <w:jc w:val="right"/>
            </w:pPr>
          </w:p>
        </w:tc>
        <w:tc>
          <w:tcPr>
            <w:tcW w:w="1596" w:type="dxa"/>
            <w:shd w:val="clear" w:color="auto" w:fill="96FA9A"/>
            <w:vAlign w:val="center"/>
          </w:tcPr>
          <w:p w14:paraId="6CEC0A21">
            <w:pPr>
              <w:pStyle w:val="24"/>
              <w:bidi w:val="0"/>
              <w:snapToGrid w:val="0"/>
              <w:jc w:val="right"/>
            </w:pPr>
          </w:p>
        </w:tc>
        <w:tc>
          <w:tcPr>
            <w:tcW w:w="2208" w:type="dxa"/>
            <w:shd w:val="clear" w:color="auto" w:fill="E6E5E5"/>
            <w:vAlign w:val="center"/>
          </w:tcPr>
          <w:p w14:paraId="4A060875">
            <w:pPr>
              <w:pStyle w:val="24"/>
              <w:bidi w:val="0"/>
              <w:snapToGrid w:val="0"/>
            </w:pPr>
            <w:r>
              <w:t>其中：基本建设类项目</w:t>
            </w:r>
          </w:p>
        </w:tc>
        <w:tc>
          <w:tcPr>
            <w:tcW w:w="503" w:type="dxa"/>
            <w:shd w:val="clear" w:color="auto" w:fill="E6E6E5"/>
            <w:vAlign w:val="center"/>
          </w:tcPr>
          <w:p w14:paraId="032920EF">
            <w:pPr>
              <w:pStyle w:val="24"/>
              <w:bidi w:val="0"/>
              <w:snapToGrid w:val="0"/>
            </w:pPr>
            <w:r>
              <w:t>62</w:t>
            </w:r>
          </w:p>
        </w:tc>
        <w:tc>
          <w:tcPr>
            <w:tcW w:w="1609" w:type="dxa"/>
            <w:vAlign w:val="center"/>
          </w:tcPr>
          <w:p w14:paraId="2D07C023">
            <w:pPr>
              <w:pStyle w:val="24"/>
              <w:bidi w:val="0"/>
              <w:snapToGrid w:val="0"/>
              <w:jc w:val="right"/>
            </w:pPr>
          </w:p>
        </w:tc>
        <w:tc>
          <w:tcPr>
            <w:tcW w:w="1609" w:type="dxa"/>
            <w:vAlign w:val="center"/>
          </w:tcPr>
          <w:p w14:paraId="11976B89">
            <w:pPr>
              <w:pStyle w:val="24"/>
              <w:bidi w:val="0"/>
              <w:snapToGrid w:val="0"/>
              <w:jc w:val="right"/>
            </w:pPr>
          </w:p>
        </w:tc>
        <w:tc>
          <w:tcPr>
            <w:tcW w:w="1615" w:type="dxa"/>
            <w:shd w:val="clear" w:color="auto" w:fill="95FA9A"/>
            <w:vAlign w:val="center"/>
          </w:tcPr>
          <w:p w14:paraId="3253B760">
            <w:pPr>
              <w:pStyle w:val="24"/>
              <w:bidi w:val="0"/>
              <w:snapToGrid w:val="0"/>
              <w:jc w:val="right"/>
            </w:pPr>
          </w:p>
        </w:tc>
      </w:tr>
      <w:tr w14:paraId="7909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38371CF3">
            <w:pPr>
              <w:pStyle w:val="24"/>
              <w:bidi w:val="0"/>
              <w:snapToGrid w:val="0"/>
            </w:pPr>
            <w:r>
              <w:t>六、科学技术支出</w:t>
            </w:r>
          </w:p>
        </w:tc>
        <w:tc>
          <w:tcPr>
            <w:tcW w:w="500" w:type="dxa"/>
            <w:shd w:val="clear" w:color="auto" w:fill="E6E5E6"/>
            <w:vAlign w:val="center"/>
          </w:tcPr>
          <w:p w14:paraId="036FA91E">
            <w:pPr>
              <w:pStyle w:val="24"/>
              <w:bidi w:val="0"/>
              <w:snapToGrid w:val="0"/>
            </w:pPr>
            <w:r>
              <w:t>37</w:t>
            </w:r>
          </w:p>
        </w:tc>
        <w:tc>
          <w:tcPr>
            <w:tcW w:w="1596" w:type="dxa"/>
            <w:vAlign w:val="center"/>
          </w:tcPr>
          <w:p w14:paraId="6A7A952F">
            <w:pPr>
              <w:pStyle w:val="24"/>
              <w:bidi w:val="0"/>
              <w:snapToGrid w:val="0"/>
              <w:jc w:val="right"/>
            </w:pPr>
          </w:p>
        </w:tc>
        <w:tc>
          <w:tcPr>
            <w:tcW w:w="1596" w:type="dxa"/>
            <w:vAlign w:val="center"/>
          </w:tcPr>
          <w:p w14:paraId="3791E139">
            <w:pPr>
              <w:pStyle w:val="24"/>
              <w:bidi w:val="0"/>
              <w:snapToGrid w:val="0"/>
              <w:jc w:val="right"/>
            </w:pPr>
          </w:p>
        </w:tc>
        <w:tc>
          <w:tcPr>
            <w:tcW w:w="1596" w:type="dxa"/>
            <w:shd w:val="clear" w:color="auto" w:fill="96FA9A"/>
            <w:vAlign w:val="center"/>
          </w:tcPr>
          <w:p w14:paraId="334B4426">
            <w:pPr>
              <w:pStyle w:val="24"/>
              <w:bidi w:val="0"/>
              <w:snapToGrid w:val="0"/>
              <w:jc w:val="right"/>
            </w:pPr>
          </w:p>
        </w:tc>
        <w:tc>
          <w:tcPr>
            <w:tcW w:w="2208" w:type="dxa"/>
            <w:shd w:val="clear" w:color="auto" w:fill="E6E6E6"/>
            <w:vAlign w:val="center"/>
          </w:tcPr>
          <w:p w14:paraId="76E59F5A">
            <w:pPr>
              <w:pStyle w:val="24"/>
              <w:bidi w:val="0"/>
              <w:snapToGrid w:val="0"/>
            </w:pPr>
            <w:r>
              <w:t>三、上缴上级支出</w:t>
            </w:r>
          </w:p>
        </w:tc>
        <w:tc>
          <w:tcPr>
            <w:tcW w:w="503" w:type="dxa"/>
            <w:shd w:val="clear" w:color="auto" w:fill="E6E5E6"/>
            <w:vAlign w:val="center"/>
          </w:tcPr>
          <w:p w14:paraId="729FB640">
            <w:pPr>
              <w:pStyle w:val="24"/>
              <w:bidi w:val="0"/>
              <w:snapToGrid w:val="0"/>
            </w:pPr>
            <w:r>
              <w:t>63</w:t>
            </w:r>
          </w:p>
        </w:tc>
        <w:tc>
          <w:tcPr>
            <w:tcW w:w="1609" w:type="dxa"/>
            <w:vAlign w:val="center"/>
          </w:tcPr>
          <w:p w14:paraId="70396105">
            <w:pPr>
              <w:pStyle w:val="24"/>
              <w:bidi w:val="0"/>
              <w:snapToGrid w:val="0"/>
              <w:jc w:val="right"/>
            </w:pPr>
          </w:p>
        </w:tc>
        <w:tc>
          <w:tcPr>
            <w:tcW w:w="1609" w:type="dxa"/>
            <w:vAlign w:val="center"/>
          </w:tcPr>
          <w:p w14:paraId="3EDC0AE0">
            <w:pPr>
              <w:pStyle w:val="24"/>
              <w:bidi w:val="0"/>
              <w:snapToGrid w:val="0"/>
              <w:jc w:val="right"/>
            </w:pPr>
          </w:p>
        </w:tc>
        <w:tc>
          <w:tcPr>
            <w:tcW w:w="1615" w:type="dxa"/>
            <w:shd w:val="clear" w:color="auto" w:fill="95FA9A"/>
            <w:vAlign w:val="center"/>
          </w:tcPr>
          <w:p w14:paraId="07A49C1B">
            <w:pPr>
              <w:pStyle w:val="24"/>
              <w:bidi w:val="0"/>
              <w:snapToGrid w:val="0"/>
              <w:jc w:val="right"/>
            </w:pPr>
          </w:p>
        </w:tc>
      </w:tr>
      <w:tr w14:paraId="737F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4ED13F99">
            <w:pPr>
              <w:pStyle w:val="24"/>
              <w:bidi w:val="0"/>
              <w:snapToGrid w:val="0"/>
            </w:pPr>
            <w:r>
              <w:t>七、文化旅游体育与传媒支出</w:t>
            </w:r>
          </w:p>
        </w:tc>
        <w:tc>
          <w:tcPr>
            <w:tcW w:w="500" w:type="dxa"/>
            <w:shd w:val="clear" w:color="auto" w:fill="E6E6E6"/>
            <w:vAlign w:val="center"/>
          </w:tcPr>
          <w:p w14:paraId="3AE5B7CF">
            <w:pPr>
              <w:pStyle w:val="24"/>
              <w:bidi w:val="0"/>
              <w:snapToGrid w:val="0"/>
            </w:pPr>
            <w:r>
              <w:t>38</w:t>
            </w:r>
          </w:p>
        </w:tc>
        <w:tc>
          <w:tcPr>
            <w:tcW w:w="1596" w:type="dxa"/>
            <w:vAlign w:val="center"/>
          </w:tcPr>
          <w:p w14:paraId="328D1587">
            <w:pPr>
              <w:pStyle w:val="24"/>
              <w:bidi w:val="0"/>
              <w:snapToGrid w:val="0"/>
              <w:jc w:val="right"/>
            </w:pPr>
          </w:p>
        </w:tc>
        <w:tc>
          <w:tcPr>
            <w:tcW w:w="1596" w:type="dxa"/>
            <w:vAlign w:val="center"/>
          </w:tcPr>
          <w:p w14:paraId="0B0E17B3">
            <w:pPr>
              <w:pStyle w:val="24"/>
              <w:bidi w:val="0"/>
              <w:snapToGrid w:val="0"/>
              <w:jc w:val="right"/>
            </w:pPr>
          </w:p>
        </w:tc>
        <w:tc>
          <w:tcPr>
            <w:tcW w:w="1596" w:type="dxa"/>
            <w:shd w:val="clear" w:color="auto" w:fill="95FA99"/>
            <w:vAlign w:val="center"/>
          </w:tcPr>
          <w:p w14:paraId="5D124136">
            <w:pPr>
              <w:pStyle w:val="24"/>
              <w:bidi w:val="0"/>
              <w:snapToGrid w:val="0"/>
              <w:jc w:val="right"/>
            </w:pPr>
          </w:p>
        </w:tc>
        <w:tc>
          <w:tcPr>
            <w:tcW w:w="2208" w:type="dxa"/>
            <w:shd w:val="clear" w:color="auto" w:fill="E6E6E5"/>
            <w:vAlign w:val="center"/>
          </w:tcPr>
          <w:p w14:paraId="40F16FDB">
            <w:pPr>
              <w:pStyle w:val="24"/>
              <w:bidi w:val="0"/>
              <w:snapToGrid w:val="0"/>
            </w:pPr>
            <w:r>
              <w:t>四、经营支出</w:t>
            </w:r>
          </w:p>
        </w:tc>
        <w:tc>
          <w:tcPr>
            <w:tcW w:w="503" w:type="dxa"/>
            <w:shd w:val="clear" w:color="auto" w:fill="E6E6E6"/>
            <w:vAlign w:val="center"/>
          </w:tcPr>
          <w:p w14:paraId="5153D7D8">
            <w:pPr>
              <w:pStyle w:val="24"/>
              <w:bidi w:val="0"/>
              <w:snapToGrid w:val="0"/>
            </w:pPr>
            <w:r>
              <w:t>64</w:t>
            </w:r>
          </w:p>
        </w:tc>
        <w:tc>
          <w:tcPr>
            <w:tcW w:w="1609" w:type="dxa"/>
            <w:vAlign w:val="center"/>
          </w:tcPr>
          <w:p w14:paraId="09BE0ACF">
            <w:pPr>
              <w:pStyle w:val="24"/>
              <w:bidi w:val="0"/>
              <w:snapToGrid w:val="0"/>
              <w:jc w:val="right"/>
            </w:pPr>
          </w:p>
        </w:tc>
        <w:tc>
          <w:tcPr>
            <w:tcW w:w="1609" w:type="dxa"/>
            <w:vAlign w:val="center"/>
          </w:tcPr>
          <w:p w14:paraId="557D65E0">
            <w:pPr>
              <w:pStyle w:val="24"/>
              <w:bidi w:val="0"/>
              <w:snapToGrid w:val="0"/>
              <w:jc w:val="right"/>
            </w:pPr>
          </w:p>
        </w:tc>
        <w:tc>
          <w:tcPr>
            <w:tcW w:w="1615" w:type="dxa"/>
            <w:shd w:val="clear" w:color="auto" w:fill="95FA99"/>
            <w:vAlign w:val="center"/>
          </w:tcPr>
          <w:p w14:paraId="26DE9B93">
            <w:pPr>
              <w:pStyle w:val="24"/>
              <w:bidi w:val="0"/>
              <w:snapToGrid w:val="0"/>
              <w:jc w:val="right"/>
            </w:pPr>
          </w:p>
        </w:tc>
      </w:tr>
      <w:tr w14:paraId="3546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BE60488">
            <w:pPr>
              <w:pStyle w:val="24"/>
              <w:bidi w:val="0"/>
              <w:snapToGrid w:val="0"/>
            </w:pPr>
            <w:r>
              <w:t>八、社会保障和就业支出</w:t>
            </w:r>
          </w:p>
        </w:tc>
        <w:tc>
          <w:tcPr>
            <w:tcW w:w="500" w:type="dxa"/>
            <w:shd w:val="clear" w:color="auto" w:fill="E6E5E6"/>
            <w:vAlign w:val="center"/>
          </w:tcPr>
          <w:p w14:paraId="5DA82265">
            <w:pPr>
              <w:pStyle w:val="24"/>
              <w:bidi w:val="0"/>
              <w:snapToGrid w:val="0"/>
            </w:pPr>
            <w:r>
              <w:t>39</w:t>
            </w:r>
          </w:p>
        </w:tc>
        <w:tc>
          <w:tcPr>
            <w:tcW w:w="1596" w:type="dxa"/>
            <w:vAlign w:val="center"/>
          </w:tcPr>
          <w:p w14:paraId="1CEBAA5F">
            <w:pPr>
              <w:pStyle w:val="24"/>
              <w:bidi w:val="0"/>
              <w:snapToGrid w:val="0"/>
              <w:jc w:val="right"/>
            </w:pPr>
            <w:r>
              <w:t>6.790,622.18</w:t>
            </w:r>
          </w:p>
        </w:tc>
        <w:tc>
          <w:tcPr>
            <w:tcW w:w="1596" w:type="dxa"/>
            <w:vAlign w:val="center"/>
          </w:tcPr>
          <w:p w14:paraId="5719191B">
            <w:pPr>
              <w:pStyle w:val="24"/>
              <w:bidi w:val="0"/>
              <w:snapToGrid w:val="0"/>
              <w:jc w:val="right"/>
            </w:pPr>
            <w:r>
              <w:t>4,800.441.20</w:t>
            </w:r>
          </w:p>
        </w:tc>
        <w:tc>
          <w:tcPr>
            <w:tcW w:w="1596" w:type="dxa"/>
            <w:shd w:val="clear" w:color="auto" w:fill="96FA9A"/>
            <w:vAlign w:val="center"/>
          </w:tcPr>
          <w:p w14:paraId="578F6F6D">
            <w:pPr>
              <w:pStyle w:val="24"/>
              <w:bidi w:val="0"/>
              <w:snapToGrid w:val="0"/>
              <w:jc w:val="right"/>
            </w:pPr>
            <w:r>
              <w:t>4,800,441.20</w:t>
            </w:r>
          </w:p>
        </w:tc>
        <w:tc>
          <w:tcPr>
            <w:tcW w:w="2208" w:type="dxa"/>
            <w:shd w:val="clear" w:color="auto" w:fill="E6E5E6"/>
            <w:vAlign w:val="center"/>
          </w:tcPr>
          <w:p w14:paraId="4CC51B66">
            <w:pPr>
              <w:pStyle w:val="24"/>
              <w:bidi w:val="0"/>
              <w:snapToGrid w:val="0"/>
            </w:pPr>
            <w:r>
              <w:t>五、对附属单位补助支出</w:t>
            </w:r>
          </w:p>
        </w:tc>
        <w:tc>
          <w:tcPr>
            <w:tcW w:w="503" w:type="dxa"/>
            <w:shd w:val="clear" w:color="auto" w:fill="E6E6E6"/>
            <w:vAlign w:val="center"/>
          </w:tcPr>
          <w:p w14:paraId="4C592AB5">
            <w:pPr>
              <w:pStyle w:val="24"/>
              <w:bidi w:val="0"/>
              <w:snapToGrid w:val="0"/>
            </w:pPr>
            <w:r>
              <w:t>65</w:t>
            </w:r>
          </w:p>
        </w:tc>
        <w:tc>
          <w:tcPr>
            <w:tcW w:w="1609" w:type="dxa"/>
            <w:vAlign w:val="center"/>
          </w:tcPr>
          <w:p w14:paraId="1E95BE36">
            <w:pPr>
              <w:pStyle w:val="24"/>
              <w:bidi w:val="0"/>
              <w:snapToGrid w:val="0"/>
              <w:jc w:val="right"/>
            </w:pPr>
          </w:p>
        </w:tc>
        <w:tc>
          <w:tcPr>
            <w:tcW w:w="1609" w:type="dxa"/>
            <w:vAlign w:val="center"/>
          </w:tcPr>
          <w:p w14:paraId="51253900">
            <w:pPr>
              <w:pStyle w:val="24"/>
              <w:bidi w:val="0"/>
              <w:snapToGrid w:val="0"/>
              <w:jc w:val="right"/>
            </w:pPr>
          </w:p>
        </w:tc>
        <w:tc>
          <w:tcPr>
            <w:tcW w:w="1615" w:type="dxa"/>
            <w:shd w:val="clear" w:color="auto" w:fill="96FA9A"/>
            <w:vAlign w:val="center"/>
          </w:tcPr>
          <w:p w14:paraId="5B0560F4">
            <w:pPr>
              <w:pStyle w:val="24"/>
              <w:bidi w:val="0"/>
              <w:snapToGrid w:val="0"/>
              <w:jc w:val="right"/>
            </w:pPr>
          </w:p>
        </w:tc>
      </w:tr>
      <w:tr w14:paraId="045D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341E8725">
            <w:pPr>
              <w:pStyle w:val="24"/>
              <w:bidi w:val="0"/>
              <w:snapToGrid w:val="0"/>
            </w:pPr>
            <w:r>
              <w:t>九、卫生健枣</w:t>
            </w:r>
          </w:p>
        </w:tc>
        <w:tc>
          <w:tcPr>
            <w:tcW w:w="500" w:type="dxa"/>
            <w:shd w:val="clear" w:color="auto" w:fill="E6E5E6"/>
            <w:vAlign w:val="center"/>
          </w:tcPr>
          <w:p w14:paraId="76A2B9C1">
            <w:pPr>
              <w:pStyle w:val="24"/>
              <w:bidi w:val="0"/>
              <w:snapToGrid w:val="0"/>
            </w:pPr>
            <w:r>
              <w:t>40</w:t>
            </w:r>
          </w:p>
        </w:tc>
        <w:tc>
          <w:tcPr>
            <w:tcW w:w="1596" w:type="dxa"/>
            <w:vAlign w:val="center"/>
          </w:tcPr>
          <w:p w14:paraId="70C565A1">
            <w:pPr>
              <w:pStyle w:val="24"/>
              <w:bidi w:val="0"/>
              <w:snapToGrid w:val="0"/>
              <w:jc w:val="right"/>
            </w:pPr>
            <w:r>
              <w:t>375,704.00</w:t>
            </w:r>
          </w:p>
        </w:tc>
        <w:tc>
          <w:tcPr>
            <w:tcW w:w="1596" w:type="dxa"/>
            <w:vAlign w:val="center"/>
          </w:tcPr>
          <w:p w14:paraId="5782F43D">
            <w:pPr>
              <w:pStyle w:val="24"/>
              <w:bidi w:val="0"/>
              <w:snapToGrid w:val="0"/>
              <w:jc w:val="right"/>
            </w:pPr>
            <w:r>
              <w:t>327.015.88</w:t>
            </w:r>
          </w:p>
        </w:tc>
        <w:tc>
          <w:tcPr>
            <w:tcW w:w="1596" w:type="dxa"/>
            <w:shd w:val="clear" w:color="auto" w:fill="96FA9A"/>
            <w:vAlign w:val="center"/>
          </w:tcPr>
          <w:p w14:paraId="5CD67CA2">
            <w:pPr>
              <w:pStyle w:val="24"/>
              <w:bidi w:val="0"/>
              <w:snapToGrid w:val="0"/>
              <w:jc w:val="right"/>
            </w:pPr>
            <w:r>
              <w:t>327,015.88</w:t>
            </w:r>
          </w:p>
        </w:tc>
        <w:tc>
          <w:tcPr>
            <w:tcW w:w="2208" w:type="dxa"/>
            <w:shd w:val="clear" w:color="auto" w:fill="E6E6E5"/>
            <w:vAlign w:val="center"/>
          </w:tcPr>
          <w:p w14:paraId="5358F0A2">
            <w:pPr>
              <w:pStyle w:val="24"/>
              <w:bidi w:val="0"/>
              <w:snapToGrid w:val="0"/>
            </w:pPr>
          </w:p>
        </w:tc>
        <w:tc>
          <w:tcPr>
            <w:tcW w:w="503" w:type="dxa"/>
            <w:shd w:val="clear" w:color="auto" w:fill="E6E6E6"/>
            <w:vAlign w:val="center"/>
          </w:tcPr>
          <w:p w14:paraId="232C8DCB">
            <w:pPr>
              <w:pStyle w:val="24"/>
              <w:bidi w:val="0"/>
              <w:snapToGrid w:val="0"/>
            </w:pPr>
            <w:r>
              <w:t>66</w:t>
            </w:r>
          </w:p>
        </w:tc>
        <w:tc>
          <w:tcPr>
            <w:tcW w:w="1609" w:type="dxa"/>
            <w:vAlign w:val="center"/>
          </w:tcPr>
          <w:p w14:paraId="2610652D">
            <w:pPr>
              <w:pStyle w:val="24"/>
              <w:bidi w:val="0"/>
              <w:snapToGrid w:val="0"/>
              <w:jc w:val="right"/>
            </w:pPr>
          </w:p>
        </w:tc>
        <w:tc>
          <w:tcPr>
            <w:tcW w:w="1609" w:type="dxa"/>
            <w:vAlign w:val="center"/>
          </w:tcPr>
          <w:p w14:paraId="5AB006B6">
            <w:pPr>
              <w:pStyle w:val="24"/>
              <w:bidi w:val="0"/>
              <w:snapToGrid w:val="0"/>
              <w:jc w:val="right"/>
            </w:pPr>
          </w:p>
        </w:tc>
        <w:tc>
          <w:tcPr>
            <w:tcW w:w="1615" w:type="dxa"/>
            <w:vAlign w:val="center"/>
          </w:tcPr>
          <w:p w14:paraId="32D9BA9D">
            <w:pPr>
              <w:pStyle w:val="24"/>
              <w:bidi w:val="0"/>
              <w:snapToGrid w:val="0"/>
              <w:jc w:val="right"/>
            </w:pPr>
          </w:p>
        </w:tc>
      </w:tr>
      <w:tr w14:paraId="0B71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6D5B24BA">
            <w:pPr>
              <w:pStyle w:val="24"/>
              <w:bidi w:val="0"/>
              <w:snapToGrid w:val="0"/>
            </w:pPr>
            <w:r>
              <w:t>十、节能环保</w:t>
            </w:r>
          </w:p>
        </w:tc>
        <w:tc>
          <w:tcPr>
            <w:tcW w:w="500" w:type="dxa"/>
            <w:shd w:val="clear" w:color="auto" w:fill="E6E6E5"/>
            <w:vAlign w:val="center"/>
          </w:tcPr>
          <w:p w14:paraId="304579C9">
            <w:pPr>
              <w:pStyle w:val="24"/>
              <w:bidi w:val="0"/>
              <w:snapToGrid w:val="0"/>
            </w:pPr>
            <w:r>
              <w:t>41</w:t>
            </w:r>
          </w:p>
        </w:tc>
        <w:tc>
          <w:tcPr>
            <w:tcW w:w="1596" w:type="dxa"/>
            <w:vAlign w:val="center"/>
          </w:tcPr>
          <w:p w14:paraId="49EF848E">
            <w:pPr>
              <w:pStyle w:val="24"/>
              <w:bidi w:val="0"/>
              <w:snapToGrid w:val="0"/>
              <w:jc w:val="right"/>
            </w:pPr>
            <w:r>
              <w:t>49.854.960.00</w:t>
            </w:r>
          </w:p>
        </w:tc>
        <w:tc>
          <w:tcPr>
            <w:tcW w:w="1596" w:type="dxa"/>
            <w:vAlign w:val="center"/>
          </w:tcPr>
          <w:p w14:paraId="3DA363F3">
            <w:pPr>
              <w:pStyle w:val="24"/>
              <w:bidi w:val="0"/>
              <w:snapToGrid w:val="0"/>
              <w:jc w:val="right"/>
            </w:pPr>
            <w:r>
              <w:fldChar w:fldCharType="begin"/>
            </w:r>
            <w:r>
              <w:instrText xml:space="preserve"> HYPERLINK "60.155.235.09" </w:instrText>
            </w:r>
            <w:r>
              <w:fldChar w:fldCharType="separate"/>
            </w:r>
            <w:r>
              <w:t>60.155.235.09</w:t>
            </w:r>
            <w:r>
              <w:fldChar w:fldCharType="end"/>
            </w:r>
          </w:p>
        </w:tc>
        <w:tc>
          <w:tcPr>
            <w:tcW w:w="1596" w:type="dxa"/>
            <w:shd w:val="clear" w:color="auto" w:fill="96FA99"/>
            <w:vAlign w:val="center"/>
          </w:tcPr>
          <w:p w14:paraId="644274BE">
            <w:pPr>
              <w:pStyle w:val="24"/>
              <w:bidi w:val="0"/>
              <w:snapToGrid w:val="0"/>
              <w:jc w:val="right"/>
            </w:pPr>
            <w:r>
              <w:t>60,155,235.09</w:t>
            </w:r>
          </w:p>
        </w:tc>
        <w:tc>
          <w:tcPr>
            <w:tcW w:w="2208" w:type="dxa"/>
            <w:shd w:val="clear" w:color="auto" w:fill="E5E5E5"/>
            <w:vAlign w:val="center"/>
          </w:tcPr>
          <w:p w14:paraId="4F777673">
            <w:pPr>
              <w:pStyle w:val="24"/>
              <w:bidi w:val="0"/>
              <w:snapToGrid w:val="0"/>
            </w:pPr>
          </w:p>
        </w:tc>
        <w:tc>
          <w:tcPr>
            <w:tcW w:w="503" w:type="dxa"/>
            <w:shd w:val="clear" w:color="auto" w:fill="E6E6E6"/>
            <w:vAlign w:val="center"/>
          </w:tcPr>
          <w:p w14:paraId="4F53806D">
            <w:pPr>
              <w:pStyle w:val="24"/>
              <w:bidi w:val="0"/>
              <w:snapToGrid w:val="0"/>
            </w:pPr>
            <w:r>
              <w:t>67</w:t>
            </w:r>
          </w:p>
        </w:tc>
        <w:tc>
          <w:tcPr>
            <w:tcW w:w="1609" w:type="dxa"/>
            <w:vAlign w:val="center"/>
          </w:tcPr>
          <w:p w14:paraId="615C4539">
            <w:pPr>
              <w:pStyle w:val="24"/>
              <w:bidi w:val="0"/>
              <w:snapToGrid w:val="0"/>
              <w:jc w:val="right"/>
            </w:pPr>
          </w:p>
        </w:tc>
        <w:tc>
          <w:tcPr>
            <w:tcW w:w="1609" w:type="dxa"/>
            <w:vAlign w:val="center"/>
          </w:tcPr>
          <w:p w14:paraId="18A8AF27">
            <w:pPr>
              <w:pStyle w:val="24"/>
              <w:bidi w:val="0"/>
              <w:snapToGrid w:val="0"/>
              <w:jc w:val="right"/>
            </w:pPr>
          </w:p>
        </w:tc>
        <w:tc>
          <w:tcPr>
            <w:tcW w:w="1615" w:type="dxa"/>
            <w:vAlign w:val="center"/>
          </w:tcPr>
          <w:p w14:paraId="0B179987">
            <w:pPr>
              <w:pStyle w:val="24"/>
              <w:bidi w:val="0"/>
              <w:snapToGrid w:val="0"/>
              <w:jc w:val="right"/>
            </w:pPr>
          </w:p>
        </w:tc>
      </w:tr>
      <w:tr w14:paraId="3958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02DF5702">
            <w:pPr>
              <w:pStyle w:val="24"/>
              <w:bidi w:val="0"/>
              <w:snapToGrid w:val="0"/>
            </w:pPr>
            <w:r>
              <w:t>下城社区支出</w:t>
            </w:r>
          </w:p>
        </w:tc>
        <w:tc>
          <w:tcPr>
            <w:tcW w:w="500" w:type="dxa"/>
            <w:shd w:val="clear" w:color="auto" w:fill="E5E5E6"/>
            <w:vAlign w:val="center"/>
          </w:tcPr>
          <w:p w14:paraId="5B975ACD">
            <w:pPr>
              <w:pStyle w:val="24"/>
              <w:bidi w:val="0"/>
              <w:snapToGrid w:val="0"/>
            </w:pPr>
            <w:r>
              <w:t>42</w:t>
            </w:r>
          </w:p>
        </w:tc>
        <w:tc>
          <w:tcPr>
            <w:tcW w:w="1596" w:type="dxa"/>
            <w:vAlign w:val="center"/>
          </w:tcPr>
          <w:p w14:paraId="4B896784">
            <w:pPr>
              <w:pStyle w:val="24"/>
              <w:bidi w:val="0"/>
              <w:snapToGrid w:val="0"/>
              <w:jc w:val="right"/>
            </w:pPr>
            <w:r>
              <w:t>231.484,001.39</w:t>
            </w:r>
          </w:p>
        </w:tc>
        <w:tc>
          <w:tcPr>
            <w:tcW w:w="1596" w:type="dxa"/>
            <w:vAlign w:val="center"/>
          </w:tcPr>
          <w:p w14:paraId="5CC601A9">
            <w:pPr>
              <w:pStyle w:val="24"/>
              <w:bidi w:val="0"/>
              <w:snapToGrid w:val="0"/>
              <w:jc w:val="right"/>
            </w:pPr>
            <w:r>
              <w:t>163.743.393.96</w:t>
            </w:r>
          </w:p>
        </w:tc>
        <w:tc>
          <w:tcPr>
            <w:tcW w:w="1596" w:type="dxa"/>
            <w:shd w:val="clear" w:color="auto" w:fill="96FA9A"/>
            <w:vAlign w:val="center"/>
          </w:tcPr>
          <w:p w14:paraId="7FF1BF3D">
            <w:pPr>
              <w:pStyle w:val="24"/>
              <w:bidi w:val="0"/>
              <w:snapToGrid w:val="0"/>
              <w:jc w:val="right"/>
            </w:pPr>
            <w:r>
              <w:t>157,724.546.07</w:t>
            </w:r>
          </w:p>
        </w:tc>
        <w:tc>
          <w:tcPr>
            <w:tcW w:w="2208" w:type="dxa"/>
            <w:shd w:val="clear" w:color="auto" w:fill="E6E5E5"/>
            <w:vAlign w:val="center"/>
          </w:tcPr>
          <w:p w14:paraId="39D1A891">
            <w:pPr>
              <w:pStyle w:val="24"/>
              <w:bidi w:val="0"/>
              <w:snapToGrid w:val="0"/>
            </w:pPr>
            <w:r>
              <w:t>经济分类支出命近</w:t>
            </w:r>
          </w:p>
        </w:tc>
        <w:tc>
          <w:tcPr>
            <w:tcW w:w="503" w:type="dxa"/>
            <w:shd w:val="clear" w:color="auto" w:fill="E6E5E5"/>
            <w:vAlign w:val="center"/>
          </w:tcPr>
          <w:p w14:paraId="0E7DC939">
            <w:pPr>
              <w:pStyle w:val="24"/>
              <w:bidi w:val="0"/>
              <w:snapToGrid w:val="0"/>
            </w:pPr>
            <w:r>
              <w:t>68</w:t>
            </w:r>
          </w:p>
        </w:tc>
        <w:tc>
          <w:tcPr>
            <w:tcW w:w="1609" w:type="dxa"/>
            <w:vAlign w:val="center"/>
          </w:tcPr>
          <w:p w14:paraId="4A9FF3F4">
            <w:pPr>
              <w:pStyle w:val="24"/>
              <w:bidi w:val="0"/>
              <w:snapToGrid w:val="0"/>
              <w:jc w:val="right"/>
            </w:pPr>
          </w:p>
        </w:tc>
        <w:tc>
          <w:tcPr>
            <w:tcW w:w="1609" w:type="dxa"/>
            <w:vAlign w:val="center"/>
          </w:tcPr>
          <w:p w14:paraId="524821C1">
            <w:pPr>
              <w:pStyle w:val="24"/>
              <w:bidi w:val="0"/>
              <w:snapToGrid w:val="0"/>
              <w:jc w:val="right"/>
            </w:pPr>
          </w:p>
        </w:tc>
        <w:tc>
          <w:tcPr>
            <w:tcW w:w="1615" w:type="dxa"/>
            <w:shd w:val="clear" w:color="auto" w:fill="95FA9A"/>
            <w:vAlign w:val="center"/>
          </w:tcPr>
          <w:p w14:paraId="190BEECA">
            <w:pPr>
              <w:pStyle w:val="24"/>
              <w:bidi w:val="0"/>
              <w:snapToGrid w:val="0"/>
              <w:jc w:val="right"/>
            </w:pPr>
            <w:r>
              <w:t>225,356.159.33</w:t>
            </w:r>
          </w:p>
        </w:tc>
      </w:tr>
      <w:tr w14:paraId="637E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7976C832">
            <w:pPr>
              <w:pStyle w:val="24"/>
              <w:bidi w:val="0"/>
              <w:snapToGrid w:val="0"/>
            </w:pPr>
            <w:r>
              <w:t>农林水支出</w:t>
            </w:r>
          </w:p>
        </w:tc>
        <w:tc>
          <w:tcPr>
            <w:tcW w:w="500" w:type="dxa"/>
            <w:shd w:val="clear" w:color="auto" w:fill="E5E5E6"/>
            <w:vAlign w:val="center"/>
          </w:tcPr>
          <w:p w14:paraId="476AA3F6">
            <w:pPr>
              <w:pStyle w:val="24"/>
              <w:bidi w:val="0"/>
              <w:snapToGrid w:val="0"/>
            </w:pPr>
            <w:r>
              <w:t>43</w:t>
            </w:r>
          </w:p>
        </w:tc>
        <w:tc>
          <w:tcPr>
            <w:tcW w:w="1596" w:type="dxa"/>
            <w:vAlign w:val="center"/>
          </w:tcPr>
          <w:p w14:paraId="72A215AE">
            <w:pPr>
              <w:pStyle w:val="24"/>
              <w:bidi w:val="0"/>
              <w:snapToGrid w:val="0"/>
              <w:jc w:val="right"/>
            </w:pPr>
            <w:r>
              <w:t>1.668,291.09</w:t>
            </w:r>
          </w:p>
        </w:tc>
        <w:tc>
          <w:tcPr>
            <w:tcW w:w="1596" w:type="dxa"/>
            <w:vAlign w:val="center"/>
          </w:tcPr>
          <w:p w14:paraId="7816DB7D">
            <w:pPr>
              <w:pStyle w:val="24"/>
              <w:bidi w:val="0"/>
              <w:snapToGrid w:val="0"/>
              <w:jc w:val="right"/>
            </w:pPr>
            <w:r>
              <w:t>1.68.291.09</w:t>
            </w:r>
          </w:p>
        </w:tc>
        <w:tc>
          <w:tcPr>
            <w:tcW w:w="1596" w:type="dxa"/>
            <w:shd w:val="clear" w:color="auto" w:fill="96FA9A"/>
            <w:vAlign w:val="center"/>
          </w:tcPr>
          <w:p w14:paraId="4EB7708D">
            <w:pPr>
              <w:pStyle w:val="24"/>
              <w:bidi w:val="0"/>
              <w:snapToGrid w:val="0"/>
              <w:jc w:val="right"/>
            </w:pPr>
            <w:r>
              <w:t>1.668,291.09</w:t>
            </w:r>
          </w:p>
        </w:tc>
        <w:tc>
          <w:tcPr>
            <w:tcW w:w="2208" w:type="dxa"/>
            <w:shd w:val="clear" w:color="auto" w:fill="E6E5E5"/>
            <w:vAlign w:val="center"/>
          </w:tcPr>
          <w:p w14:paraId="0B1943B3">
            <w:pPr>
              <w:pStyle w:val="24"/>
              <w:bidi w:val="0"/>
              <w:snapToGrid w:val="0"/>
            </w:pPr>
            <w:r>
              <w:t>一、工资福科古出</w:t>
            </w:r>
          </w:p>
        </w:tc>
        <w:tc>
          <w:tcPr>
            <w:tcW w:w="503" w:type="dxa"/>
            <w:shd w:val="clear" w:color="auto" w:fill="E6E5E5"/>
            <w:vAlign w:val="center"/>
          </w:tcPr>
          <w:p w14:paraId="473B5B5B">
            <w:pPr>
              <w:pStyle w:val="24"/>
              <w:bidi w:val="0"/>
              <w:snapToGrid w:val="0"/>
            </w:pPr>
            <w:r>
              <w:t>69</w:t>
            </w:r>
          </w:p>
        </w:tc>
        <w:tc>
          <w:tcPr>
            <w:tcW w:w="1609" w:type="dxa"/>
            <w:vAlign w:val="center"/>
          </w:tcPr>
          <w:p w14:paraId="3FE1FD4F">
            <w:pPr>
              <w:pStyle w:val="24"/>
              <w:bidi w:val="0"/>
              <w:snapToGrid w:val="0"/>
              <w:jc w:val="right"/>
            </w:pPr>
          </w:p>
        </w:tc>
        <w:tc>
          <w:tcPr>
            <w:tcW w:w="1609" w:type="dxa"/>
            <w:vAlign w:val="center"/>
          </w:tcPr>
          <w:p w14:paraId="1EE206AB">
            <w:pPr>
              <w:pStyle w:val="24"/>
              <w:bidi w:val="0"/>
              <w:snapToGrid w:val="0"/>
              <w:jc w:val="right"/>
            </w:pPr>
          </w:p>
        </w:tc>
        <w:tc>
          <w:tcPr>
            <w:tcW w:w="1615" w:type="dxa"/>
            <w:shd w:val="clear" w:color="auto" w:fill="96FA99"/>
            <w:vAlign w:val="center"/>
          </w:tcPr>
          <w:p w14:paraId="6F62769B">
            <w:pPr>
              <w:pStyle w:val="24"/>
              <w:bidi w:val="0"/>
              <w:snapToGrid w:val="0"/>
              <w:jc w:val="right"/>
            </w:pPr>
            <w:r>
              <w:t>10,618,103.78</w:t>
            </w:r>
          </w:p>
        </w:tc>
      </w:tr>
      <w:tr w14:paraId="5A139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10DD7179">
            <w:pPr>
              <w:pStyle w:val="24"/>
              <w:bidi w:val="0"/>
              <w:snapToGrid w:val="0"/>
            </w:pPr>
            <w:r>
              <w:t>十二、交通运输支出</w:t>
            </w:r>
          </w:p>
        </w:tc>
        <w:tc>
          <w:tcPr>
            <w:tcW w:w="500" w:type="dxa"/>
            <w:shd w:val="clear" w:color="auto" w:fill="E5E5E5"/>
            <w:vAlign w:val="center"/>
          </w:tcPr>
          <w:p w14:paraId="1494B619">
            <w:pPr>
              <w:pStyle w:val="24"/>
              <w:bidi w:val="0"/>
              <w:snapToGrid w:val="0"/>
            </w:pPr>
            <w:r>
              <w:t>44</w:t>
            </w:r>
          </w:p>
        </w:tc>
        <w:tc>
          <w:tcPr>
            <w:tcW w:w="1596" w:type="dxa"/>
            <w:vAlign w:val="center"/>
          </w:tcPr>
          <w:p w14:paraId="35AD0AA3">
            <w:pPr>
              <w:pStyle w:val="24"/>
              <w:bidi w:val="0"/>
              <w:snapToGrid w:val="0"/>
              <w:jc w:val="right"/>
            </w:pPr>
          </w:p>
        </w:tc>
        <w:tc>
          <w:tcPr>
            <w:tcW w:w="1596" w:type="dxa"/>
            <w:vAlign w:val="center"/>
          </w:tcPr>
          <w:p w14:paraId="3712AAB3">
            <w:pPr>
              <w:pStyle w:val="24"/>
              <w:bidi w:val="0"/>
              <w:snapToGrid w:val="0"/>
              <w:jc w:val="right"/>
            </w:pPr>
          </w:p>
        </w:tc>
        <w:tc>
          <w:tcPr>
            <w:tcW w:w="1596" w:type="dxa"/>
            <w:shd w:val="clear" w:color="auto" w:fill="96FA9A"/>
            <w:vAlign w:val="center"/>
          </w:tcPr>
          <w:p w14:paraId="13E8899C">
            <w:pPr>
              <w:pStyle w:val="24"/>
              <w:bidi w:val="0"/>
              <w:snapToGrid w:val="0"/>
              <w:jc w:val="right"/>
            </w:pPr>
          </w:p>
        </w:tc>
        <w:tc>
          <w:tcPr>
            <w:tcW w:w="2208" w:type="dxa"/>
            <w:shd w:val="clear" w:color="auto" w:fill="E6E5E5"/>
            <w:vAlign w:val="center"/>
          </w:tcPr>
          <w:p w14:paraId="6F677A53">
            <w:pPr>
              <w:pStyle w:val="24"/>
              <w:bidi w:val="0"/>
              <w:snapToGrid w:val="0"/>
            </w:pPr>
            <w:r>
              <w:t>三、商品和服务女出</w:t>
            </w:r>
          </w:p>
        </w:tc>
        <w:tc>
          <w:tcPr>
            <w:tcW w:w="503" w:type="dxa"/>
            <w:shd w:val="clear" w:color="auto" w:fill="E6E6E6"/>
            <w:vAlign w:val="center"/>
          </w:tcPr>
          <w:p w14:paraId="127164D2">
            <w:pPr>
              <w:pStyle w:val="24"/>
              <w:bidi w:val="0"/>
              <w:snapToGrid w:val="0"/>
            </w:pPr>
            <w:r>
              <w:t>70</w:t>
            </w:r>
          </w:p>
        </w:tc>
        <w:tc>
          <w:tcPr>
            <w:tcW w:w="1609" w:type="dxa"/>
            <w:vAlign w:val="center"/>
          </w:tcPr>
          <w:p w14:paraId="50F6526D">
            <w:pPr>
              <w:pStyle w:val="24"/>
              <w:bidi w:val="0"/>
              <w:snapToGrid w:val="0"/>
              <w:jc w:val="right"/>
            </w:pPr>
          </w:p>
        </w:tc>
        <w:tc>
          <w:tcPr>
            <w:tcW w:w="1609" w:type="dxa"/>
            <w:vAlign w:val="center"/>
          </w:tcPr>
          <w:p w14:paraId="04FC6272">
            <w:pPr>
              <w:pStyle w:val="24"/>
              <w:bidi w:val="0"/>
              <w:snapToGrid w:val="0"/>
              <w:jc w:val="right"/>
            </w:pPr>
          </w:p>
        </w:tc>
        <w:tc>
          <w:tcPr>
            <w:tcW w:w="1615" w:type="dxa"/>
            <w:shd w:val="clear" w:color="auto" w:fill="96FA9A"/>
            <w:vAlign w:val="center"/>
          </w:tcPr>
          <w:p w14:paraId="0BC49927">
            <w:pPr>
              <w:pStyle w:val="24"/>
              <w:bidi w:val="0"/>
              <w:snapToGrid w:val="0"/>
              <w:jc w:val="right"/>
            </w:pPr>
            <w:r>
              <w:t>73,366.069.s1</w:t>
            </w:r>
          </w:p>
        </w:tc>
      </w:tr>
      <w:tr w14:paraId="6246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747107A6">
            <w:pPr>
              <w:pStyle w:val="24"/>
              <w:bidi w:val="0"/>
              <w:snapToGrid w:val="0"/>
            </w:pPr>
            <w:r>
              <w:t>十四、资源勘探工业信息等支出</w:t>
            </w:r>
          </w:p>
        </w:tc>
        <w:tc>
          <w:tcPr>
            <w:tcW w:w="500" w:type="dxa"/>
            <w:shd w:val="clear" w:color="auto" w:fill="E5E5E5"/>
            <w:vAlign w:val="center"/>
          </w:tcPr>
          <w:p w14:paraId="66BF8F59">
            <w:pPr>
              <w:pStyle w:val="24"/>
              <w:bidi w:val="0"/>
              <w:snapToGrid w:val="0"/>
            </w:pPr>
            <w:r>
              <w:t>45</w:t>
            </w:r>
          </w:p>
        </w:tc>
        <w:tc>
          <w:tcPr>
            <w:tcW w:w="1596" w:type="dxa"/>
            <w:vAlign w:val="center"/>
          </w:tcPr>
          <w:p w14:paraId="25115A8E">
            <w:pPr>
              <w:pStyle w:val="24"/>
              <w:bidi w:val="0"/>
              <w:snapToGrid w:val="0"/>
              <w:jc w:val="right"/>
            </w:pPr>
          </w:p>
        </w:tc>
        <w:tc>
          <w:tcPr>
            <w:tcW w:w="1596" w:type="dxa"/>
            <w:vAlign w:val="center"/>
          </w:tcPr>
          <w:p w14:paraId="7758C1D4">
            <w:pPr>
              <w:pStyle w:val="24"/>
              <w:bidi w:val="0"/>
              <w:snapToGrid w:val="0"/>
              <w:jc w:val="right"/>
            </w:pPr>
          </w:p>
        </w:tc>
        <w:tc>
          <w:tcPr>
            <w:tcW w:w="1596" w:type="dxa"/>
            <w:shd w:val="clear" w:color="auto" w:fill="95FA99"/>
            <w:vAlign w:val="center"/>
          </w:tcPr>
          <w:p w14:paraId="0F473DF0">
            <w:pPr>
              <w:pStyle w:val="24"/>
              <w:bidi w:val="0"/>
              <w:snapToGrid w:val="0"/>
              <w:jc w:val="right"/>
            </w:pPr>
          </w:p>
        </w:tc>
        <w:tc>
          <w:tcPr>
            <w:tcW w:w="2208" w:type="dxa"/>
            <w:shd w:val="clear" w:color="auto" w:fill="E5E5E5"/>
            <w:vAlign w:val="center"/>
          </w:tcPr>
          <w:p w14:paraId="30A5BEAE">
            <w:pPr>
              <w:pStyle w:val="24"/>
              <w:bidi w:val="0"/>
              <w:snapToGrid w:val="0"/>
            </w:pPr>
            <w:r>
              <w:t>不新个人和家庭的补助</w:t>
            </w:r>
          </w:p>
        </w:tc>
        <w:tc>
          <w:tcPr>
            <w:tcW w:w="503" w:type="dxa"/>
            <w:shd w:val="clear" w:color="auto" w:fill="E6E5E5"/>
            <w:vAlign w:val="center"/>
          </w:tcPr>
          <w:p w14:paraId="009327FF">
            <w:pPr>
              <w:pStyle w:val="24"/>
              <w:bidi w:val="0"/>
              <w:snapToGrid w:val="0"/>
            </w:pPr>
            <w:r>
              <w:t>71</w:t>
            </w:r>
          </w:p>
        </w:tc>
        <w:tc>
          <w:tcPr>
            <w:tcW w:w="1609" w:type="dxa"/>
            <w:vAlign w:val="center"/>
          </w:tcPr>
          <w:p w14:paraId="5AD73F71">
            <w:pPr>
              <w:pStyle w:val="24"/>
              <w:bidi w:val="0"/>
              <w:snapToGrid w:val="0"/>
              <w:jc w:val="right"/>
            </w:pPr>
          </w:p>
        </w:tc>
        <w:tc>
          <w:tcPr>
            <w:tcW w:w="1609" w:type="dxa"/>
            <w:vAlign w:val="center"/>
          </w:tcPr>
          <w:p w14:paraId="4F68841A">
            <w:pPr>
              <w:pStyle w:val="24"/>
              <w:bidi w:val="0"/>
              <w:snapToGrid w:val="0"/>
              <w:jc w:val="right"/>
            </w:pPr>
          </w:p>
        </w:tc>
        <w:tc>
          <w:tcPr>
            <w:tcW w:w="1615" w:type="dxa"/>
            <w:shd w:val="clear" w:color="auto" w:fill="95FA99"/>
            <w:vAlign w:val="center"/>
          </w:tcPr>
          <w:p w14:paraId="4E631A8B">
            <w:pPr>
              <w:pStyle w:val="24"/>
              <w:bidi w:val="0"/>
              <w:snapToGrid w:val="0"/>
              <w:jc w:val="right"/>
            </w:pPr>
            <w:r>
              <w:t>2,201,268.61</w:t>
            </w:r>
          </w:p>
        </w:tc>
      </w:tr>
      <w:tr w14:paraId="5A7D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21A1C45E">
            <w:pPr>
              <w:pStyle w:val="24"/>
              <w:bidi w:val="0"/>
              <w:snapToGrid w:val="0"/>
            </w:pPr>
            <w:r>
              <w:t>十五、商业服务业等支出</w:t>
            </w:r>
          </w:p>
        </w:tc>
        <w:tc>
          <w:tcPr>
            <w:tcW w:w="500" w:type="dxa"/>
            <w:shd w:val="clear" w:color="auto" w:fill="E6E5E6"/>
            <w:vAlign w:val="center"/>
          </w:tcPr>
          <w:p w14:paraId="5A194026">
            <w:pPr>
              <w:pStyle w:val="24"/>
              <w:bidi w:val="0"/>
              <w:snapToGrid w:val="0"/>
            </w:pPr>
            <w:r>
              <w:t>46</w:t>
            </w:r>
          </w:p>
        </w:tc>
        <w:tc>
          <w:tcPr>
            <w:tcW w:w="1596" w:type="dxa"/>
            <w:vAlign w:val="center"/>
          </w:tcPr>
          <w:p w14:paraId="2EDADC6F">
            <w:pPr>
              <w:pStyle w:val="24"/>
              <w:bidi w:val="0"/>
              <w:snapToGrid w:val="0"/>
              <w:jc w:val="right"/>
            </w:pPr>
          </w:p>
        </w:tc>
        <w:tc>
          <w:tcPr>
            <w:tcW w:w="1596" w:type="dxa"/>
            <w:vAlign w:val="center"/>
          </w:tcPr>
          <w:p w14:paraId="551F55FC">
            <w:pPr>
              <w:pStyle w:val="24"/>
              <w:bidi w:val="0"/>
              <w:snapToGrid w:val="0"/>
              <w:jc w:val="right"/>
            </w:pPr>
          </w:p>
        </w:tc>
        <w:tc>
          <w:tcPr>
            <w:tcW w:w="1596" w:type="dxa"/>
            <w:shd w:val="clear" w:color="auto" w:fill="96F999"/>
            <w:vAlign w:val="center"/>
          </w:tcPr>
          <w:p w14:paraId="5A030170">
            <w:pPr>
              <w:pStyle w:val="24"/>
              <w:bidi w:val="0"/>
              <w:snapToGrid w:val="0"/>
              <w:jc w:val="right"/>
            </w:pPr>
          </w:p>
        </w:tc>
        <w:tc>
          <w:tcPr>
            <w:tcW w:w="2208" w:type="dxa"/>
            <w:shd w:val="clear" w:color="auto" w:fill="E6E5E5"/>
            <w:vAlign w:val="center"/>
          </w:tcPr>
          <w:p w14:paraId="2536065D">
            <w:pPr>
              <w:pStyle w:val="24"/>
              <w:bidi w:val="0"/>
              <w:snapToGrid w:val="0"/>
            </w:pPr>
            <w:r>
              <w:t>债利息及要用支出</w:t>
            </w:r>
          </w:p>
        </w:tc>
        <w:tc>
          <w:tcPr>
            <w:tcW w:w="503" w:type="dxa"/>
            <w:shd w:val="clear" w:color="auto" w:fill="E6E5E6"/>
            <w:vAlign w:val="center"/>
          </w:tcPr>
          <w:p w14:paraId="258DF779">
            <w:pPr>
              <w:pStyle w:val="24"/>
              <w:bidi w:val="0"/>
              <w:snapToGrid w:val="0"/>
            </w:pPr>
            <w:r>
              <w:t>72</w:t>
            </w:r>
          </w:p>
        </w:tc>
        <w:tc>
          <w:tcPr>
            <w:tcW w:w="1609" w:type="dxa"/>
            <w:vAlign w:val="center"/>
          </w:tcPr>
          <w:p w14:paraId="5361F939">
            <w:pPr>
              <w:pStyle w:val="24"/>
              <w:bidi w:val="0"/>
              <w:snapToGrid w:val="0"/>
              <w:jc w:val="right"/>
            </w:pPr>
          </w:p>
        </w:tc>
        <w:tc>
          <w:tcPr>
            <w:tcW w:w="1609" w:type="dxa"/>
            <w:vAlign w:val="center"/>
          </w:tcPr>
          <w:p w14:paraId="1284D62F">
            <w:pPr>
              <w:pStyle w:val="24"/>
              <w:bidi w:val="0"/>
              <w:snapToGrid w:val="0"/>
              <w:jc w:val="right"/>
            </w:pPr>
          </w:p>
        </w:tc>
        <w:tc>
          <w:tcPr>
            <w:tcW w:w="1615" w:type="dxa"/>
            <w:shd w:val="clear" w:color="auto" w:fill="96FA99"/>
            <w:vAlign w:val="center"/>
          </w:tcPr>
          <w:p w14:paraId="549EEF87">
            <w:pPr>
              <w:pStyle w:val="24"/>
              <w:bidi w:val="0"/>
              <w:snapToGrid w:val="0"/>
              <w:jc w:val="right"/>
            </w:pPr>
          </w:p>
        </w:tc>
      </w:tr>
      <w:tr w14:paraId="29D1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64BBC045">
            <w:pPr>
              <w:pStyle w:val="24"/>
              <w:bidi w:val="0"/>
              <w:snapToGrid w:val="0"/>
            </w:pPr>
            <w:r>
              <w:t>十六、金融支出</w:t>
            </w:r>
          </w:p>
        </w:tc>
        <w:tc>
          <w:tcPr>
            <w:tcW w:w="500" w:type="dxa"/>
            <w:shd w:val="clear" w:color="auto" w:fill="E6E5E6"/>
            <w:vAlign w:val="center"/>
          </w:tcPr>
          <w:p w14:paraId="60285D38">
            <w:pPr>
              <w:pStyle w:val="24"/>
              <w:bidi w:val="0"/>
              <w:snapToGrid w:val="0"/>
            </w:pPr>
            <w:r>
              <w:t>47</w:t>
            </w:r>
          </w:p>
        </w:tc>
        <w:tc>
          <w:tcPr>
            <w:tcW w:w="1596" w:type="dxa"/>
            <w:vAlign w:val="center"/>
          </w:tcPr>
          <w:p w14:paraId="6CE04DEE">
            <w:pPr>
              <w:pStyle w:val="24"/>
              <w:bidi w:val="0"/>
              <w:snapToGrid w:val="0"/>
              <w:jc w:val="right"/>
            </w:pPr>
          </w:p>
        </w:tc>
        <w:tc>
          <w:tcPr>
            <w:tcW w:w="1596" w:type="dxa"/>
            <w:vAlign w:val="center"/>
          </w:tcPr>
          <w:p w14:paraId="11FE524C">
            <w:pPr>
              <w:pStyle w:val="24"/>
              <w:bidi w:val="0"/>
              <w:snapToGrid w:val="0"/>
              <w:jc w:val="right"/>
            </w:pPr>
          </w:p>
        </w:tc>
        <w:tc>
          <w:tcPr>
            <w:tcW w:w="1596" w:type="dxa"/>
            <w:shd w:val="clear" w:color="auto" w:fill="96FA9A"/>
            <w:vAlign w:val="center"/>
          </w:tcPr>
          <w:p w14:paraId="47473732">
            <w:pPr>
              <w:pStyle w:val="24"/>
              <w:bidi w:val="0"/>
              <w:snapToGrid w:val="0"/>
              <w:jc w:val="right"/>
            </w:pPr>
          </w:p>
        </w:tc>
        <w:tc>
          <w:tcPr>
            <w:tcW w:w="2208" w:type="dxa"/>
            <w:shd w:val="clear" w:color="auto" w:fill="E6E5E5"/>
            <w:vAlign w:val="center"/>
          </w:tcPr>
          <w:p w14:paraId="4878A3B2">
            <w:pPr>
              <w:pStyle w:val="24"/>
              <w:bidi w:val="0"/>
              <w:snapToGrid w:val="0"/>
            </w:pPr>
            <w:r>
              <w:t>五、资本性支出(基本建设)</w:t>
            </w:r>
          </w:p>
        </w:tc>
        <w:tc>
          <w:tcPr>
            <w:tcW w:w="503" w:type="dxa"/>
            <w:shd w:val="clear" w:color="auto" w:fill="E6E6E6"/>
            <w:vAlign w:val="center"/>
          </w:tcPr>
          <w:p w14:paraId="6C2BEB52">
            <w:pPr>
              <w:pStyle w:val="24"/>
              <w:bidi w:val="0"/>
              <w:snapToGrid w:val="0"/>
            </w:pPr>
            <w:r>
              <w:t>73</w:t>
            </w:r>
          </w:p>
        </w:tc>
        <w:tc>
          <w:tcPr>
            <w:tcW w:w="1609" w:type="dxa"/>
            <w:vAlign w:val="center"/>
          </w:tcPr>
          <w:p w14:paraId="6288FD58">
            <w:pPr>
              <w:pStyle w:val="24"/>
              <w:bidi w:val="0"/>
              <w:snapToGrid w:val="0"/>
              <w:jc w:val="right"/>
            </w:pPr>
          </w:p>
        </w:tc>
        <w:tc>
          <w:tcPr>
            <w:tcW w:w="1609" w:type="dxa"/>
            <w:vAlign w:val="center"/>
          </w:tcPr>
          <w:p w14:paraId="49AF06A1">
            <w:pPr>
              <w:pStyle w:val="24"/>
              <w:bidi w:val="0"/>
              <w:snapToGrid w:val="0"/>
              <w:jc w:val="right"/>
            </w:pPr>
            <w:r>
              <w:t>二</w:t>
            </w:r>
          </w:p>
        </w:tc>
        <w:tc>
          <w:tcPr>
            <w:tcW w:w="1615" w:type="dxa"/>
            <w:shd w:val="clear" w:color="auto" w:fill="95FA9A"/>
            <w:vAlign w:val="center"/>
          </w:tcPr>
          <w:p w14:paraId="776A87F4">
            <w:pPr>
              <w:pStyle w:val="24"/>
              <w:bidi w:val="0"/>
              <w:snapToGrid w:val="0"/>
              <w:jc w:val="right"/>
            </w:pPr>
          </w:p>
        </w:tc>
      </w:tr>
      <w:tr w14:paraId="399A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6E51685C">
            <w:pPr>
              <w:pStyle w:val="24"/>
              <w:bidi w:val="0"/>
              <w:snapToGrid w:val="0"/>
            </w:pPr>
            <w:r>
              <w:t>十七、极助其他地区支出</w:t>
            </w:r>
          </w:p>
        </w:tc>
        <w:tc>
          <w:tcPr>
            <w:tcW w:w="500" w:type="dxa"/>
            <w:shd w:val="clear" w:color="auto" w:fill="E5E5E5"/>
            <w:vAlign w:val="center"/>
          </w:tcPr>
          <w:p w14:paraId="65872459">
            <w:pPr>
              <w:pStyle w:val="24"/>
              <w:bidi w:val="0"/>
              <w:snapToGrid w:val="0"/>
            </w:pPr>
            <w:r>
              <w:t>48</w:t>
            </w:r>
          </w:p>
        </w:tc>
        <w:tc>
          <w:tcPr>
            <w:tcW w:w="1596" w:type="dxa"/>
            <w:vAlign w:val="center"/>
          </w:tcPr>
          <w:p w14:paraId="63751EAB">
            <w:pPr>
              <w:pStyle w:val="24"/>
              <w:bidi w:val="0"/>
              <w:snapToGrid w:val="0"/>
              <w:jc w:val="right"/>
            </w:pPr>
          </w:p>
        </w:tc>
        <w:tc>
          <w:tcPr>
            <w:tcW w:w="1596" w:type="dxa"/>
            <w:vAlign w:val="center"/>
          </w:tcPr>
          <w:p w14:paraId="5D35C288">
            <w:pPr>
              <w:pStyle w:val="24"/>
              <w:bidi w:val="0"/>
              <w:snapToGrid w:val="0"/>
              <w:jc w:val="right"/>
            </w:pPr>
          </w:p>
        </w:tc>
        <w:tc>
          <w:tcPr>
            <w:tcW w:w="1596" w:type="dxa"/>
            <w:shd w:val="clear" w:color="auto" w:fill="96FA99"/>
            <w:vAlign w:val="center"/>
          </w:tcPr>
          <w:p w14:paraId="18C666FE">
            <w:pPr>
              <w:pStyle w:val="24"/>
              <w:bidi w:val="0"/>
              <w:snapToGrid w:val="0"/>
              <w:jc w:val="right"/>
            </w:pPr>
          </w:p>
        </w:tc>
        <w:tc>
          <w:tcPr>
            <w:tcW w:w="2208" w:type="dxa"/>
            <w:shd w:val="clear" w:color="auto" w:fill="E6E6E6"/>
            <w:vAlign w:val="center"/>
          </w:tcPr>
          <w:p w14:paraId="45905243">
            <w:pPr>
              <w:pStyle w:val="24"/>
              <w:bidi w:val="0"/>
              <w:snapToGrid w:val="0"/>
            </w:pPr>
            <w:r>
              <w:t>六、资本性支出</w:t>
            </w:r>
          </w:p>
        </w:tc>
        <w:tc>
          <w:tcPr>
            <w:tcW w:w="503" w:type="dxa"/>
            <w:shd w:val="clear" w:color="auto" w:fill="E6E6E6"/>
            <w:vAlign w:val="center"/>
          </w:tcPr>
          <w:p w14:paraId="6A62F008">
            <w:pPr>
              <w:pStyle w:val="24"/>
              <w:bidi w:val="0"/>
              <w:snapToGrid w:val="0"/>
            </w:pPr>
            <w:r>
              <w:t>74</w:t>
            </w:r>
          </w:p>
        </w:tc>
        <w:tc>
          <w:tcPr>
            <w:tcW w:w="1609" w:type="dxa"/>
            <w:vAlign w:val="center"/>
          </w:tcPr>
          <w:p w14:paraId="15D3B66B">
            <w:pPr>
              <w:pStyle w:val="24"/>
              <w:bidi w:val="0"/>
              <w:snapToGrid w:val="0"/>
              <w:jc w:val="right"/>
            </w:pPr>
          </w:p>
        </w:tc>
        <w:tc>
          <w:tcPr>
            <w:tcW w:w="1609" w:type="dxa"/>
            <w:vAlign w:val="center"/>
          </w:tcPr>
          <w:p w14:paraId="2401C911">
            <w:pPr>
              <w:pStyle w:val="24"/>
              <w:bidi w:val="0"/>
              <w:snapToGrid w:val="0"/>
              <w:jc w:val="right"/>
            </w:pPr>
            <w:r>
              <w:t>一</w:t>
            </w:r>
          </w:p>
        </w:tc>
        <w:tc>
          <w:tcPr>
            <w:tcW w:w="1615" w:type="dxa"/>
            <w:shd w:val="clear" w:color="auto" w:fill="96FA99"/>
            <w:vAlign w:val="center"/>
          </w:tcPr>
          <w:p w14:paraId="1BD12DD7">
            <w:pPr>
              <w:pStyle w:val="24"/>
              <w:bidi w:val="0"/>
              <w:snapToGrid w:val="0"/>
              <w:jc w:val="right"/>
            </w:pPr>
            <w:r>
              <w:t>59,270.656.60</w:t>
            </w:r>
          </w:p>
        </w:tc>
      </w:tr>
      <w:tr w14:paraId="5F4C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0B7AD77A">
            <w:pPr>
              <w:pStyle w:val="24"/>
              <w:bidi w:val="0"/>
              <w:snapToGrid w:val="0"/>
            </w:pPr>
            <w:r>
              <w:t>十八、白然资源海洋气象等支出</w:t>
            </w:r>
          </w:p>
        </w:tc>
        <w:tc>
          <w:tcPr>
            <w:tcW w:w="500" w:type="dxa"/>
            <w:shd w:val="clear" w:color="auto" w:fill="E5E5E5"/>
            <w:vAlign w:val="center"/>
          </w:tcPr>
          <w:p w14:paraId="55EF85FD">
            <w:pPr>
              <w:pStyle w:val="24"/>
              <w:bidi w:val="0"/>
              <w:snapToGrid w:val="0"/>
            </w:pPr>
            <w:r>
              <w:t>49</w:t>
            </w:r>
          </w:p>
        </w:tc>
        <w:tc>
          <w:tcPr>
            <w:tcW w:w="1596" w:type="dxa"/>
            <w:vAlign w:val="center"/>
          </w:tcPr>
          <w:p w14:paraId="33F0D62B">
            <w:pPr>
              <w:pStyle w:val="24"/>
              <w:bidi w:val="0"/>
              <w:snapToGrid w:val="0"/>
              <w:jc w:val="right"/>
            </w:pPr>
          </w:p>
        </w:tc>
        <w:tc>
          <w:tcPr>
            <w:tcW w:w="1596" w:type="dxa"/>
            <w:vAlign w:val="center"/>
          </w:tcPr>
          <w:p w14:paraId="632AF900">
            <w:pPr>
              <w:pStyle w:val="24"/>
              <w:bidi w:val="0"/>
              <w:snapToGrid w:val="0"/>
              <w:jc w:val="right"/>
            </w:pPr>
          </w:p>
        </w:tc>
        <w:tc>
          <w:tcPr>
            <w:tcW w:w="1596" w:type="dxa"/>
            <w:shd w:val="clear" w:color="auto" w:fill="96FA99"/>
            <w:vAlign w:val="center"/>
          </w:tcPr>
          <w:p w14:paraId="31FD0F74">
            <w:pPr>
              <w:pStyle w:val="24"/>
              <w:bidi w:val="0"/>
              <w:snapToGrid w:val="0"/>
              <w:jc w:val="right"/>
            </w:pPr>
          </w:p>
        </w:tc>
        <w:tc>
          <w:tcPr>
            <w:tcW w:w="2208" w:type="dxa"/>
            <w:shd w:val="clear" w:color="auto" w:fill="E6E6E5"/>
            <w:vAlign w:val="center"/>
          </w:tcPr>
          <w:p w14:paraId="349E8559">
            <w:pPr>
              <w:pStyle w:val="24"/>
              <w:bidi w:val="0"/>
              <w:snapToGrid w:val="0"/>
            </w:pPr>
            <w:r>
              <w:t>七、对企业补助(基本建设)</w:t>
            </w:r>
          </w:p>
        </w:tc>
        <w:tc>
          <w:tcPr>
            <w:tcW w:w="503" w:type="dxa"/>
            <w:shd w:val="clear" w:color="auto" w:fill="E6E6E6"/>
            <w:vAlign w:val="center"/>
          </w:tcPr>
          <w:p w14:paraId="1A7CCDAE">
            <w:pPr>
              <w:pStyle w:val="24"/>
              <w:bidi w:val="0"/>
              <w:snapToGrid w:val="0"/>
            </w:pPr>
            <w:r>
              <w:t>75</w:t>
            </w:r>
          </w:p>
        </w:tc>
        <w:tc>
          <w:tcPr>
            <w:tcW w:w="1609" w:type="dxa"/>
            <w:vAlign w:val="center"/>
          </w:tcPr>
          <w:p w14:paraId="2A9D8234">
            <w:pPr>
              <w:pStyle w:val="24"/>
              <w:bidi w:val="0"/>
              <w:snapToGrid w:val="0"/>
              <w:jc w:val="right"/>
            </w:pPr>
            <w:r>
              <w:t>一</w:t>
            </w:r>
          </w:p>
        </w:tc>
        <w:tc>
          <w:tcPr>
            <w:tcW w:w="1609" w:type="dxa"/>
            <w:vAlign w:val="center"/>
          </w:tcPr>
          <w:p w14:paraId="39EA1C8C">
            <w:pPr>
              <w:pStyle w:val="24"/>
              <w:bidi w:val="0"/>
              <w:snapToGrid w:val="0"/>
              <w:jc w:val="right"/>
            </w:pPr>
            <w:r>
              <w:t>一</w:t>
            </w:r>
          </w:p>
        </w:tc>
        <w:tc>
          <w:tcPr>
            <w:tcW w:w="1615" w:type="dxa"/>
            <w:shd w:val="clear" w:color="auto" w:fill="96FA98"/>
            <w:vAlign w:val="center"/>
          </w:tcPr>
          <w:p w14:paraId="5589877A">
            <w:pPr>
              <w:pStyle w:val="24"/>
              <w:bidi w:val="0"/>
              <w:snapToGrid w:val="0"/>
              <w:jc w:val="right"/>
            </w:pPr>
          </w:p>
        </w:tc>
      </w:tr>
      <w:tr w14:paraId="6B1A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3F05AA27">
            <w:pPr>
              <w:pStyle w:val="24"/>
              <w:bidi w:val="0"/>
              <w:snapToGrid w:val="0"/>
            </w:pPr>
            <w:r>
              <w:t>十九、住房保障支出</w:t>
            </w:r>
          </w:p>
        </w:tc>
        <w:tc>
          <w:tcPr>
            <w:tcW w:w="500" w:type="dxa"/>
            <w:shd w:val="clear" w:color="auto" w:fill="E5E5E5"/>
            <w:vAlign w:val="center"/>
          </w:tcPr>
          <w:p w14:paraId="5E490D07">
            <w:pPr>
              <w:pStyle w:val="24"/>
              <w:bidi w:val="0"/>
              <w:snapToGrid w:val="0"/>
            </w:pPr>
            <w:r>
              <w:t>50</w:t>
            </w:r>
          </w:p>
        </w:tc>
        <w:tc>
          <w:tcPr>
            <w:tcW w:w="1596" w:type="dxa"/>
            <w:vAlign w:val="center"/>
          </w:tcPr>
          <w:p w14:paraId="66F39780">
            <w:pPr>
              <w:pStyle w:val="24"/>
              <w:bidi w:val="0"/>
              <w:snapToGrid w:val="0"/>
              <w:jc w:val="right"/>
            </w:pPr>
            <w:r>
              <w:t>471,510.00</w:t>
            </w:r>
          </w:p>
        </w:tc>
        <w:tc>
          <w:tcPr>
            <w:tcW w:w="1596" w:type="dxa"/>
            <w:vAlign w:val="center"/>
          </w:tcPr>
          <w:p w14:paraId="4468B8CD">
            <w:pPr>
              <w:pStyle w:val="24"/>
              <w:bidi w:val="0"/>
              <w:snapToGrid w:val="0"/>
              <w:jc w:val="right"/>
            </w:pPr>
            <w:r>
              <w:t>471,510.00</w:t>
            </w:r>
          </w:p>
        </w:tc>
        <w:tc>
          <w:tcPr>
            <w:tcW w:w="1596" w:type="dxa"/>
            <w:shd w:val="clear" w:color="auto" w:fill="95FA99"/>
            <w:vAlign w:val="center"/>
          </w:tcPr>
          <w:p w14:paraId="7423F440">
            <w:pPr>
              <w:pStyle w:val="24"/>
              <w:bidi w:val="0"/>
              <w:snapToGrid w:val="0"/>
              <w:jc w:val="right"/>
            </w:pPr>
            <w:r>
              <w:t>471,510.00</w:t>
            </w:r>
          </w:p>
        </w:tc>
        <w:tc>
          <w:tcPr>
            <w:tcW w:w="2208" w:type="dxa"/>
            <w:shd w:val="clear" w:color="auto" w:fill="E5E5E5"/>
            <w:vAlign w:val="center"/>
          </w:tcPr>
          <w:p w14:paraId="7C30A7E8">
            <w:pPr>
              <w:pStyle w:val="24"/>
              <w:bidi w:val="0"/>
              <w:snapToGrid w:val="0"/>
            </w:pPr>
            <w:r>
              <w:t>八、对企业补助</w:t>
            </w:r>
          </w:p>
        </w:tc>
        <w:tc>
          <w:tcPr>
            <w:tcW w:w="503" w:type="dxa"/>
            <w:shd w:val="clear" w:color="auto" w:fill="E5E5E5"/>
            <w:vAlign w:val="center"/>
          </w:tcPr>
          <w:p w14:paraId="7F7B8C47">
            <w:pPr>
              <w:pStyle w:val="24"/>
              <w:bidi w:val="0"/>
              <w:snapToGrid w:val="0"/>
            </w:pPr>
            <w:r>
              <w:t>76</w:t>
            </w:r>
          </w:p>
        </w:tc>
        <w:tc>
          <w:tcPr>
            <w:tcW w:w="1609" w:type="dxa"/>
            <w:vAlign w:val="center"/>
          </w:tcPr>
          <w:p w14:paraId="040FB46B">
            <w:pPr>
              <w:pStyle w:val="24"/>
              <w:bidi w:val="0"/>
              <w:snapToGrid w:val="0"/>
              <w:jc w:val="right"/>
            </w:pPr>
            <w:r>
              <w:t>一</w:t>
            </w:r>
          </w:p>
        </w:tc>
        <w:tc>
          <w:tcPr>
            <w:tcW w:w="1609" w:type="dxa"/>
            <w:vAlign w:val="center"/>
          </w:tcPr>
          <w:p w14:paraId="2B516D24">
            <w:pPr>
              <w:pStyle w:val="24"/>
              <w:bidi w:val="0"/>
              <w:snapToGrid w:val="0"/>
              <w:jc w:val="right"/>
            </w:pPr>
            <w:r>
              <w:t>一</w:t>
            </w:r>
          </w:p>
        </w:tc>
        <w:tc>
          <w:tcPr>
            <w:tcW w:w="1615" w:type="dxa"/>
            <w:shd w:val="clear" w:color="auto" w:fill="95FA99"/>
            <w:vAlign w:val="center"/>
          </w:tcPr>
          <w:p w14:paraId="3DC260CD">
            <w:pPr>
              <w:pStyle w:val="24"/>
              <w:bidi w:val="0"/>
              <w:snapToGrid w:val="0"/>
              <w:jc w:val="right"/>
            </w:pPr>
            <w:r>
              <w:t>79,900,060.50</w:t>
            </w:r>
          </w:p>
        </w:tc>
      </w:tr>
      <w:tr w14:paraId="381D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2CAF6285">
            <w:pPr>
              <w:pStyle w:val="24"/>
              <w:bidi w:val="0"/>
              <w:snapToGrid w:val="0"/>
            </w:pPr>
            <w:r>
              <w:t>二十、粮油物资储备支出</w:t>
            </w:r>
          </w:p>
        </w:tc>
        <w:tc>
          <w:tcPr>
            <w:tcW w:w="500" w:type="dxa"/>
            <w:shd w:val="clear" w:color="auto" w:fill="E6E5E5"/>
            <w:vAlign w:val="center"/>
          </w:tcPr>
          <w:p w14:paraId="2FE06F9D">
            <w:pPr>
              <w:pStyle w:val="24"/>
              <w:bidi w:val="0"/>
              <w:snapToGrid w:val="0"/>
            </w:pPr>
            <w:r>
              <w:t>51</w:t>
            </w:r>
          </w:p>
        </w:tc>
        <w:tc>
          <w:tcPr>
            <w:tcW w:w="1596" w:type="dxa"/>
            <w:vAlign w:val="center"/>
          </w:tcPr>
          <w:p w14:paraId="32452758">
            <w:pPr>
              <w:pStyle w:val="24"/>
              <w:bidi w:val="0"/>
              <w:snapToGrid w:val="0"/>
              <w:jc w:val="right"/>
            </w:pPr>
          </w:p>
        </w:tc>
        <w:tc>
          <w:tcPr>
            <w:tcW w:w="1596" w:type="dxa"/>
            <w:vAlign w:val="center"/>
          </w:tcPr>
          <w:p w14:paraId="5C95EA6A">
            <w:pPr>
              <w:pStyle w:val="24"/>
              <w:bidi w:val="0"/>
              <w:snapToGrid w:val="0"/>
              <w:jc w:val="right"/>
            </w:pPr>
          </w:p>
        </w:tc>
        <w:tc>
          <w:tcPr>
            <w:tcW w:w="1596" w:type="dxa"/>
            <w:shd w:val="clear" w:color="auto" w:fill="95FA99"/>
            <w:vAlign w:val="center"/>
          </w:tcPr>
          <w:p w14:paraId="4C7E24B7">
            <w:pPr>
              <w:pStyle w:val="24"/>
              <w:bidi w:val="0"/>
              <w:snapToGrid w:val="0"/>
              <w:jc w:val="right"/>
            </w:pPr>
          </w:p>
        </w:tc>
        <w:tc>
          <w:tcPr>
            <w:tcW w:w="2208" w:type="dxa"/>
            <w:shd w:val="clear" w:color="auto" w:fill="E6E6E6"/>
            <w:vAlign w:val="center"/>
          </w:tcPr>
          <w:p w14:paraId="7A944693">
            <w:pPr>
              <w:pStyle w:val="24"/>
              <w:bidi w:val="0"/>
              <w:snapToGrid w:val="0"/>
            </w:pPr>
            <w:r>
              <w:t>九、对社会保障垫金补助</w:t>
            </w:r>
          </w:p>
        </w:tc>
        <w:tc>
          <w:tcPr>
            <w:tcW w:w="503" w:type="dxa"/>
            <w:shd w:val="clear" w:color="auto" w:fill="E6E6E5"/>
            <w:vAlign w:val="center"/>
          </w:tcPr>
          <w:p w14:paraId="315C1CF8">
            <w:pPr>
              <w:pStyle w:val="24"/>
              <w:bidi w:val="0"/>
              <w:snapToGrid w:val="0"/>
            </w:pPr>
            <w:r>
              <w:t>77</w:t>
            </w:r>
          </w:p>
        </w:tc>
        <w:tc>
          <w:tcPr>
            <w:tcW w:w="1609" w:type="dxa"/>
            <w:vAlign w:val="center"/>
          </w:tcPr>
          <w:p w14:paraId="1A59E94E">
            <w:pPr>
              <w:pStyle w:val="24"/>
              <w:bidi w:val="0"/>
              <w:snapToGrid w:val="0"/>
              <w:jc w:val="right"/>
            </w:pPr>
            <w:r>
              <w:t>一</w:t>
            </w:r>
          </w:p>
        </w:tc>
        <w:tc>
          <w:tcPr>
            <w:tcW w:w="1609" w:type="dxa"/>
            <w:vAlign w:val="center"/>
          </w:tcPr>
          <w:p w14:paraId="69F439AC">
            <w:pPr>
              <w:pStyle w:val="24"/>
              <w:bidi w:val="0"/>
              <w:snapToGrid w:val="0"/>
              <w:jc w:val="right"/>
            </w:pPr>
            <w:r>
              <w:t>二</w:t>
            </w:r>
          </w:p>
        </w:tc>
        <w:tc>
          <w:tcPr>
            <w:tcW w:w="1615" w:type="dxa"/>
            <w:shd w:val="clear" w:color="auto" w:fill="95FA99"/>
            <w:vAlign w:val="center"/>
          </w:tcPr>
          <w:p w14:paraId="235014C3">
            <w:pPr>
              <w:pStyle w:val="24"/>
              <w:bidi w:val="0"/>
              <w:snapToGrid w:val="0"/>
              <w:jc w:val="right"/>
            </w:pPr>
          </w:p>
        </w:tc>
      </w:tr>
      <w:tr w14:paraId="6C3E6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4FF3C9F9">
            <w:pPr>
              <w:pStyle w:val="24"/>
              <w:bidi w:val="0"/>
              <w:snapToGrid w:val="0"/>
            </w:pPr>
            <w:r>
              <w:t>二十一、国有资本经营预算支出</w:t>
            </w:r>
          </w:p>
        </w:tc>
        <w:tc>
          <w:tcPr>
            <w:tcW w:w="500" w:type="dxa"/>
            <w:shd w:val="clear" w:color="auto" w:fill="E5E5E5"/>
            <w:vAlign w:val="center"/>
          </w:tcPr>
          <w:p w14:paraId="2A6427EA">
            <w:pPr>
              <w:pStyle w:val="24"/>
              <w:bidi w:val="0"/>
              <w:snapToGrid w:val="0"/>
            </w:pPr>
            <w:r>
              <w:t>52</w:t>
            </w:r>
          </w:p>
        </w:tc>
        <w:tc>
          <w:tcPr>
            <w:tcW w:w="1596" w:type="dxa"/>
            <w:vAlign w:val="center"/>
          </w:tcPr>
          <w:p w14:paraId="03B0A7C0">
            <w:pPr>
              <w:pStyle w:val="24"/>
              <w:bidi w:val="0"/>
              <w:snapToGrid w:val="0"/>
              <w:jc w:val="right"/>
            </w:pPr>
          </w:p>
        </w:tc>
        <w:tc>
          <w:tcPr>
            <w:tcW w:w="1596" w:type="dxa"/>
            <w:vAlign w:val="center"/>
          </w:tcPr>
          <w:p w14:paraId="0AEBAAAC">
            <w:pPr>
              <w:pStyle w:val="24"/>
              <w:bidi w:val="0"/>
              <w:snapToGrid w:val="0"/>
              <w:jc w:val="right"/>
            </w:pPr>
          </w:p>
        </w:tc>
        <w:tc>
          <w:tcPr>
            <w:tcW w:w="1596" w:type="dxa"/>
            <w:shd w:val="clear" w:color="auto" w:fill="96FA9A"/>
            <w:vAlign w:val="center"/>
          </w:tcPr>
          <w:p w14:paraId="5F7EF180">
            <w:pPr>
              <w:pStyle w:val="24"/>
              <w:bidi w:val="0"/>
              <w:snapToGrid w:val="0"/>
              <w:jc w:val="right"/>
            </w:pPr>
          </w:p>
        </w:tc>
        <w:tc>
          <w:tcPr>
            <w:tcW w:w="2208" w:type="dxa"/>
            <w:shd w:val="clear" w:color="auto" w:fill="E6E6E6"/>
            <w:vAlign w:val="center"/>
          </w:tcPr>
          <w:p w14:paraId="28A123A4">
            <w:pPr>
              <w:pStyle w:val="24"/>
              <w:bidi w:val="0"/>
              <w:snapToGrid w:val="0"/>
            </w:pPr>
            <w:r>
              <w:t>十、其他支出</w:t>
            </w:r>
          </w:p>
        </w:tc>
        <w:tc>
          <w:tcPr>
            <w:tcW w:w="503" w:type="dxa"/>
            <w:shd w:val="clear" w:color="auto" w:fill="E6E5E5"/>
            <w:vAlign w:val="center"/>
          </w:tcPr>
          <w:p w14:paraId="7BCFBFA8">
            <w:pPr>
              <w:pStyle w:val="24"/>
              <w:bidi w:val="0"/>
              <w:snapToGrid w:val="0"/>
            </w:pPr>
            <w:r>
              <w:t>78</w:t>
            </w:r>
          </w:p>
        </w:tc>
        <w:tc>
          <w:tcPr>
            <w:tcW w:w="1609" w:type="dxa"/>
            <w:vAlign w:val="center"/>
          </w:tcPr>
          <w:p w14:paraId="526E2805">
            <w:pPr>
              <w:pStyle w:val="24"/>
              <w:bidi w:val="0"/>
              <w:snapToGrid w:val="0"/>
              <w:jc w:val="right"/>
            </w:pPr>
            <w:r>
              <w:t>一</w:t>
            </w:r>
          </w:p>
        </w:tc>
        <w:tc>
          <w:tcPr>
            <w:tcW w:w="1609" w:type="dxa"/>
            <w:vAlign w:val="center"/>
          </w:tcPr>
          <w:p w14:paraId="336190DD">
            <w:pPr>
              <w:pStyle w:val="24"/>
              <w:bidi w:val="0"/>
              <w:snapToGrid w:val="0"/>
              <w:jc w:val="right"/>
            </w:pPr>
            <w:r>
              <w:t>二</w:t>
            </w:r>
          </w:p>
        </w:tc>
        <w:tc>
          <w:tcPr>
            <w:tcW w:w="1615" w:type="dxa"/>
            <w:shd w:val="clear" w:color="auto" w:fill="96FA9A"/>
            <w:vAlign w:val="center"/>
          </w:tcPr>
          <w:p w14:paraId="4869C7A7">
            <w:pPr>
              <w:pStyle w:val="24"/>
              <w:bidi w:val="0"/>
              <w:snapToGrid w:val="0"/>
              <w:jc w:val="right"/>
            </w:pPr>
          </w:p>
        </w:tc>
      </w:tr>
      <w:tr w14:paraId="164E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6CF7720C">
            <w:pPr>
              <w:pStyle w:val="24"/>
              <w:bidi w:val="0"/>
              <w:snapToGrid w:val="0"/>
            </w:pPr>
            <w:r>
              <w:t>二十二、灾害防治及应急管理支出</w:t>
            </w:r>
          </w:p>
        </w:tc>
        <w:tc>
          <w:tcPr>
            <w:tcW w:w="500" w:type="dxa"/>
            <w:shd w:val="clear" w:color="auto" w:fill="E5E5E6"/>
            <w:vAlign w:val="center"/>
          </w:tcPr>
          <w:p w14:paraId="2CB106A8">
            <w:pPr>
              <w:pStyle w:val="24"/>
              <w:bidi w:val="0"/>
              <w:snapToGrid w:val="0"/>
            </w:pPr>
            <w:r>
              <w:t>53</w:t>
            </w:r>
          </w:p>
        </w:tc>
        <w:tc>
          <w:tcPr>
            <w:tcW w:w="1596" w:type="dxa"/>
            <w:vAlign w:val="center"/>
          </w:tcPr>
          <w:p w14:paraId="30DAFE70">
            <w:pPr>
              <w:pStyle w:val="24"/>
              <w:bidi w:val="0"/>
              <w:snapToGrid w:val="0"/>
              <w:jc w:val="right"/>
            </w:pPr>
          </w:p>
        </w:tc>
        <w:tc>
          <w:tcPr>
            <w:tcW w:w="1596" w:type="dxa"/>
            <w:vAlign w:val="center"/>
          </w:tcPr>
          <w:p w14:paraId="3E203EBF">
            <w:pPr>
              <w:pStyle w:val="24"/>
              <w:bidi w:val="0"/>
              <w:snapToGrid w:val="0"/>
              <w:jc w:val="right"/>
            </w:pPr>
          </w:p>
        </w:tc>
        <w:tc>
          <w:tcPr>
            <w:tcW w:w="1596" w:type="dxa"/>
            <w:shd w:val="clear" w:color="auto" w:fill="96FA9A"/>
            <w:vAlign w:val="center"/>
          </w:tcPr>
          <w:p w14:paraId="0F5EEDAD">
            <w:pPr>
              <w:pStyle w:val="24"/>
              <w:bidi w:val="0"/>
              <w:snapToGrid w:val="0"/>
              <w:jc w:val="right"/>
            </w:pPr>
          </w:p>
        </w:tc>
        <w:tc>
          <w:tcPr>
            <w:tcW w:w="2208" w:type="dxa"/>
            <w:shd w:val="clear" w:color="auto" w:fill="E6E6E6"/>
            <w:vAlign w:val="center"/>
          </w:tcPr>
          <w:p w14:paraId="18FE35E7">
            <w:pPr>
              <w:pStyle w:val="24"/>
              <w:bidi w:val="0"/>
              <w:snapToGrid w:val="0"/>
            </w:pPr>
          </w:p>
        </w:tc>
        <w:tc>
          <w:tcPr>
            <w:tcW w:w="503" w:type="dxa"/>
            <w:shd w:val="clear" w:color="auto" w:fill="E6E6E6"/>
            <w:vAlign w:val="center"/>
          </w:tcPr>
          <w:p w14:paraId="185CB5AC">
            <w:pPr>
              <w:pStyle w:val="24"/>
              <w:bidi w:val="0"/>
              <w:snapToGrid w:val="0"/>
            </w:pPr>
            <w:r>
              <w:t>79</w:t>
            </w:r>
          </w:p>
        </w:tc>
        <w:tc>
          <w:tcPr>
            <w:tcW w:w="1609" w:type="dxa"/>
            <w:vAlign w:val="center"/>
          </w:tcPr>
          <w:p w14:paraId="01D089CD">
            <w:pPr>
              <w:pStyle w:val="24"/>
              <w:bidi w:val="0"/>
              <w:snapToGrid w:val="0"/>
              <w:jc w:val="right"/>
            </w:pPr>
          </w:p>
        </w:tc>
        <w:tc>
          <w:tcPr>
            <w:tcW w:w="1609" w:type="dxa"/>
            <w:vAlign w:val="center"/>
          </w:tcPr>
          <w:p w14:paraId="74740BCC">
            <w:pPr>
              <w:pStyle w:val="24"/>
              <w:bidi w:val="0"/>
              <w:snapToGrid w:val="0"/>
              <w:jc w:val="right"/>
            </w:pPr>
          </w:p>
        </w:tc>
        <w:tc>
          <w:tcPr>
            <w:tcW w:w="1615" w:type="dxa"/>
            <w:vAlign w:val="center"/>
          </w:tcPr>
          <w:p w14:paraId="0001D17B">
            <w:pPr>
              <w:pStyle w:val="24"/>
              <w:bidi w:val="0"/>
              <w:snapToGrid w:val="0"/>
              <w:jc w:val="right"/>
            </w:pPr>
          </w:p>
        </w:tc>
      </w:tr>
      <w:tr w14:paraId="4C16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69AF72C1">
            <w:pPr>
              <w:pStyle w:val="24"/>
              <w:bidi w:val="0"/>
              <w:snapToGrid w:val="0"/>
            </w:pPr>
            <w:r>
              <w:t>二十三、其他支出</w:t>
            </w:r>
          </w:p>
        </w:tc>
        <w:tc>
          <w:tcPr>
            <w:tcW w:w="500" w:type="dxa"/>
            <w:shd w:val="clear" w:color="auto" w:fill="E5E5E5"/>
            <w:vAlign w:val="center"/>
          </w:tcPr>
          <w:p w14:paraId="64C512C3">
            <w:pPr>
              <w:pStyle w:val="24"/>
              <w:bidi w:val="0"/>
              <w:snapToGrid w:val="0"/>
            </w:pPr>
            <w:r>
              <w:t>54</w:t>
            </w:r>
          </w:p>
        </w:tc>
        <w:tc>
          <w:tcPr>
            <w:tcW w:w="1596" w:type="dxa"/>
            <w:vAlign w:val="center"/>
          </w:tcPr>
          <w:p w14:paraId="04DD62D7">
            <w:pPr>
              <w:pStyle w:val="24"/>
              <w:bidi w:val="0"/>
              <w:snapToGrid w:val="0"/>
              <w:jc w:val="right"/>
            </w:pPr>
          </w:p>
        </w:tc>
        <w:tc>
          <w:tcPr>
            <w:tcW w:w="1596" w:type="dxa"/>
            <w:vAlign w:val="center"/>
          </w:tcPr>
          <w:p w14:paraId="53F919B4">
            <w:pPr>
              <w:pStyle w:val="24"/>
              <w:bidi w:val="0"/>
              <w:snapToGrid w:val="0"/>
              <w:jc w:val="right"/>
            </w:pPr>
          </w:p>
        </w:tc>
        <w:tc>
          <w:tcPr>
            <w:tcW w:w="1596" w:type="dxa"/>
            <w:shd w:val="clear" w:color="auto" w:fill="96FA99"/>
            <w:vAlign w:val="center"/>
          </w:tcPr>
          <w:p w14:paraId="421266C7">
            <w:pPr>
              <w:pStyle w:val="24"/>
              <w:bidi w:val="0"/>
              <w:snapToGrid w:val="0"/>
              <w:jc w:val="right"/>
            </w:pPr>
          </w:p>
        </w:tc>
        <w:tc>
          <w:tcPr>
            <w:tcW w:w="2208" w:type="dxa"/>
            <w:shd w:val="clear" w:color="auto" w:fill="E6E6E5"/>
            <w:vAlign w:val="center"/>
          </w:tcPr>
          <w:p w14:paraId="394DEFAD">
            <w:pPr>
              <w:pStyle w:val="24"/>
              <w:bidi w:val="0"/>
              <w:snapToGrid w:val="0"/>
            </w:pPr>
          </w:p>
        </w:tc>
        <w:tc>
          <w:tcPr>
            <w:tcW w:w="503" w:type="dxa"/>
            <w:shd w:val="clear" w:color="auto" w:fill="E6E6E5"/>
            <w:vAlign w:val="center"/>
          </w:tcPr>
          <w:p w14:paraId="5E867705">
            <w:pPr>
              <w:pStyle w:val="24"/>
              <w:bidi w:val="0"/>
              <w:snapToGrid w:val="0"/>
            </w:pPr>
            <w:r>
              <w:t>80</w:t>
            </w:r>
          </w:p>
        </w:tc>
        <w:tc>
          <w:tcPr>
            <w:tcW w:w="1609" w:type="dxa"/>
            <w:vAlign w:val="center"/>
          </w:tcPr>
          <w:p w14:paraId="74388B45">
            <w:pPr>
              <w:pStyle w:val="24"/>
              <w:bidi w:val="0"/>
              <w:snapToGrid w:val="0"/>
              <w:jc w:val="right"/>
            </w:pPr>
          </w:p>
        </w:tc>
        <w:tc>
          <w:tcPr>
            <w:tcW w:w="1609" w:type="dxa"/>
            <w:vAlign w:val="center"/>
          </w:tcPr>
          <w:p w14:paraId="58F6EC8A">
            <w:pPr>
              <w:pStyle w:val="24"/>
              <w:bidi w:val="0"/>
              <w:snapToGrid w:val="0"/>
              <w:jc w:val="right"/>
            </w:pPr>
          </w:p>
        </w:tc>
        <w:tc>
          <w:tcPr>
            <w:tcW w:w="1615" w:type="dxa"/>
            <w:vAlign w:val="center"/>
          </w:tcPr>
          <w:p w14:paraId="5AFC4787">
            <w:pPr>
              <w:pStyle w:val="24"/>
              <w:bidi w:val="0"/>
              <w:snapToGrid w:val="0"/>
              <w:jc w:val="right"/>
            </w:pPr>
          </w:p>
        </w:tc>
      </w:tr>
      <w:tr w14:paraId="609C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C70E10A">
            <w:pPr>
              <w:pStyle w:val="24"/>
              <w:bidi w:val="0"/>
              <w:snapToGrid w:val="0"/>
            </w:pPr>
            <w:r>
              <w:t>二十四、债务还本支出</w:t>
            </w:r>
          </w:p>
        </w:tc>
        <w:tc>
          <w:tcPr>
            <w:tcW w:w="500" w:type="dxa"/>
            <w:shd w:val="clear" w:color="auto" w:fill="E6E5E5"/>
            <w:vAlign w:val="center"/>
          </w:tcPr>
          <w:p w14:paraId="4F4B623B">
            <w:pPr>
              <w:pStyle w:val="24"/>
              <w:bidi w:val="0"/>
              <w:snapToGrid w:val="0"/>
            </w:pPr>
            <w:r>
              <w:t>55</w:t>
            </w:r>
          </w:p>
        </w:tc>
        <w:tc>
          <w:tcPr>
            <w:tcW w:w="1596" w:type="dxa"/>
            <w:vAlign w:val="center"/>
          </w:tcPr>
          <w:p w14:paraId="42EDD18A">
            <w:pPr>
              <w:pStyle w:val="24"/>
              <w:bidi w:val="0"/>
              <w:snapToGrid w:val="0"/>
              <w:jc w:val="right"/>
            </w:pPr>
          </w:p>
        </w:tc>
        <w:tc>
          <w:tcPr>
            <w:tcW w:w="1596" w:type="dxa"/>
            <w:vAlign w:val="center"/>
          </w:tcPr>
          <w:p w14:paraId="4938F9C7">
            <w:pPr>
              <w:pStyle w:val="24"/>
              <w:bidi w:val="0"/>
              <w:snapToGrid w:val="0"/>
              <w:jc w:val="right"/>
            </w:pPr>
          </w:p>
        </w:tc>
        <w:tc>
          <w:tcPr>
            <w:tcW w:w="1596" w:type="dxa"/>
            <w:shd w:val="clear" w:color="auto" w:fill="96FA9A"/>
            <w:vAlign w:val="center"/>
          </w:tcPr>
          <w:p w14:paraId="55786CC2">
            <w:pPr>
              <w:pStyle w:val="24"/>
              <w:bidi w:val="0"/>
              <w:snapToGrid w:val="0"/>
              <w:jc w:val="right"/>
            </w:pPr>
          </w:p>
        </w:tc>
        <w:tc>
          <w:tcPr>
            <w:tcW w:w="2208" w:type="dxa"/>
            <w:shd w:val="clear" w:color="auto" w:fill="E6E6E6"/>
            <w:vAlign w:val="center"/>
          </w:tcPr>
          <w:p w14:paraId="560F1CB0">
            <w:pPr>
              <w:pStyle w:val="24"/>
              <w:bidi w:val="0"/>
              <w:snapToGrid w:val="0"/>
            </w:pPr>
          </w:p>
        </w:tc>
        <w:tc>
          <w:tcPr>
            <w:tcW w:w="503" w:type="dxa"/>
            <w:shd w:val="clear" w:color="auto" w:fill="E6E6E6"/>
            <w:vAlign w:val="center"/>
          </w:tcPr>
          <w:p w14:paraId="32549600">
            <w:pPr>
              <w:pStyle w:val="24"/>
              <w:bidi w:val="0"/>
              <w:snapToGrid w:val="0"/>
            </w:pPr>
            <w:r>
              <w:t>81</w:t>
            </w:r>
          </w:p>
        </w:tc>
        <w:tc>
          <w:tcPr>
            <w:tcW w:w="1609" w:type="dxa"/>
            <w:vAlign w:val="center"/>
          </w:tcPr>
          <w:p w14:paraId="71A8EB5C">
            <w:pPr>
              <w:pStyle w:val="24"/>
              <w:bidi w:val="0"/>
              <w:snapToGrid w:val="0"/>
              <w:jc w:val="right"/>
            </w:pPr>
          </w:p>
        </w:tc>
        <w:tc>
          <w:tcPr>
            <w:tcW w:w="1609" w:type="dxa"/>
            <w:vAlign w:val="center"/>
          </w:tcPr>
          <w:p w14:paraId="0675A6E3">
            <w:pPr>
              <w:pStyle w:val="24"/>
              <w:bidi w:val="0"/>
              <w:snapToGrid w:val="0"/>
              <w:jc w:val="right"/>
            </w:pPr>
          </w:p>
        </w:tc>
        <w:tc>
          <w:tcPr>
            <w:tcW w:w="1615" w:type="dxa"/>
            <w:vAlign w:val="center"/>
          </w:tcPr>
          <w:p w14:paraId="384C530E">
            <w:pPr>
              <w:pStyle w:val="24"/>
              <w:bidi w:val="0"/>
              <w:snapToGrid w:val="0"/>
              <w:jc w:val="right"/>
            </w:pPr>
          </w:p>
        </w:tc>
      </w:tr>
      <w:tr w14:paraId="5134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C3F2E4A">
            <w:pPr>
              <w:pStyle w:val="24"/>
              <w:bidi w:val="0"/>
              <w:snapToGrid w:val="0"/>
            </w:pPr>
            <w:r>
              <w:t>二十五、债务付息支出</w:t>
            </w:r>
          </w:p>
        </w:tc>
        <w:tc>
          <w:tcPr>
            <w:tcW w:w="500" w:type="dxa"/>
            <w:shd w:val="clear" w:color="auto" w:fill="E5E5E6"/>
            <w:vAlign w:val="center"/>
          </w:tcPr>
          <w:p w14:paraId="0172804A">
            <w:pPr>
              <w:pStyle w:val="24"/>
              <w:bidi w:val="0"/>
              <w:snapToGrid w:val="0"/>
            </w:pPr>
            <w:r>
              <w:t>56</w:t>
            </w:r>
          </w:p>
        </w:tc>
        <w:tc>
          <w:tcPr>
            <w:tcW w:w="1596" w:type="dxa"/>
            <w:vAlign w:val="center"/>
          </w:tcPr>
          <w:p w14:paraId="74D327FD">
            <w:pPr>
              <w:pStyle w:val="24"/>
              <w:bidi w:val="0"/>
              <w:snapToGrid w:val="0"/>
              <w:jc w:val="right"/>
            </w:pPr>
          </w:p>
        </w:tc>
        <w:tc>
          <w:tcPr>
            <w:tcW w:w="1596" w:type="dxa"/>
            <w:vAlign w:val="center"/>
          </w:tcPr>
          <w:p w14:paraId="47539246">
            <w:pPr>
              <w:pStyle w:val="24"/>
              <w:bidi w:val="0"/>
              <w:snapToGrid w:val="0"/>
              <w:jc w:val="right"/>
            </w:pPr>
          </w:p>
        </w:tc>
        <w:tc>
          <w:tcPr>
            <w:tcW w:w="1596" w:type="dxa"/>
            <w:shd w:val="clear" w:color="auto" w:fill="96FA99"/>
            <w:vAlign w:val="center"/>
          </w:tcPr>
          <w:p w14:paraId="150E083B">
            <w:pPr>
              <w:pStyle w:val="24"/>
              <w:bidi w:val="0"/>
              <w:snapToGrid w:val="0"/>
              <w:jc w:val="right"/>
            </w:pPr>
          </w:p>
        </w:tc>
        <w:tc>
          <w:tcPr>
            <w:tcW w:w="2208" w:type="dxa"/>
            <w:shd w:val="clear" w:color="auto" w:fill="E6E6E6"/>
            <w:vAlign w:val="center"/>
          </w:tcPr>
          <w:p w14:paraId="34573781">
            <w:pPr>
              <w:pStyle w:val="24"/>
              <w:bidi w:val="0"/>
              <w:snapToGrid w:val="0"/>
            </w:pPr>
          </w:p>
        </w:tc>
        <w:tc>
          <w:tcPr>
            <w:tcW w:w="503" w:type="dxa"/>
            <w:shd w:val="clear" w:color="auto" w:fill="E6E5E5"/>
            <w:vAlign w:val="center"/>
          </w:tcPr>
          <w:p w14:paraId="5524EBDC">
            <w:pPr>
              <w:pStyle w:val="24"/>
              <w:bidi w:val="0"/>
              <w:snapToGrid w:val="0"/>
            </w:pPr>
            <w:r>
              <w:t>82</w:t>
            </w:r>
          </w:p>
        </w:tc>
        <w:tc>
          <w:tcPr>
            <w:tcW w:w="1609" w:type="dxa"/>
            <w:vAlign w:val="center"/>
          </w:tcPr>
          <w:p w14:paraId="0207FEA8">
            <w:pPr>
              <w:pStyle w:val="24"/>
              <w:bidi w:val="0"/>
              <w:snapToGrid w:val="0"/>
              <w:jc w:val="right"/>
            </w:pPr>
          </w:p>
        </w:tc>
        <w:tc>
          <w:tcPr>
            <w:tcW w:w="1609" w:type="dxa"/>
            <w:vAlign w:val="center"/>
          </w:tcPr>
          <w:p w14:paraId="6E78D11F">
            <w:pPr>
              <w:pStyle w:val="24"/>
              <w:bidi w:val="0"/>
              <w:snapToGrid w:val="0"/>
              <w:jc w:val="right"/>
            </w:pPr>
          </w:p>
        </w:tc>
        <w:tc>
          <w:tcPr>
            <w:tcW w:w="1615" w:type="dxa"/>
            <w:vAlign w:val="center"/>
          </w:tcPr>
          <w:p w14:paraId="70055D21">
            <w:pPr>
              <w:pStyle w:val="24"/>
              <w:bidi w:val="0"/>
              <w:snapToGrid w:val="0"/>
              <w:jc w:val="right"/>
            </w:pPr>
          </w:p>
        </w:tc>
      </w:tr>
      <w:tr w14:paraId="64A9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0A418067">
            <w:pPr>
              <w:pStyle w:val="24"/>
              <w:bidi w:val="0"/>
              <w:snapToGrid w:val="0"/>
            </w:pPr>
            <w:r>
              <w:t>二十六、抗疫物别国债安排的支出</w:t>
            </w:r>
          </w:p>
        </w:tc>
        <w:tc>
          <w:tcPr>
            <w:tcW w:w="500" w:type="dxa"/>
            <w:shd w:val="clear" w:color="auto" w:fill="E6E6E6"/>
            <w:vAlign w:val="center"/>
          </w:tcPr>
          <w:p w14:paraId="5E87CE26">
            <w:pPr>
              <w:pStyle w:val="24"/>
              <w:bidi w:val="0"/>
              <w:snapToGrid w:val="0"/>
            </w:pPr>
            <w:r>
              <w:t>57</w:t>
            </w:r>
          </w:p>
        </w:tc>
        <w:tc>
          <w:tcPr>
            <w:tcW w:w="1596" w:type="dxa"/>
            <w:vAlign w:val="center"/>
          </w:tcPr>
          <w:p w14:paraId="15193C37">
            <w:pPr>
              <w:pStyle w:val="24"/>
              <w:bidi w:val="0"/>
              <w:snapToGrid w:val="0"/>
              <w:jc w:val="right"/>
            </w:pPr>
          </w:p>
        </w:tc>
        <w:tc>
          <w:tcPr>
            <w:tcW w:w="1596" w:type="dxa"/>
            <w:vAlign w:val="center"/>
          </w:tcPr>
          <w:p w14:paraId="4E572489">
            <w:pPr>
              <w:pStyle w:val="24"/>
              <w:bidi w:val="0"/>
              <w:snapToGrid w:val="0"/>
              <w:jc w:val="right"/>
            </w:pPr>
          </w:p>
        </w:tc>
        <w:tc>
          <w:tcPr>
            <w:tcW w:w="1596" w:type="dxa"/>
            <w:shd w:val="clear" w:color="auto" w:fill="96FA98"/>
            <w:vAlign w:val="center"/>
          </w:tcPr>
          <w:p w14:paraId="252CA88E">
            <w:pPr>
              <w:pStyle w:val="24"/>
              <w:bidi w:val="0"/>
              <w:snapToGrid w:val="0"/>
              <w:jc w:val="right"/>
            </w:pPr>
          </w:p>
        </w:tc>
        <w:tc>
          <w:tcPr>
            <w:tcW w:w="2208" w:type="dxa"/>
            <w:shd w:val="clear" w:color="auto" w:fill="E6E6E5"/>
            <w:vAlign w:val="center"/>
          </w:tcPr>
          <w:p w14:paraId="4514786B">
            <w:pPr>
              <w:pStyle w:val="24"/>
              <w:bidi w:val="0"/>
              <w:snapToGrid w:val="0"/>
            </w:pPr>
          </w:p>
        </w:tc>
        <w:tc>
          <w:tcPr>
            <w:tcW w:w="503" w:type="dxa"/>
            <w:shd w:val="clear" w:color="auto" w:fill="E6E5E6"/>
            <w:vAlign w:val="center"/>
          </w:tcPr>
          <w:p w14:paraId="79C2C651">
            <w:pPr>
              <w:pStyle w:val="24"/>
              <w:bidi w:val="0"/>
              <w:snapToGrid w:val="0"/>
            </w:pPr>
            <w:r>
              <w:t>83</w:t>
            </w:r>
          </w:p>
        </w:tc>
        <w:tc>
          <w:tcPr>
            <w:tcW w:w="1609" w:type="dxa"/>
            <w:vAlign w:val="center"/>
          </w:tcPr>
          <w:p w14:paraId="41F4B890">
            <w:pPr>
              <w:pStyle w:val="24"/>
              <w:bidi w:val="0"/>
              <w:snapToGrid w:val="0"/>
              <w:jc w:val="right"/>
            </w:pPr>
          </w:p>
        </w:tc>
        <w:tc>
          <w:tcPr>
            <w:tcW w:w="1609" w:type="dxa"/>
            <w:vAlign w:val="center"/>
          </w:tcPr>
          <w:p w14:paraId="028EBA34">
            <w:pPr>
              <w:pStyle w:val="24"/>
              <w:bidi w:val="0"/>
              <w:snapToGrid w:val="0"/>
              <w:jc w:val="right"/>
            </w:pPr>
          </w:p>
        </w:tc>
        <w:tc>
          <w:tcPr>
            <w:tcW w:w="1615" w:type="dxa"/>
            <w:vAlign w:val="center"/>
          </w:tcPr>
          <w:p w14:paraId="7FD77142">
            <w:pPr>
              <w:pStyle w:val="24"/>
              <w:bidi w:val="0"/>
              <w:snapToGrid w:val="0"/>
              <w:jc w:val="right"/>
            </w:pPr>
          </w:p>
        </w:tc>
      </w:tr>
      <w:tr w14:paraId="59BA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6E6"/>
            <w:vAlign w:val="center"/>
          </w:tcPr>
          <w:p w14:paraId="28052DFC">
            <w:pPr>
              <w:pStyle w:val="24"/>
              <w:bidi w:val="0"/>
              <w:snapToGrid w:val="0"/>
              <w:jc w:val="center"/>
              <w:rPr>
                <w:b/>
              </w:rPr>
            </w:pPr>
            <w:r>
              <w:rPr>
                <w:b/>
              </w:rPr>
              <w:t>木年支出合计</w:t>
            </w:r>
          </w:p>
        </w:tc>
        <w:tc>
          <w:tcPr>
            <w:tcW w:w="503" w:type="dxa"/>
            <w:shd w:val="clear" w:color="auto" w:fill="E6E5E5"/>
            <w:vAlign w:val="center"/>
          </w:tcPr>
          <w:p w14:paraId="7093EC33">
            <w:pPr>
              <w:pStyle w:val="24"/>
              <w:bidi w:val="0"/>
              <w:snapToGrid w:val="0"/>
              <w:jc w:val="center"/>
              <w:rPr>
                <w:b/>
              </w:rPr>
            </w:pPr>
            <w:r>
              <w:rPr>
                <w:b/>
              </w:rPr>
              <w:t>84</w:t>
            </w:r>
          </w:p>
        </w:tc>
        <w:tc>
          <w:tcPr>
            <w:tcW w:w="1609" w:type="dxa"/>
            <w:shd w:val="clear" w:color="auto" w:fill="96FA9A"/>
            <w:vAlign w:val="center"/>
          </w:tcPr>
          <w:p w14:paraId="35EBB527">
            <w:pPr>
              <w:pStyle w:val="24"/>
              <w:bidi w:val="0"/>
              <w:snapToGrid w:val="0"/>
              <w:jc w:val="right"/>
              <w:rPr>
                <w:b/>
              </w:rPr>
            </w:pPr>
            <w:r>
              <w:rPr>
                <w:b/>
              </w:rPr>
              <w:t>290.645,088.66</w:t>
            </w:r>
          </w:p>
        </w:tc>
        <w:tc>
          <w:tcPr>
            <w:tcW w:w="1609" w:type="dxa"/>
            <w:shd w:val="clear" w:color="auto" w:fill="96FA9A"/>
            <w:vAlign w:val="center"/>
          </w:tcPr>
          <w:p w14:paraId="5B5C55A4">
            <w:pPr>
              <w:pStyle w:val="24"/>
              <w:bidi w:val="0"/>
              <w:snapToGrid w:val="0"/>
              <w:jc w:val="right"/>
              <w:rPr>
                <w:b/>
              </w:rPr>
            </w:pPr>
            <w:r>
              <w:rPr>
                <w:b/>
              </w:rPr>
              <w:t>231.375.007.22</w:t>
            </w:r>
          </w:p>
        </w:tc>
        <w:tc>
          <w:tcPr>
            <w:tcW w:w="1615" w:type="dxa"/>
            <w:shd w:val="clear" w:color="auto" w:fill="96FA99"/>
            <w:vAlign w:val="center"/>
          </w:tcPr>
          <w:p w14:paraId="12B95E58">
            <w:pPr>
              <w:pStyle w:val="24"/>
              <w:bidi w:val="0"/>
              <w:snapToGrid w:val="0"/>
              <w:jc w:val="right"/>
              <w:rPr>
                <w:b/>
              </w:rPr>
            </w:pPr>
            <w:r>
              <w:rPr>
                <w:b/>
              </w:rPr>
              <w:t>225,356,150.33</w:t>
            </w:r>
          </w:p>
        </w:tc>
      </w:tr>
      <w:tr w14:paraId="0FC3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5E6"/>
            <w:vAlign w:val="center"/>
          </w:tcPr>
          <w:p w14:paraId="5D7D459C">
            <w:pPr>
              <w:pStyle w:val="24"/>
              <w:bidi w:val="0"/>
              <w:snapToGrid w:val="0"/>
            </w:pPr>
            <w:r>
              <w:t>结余分配</w:t>
            </w:r>
          </w:p>
        </w:tc>
        <w:tc>
          <w:tcPr>
            <w:tcW w:w="503" w:type="dxa"/>
            <w:shd w:val="clear" w:color="auto" w:fill="E6E5E5"/>
            <w:vAlign w:val="center"/>
          </w:tcPr>
          <w:p w14:paraId="62C33D1A">
            <w:pPr>
              <w:pStyle w:val="24"/>
              <w:bidi w:val="0"/>
              <w:snapToGrid w:val="0"/>
            </w:pPr>
            <w:r>
              <w:t>85</w:t>
            </w:r>
          </w:p>
        </w:tc>
        <w:tc>
          <w:tcPr>
            <w:tcW w:w="1609" w:type="dxa"/>
            <w:vAlign w:val="center"/>
          </w:tcPr>
          <w:p w14:paraId="5DEB6375">
            <w:pPr>
              <w:pStyle w:val="24"/>
              <w:bidi w:val="0"/>
              <w:snapToGrid w:val="0"/>
              <w:jc w:val="right"/>
            </w:pPr>
          </w:p>
        </w:tc>
        <w:tc>
          <w:tcPr>
            <w:tcW w:w="1609" w:type="dxa"/>
            <w:vAlign w:val="center"/>
          </w:tcPr>
          <w:p w14:paraId="6049B65B">
            <w:pPr>
              <w:pStyle w:val="24"/>
              <w:bidi w:val="0"/>
              <w:snapToGrid w:val="0"/>
              <w:jc w:val="right"/>
            </w:pPr>
          </w:p>
        </w:tc>
        <w:tc>
          <w:tcPr>
            <w:tcW w:w="1615" w:type="dxa"/>
            <w:shd w:val="clear" w:color="auto" w:fill="95FA99"/>
            <w:vAlign w:val="center"/>
          </w:tcPr>
          <w:p w14:paraId="44DAA2D5">
            <w:pPr>
              <w:pStyle w:val="24"/>
              <w:bidi w:val="0"/>
              <w:snapToGrid w:val="0"/>
              <w:jc w:val="right"/>
            </w:pPr>
          </w:p>
        </w:tc>
      </w:tr>
      <w:tr w14:paraId="1280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5E6"/>
            <w:vAlign w:val="center"/>
          </w:tcPr>
          <w:p w14:paraId="5CEFB233">
            <w:pPr>
              <w:pStyle w:val="24"/>
              <w:bidi w:val="0"/>
              <w:snapToGrid w:val="0"/>
            </w:pPr>
            <w:r>
              <w:t>伞木结转和结余</w:t>
            </w:r>
          </w:p>
        </w:tc>
        <w:tc>
          <w:tcPr>
            <w:tcW w:w="503" w:type="dxa"/>
            <w:shd w:val="clear" w:color="auto" w:fill="E5E5E6"/>
            <w:vAlign w:val="center"/>
          </w:tcPr>
          <w:p w14:paraId="2C9BD1A9">
            <w:pPr>
              <w:pStyle w:val="24"/>
              <w:bidi w:val="0"/>
              <w:snapToGrid w:val="0"/>
            </w:pPr>
            <w:r>
              <w:t>86</w:t>
            </w:r>
          </w:p>
        </w:tc>
        <w:tc>
          <w:tcPr>
            <w:tcW w:w="1609" w:type="dxa"/>
            <w:vAlign w:val="center"/>
          </w:tcPr>
          <w:p w14:paraId="1CD20064">
            <w:pPr>
              <w:pStyle w:val="24"/>
              <w:bidi w:val="0"/>
              <w:snapToGrid w:val="0"/>
              <w:jc w:val="right"/>
            </w:pPr>
          </w:p>
        </w:tc>
        <w:tc>
          <w:tcPr>
            <w:tcW w:w="1609" w:type="dxa"/>
            <w:vAlign w:val="center"/>
          </w:tcPr>
          <w:p w14:paraId="40FA45B3">
            <w:pPr>
              <w:pStyle w:val="24"/>
              <w:bidi w:val="0"/>
              <w:snapToGrid w:val="0"/>
              <w:jc w:val="right"/>
            </w:pPr>
          </w:p>
        </w:tc>
        <w:tc>
          <w:tcPr>
            <w:tcW w:w="1615" w:type="dxa"/>
            <w:shd w:val="clear" w:color="auto" w:fill="96FA9A"/>
            <w:vAlign w:val="center"/>
          </w:tcPr>
          <w:p w14:paraId="4C40A783">
            <w:pPr>
              <w:pStyle w:val="24"/>
              <w:bidi w:val="0"/>
              <w:snapToGrid w:val="0"/>
              <w:jc w:val="right"/>
            </w:pPr>
            <w:r>
              <w:t>6,018,847.89</w:t>
            </w:r>
          </w:p>
        </w:tc>
      </w:tr>
      <w:tr w14:paraId="35F6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6E6"/>
            <w:vAlign w:val="center"/>
          </w:tcPr>
          <w:p w14:paraId="23D91464">
            <w:pPr>
              <w:pStyle w:val="24"/>
              <w:bidi w:val="0"/>
              <w:snapToGrid w:val="0"/>
            </w:pPr>
          </w:p>
        </w:tc>
        <w:tc>
          <w:tcPr>
            <w:tcW w:w="503" w:type="dxa"/>
            <w:shd w:val="clear" w:color="auto" w:fill="E6E5E6"/>
            <w:vAlign w:val="center"/>
          </w:tcPr>
          <w:p w14:paraId="18954622">
            <w:pPr>
              <w:pStyle w:val="24"/>
              <w:bidi w:val="0"/>
              <w:snapToGrid w:val="0"/>
            </w:pPr>
            <w:r>
              <w:t>87</w:t>
            </w:r>
          </w:p>
        </w:tc>
        <w:tc>
          <w:tcPr>
            <w:tcW w:w="1609" w:type="dxa"/>
            <w:vAlign w:val="center"/>
          </w:tcPr>
          <w:p w14:paraId="4E5FFDB2">
            <w:pPr>
              <w:pStyle w:val="24"/>
              <w:bidi w:val="0"/>
              <w:snapToGrid w:val="0"/>
              <w:jc w:val="right"/>
            </w:pPr>
          </w:p>
        </w:tc>
        <w:tc>
          <w:tcPr>
            <w:tcW w:w="1609" w:type="dxa"/>
            <w:vAlign w:val="center"/>
          </w:tcPr>
          <w:p w14:paraId="66E2FA3D">
            <w:pPr>
              <w:pStyle w:val="24"/>
              <w:bidi w:val="0"/>
              <w:snapToGrid w:val="0"/>
              <w:jc w:val="right"/>
            </w:pPr>
          </w:p>
        </w:tc>
        <w:tc>
          <w:tcPr>
            <w:tcW w:w="1615" w:type="dxa"/>
            <w:vAlign w:val="center"/>
          </w:tcPr>
          <w:p w14:paraId="4E600C98">
            <w:pPr>
              <w:pStyle w:val="24"/>
              <w:bidi w:val="0"/>
              <w:snapToGrid w:val="0"/>
              <w:jc w:val="right"/>
            </w:pPr>
          </w:p>
        </w:tc>
      </w:tr>
      <w:tr w14:paraId="6555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6E5"/>
            <w:vAlign w:val="center"/>
          </w:tcPr>
          <w:p w14:paraId="266D6BFD">
            <w:pPr>
              <w:pStyle w:val="24"/>
              <w:bidi w:val="0"/>
              <w:snapToGrid w:val="0"/>
              <w:jc w:val="center"/>
              <w:rPr>
                <w:b/>
              </w:rPr>
            </w:pPr>
            <w:r>
              <w:rPr>
                <w:b/>
              </w:rPr>
              <w:t>总计</w:t>
            </w:r>
          </w:p>
        </w:tc>
        <w:tc>
          <w:tcPr>
            <w:tcW w:w="503" w:type="dxa"/>
            <w:shd w:val="clear" w:color="auto" w:fill="E6E5E6"/>
            <w:vAlign w:val="center"/>
          </w:tcPr>
          <w:p w14:paraId="7373310C">
            <w:pPr>
              <w:pStyle w:val="24"/>
              <w:bidi w:val="0"/>
              <w:snapToGrid w:val="0"/>
              <w:jc w:val="center"/>
              <w:rPr>
                <w:b/>
              </w:rPr>
            </w:pPr>
            <w:r>
              <w:rPr>
                <w:b/>
              </w:rPr>
              <w:t>88</w:t>
            </w:r>
          </w:p>
        </w:tc>
        <w:tc>
          <w:tcPr>
            <w:tcW w:w="1609" w:type="dxa"/>
            <w:shd w:val="clear" w:color="auto" w:fill="96FA98"/>
            <w:vAlign w:val="center"/>
          </w:tcPr>
          <w:p w14:paraId="708DD45D">
            <w:pPr>
              <w:pStyle w:val="24"/>
              <w:bidi w:val="0"/>
              <w:snapToGrid w:val="0"/>
              <w:jc w:val="right"/>
              <w:rPr>
                <w:b/>
              </w:rPr>
            </w:pPr>
            <w:r>
              <w:rPr>
                <w:b/>
              </w:rPr>
              <w:t>290,645.088.6i</w:t>
            </w:r>
          </w:p>
        </w:tc>
        <w:tc>
          <w:tcPr>
            <w:tcW w:w="1609" w:type="dxa"/>
            <w:shd w:val="clear" w:color="auto" w:fill="96FA98"/>
            <w:vAlign w:val="center"/>
          </w:tcPr>
          <w:p w14:paraId="6704C4D6">
            <w:pPr>
              <w:pStyle w:val="24"/>
              <w:bidi w:val="0"/>
              <w:snapToGrid w:val="0"/>
              <w:jc w:val="right"/>
              <w:rPr>
                <w:b/>
              </w:rPr>
            </w:pPr>
            <w:r>
              <w:rPr>
                <w:b/>
              </w:rPr>
              <w:t>231,375.007,22</w:t>
            </w:r>
          </w:p>
        </w:tc>
        <w:tc>
          <w:tcPr>
            <w:tcW w:w="1615" w:type="dxa"/>
            <w:shd w:val="clear" w:color="auto" w:fill="96FA99"/>
            <w:vAlign w:val="center"/>
          </w:tcPr>
          <w:p w14:paraId="2539BD2F">
            <w:pPr>
              <w:pStyle w:val="24"/>
              <w:bidi w:val="0"/>
              <w:snapToGrid w:val="0"/>
              <w:jc w:val="right"/>
              <w:rPr>
                <w:b/>
              </w:rPr>
            </w:pPr>
            <w:r>
              <w:rPr>
                <w:b/>
              </w:rPr>
              <w:t>231,375,07.22</w:t>
            </w:r>
          </w:p>
        </w:tc>
      </w:tr>
    </w:tbl>
    <w:p w14:paraId="0D4C5C3A">
      <w:pPr>
        <w:sectPr>
          <w:pgSz w:w="16840" w:h="11900" w:orient="landscape"/>
          <w:pgMar w:top="720" w:right="720" w:bottom="720" w:left="720" w:header="567" w:footer="567" w:gutter="0"/>
          <w:pgNumType w:fmt="numberInDash"/>
          <w:cols w:space="0" w:num="1"/>
          <w:rtlGutter w:val="0"/>
          <w:docGrid w:linePitch="0" w:charSpace="0"/>
        </w:sectPr>
      </w:pPr>
      <w:r>
        <w:br w:type="page"/>
      </w:r>
    </w:p>
    <w:p w14:paraId="311107B5">
      <w:pPr>
        <w:pStyle w:val="23"/>
        <w:bidi w:val="0"/>
      </w:pPr>
      <w:r>
        <w:pict>
          <v:shape id="_x0000_s1034" o:spid="_x0000_s1034" o:spt="202" type="#_x0000_t202" style="position:absolute;left:0pt;margin-left:54.45pt;margin-top:200.05pt;height:11.5pt;width:64.45pt;z-index:-251655168;mso-width-relative:page;mso-height-relative:page;" filled="f" stroked="f" coordsize="21600,21600">
            <v:path/>
            <v:fill on="f" focussize="0,0"/>
            <v:stroke on="f"/>
            <v:imagedata o:title=""/>
            <o:lock v:ext="edit" aspectratio="f"/>
            <v:textbox inset="0mm,0mm,0mm,0mm">
              <w:txbxContent>
                <w:p w14:paraId="1FD9D72C">
                  <w:pPr>
                    <w:pStyle w:val="5"/>
                    <w:spacing w:before="19" w:line="219" w:lineRule="auto"/>
                    <w:ind w:left="20"/>
                    <w:rPr>
                      <w:sz w:val="16"/>
                      <w:szCs w:val="16"/>
                    </w:rPr>
                  </w:pPr>
                  <w:r>
                    <w:rPr>
                      <w:spacing w:val="-7"/>
                      <w:sz w:val="16"/>
                      <w:szCs w:val="16"/>
                    </w:rPr>
                    <w:t>仅</w:t>
                  </w:r>
                  <w:r>
                    <w:rPr>
                      <w:spacing w:val="25"/>
                      <w:w w:val="101"/>
                      <w:sz w:val="16"/>
                      <w:szCs w:val="16"/>
                    </w:rPr>
                    <w:t xml:space="preserve">  </w:t>
                  </w:r>
                  <w:r>
                    <w:rPr>
                      <w:spacing w:val="-7"/>
                      <w:sz w:val="16"/>
                      <w:szCs w:val="16"/>
                    </w:rPr>
                    <w:t>供   内</w:t>
                  </w:r>
                  <w:r>
                    <w:rPr>
                      <w:spacing w:val="25"/>
                      <w:sz w:val="16"/>
                      <w:szCs w:val="16"/>
                    </w:rPr>
                    <w:t xml:space="preserve">  </w:t>
                  </w:r>
                  <w:r>
                    <w:rPr>
                      <w:spacing w:val="-7"/>
                      <w:sz w:val="16"/>
                      <w:szCs w:val="16"/>
                    </w:rPr>
                    <w:t>有</w:t>
                  </w:r>
                </w:p>
              </w:txbxContent>
            </v:textbox>
          </v:shape>
        </w:pict>
      </w:r>
      <w:r>
        <w:t>2023年度基本支出表</w:t>
      </w:r>
    </w:p>
    <w:tbl>
      <w:tblPr>
        <w:tblStyle w:val="12"/>
        <w:tblW w:w="10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054"/>
        <w:gridCol w:w="1054"/>
        <w:gridCol w:w="581"/>
        <w:gridCol w:w="2113"/>
        <w:gridCol w:w="1692"/>
        <w:gridCol w:w="1344"/>
        <w:gridCol w:w="1265"/>
        <w:gridCol w:w="1469"/>
      </w:tblGrid>
      <w:tr w14:paraId="691F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2356" w:type="dxa"/>
            <w:gridSpan w:val="4"/>
            <w:shd w:val="clear" w:color="auto" w:fill="E6E5E5"/>
            <w:vAlign w:val="center"/>
          </w:tcPr>
          <w:p w14:paraId="7511C323">
            <w:pPr>
              <w:pStyle w:val="24"/>
              <w:bidi w:val="0"/>
              <w:snapToGrid w:val="0"/>
              <w:rPr>
                <w:rFonts w:hint="eastAsia" w:eastAsia="仿宋"/>
                <w:b/>
                <w:lang w:eastAsia="zh-CN"/>
              </w:rPr>
            </w:pPr>
            <w:r>
              <w:rPr>
                <w:rFonts w:hint="eastAsia"/>
                <w:b/>
                <w:lang w:eastAsia="zh-CN"/>
              </w:rPr>
              <w:t>项目</w:t>
            </w:r>
          </w:p>
        </w:tc>
        <w:tc>
          <w:tcPr>
            <w:tcW w:w="1883" w:type="dxa"/>
            <w:vMerge w:val="restart"/>
            <w:tcBorders>
              <w:bottom w:val="nil"/>
            </w:tcBorders>
            <w:shd w:val="clear" w:color="auto" w:fill="E6E6E6"/>
            <w:vAlign w:val="center"/>
          </w:tcPr>
          <w:p w14:paraId="463DF623">
            <w:pPr>
              <w:pStyle w:val="24"/>
              <w:bidi w:val="0"/>
              <w:snapToGrid w:val="0"/>
              <w:rPr>
                <w:rFonts w:hint="eastAsia" w:eastAsia="仿宋"/>
                <w:b/>
                <w:lang w:eastAsia="zh-CN"/>
              </w:rPr>
            </w:pPr>
            <w:r>
              <w:rPr>
                <w:rFonts w:hint="eastAsia"/>
                <w:b/>
                <w:lang w:eastAsia="zh-CN"/>
              </w:rPr>
              <w:t>合计</w:t>
            </w:r>
          </w:p>
        </w:tc>
        <w:tc>
          <w:tcPr>
            <w:tcW w:w="1493" w:type="dxa"/>
            <w:shd w:val="clear" w:color="auto" w:fill="E6E5E6"/>
            <w:vAlign w:val="center"/>
          </w:tcPr>
          <w:p w14:paraId="1DED27B9">
            <w:pPr>
              <w:pStyle w:val="24"/>
              <w:bidi w:val="0"/>
              <w:snapToGrid w:val="0"/>
              <w:rPr>
                <w:rFonts w:hint="eastAsia" w:eastAsia="仿宋"/>
                <w:b/>
                <w:lang w:eastAsia="zh-CN"/>
              </w:rPr>
            </w:pPr>
            <w:r>
              <w:rPr>
                <w:rFonts w:hint="eastAsia"/>
                <w:b/>
                <w:lang w:eastAsia="zh-CN"/>
              </w:rPr>
              <w:t>工资福利支出</w:t>
            </w:r>
          </w:p>
        </w:tc>
        <w:tc>
          <w:tcPr>
            <w:tcW w:w="1404" w:type="dxa"/>
            <w:shd w:val="clear" w:color="auto" w:fill="E6E5E5"/>
            <w:vAlign w:val="center"/>
          </w:tcPr>
          <w:p w14:paraId="31531D5E">
            <w:pPr>
              <w:pStyle w:val="24"/>
              <w:bidi w:val="0"/>
              <w:snapToGrid w:val="0"/>
              <w:rPr>
                <w:rFonts w:hint="eastAsia" w:eastAsia="仿宋"/>
                <w:b/>
                <w:lang w:eastAsia="zh-CN"/>
              </w:rPr>
            </w:pPr>
            <w:r>
              <w:rPr>
                <w:rFonts w:hint="eastAsia"/>
                <w:b/>
                <w:lang w:eastAsia="zh-CN"/>
              </w:rPr>
              <w:t>商品和服务支出</w:t>
            </w:r>
          </w:p>
        </w:tc>
        <w:tc>
          <w:tcPr>
            <w:tcW w:w="1633" w:type="dxa"/>
            <w:shd w:val="clear" w:color="auto" w:fill="E6E5E5"/>
            <w:vAlign w:val="center"/>
          </w:tcPr>
          <w:p w14:paraId="52863258">
            <w:pPr>
              <w:pStyle w:val="24"/>
              <w:bidi w:val="0"/>
              <w:snapToGrid w:val="0"/>
              <w:rPr>
                <w:rFonts w:hint="eastAsia" w:eastAsia="仿宋"/>
                <w:b/>
                <w:lang w:eastAsia="zh-CN"/>
              </w:rPr>
            </w:pPr>
            <w:r>
              <w:rPr>
                <w:rFonts w:hint="eastAsia"/>
                <w:b/>
                <w:lang w:eastAsia="zh-CN"/>
              </w:rPr>
              <w:t>对个人和家庭的补助</w:t>
            </w:r>
          </w:p>
        </w:tc>
      </w:tr>
      <w:tr w14:paraId="5242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636" w:type="dxa"/>
            <w:gridSpan w:val="3"/>
            <w:shd w:val="clear" w:color="auto" w:fill="E6E5E5"/>
            <w:vAlign w:val="center"/>
          </w:tcPr>
          <w:p w14:paraId="43222C54">
            <w:pPr>
              <w:pStyle w:val="24"/>
              <w:bidi w:val="0"/>
              <w:snapToGrid w:val="0"/>
              <w:rPr>
                <w:rFonts w:hint="eastAsia" w:eastAsia="仿宋"/>
                <w:b/>
                <w:lang w:eastAsia="zh-CN"/>
              </w:rPr>
            </w:pPr>
            <w:r>
              <w:rPr>
                <w:rFonts w:hint="eastAsia"/>
                <w:b/>
                <w:lang w:eastAsia="zh-CN"/>
              </w:rPr>
              <w:t>支出功能分类科目编码</w:t>
            </w:r>
          </w:p>
        </w:tc>
        <w:tc>
          <w:tcPr>
            <w:tcW w:w="2356" w:type="dxa"/>
            <w:shd w:val="clear" w:color="auto" w:fill="E6E6E6"/>
            <w:vAlign w:val="center"/>
          </w:tcPr>
          <w:p w14:paraId="4F9D6F10">
            <w:pPr>
              <w:pStyle w:val="24"/>
              <w:bidi w:val="0"/>
              <w:snapToGrid w:val="0"/>
              <w:rPr>
                <w:rFonts w:hint="eastAsia" w:eastAsia="仿宋"/>
                <w:b/>
                <w:lang w:eastAsia="zh-CN"/>
              </w:rPr>
            </w:pPr>
            <w:r>
              <w:rPr>
                <w:rFonts w:hint="eastAsia"/>
                <w:b/>
                <w:lang w:eastAsia="zh-CN"/>
              </w:rPr>
              <w:t>科目名称</w:t>
            </w:r>
          </w:p>
        </w:tc>
        <w:tc>
          <w:tcPr>
            <w:tcW w:w="1883" w:type="dxa"/>
            <w:vMerge w:val="continue"/>
            <w:tcBorders>
              <w:top w:val="nil"/>
            </w:tcBorders>
            <w:vAlign w:val="center"/>
          </w:tcPr>
          <w:p w14:paraId="472FAF56">
            <w:pPr>
              <w:pStyle w:val="24"/>
              <w:bidi w:val="0"/>
              <w:snapToGrid w:val="0"/>
              <w:rPr>
                <w:rFonts w:hint="eastAsia" w:eastAsia="仿宋"/>
                <w:b/>
                <w:lang w:eastAsia="zh-CN"/>
              </w:rPr>
            </w:pPr>
          </w:p>
        </w:tc>
        <w:tc>
          <w:tcPr>
            <w:tcW w:w="1493" w:type="dxa"/>
            <w:shd w:val="clear" w:color="auto" w:fill="E6E5E6"/>
            <w:vAlign w:val="center"/>
          </w:tcPr>
          <w:p w14:paraId="60EBC6EE">
            <w:pPr>
              <w:pStyle w:val="24"/>
              <w:bidi w:val="0"/>
              <w:snapToGrid w:val="0"/>
              <w:rPr>
                <w:rFonts w:hint="eastAsia" w:eastAsia="仿宋"/>
                <w:b/>
                <w:lang w:eastAsia="zh-CN"/>
              </w:rPr>
            </w:pPr>
            <w:r>
              <w:rPr>
                <w:rFonts w:hint="eastAsia"/>
                <w:b/>
                <w:lang w:eastAsia="zh-CN"/>
              </w:rPr>
              <w:t>小计</w:t>
            </w:r>
          </w:p>
        </w:tc>
        <w:tc>
          <w:tcPr>
            <w:tcW w:w="1404" w:type="dxa"/>
            <w:shd w:val="clear" w:color="auto" w:fill="E6E6E5"/>
            <w:vAlign w:val="center"/>
          </w:tcPr>
          <w:p w14:paraId="2B2E8929">
            <w:pPr>
              <w:pStyle w:val="24"/>
              <w:bidi w:val="0"/>
              <w:snapToGrid w:val="0"/>
              <w:rPr>
                <w:rFonts w:hint="eastAsia" w:eastAsia="仿宋"/>
                <w:b/>
                <w:lang w:eastAsia="zh-CN"/>
              </w:rPr>
            </w:pPr>
            <w:r>
              <w:rPr>
                <w:rFonts w:hint="eastAsia"/>
                <w:b/>
                <w:lang w:eastAsia="zh-CN"/>
              </w:rPr>
              <w:t>小计</w:t>
            </w:r>
          </w:p>
        </w:tc>
        <w:tc>
          <w:tcPr>
            <w:tcW w:w="1633" w:type="dxa"/>
            <w:shd w:val="clear" w:color="auto" w:fill="E6E6E6"/>
            <w:vAlign w:val="center"/>
          </w:tcPr>
          <w:p w14:paraId="340907B5">
            <w:pPr>
              <w:pStyle w:val="24"/>
              <w:bidi w:val="0"/>
              <w:snapToGrid w:val="0"/>
              <w:rPr>
                <w:rFonts w:hint="eastAsia" w:eastAsia="仿宋"/>
                <w:b/>
                <w:lang w:eastAsia="zh-CN"/>
              </w:rPr>
            </w:pPr>
            <w:r>
              <w:rPr>
                <w:rFonts w:hint="eastAsia"/>
                <w:b/>
                <w:lang w:eastAsia="zh-CN"/>
              </w:rPr>
              <w:t>小计</w:t>
            </w:r>
          </w:p>
        </w:tc>
      </w:tr>
      <w:tr w14:paraId="74B6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167" w:type="dxa"/>
            <w:shd w:val="clear" w:color="auto" w:fill="E6E5E5"/>
            <w:vAlign w:val="center"/>
          </w:tcPr>
          <w:p w14:paraId="1CBFB8DD">
            <w:pPr>
              <w:pStyle w:val="24"/>
              <w:bidi w:val="0"/>
              <w:snapToGrid w:val="0"/>
              <w:rPr>
                <w:rFonts w:hint="eastAsia" w:eastAsia="仿宋"/>
                <w:b/>
                <w:lang w:eastAsia="zh-CN"/>
              </w:rPr>
            </w:pPr>
            <w:r>
              <w:rPr>
                <w:rFonts w:hint="eastAsia"/>
                <w:b/>
                <w:lang w:eastAsia="zh-CN"/>
              </w:rPr>
              <w:t>类</w:t>
            </w:r>
          </w:p>
        </w:tc>
        <w:tc>
          <w:tcPr>
            <w:tcW w:w="1167" w:type="dxa"/>
            <w:shd w:val="clear" w:color="auto" w:fill="E6E5E5"/>
            <w:vAlign w:val="center"/>
          </w:tcPr>
          <w:p w14:paraId="25F48740">
            <w:pPr>
              <w:pStyle w:val="24"/>
              <w:bidi w:val="0"/>
              <w:snapToGrid w:val="0"/>
              <w:rPr>
                <w:rFonts w:hint="eastAsia" w:eastAsia="仿宋"/>
                <w:b/>
                <w:lang w:eastAsia="zh-CN"/>
              </w:rPr>
            </w:pPr>
            <w:r>
              <w:rPr>
                <w:rFonts w:hint="eastAsia"/>
                <w:b/>
                <w:lang w:eastAsia="zh-CN"/>
              </w:rPr>
              <w:t>款</w:t>
            </w:r>
          </w:p>
        </w:tc>
        <w:tc>
          <w:tcPr>
            <w:tcW w:w="636" w:type="dxa"/>
            <w:shd w:val="clear" w:color="auto" w:fill="E6E5E6"/>
            <w:vAlign w:val="center"/>
          </w:tcPr>
          <w:p w14:paraId="7D122FDF">
            <w:pPr>
              <w:pStyle w:val="24"/>
              <w:bidi w:val="0"/>
              <w:snapToGrid w:val="0"/>
              <w:rPr>
                <w:rFonts w:hint="eastAsia" w:eastAsia="仿宋"/>
                <w:b/>
                <w:lang w:eastAsia="zh-CN"/>
              </w:rPr>
            </w:pPr>
            <w:r>
              <w:rPr>
                <w:rFonts w:hint="eastAsia"/>
                <w:b/>
                <w:lang w:eastAsia="zh-CN"/>
              </w:rPr>
              <w:t>项</w:t>
            </w:r>
          </w:p>
        </w:tc>
        <w:tc>
          <w:tcPr>
            <w:tcW w:w="2356" w:type="dxa"/>
            <w:shd w:val="clear" w:color="auto" w:fill="E6E6E5"/>
            <w:vAlign w:val="center"/>
          </w:tcPr>
          <w:p w14:paraId="0B5E2A11">
            <w:pPr>
              <w:pStyle w:val="24"/>
              <w:bidi w:val="0"/>
              <w:snapToGrid w:val="0"/>
              <w:rPr>
                <w:rFonts w:hint="eastAsia" w:eastAsia="仿宋"/>
                <w:b/>
                <w:lang w:eastAsia="zh-CN"/>
              </w:rPr>
            </w:pPr>
            <w:r>
              <w:rPr>
                <w:rFonts w:hint="eastAsia"/>
                <w:b/>
                <w:lang w:eastAsia="zh-CN"/>
              </w:rPr>
              <w:t>栏次</w:t>
            </w:r>
          </w:p>
        </w:tc>
        <w:tc>
          <w:tcPr>
            <w:tcW w:w="1883" w:type="dxa"/>
            <w:shd w:val="clear" w:color="auto" w:fill="E6E6E6"/>
            <w:vAlign w:val="center"/>
          </w:tcPr>
          <w:p w14:paraId="0BD5991D">
            <w:pPr>
              <w:pStyle w:val="24"/>
              <w:bidi w:val="0"/>
              <w:snapToGrid w:val="0"/>
              <w:rPr>
                <w:rFonts w:hint="eastAsia" w:eastAsia="仿宋"/>
                <w:b/>
                <w:lang w:eastAsia="zh-CN"/>
              </w:rPr>
            </w:pPr>
            <w:r>
              <w:rPr>
                <w:rFonts w:hint="eastAsia"/>
                <w:b/>
                <w:lang w:eastAsia="zh-CN"/>
              </w:rPr>
              <w:t>1</w:t>
            </w:r>
          </w:p>
        </w:tc>
        <w:tc>
          <w:tcPr>
            <w:tcW w:w="1493" w:type="dxa"/>
            <w:shd w:val="clear" w:color="auto" w:fill="E6E5E5"/>
            <w:vAlign w:val="center"/>
          </w:tcPr>
          <w:p w14:paraId="1F606919">
            <w:pPr>
              <w:pStyle w:val="24"/>
              <w:bidi w:val="0"/>
              <w:snapToGrid w:val="0"/>
              <w:rPr>
                <w:rFonts w:hint="eastAsia" w:eastAsia="仿宋"/>
                <w:b/>
                <w:lang w:eastAsia="zh-CN"/>
              </w:rPr>
            </w:pPr>
            <w:r>
              <w:rPr>
                <w:rFonts w:hint="eastAsia"/>
                <w:b/>
                <w:lang w:eastAsia="zh-CN"/>
              </w:rPr>
              <w:t>2</w:t>
            </w:r>
          </w:p>
        </w:tc>
        <w:tc>
          <w:tcPr>
            <w:tcW w:w="1404" w:type="dxa"/>
            <w:shd w:val="clear" w:color="auto" w:fill="E6E6E6"/>
            <w:vAlign w:val="center"/>
          </w:tcPr>
          <w:p w14:paraId="31F52FE3">
            <w:pPr>
              <w:pStyle w:val="24"/>
              <w:bidi w:val="0"/>
              <w:snapToGrid w:val="0"/>
              <w:rPr>
                <w:rFonts w:hint="eastAsia" w:eastAsia="仿宋"/>
                <w:b/>
                <w:lang w:eastAsia="zh-CN"/>
              </w:rPr>
            </w:pPr>
            <w:r>
              <w:rPr>
                <w:rFonts w:hint="eastAsia"/>
                <w:b/>
                <w:lang w:eastAsia="zh-CN"/>
              </w:rPr>
              <w:t>16</w:t>
            </w:r>
          </w:p>
        </w:tc>
        <w:tc>
          <w:tcPr>
            <w:tcW w:w="1633" w:type="dxa"/>
            <w:shd w:val="clear" w:color="auto" w:fill="E6E6E6"/>
            <w:vAlign w:val="center"/>
          </w:tcPr>
          <w:p w14:paraId="6EC6E842">
            <w:pPr>
              <w:pStyle w:val="24"/>
              <w:bidi w:val="0"/>
              <w:snapToGrid w:val="0"/>
              <w:rPr>
                <w:rFonts w:hint="eastAsia" w:eastAsia="仿宋"/>
                <w:b/>
                <w:lang w:eastAsia="zh-CN"/>
              </w:rPr>
            </w:pPr>
            <w:r>
              <w:rPr>
                <w:rFonts w:hint="eastAsia"/>
                <w:b/>
                <w:lang w:eastAsia="zh-CN"/>
              </w:rPr>
              <w:t>44</w:t>
            </w:r>
          </w:p>
        </w:tc>
      </w:tr>
      <w:tr w14:paraId="611E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shd w:val="clear" w:color="auto" w:fill="96FA9A"/>
            <w:vAlign w:val="center"/>
          </w:tcPr>
          <w:p w14:paraId="201706A1">
            <w:pPr>
              <w:pStyle w:val="24"/>
              <w:bidi w:val="0"/>
              <w:snapToGrid w:val="0"/>
              <w:jc w:val="center"/>
              <w:rPr>
                <w:b/>
              </w:rPr>
            </w:pPr>
          </w:p>
        </w:tc>
        <w:tc>
          <w:tcPr>
            <w:tcW w:w="1167" w:type="dxa"/>
            <w:shd w:val="clear" w:color="auto" w:fill="96FA9A"/>
            <w:vAlign w:val="center"/>
          </w:tcPr>
          <w:p w14:paraId="20DFE2CC">
            <w:pPr>
              <w:pStyle w:val="24"/>
              <w:bidi w:val="0"/>
              <w:snapToGrid w:val="0"/>
              <w:jc w:val="center"/>
              <w:rPr>
                <w:b/>
              </w:rPr>
            </w:pPr>
          </w:p>
        </w:tc>
        <w:tc>
          <w:tcPr>
            <w:tcW w:w="636" w:type="dxa"/>
            <w:shd w:val="clear" w:color="auto" w:fill="96FA9B"/>
            <w:vAlign w:val="center"/>
          </w:tcPr>
          <w:p w14:paraId="73584F3B">
            <w:pPr>
              <w:pStyle w:val="24"/>
              <w:bidi w:val="0"/>
              <w:snapToGrid w:val="0"/>
              <w:jc w:val="center"/>
              <w:rPr>
                <w:b/>
              </w:rPr>
            </w:pPr>
          </w:p>
        </w:tc>
        <w:tc>
          <w:tcPr>
            <w:tcW w:w="2356" w:type="dxa"/>
            <w:shd w:val="clear" w:color="auto" w:fill="96FA9A"/>
            <w:vAlign w:val="center"/>
          </w:tcPr>
          <w:p w14:paraId="2CD38A43">
            <w:pPr>
              <w:pStyle w:val="24"/>
              <w:bidi w:val="0"/>
              <w:snapToGrid w:val="0"/>
              <w:jc w:val="center"/>
              <w:rPr>
                <w:b/>
              </w:rPr>
            </w:pPr>
            <w:r>
              <w:rPr>
                <w:b/>
              </w:rPr>
              <w:t>合计</w:t>
            </w:r>
          </w:p>
        </w:tc>
        <w:tc>
          <w:tcPr>
            <w:tcW w:w="1883" w:type="dxa"/>
            <w:shd w:val="clear" w:color="auto" w:fill="96FA9A"/>
            <w:vAlign w:val="center"/>
          </w:tcPr>
          <w:p w14:paraId="38143DC4">
            <w:pPr>
              <w:pStyle w:val="24"/>
              <w:bidi w:val="0"/>
              <w:snapToGrid w:val="0"/>
              <w:jc w:val="right"/>
              <w:rPr>
                <w:b/>
              </w:rPr>
            </w:pPr>
            <w:r>
              <w:rPr>
                <w:b/>
              </w:rPr>
              <w:t>11,430,256.27</w:t>
            </w:r>
          </w:p>
        </w:tc>
        <w:tc>
          <w:tcPr>
            <w:tcW w:w="1493" w:type="dxa"/>
            <w:shd w:val="clear" w:color="auto" w:fill="96FA9A"/>
            <w:vAlign w:val="center"/>
          </w:tcPr>
          <w:p w14:paraId="4D9A4135">
            <w:pPr>
              <w:pStyle w:val="24"/>
              <w:bidi w:val="0"/>
              <w:snapToGrid w:val="0"/>
              <w:jc w:val="right"/>
              <w:rPr>
                <w:b/>
              </w:rPr>
            </w:pPr>
            <w:r>
              <w:rPr>
                <w:b/>
              </w:rPr>
              <w:t>10,496,994.18</w:t>
            </w:r>
          </w:p>
        </w:tc>
        <w:tc>
          <w:tcPr>
            <w:tcW w:w="1404" w:type="dxa"/>
            <w:shd w:val="clear" w:color="auto" w:fill="96FA9A"/>
            <w:vAlign w:val="center"/>
          </w:tcPr>
          <w:p w14:paraId="75B7B05D">
            <w:pPr>
              <w:pStyle w:val="24"/>
              <w:bidi w:val="0"/>
              <w:snapToGrid w:val="0"/>
              <w:jc w:val="right"/>
              <w:rPr>
                <w:b/>
              </w:rPr>
            </w:pPr>
            <w:r>
              <w:rPr>
                <w:b/>
              </w:rPr>
              <w:t>501,798.09</w:t>
            </w:r>
          </w:p>
        </w:tc>
        <w:tc>
          <w:tcPr>
            <w:tcW w:w="1633" w:type="dxa"/>
            <w:shd w:val="clear" w:color="auto" w:fill="96FA9A"/>
            <w:vAlign w:val="center"/>
          </w:tcPr>
          <w:p w14:paraId="21036EAB">
            <w:pPr>
              <w:pStyle w:val="24"/>
              <w:bidi w:val="0"/>
              <w:snapToGrid w:val="0"/>
              <w:jc w:val="right"/>
              <w:rPr>
                <w:b/>
              </w:rPr>
            </w:pPr>
            <w:r>
              <w:rPr>
                <w:b/>
              </w:rPr>
              <w:t>431,464.00</w:t>
            </w:r>
          </w:p>
        </w:tc>
      </w:tr>
      <w:tr w14:paraId="4B76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shd w:val="clear" w:color="auto" w:fill="96FA98"/>
            <w:vAlign w:val="center"/>
          </w:tcPr>
          <w:p w14:paraId="3CD38CF5">
            <w:pPr>
              <w:pStyle w:val="24"/>
              <w:bidi w:val="0"/>
              <w:snapToGrid w:val="0"/>
            </w:pPr>
            <w:r>
              <w:t>208</w:t>
            </w:r>
          </w:p>
        </w:tc>
        <w:tc>
          <w:tcPr>
            <w:tcW w:w="1167" w:type="dxa"/>
            <w:shd w:val="clear" w:color="auto" w:fill="96FA99"/>
            <w:vAlign w:val="center"/>
          </w:tcPr>
          <w:p w14:paraId="7CBE9CE0">
            <w:pPr>
              <w:pStyle w:val="24"/>
              <w:bidi w:val="0"/>
              <w:snapToGrid w:val="0"/>
            </w:pPr>
          </w:p>
        </w:tc>
        <w:tc>
          <w:tcPr>
            <w:tcW w:w="636" w:type="dxa"/>
            <w:shd w:val="clear" w:color="auto" w:fill="96FA99"/>
            <w:vAlign w:val="center"/>
          </w:tcPr>
          <w:p w14:paraId="0AB103D6">
            <w:pPr>
              <w:pStyle w:val="24"/>
              <w:bidi w:val="0"/>
              <w:snapToGrid w:val="0"/>
            </w:pPr>
          </w:p>
        </w:tc>
        <w:tc>
          <w:tcPr>
            <w:tcW w:w="2356" w:type="dxa"/>
            <w:shd w:val="clear" w:color="auto" w:fill="96FA99"/>
            <w:vAlign w:val="center"/>
          </w:tcPr>
          <w:p w14:paraId="57DA5043">
            <w:pPr>
              <w:pStyle w:val="24"/>
              <w:bidi w:val="0"/>
              <w:snapToGrid w:val="0"/>
            </w:pPr>
            <w:r>
              <w:t>社会保障和就业支出</w:t>
            </w:r>
          </w:p>
        </w:tc>
        <w:tc>
          <w:tcPr>
            <w:tcW w:w="1883" w:type="dxa"/>
            <w:shd w:val="clear" w:color="auto" w:fill="96FA99"/>
            <w:vAlign w:val="center"/>
          </w:tcPr>
          <w:p w14:paraId="3A828779">
            <w:pPr>
              <w:pStyle w:val="24"/>
              <w:bidi w:val="0"/>
              <w:snapToGrid w:val="0"/>
              <w:jc w:val="right"/>
            </w:pPr>
            <w:r>
              <w:t>4,679,331.60</w:t>
            </w:r>
          </w:p>
        </w:tc>
        <w:tc>
          <w:tcPr>
            <w:tcW w:w="1493" w:type="dxa"/>
            <w:shd w:val="clear" w:color="auto" w:fill="96FA99"/>
            <w:vAlign w:val="center"/>
          </w:tcPr>
          <w:p w14:paraId="47819D9B">
            <w:pPr>
              <w:pStyle w:val="24"/>
              <w:bidi w:val="0"/>
              <w:snapToGrid w:val="0"/>
              <w:jc w:val="right"/>
            </w:pPr>
            <w:r>
              <w:t>4,247,867.60</w:t>
            </w:r>
          </w:p>
        </w:tc>
        <w:tc>
          <w:tcPr>
            <w:tcW w:w="1404" w:type="dxa"/>
            <w:shd w:val="clear" w:color="auto" w:fill="96FA99"/>
            <w:vAlign w:val="center"/>
          </w:tcPr>
          <w:p w14:paraId="63E298E4">
            <w:pPr>
              <w:pStyle w:val="24"/>
              <w:bidi w:val="0"/>
              <w:snapToGrid w:val="0"/>
              <w:jc w:val="right"/>
            </w:pPr>
          </w:p>
        </w:tc>
        <w:tc>
          <w:tcPr>
            <w:tcW w:w="1633" w:type="dxa"/>
            <w:shd w:val="clear" w:color="auto" w:fill="96FA99"/>
            <w:vAlign w:val="center"/>
          </w:tcPr>
          <w:p w14:paraId="1FC96373">
            <w:pPr>
              <w:pStyle w:val="24"/>
              <w:bidi w:val="0"/>
              <w:snapToGrid w:val="0"/>
              <w:jc w:val="right"/>
            </w:pPr>
            <w:r>
              <w:t>431,464.00</w:t>
            </w:r>
          </w:p>
        </w:tc>
      </w:tr>
      <w:tr w14:paraId="64B0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8"/>
            <w:vAlign w:val="center"/>
          </w:tcPr>
          <w:p w14:paraId="7323BEBB">
            <w:pPr>
              <w:pStyle w:val="24"/>
              <w:bidi w:val="0"/>
              <w:snapToGrid w:val="0"/>
            </w:pPr>
            <w:r>
              <w:t>20805</w:t>
            </w:r>
          </w:p>
        </w:tc>
        <w:tc>
          <w:tcPr>
            <w:tcW w:w="636" w:type="dxa"/>
            <w:shd w:val="clear" w:color="auto" w:fill="96FA99"/>
            <w:vAlign w:val="center"/>
          </w:tcPr>
          <w:p w14:paraId="4D20BE34">
            <w:pPr>
              <w:pStyle w:val="24"/>
              <w:bidi w:val="0"/>
              <w:snapToGrid w:val="0"/>
            </w:pPr>
          </w:p>
        </w:tc>
        <w:tc>
          <w:tcPr>
            <w:tcW w:w="2356" w:type="dxa"/>
            <w:shd w:val="clear" w:color="auto" w:fill="96FA99"/>
            <w:vAlign w:val="center"/>
          </w:tcPr>
          <w:p w14:paraId="1DC8B4BE">
            <w:pPr>
              <w:pStyle w:val="24"/>
              <w:bidi w:val="0"/>
              <w:snapToGrid w:val="0"/>
            </w:pPr>
            <w:r>
              <w:t>行政事业单位养老支出</w:t>
            </w:r>
          </w:p>
        </w:tc>
        <w:tc>
          <w:tcPr>
            <w:tcW w:w="1883" w:type="dxa"/>
            <w:shd w:val="clear" w:color="auto" w:fill="96FA99"/>
            <w:vAlign w:val="center"/>
          </w:tcPr>
          <w:p w14:paraId="3161B759">
            <w:pPr>
              <w:pStyle w:val="24"/>
              <w:bidi w:val="0"/>
              <w:snapToGrid w:val="0"/>
            </w:pPr>
            <w:r>
              <w:t>4,679,331.60</w:t>
            </w:r>
          </w:p>
        </w:tc>
        <w:tc>
          <w:tcPr>
            <w:tcW w:w="1493" w:type="dxa"/>
            <w:shd w:val="clear" w:color="auto" w:fill="96FA98"/>
            <w:vAlign w:val="center"/>
          </w:tcPr>
          <w:p w14:paraId="26A32B42">
            <w:pPr>
              <w:pStyle w:val="24"/>
              <w:bidi w:val="0"/>
              <w:snapToGrid w:val="0"/>
              <w:jc w:val="right"/>
            </w:pPr>
            <w:r>
              <w:t>4,247,867.60</w:t>
            </w:r>
          </w:p>
        </w:tc>
        <w:tc>
          <w:tcPr>
            <w:tcW w:w="1404" w:type="dxa"/>
            <w:shd w:val="clear" w:color="auto" w:fill="96FA99"/>
            <w:vAlign w:val="center"/>
          </w:tcPr>
          <w:p w14:paraId="53CAAE9C">
            <w:pPr>
              <w:pStyle w:val="24"/>
              <w:bidi w:val="0"/>
              <w:snapToGrid w:val="0"/>
              <w:jc w:val="right"/>
            </w:pPr>
          </w:p>
        </w:tc>
        <w:tc>
          <w:tcPr>
            <w:tcW w:w="1633" w:type="dxa"/>
            <w:shd w:val="clear" w:color="auto" w:fill="96FA99"/>
            <w:vAlign w:val="center"/>
          </w:tcPr>
          <w:p w14:paraId="73A9D3C1">
            <w:pPr>
              <w:pStyle w:val="24"/>
              <w:bidi w:val="0"/>
              <w:snapToGrid w:val="0"/>
              <w:jc w:val="right"/>
            </w:pPr>
            <w:r>
              <w:t>431,464.00</w:t>
            </w:r>
          </w:p>
        </w:tc>
      </w:tr>
      <w:tr w14:paraId="79A5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2DF0AC74">
            <w:pPr>
              <w:pStyle w:val="24"/>
              <w:bidi w:val="0"/>
              <w:snapToGrid w:val="0"/>
            </w:pPr>
            <w:r>
              <w:t>2080505</w:t>
            </w:r>
          </w:p>
        </w:tc>
        <w:tc>
          <w:tcPr>
            <w:tcW w:w="636" w:type="dxa"/>
            <w:vAlign w:val="center"/>
          </w:tcPr>
          <w:p w14:paraId="2DD58D19">
            <w:pPr>
              <w:pStyle w:val="24"/>
              <w:bidi w:val="0"/>
              <w:snapToGrid w:val="0"/>
            </w:pPr>
            <w:r>
              <w:drawing>
                <wp:inline distT="0" distB="0" distL="0" distR="0">
                  <wp:extent cx="196850" cy="20574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
                          <a:stretch>
                            <a:fillRect/>
                          </a:stretch>
                        </pic:blipFill>
                        <pic:spPr>
                          <a:xfrm>
                            <a:off x="0" y="0"/>
                            <a:ext cx="196900" cy="205748"/>
                          </a:xfrm>
                          <a:prstGeom prst="rect">
                            <a:avLst/>
                          </a:prstGeom>
                        </pic:spPr>
                      </pic:pic>
                    </a:graphicData>
                  </a:graphic>
                </wp:inline>
              </w:drawing>
            </w:r>
          </w:p>
        </w:tc>
        <w:tc>
          <w:tcPr>
            <w:tcW w:w="2356" w:type="dxa"/>
            <w:vAlign w:val="center"/>
          </w:tcPr>
          <w:p w14:paraId="34CBF4B7">
            <w:pPr>
              <w:pStyle w:val="24"/>
              <w:bidi w:val="0"/>
              <w:snapToGrid w:val="0"/>
            </w:pPr>
            <w:r>
              <w:t>机关事业单位基本养老保险缴费支出</w:t>
            </w:r>
          </w:p>
        </w:tc>
        <w:tc>
          <w:tcPr>
            <w:tcW w:w="1883" w:type="dxa"/>
            <w:shd w:val="clear" w:color="auto" w:fill="96FA9A"/>
            <w:vAlign w:val="center"/>
          </w:tcPr>
          <w:p w14:paraId="4C2542B4">
            <w:pPr>
              <w:pStyle w:val="24"/>
              <w:bidi w:val="0"/>
              <w:snapToGrid w:val="0"/>
            </w:pPr>
            <w:r>
              <w:t>4,247,867.60</w:t>
            </w:r>
          </w:p>
        </w:tc>
        <w:tc>
          <w:tcPr>
            <w:tcW w:w="1493" w:type="dxa"/>
            <w:shd w:val="clear" w:color="auto" w:fill="96FA9A"/>
            <w:vAlign w:val="center"/>
          </w:tcPr>
          <w:p w14:paraId="1E32FAED">
            <w:pPr>
              <w:pStyle w:val="24"/>
              <w:bidi w:val="0"/>
              <w:snapToGrid w:val="0"/>
              <w:jc w:val="right"/>
            </w:pPr>
            <w:r>
              <w:t>4,247,867.60</w:t>
            </w:r>
          </w:p>
        </w:tc>
        <w:tc>
          <w:tcPr>
            <w:tcW w:w="1404" w:type="dxa"/>
            <w:shd w:val="clear" w:color="auto" w:fill="95F99A"/>
            <w:vAlign w:val="center"/>
          </w:tcPr>
          <w:p w14:paraId="2805E93C">
            <w:pPr>
              <w:pStyle w:val="24"/>
              <w:bidi w:val="0"/>
              <w:snapToGrid w:val="0"/>
              <w:jc w:val="right"/>
            </w:pPr>
          </w:p>
        </w:tc>
        <w:tc>
          <w:tcPr>
            <w:tcW w:w="1633" w:type="dxa"/>
            <w:shd w:val="clear" w:color="auto" w:fill="96FA9A"/>
            <w:vAlign w:val="center"/>
          </w:tcPr>
          <w:p w14:paraId="49064F15">
            <w:pPr>
              <w:pStyle w:val="24"/>
              <w:bidi w:val="0"/>
              <w:snapToGrid w:val="0"/>
              <w:jc w:val="right"/>
            </w:pPr>
          </w:p>
        </w:tc>
      </w:tr>
      <w:tr w14:paraId="603B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3A01B2D2">
            <w:pPr>
              <w:pStyle w:val="24"/>
              <w:bidi w:val="0"/>
              <w:snapToGrid w:val="0"/>
            </w:pPr>
            <w:r>
              <w:t>2080599</w:t>
            </w:r>
          </w:p>
        </w:tc>
        <w:tc>
          <w:tcPr>
            <w:tcW w:w="636" w:type="dxa"/>
            <w:vAlign w:val="center"/>
          </w:tcPr>
          <w:p w14:paraId="021268A1">
            <w:pPr>
              <w:pStyle w:val="24"/>
              <w:bidi w:val="0"/>
              <w:snapToGrid w:val="0"/>
            </w:pPr>
          </w:p>
        </w:tc>
        <w:tc>
          <w:tcPr>
            <w:tcW w:w="2356" w:type="dxa"/>
            <w:vAlign w:val="center"/>
          </w:tcPr>
          <w:p w14:paraId="7DB6E113">
            <w:pPr>
              <w:pStyle w:val="24"/>
              <w:bidi w:val="0"/>
              <w:snapToGrid w:val="0"/>
            </w:pPr>
            <w:r>
              <w:t>其他行政事业单位养老支出</w:t>
            </w:r>
          </w:p>
        </w:tc>
        <w:tc>
          <w:tcPr>
            <w:tcW w:w="1883" w:type="dxa"/>
            <w:shd w:val="clear" w:color="auto" w:fill="95FA9A"/>
            <w:vAlign w:val="center"/>
          </w:tcPr>
          <w:p w14:paraId="45F6C353">
            <w:pPr>
              <w:pStyle w:val="24"/>
              <w:bidi w:val="0"/>
              <w:snapToGrid w:val="0"/>
            </w:pPr>
            <w:r>
              <w:t>431,464.00</w:t>
            </w:r>
          </w:p>
        </w:tc>
        <w:tc>
          <w:tcPr>
            <w:tcW w:w="1493" w:type="dxa"/>
            <w:shd w:val="clear" w:color="auto" w:fill="95F99A"/>
            <w:vAlign w:val="center"/>
          </w:tcPr>
          <w:p w14:paraId="485D6572">
            <w:pPr>
              <w:pStyle w:val="24"/>
              <w:bidi w:val="0"/>
              <w:snapToGrid w:val="0"/>
              <w:jc w:val="right"/>
            </w:pPr>
          </w:p>
        </w:tc>
        <w:tc>
          <w:tcPr>
            <w:tcW w:w="1404" w:type="dxa"/>
            <w:shd w:val="clear" w:color="auto" w:fill="95FA9A"/>
            <w:vAlign w:val="center"/>
          </w:tcPr>
          <w:p w14:paraId="71C4B181">
            <w:pPr>
              <w:pStyle w:val="24"/>
              <w:bidi w:val="0"/>
              <w:snapToGrid w:val="0"/>
              <w:jc w:val="right"/>
            </w:pPr>
          </w:p>
        </w:tc>
        <w:tc>
          <w:tcPr>
            <w:tcW w:w="1633" w:type="dxa"/>
            <w:shd w:val="clear" w:color="auto" w:fill="95FA9A"/>
            <w:vAlign w:val="center"/>
          </w:tcPr>
          <w:p w14:paraId="1793EBB9">
            <w:pPr>
              <w:pStyle w:val="24"/>
              <w:bidi w:val="0"/>
              <w:snapToGrid w:val="0"/>
              <w:jc w:val="right"/>
            </w:pPr>
            <w:r>
              <w:t>431,464.00</w:t>
            </w:r>
          </w:p>
        </w:tc>
      </w:tr>
      <w:tr w14:paraId="537E9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999"/>
            <w:vAlign w:val="center"/>
          </w:tcPr>
          <w:p w14:paraId="0C6E4886">
            <w:pPr>
              <w:pStyle w:val="24"/>
              <w:bidi w:val="0"/>
              <w:snapToGrid w:val="0"/>
            </w:pPr>
          </w:p>
        </w:tc>
        <w:tc>
          <w:tcPr>
            <w:tcW w:w="636" w:type="dxa"/>
            <w:shd w:val="clear" w:color="auto" w:fill="96FA9B"/>
            <w:vAlign w:val="center"/>
          </w:tcPr>
          <w:p w14:paraId="444EE293">
            <w:pPr>
              <w:pStyle w:val="24"/>
              <w:bidi w:val="0"/>
              <w:snapToGrid w:val="0"/>
            </w:pPr>
          </w:p>
        </w:tc>
        <w:tc>
          <w:tcPr>
            <w:tcW w:w="2356" w:type="dxa"/>
            <w:shd w:val="clear" w:color="auto" w:fill="96FA9A"/>
            <w:vAlign w:val="center"/>
          </w:tcPr>
          <w:p w14:paraId="5213F3E3">
            <w:pPr>
              <w:pStyle w:val="24"/>
              <w:bidi w:val="0"/>
              <w:snapToGrid w:val="0"/>
            </w:pPr>
            <w:r>
              <w:t>卫生健康支出</w:t>
            </w:r>
          </w:p>
        </w:tc>
        <w:tc>
          <w:tcPr>
            <w:tcW w:w="1883" w:type="dxa"/>
            <w:shd w:val="clear" w:color="auto" w:fill="96FA9A"/>
            <w:vAlign w:val="center"/>
          </w:tcPr>
          <w:p w14:paraId="5A5965B2">
            <w:pPr>
              <w:pStyle w:val="24"/>
              <w:bidi w:val="0"/>
              <w:snapToGrid w:val="0"/>
            </w:pPr>
            <w:r>
              <w:t>327,015.88</w:t>
            </w:r>
          </w:p>
        </w:tc>
        <w:tc>
          <w:tcPr>
            <w:tcW w:w="1493" w:type="dxa"/>
            <w:shd w:val="clear" w:color="auto" w:fill="96F99A"/>
            <w:vAlign w:val="center"/>
          </w:tcPr>
          <w:p w14:paraId="0236A827">
            <w:pPr>
              <w:pStyle w:val="24"/>
              <w:bidi w:val="0"/>
              <w:snapToGrid w:val="0"/>
              <w:jc w:val="right"/>
            </w:pPr>
            <w:r>
              <w:t>327,015.88</w:t>
            </w:r>
          </w:p>
        </w:tc>
        <w:tc>
          <w:tcPr>
            <w:tcW w:w="1404" w:type="dxa"/>
            <w:shd w:val="clear" w:color="auto" w:fill="96FA9A"/>
            <w:vAlign w:val="center"/>
          </w:tcPr>
          <w:p w14:paraId="361FD267">
            <w:pPr>
              <w:pStyle w:val="24"/>
              <w:bidi w:val="0"/>
              <w:snapToGrid w:val="0"/>
              <w:jc w:val="right"/>
            </w:pPr>
          </w:p>
        </w:tc>
        <w:tc>
          <w:tcPr>
            <w:tcW w:w="1633" w:type="dxa"/>
            <w:shd w:val="clear" w:color="auto" w:fill="96FA9A"/>
            <w:vAlign w:val="center"/>
          </w:tcPr>
          <w:p w14:paraId="520B1813">
            <w:pPr>
              <w:pStyle w:val="24"/>
              <w:bidi w:val="0"/>
              <w:snapToGrid w:val="0"/>
              <w:jc w:val="right"/>
            </w:pPr>
          </w:p>
        </w:tc>
      </w:tr>
      <w:tr w14:paraId="747C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A"/>
            <w:vAlign w:val="center"/>
          </w:tcPr>
          <w:p w14:paraId="3BE5F45C">
            <w:pPr>
              <w:pStyle w:val="24"/>
              <w:bidi w:val="0"/>
              <w:snapToGrid w:val="0"/>
            </w:pPr>
            <w:r>
              <w:t>21011</w:t>
            </w:r>
          </w:p>
        </w:tc>
        <w:tc>
          <w:tcPr>
            <w:tcW w:w="636" w:type="dxa"/>
            <w:shd w:val="clear" w:color="auto" w:fill="96FA99"/>
            <w:vAlign w:val="center"/>
          </w:tcPr>
          <w:p w14:paraId="1FD01BAC">
            <w:pPr>
              <w:pStyle w:val="24"/>
              <w:bidi w:val="0"/>
              <w:snapToGrid w:val="0"/>
            </w:pPr>
          </w:p>
        </w:tc>
        <w:tc>
          <w:tcPr>
            <w:tcW w:w="2356" w:type="dxa"/>
            <w:shd w:val="clear" w:color="auto" w:fill="96FA9A"/>
            <w:vAlign w:val="center"/>
          </w:tcPr>
          <w:p w14:paraId="1579D6C3">
            <w:pPr>
              <w:pStyle w:val="24"/>
              <w:bidi w:val="0"/>
              <w:snapToGrid w:val="0"/>
            </w:pPr>
            <w:r>
              <w:t>行政事业单位医疗</w:t>
            </w:r>
          </w:p>
        </w:tc>
        <w:tc>
          <w:tcPr>
            <w:tcW w:w="1883" w:type="dxa"/>
            <w:shd w:val="clear" w:color="auto" w:fill="96FA9A"/>
            <w:vAlign w:val="center"/>
          </w:tcPr>
          <w:p w14:paraId="0E7180C8">
            <w:pPr>
              <w:pStyle w:val="24"/>
              <w:bidi w:val="0"/>
              <w:snapToGrid w:val="0"/>
            </w:pPr>
            <w:r>
              <w:t>327,015.88</w:t>
            </w:r>
          </w:p>
        </w:tc>
        <w:tc>
          <w:tcPr>
            <w:tcW w:w="1493" w:type="dxa"/>
            <w:shd w:val="clear" w:color="auto" w:fill="96FA9A"/>
            <w:vAlign w:val="center"/>
          </w:tcPr>
          <w:p w14:paraId="48FF8840">
            <w:pPr>
              <w:pStyle w:val="24"/>
              <w:bidi w:val="0"/>
              <w:snapToGrid w:val="0"/>
              <w:jc w:val="right"/>
            </w:pPr>
            <w:r>
              <w:t>327,015.88</w:t>
            </w:r>
          </w:p>
        </w:tc>
        <w:tc>
          <w:tcPr>
            <w:tcW w:w="1404" w:type="dxa"/>
            <w:shd w:val="clear" w:color="auto" w:fill="96FA99"/>
            <w:vAlign w:val="center"/>
          </w:tcPr>
          <w:p w14:paraId="329D02E5">
            <w:pPr>
              <w:pStyle w:val="24"/>
              <w:bidi w:val="0"/>
              <w:snapToGrid w:val="0"/>
              <w:jc w:val="right"/>
            </w:pPr>
          </w:p>
        </w:tc>
        <w:tc>
          <w:tcPr>
            <w:tcW w:w="1633" w:type="dxa"/>
            <w:shd w:val="clear" w:color="auto" w:fill="96FA99"/>
            <w:vAlign w:val="center"/>
          </w:tcPr>
          <w:p w14:paraId="59C2DA51">
            <w:pPr>
              <w:pStyle w:val="24"/>
              <w:bidi w:val="0"/>
              <w:snapToGrid w:val="0"/>
              <w:jc w:val="right"/>
            </w:pPr>
          </w:p>
        </w:tc>
      </w:tr>
      <w:tr w14:paraId="423E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7E1EFA31">
            <w:pPr>
              <w:pStyle w:val="24"/>
              <w:bidi w:val="0"/>
              <w:snapToGrid w:val="0"/>
            </w:pPr>
            <w:r>
              <w:t>2101102</w:t>
            </w:r>
          </w:p>
        </w:tc>
        <w:tc>
          <w:tcPr>
            <w:tcW w:w="636" w:type="dxa"/>
            <w:vAlign w:val="center"/>
          </w:tcPr>
          <w:p w14:paraId="633B7F63">
            <w:pPr>
              <w:pStyle w:val="24"/>
              <w:bidi w:val="0"/>
              <w:snapToGrid w:val="0"/>
            </w:pPr>
          </w:p>
        </w:tc>
        <w:tc>
          <w:tcPr>
            <w:tcW w:w="2356" w:type="dxa"/>
            <w:vAlign w:val="center"/>
          </w:tcPr>
          <w:p w14:paraId="06040F11">
            <w:pPr>
              <w:pStyle w:val="24"/>
              <w:bidi w:val="0"/>
              <w:snapToGrid w:val="0"/>
            </w:pPr>
            <w:r>
              <w:t>事业单位医疗</w:t>
            </w:r>
          </w:p>
        </w:tc>
        <w:tc>
          <w:tcPr>
            <w:tcW w:w="1883" w:type="dxa"/>
            <w:shd w:val="clear" w:color="auto" w:fill="96FA9A"/>
            <w:vAlign w:val="center"/>
          </w:tcPr>
          <w:p w14:paraId="7A59C609">
            <w:pPr>
              <w:pStyle w:val="24"/>
              <w:bidi w:val="0"/>
              <w:snapToGrid w:val="0"/>
            </w:pPr>
            <w:r>
              <w:t>327,015.88</w:t>
            </w:r>
          </w:p>
        </w:tc>
        <w:tc>
          <w:tcPr>
            <w:tcW w:w="1493" w:type="dxa"/>
            <w:shd w:val="clear" w:color="auto" w:fill="96FA9A"/>
            <w:vAlign w:val="center"/>
          </w:tcPr>
          <w:p w14:paraId="5B90CA77">
            <w:pPr>
              <w:pStyle w:val="24"/>
              <w:bidi w:val="0"/>
              <w:snapToGrid w:val="0"/>
              <w:jc w:val="right"/>
            </w:pPr>
            <w:r>
              <w:t>327,015.88</w:t>
            </w:r>
          </w:p>
        </w:tc>
        <w:tc>
          <w:tcPr>
            <w:tcW w:w="1404" w:type="dxa"/>
            <w:shd w:val="clear" w:color="auto" w:fill="96FA9A"/>
            <w:vAlign w:val="center"/>
          </w:tcPr>
          <w:p w14:paraId="76259CD6">
            <w:pPr>
              <w:pStyle w:val="24"/>
              <w:bidi w:val="0"/>
              <w:snapToGrid w:val="0"/>
              <w:jc w:val="right"/>
            </w:pPr>
          </w:p>
        </w:tc>
        <w:tc>
          <w:tcPr>
            <w:tcW w:w="1633" w:type="dxa"/>
            <w:shd w:val="clear" w:color="auto" w:fill="96FA9A"/>
            <w:vAlign w:val="center"/>
          </w:tcPr>
          <w:p w14:paraId="6D57C8E8">
            <w:pPr>
              <w:pStyle w:val="24"/>
              <w:bidi w:val="0"/>
              <w:snapToGrid w:val="0"/>
              <w:jc w:val="right"/>
            </w:pPr>
          </w:p>
        </w:tc>
      </w:tr>
      <w:tr w14:paraId="6E3A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A"/>
            <w:vAlign w:val="center"/>
          </w:tcPr>
          <w:p w14:paraId="2828BB00">
            <w:pPr>
              <w:pStyle w:val="24"/>
              <w:bidi w:val="0"/>
              <w:snapToGrid w:val="0"/>
            </w:pPr>
            <w:r>
              <w:t>212</w:t>
            </w:r>
          </w:p>
        </w:tc>
        <w:tc>
          <w:tcPr>
            <w:tcW w:w="636" w:type="dxa"/>
            <w:shd w:val="clear" w:color="auto" w:fill="96FA9B"/>
            <w:vAlign w:val="center"/>
          </w:tcPr>
          <w:p w14:paraId="76234CC3">
            <w:pPr>
              <w:pStyle w:val="24"/>
              <w:bidi w:val="0"/>
              <w:snapToGrid w:val="0"/>
            </w:pPr>
          </w:p>
        </w:tc>
        <w:tc>
          <w:tcPr>
            <w:tcW w:w="2356" w:type="dxa"/>
            <w:shd w:val="clear" w:color="auto" w:fill="96FA9A"/>
            <w:vAlign w:val="center"/>
          </w:tcPr>
          <w:p w14:paraId="47C4B82F">
            <w:pPr>
              <w:pStyle w:val="24"/>
              <w:bidi w:val="0"/>
              <w:snapToGrid w:val="0"/>
            </w:pPr>
            <w:r>
              <w:t>城乡社区支出</w:t>
            </w:r>
          </w:p>
        </w:tc>
        <w:tc>
          <w:tcPr>
            <w:tcW w:w="1883" w:type="dxa"/>
            <w:shd w:val="clear" w:color="auto" w:fill="96FA9A"/>
            <w:vAlign w:val="center"/>
          </w:tcPr>
          <w:p w14:paraId="31069156">
            <w:pPr>
              <w:pStyle w:val="24"/>
              <w:bidi w:val="0"/>
              <w:snapToGrid w:val="0"/>
            </w:pPr>
            <w:r>
              <w:t>5,952,398.79</w:t>
            </w:r>
          </w:p>
        </w:tc>
        <w:tc>
          <w:tcPr>
            <w:tcW w:w="1493" w:type="dxa"/>
            <w:shd w:val="clear" w:color="auto" w:fill="96FA9A"/>
            <w:vAlign w:val="center"/>
          </w:tcPr>
          <w:p w14:paraId="66A7674A">
            <w:pPr>
              <w:pStyle w:val="24"/>
              <w:bidi w:val="0"/>
              <w:snapToGrid w:val="0"/>
              <w:jc w:val="right"/>
            </w:pPr>
            <w:r>
              <w:t>5,450,600.70</w:t>
            </w:r>
          </w:p>
        </w:tc>
        <w:tc>
          <w:tcPr>
            <w:tcW w:w="1404" w:type="dxa"/>
            <w:shd w:val="clear" w:color="auto" w:fill="96FA9A"/>
            <w:vAlign w:val="center"/>
          </w:tcPr>
          <w:p w14:paraId="6C5E43A5">
            <w:pPr>
              <w:pStyle w:val="24"/>
              <w:bidi w:val="0"/>
              <w:snapToGrid w:val="0"/>
              <w:jc w:val="right"/>
            </w:pPr>
            <w:r>
              <w:t>501,798.09</w:t>
            </w:r>
          </w:p>
        </w:tc>
        <w:tc>
          <w:tcPr>
            <w:tcW w:w="1633" w:type="dxa"/>
            <w:shd w:val="clear" w:color="auto" w:fill="96FA9A"/>
            <w:vAlign w:val="center"/>
          </w:tcPr>
          <w:p w14:paraId="3442FC02">
            <w:pPr>
              <w:pStyle w:val="24"/>
              <w:bidi w:val="0"/>
              <w:snapToGrid w:val="0"/>
              <w:jc w:val="right"/>
            </w:pPr>
          </w:p>
        </w:tc>
      </w:tr>
      <w:tr w14:paraId="6D87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9"/>
            <w:vAlign w:val="center"/>
          </w:tcPr>
          <w:p w14:paraId="0238F9B0">
            <w:pPr>
              <w:pStyle w:val="24"/>
              <w:bidi w:val="0"/>
              <w:snapToGrid w:val="0"/>
            </w:pPr>
            <w:r>
              <w:t>21205</w:t>
            </w:r>
          </w:p>
        </w:tc>
        <w:tc>
          <w:tcPr>
            <w:tcW w:w="636" w:type="dxa"/>
            <w:shd w:val="clear" w:color="auto" w:fill="96FA99"/>
            <w:vAlign w:val="center"/>
          </w:tcPr>
          <w:p w14:paraId="34CDE8F9">
            <w:pPr>
              <w:pStyle w:val="24"/>
              <w:bidi w:val="0"/>
              <w:snapToGrid w:val="0"/>
            </w:pPr>
          </w:p>
        </w:tc>
        <w:tc>
          <w:tcPr>
            <w:tcW w:w="2356" w:type="dxa"/>
            <w:shd w:val="clear" w:color="auto" w:fill="96FA99"/>
            <w:vAlign w:val="center"/>
          </w:tcPr>
          <w:p w14:paraId="5F76432C">
            <w:pPr>
              <w:pStyle w:val="24"/>
              <w:bidi w:val="0"/>
              <w:snapToGrid w:val="0"/>
            </w:pPr>
            <w:r>
              <w:t>城乡社区环境卫生</w:t>
            </w:r>
          </w:p>
        </w:tc>
        <w:tc>
          <w:tcPr>
            <w:tcW w:w="1883" w:type="dxa"/>
            <w:shd w:val="clear" w:color="auto" w:fill="96FA99"/>
            <w:vAlign w:val="center"/>
          </w:tcPr>
          <w:p w14:paraId="31025BA3">
            <w:pPr>
              <w:pStyle w:val="24"/>
              <w:bidi w:val="0"/>
              <w:snapToGrid w:val="0"/>
            </w:pPr>
            <w:r>
              <w:t>5,952,398.79</w:t>
            </w:r>
          </w:p>
        </w:tc>
        <w:tc>
          <w:tcPr>
            <w:tcW w:w="1493" w:type="dxa"/>
            <w:shd w:val="clear" w:color="auto" w:fill="96FA99"/>
            <w:vAlign w:val="center"/>
          </w:tcPr>
          <w:p w14:paraId="75A3C470">
            <w:pPr>
              <w:pStyle w:val="24"/>
              <w:bidi w:val="0"/>
              <w:snapToGrid w:val="0"/>
              <w:jc w:val="right"/>
            </w:pPr>
            <w:r>
              <w:t>5,450,600.70</w:t>
            </w:r>
          </w:p>
        </w:tc>
        <w:tc>
          <w:tcPr>
            <w:tcW w:w="1404" w:type="dxa"/>
            <w:shd w:val="clear" w:color="auto" w:fill="96FA99"/>
            <w:vAlign w:val="center"/>
          </w:tcPr>
          <w:p w14:paraId="50E1A6BD">
            <w:pPr>
              <w:pStyle w:val="24"/>
              <w:bidi w:val="0"/>
              <w:snapToGrid w:val="0"/>
              <w:jc w:val="right"/>
            </w:pPr>
            <w:r>
              <w:t>501,798.09</w:t>
            </w:r>
          </w:p>
        </w:tc>
        <w:tc>
          <w:tcPr>
            <w:tcW w:w="1633" w:type="dxa"/>
            <w:shd w:val="clear" w:color="auto" w:fill="96FA99"/>
            <w:vAlign w:val="center"/>
          </w:tcPr>
          <w:p w14:paraId="6077450C">
            <w:pPr>
              <w:pStyle w:val="24"/>
              <w:bidi w:val="0"/>
              <w:snapToGrid w:val="0"/>
              <w:jc w:val="right"/>
            </w:pPr>
          </w:p>
        </w:tc>
      </w:tr>
      <w:tr w14:paraId="1D82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62E9C148">
            <w:pPr>
              <w:pStyle w:val="24"/>
              <w:bidi w:val="0"/>
              <w:snapToGrid w:val="0"/>
            </w:pPr>
            <w:r>
              <w:t>2120501</w:t>
            </w:r>
          </w:p>
        </w:tc>
        <w:tc>
          <w:tcPr>
            <w:tcW w:w="636" w:type="dxa"/>
            <w:vAlign w:val="center"/>
          </w:tcPr>
          <w:p w14:paraId="664477C4">
            <w:pPr>
              <w:pStyle w:val="24"/>
              <w:bidi w:val="0"/>
              <w:snapToGrid w:val="0"/>
            </w:pPr>
          </w:p>
        </w:tc>
        <w:tc>
          <w:tcPr>
            <w:tcW w:w="2356" w:type="dxa"/>
            <w:vAlign w:val="center"/>
          </w:tcPr>
          <w:p w14:paraId="2B8B3EB4">
            <w:pPr>
              <w:pStyle w:val="24"/>
              <w:bidi w:val="0"/>
              <w:snapToGrid w:val="0"/>
            </w:pPr>
            <w:r>
              <w:t>城乡社区环境卫生</w:t>
            </w:r>
          </w:p>
        </w:tc>
        <w:tc>
          <w:tcPr>
            <w:tcW w:w="1883" w:type="dxa"/>
            <w:shd w:val="clear" w:color="auto" w:fill="96FA98"/>
            <w:vAlign w:val="center"/>
          </w:tcPr>
          <w:p w14:paraId="3A7DCB4F">
            <w:pPr>
              <w:pStyle w:val="24"/>
              <w:bidi w:val="0"/>
              <w:snapToGrid w:val="0"/>
            </w:pPr>
            <w:r>
              <w:t>5,952,398.79</w:t>
            </w:r>
          </w:p>
        </w:tc>
        <w:tc>
          <w:tcPr>
            <w:tcW w:w="1493" w:type="dxa"/>
            <w:shd w:val="clear" w:color="auto" w:fill="96FA98"/>
            <w:vAlign w:val="center"/>
          </w:tcPr>
          <w:p w14:paraId="28EF2407">
            <w:pPr>
              <w:pStyle w:val="24"/>
              <w:bidi w:val="0"/>
              <w:snapToGrid w:val="0"/>
              <w:jc w:val="right"/>
            </w:pPr>
            <w:r>
              <w:t>5,450,600.70</w:t>
            </w:r>
          </w:p>
        </w:tc>
        <w:tc>
          <w:tcPr>
            <w:tcW w:w="1404" w:type="dxa"/>
            <w:shd w:val="clear" w:color="auto" w:fill="96FA99"/>
            <w:vAlign w:val="center"/>
          </w:tcPr>
          <w:p w14:paraId="182A249B">
            <w:pPr>
              <w:pStyle w:val="24"/>
              <w:bidi w:val="0"/>
              <w:snapToGrid w:val="0"/>
              <w:jc w:val="right"/>
            </w:pPr>
            <w:r>
              <w:t>501,798.09</w:t>
            </w:r>
          </w:p>
        </w:tc>
        <w:tc>
          <w:tcPr>
            <w:tcW w:w="1633" w:type="dxa"/>
            <w:shd w:val="clear" w:color="auto" w:fill="96FA99"/>
            <w:vAlign w:val="center"/>
          </w:tcPr>
          <w:p w14:paraId="6D10D054">
            <w:pPr>
              <w:pStyle w:val="24"/>
              <w:bidi w:val="0"/>
              <w:snapToGrid w:val="0"/>
              <w:jc w:val="right"/>
            </w:pPr>
          </w:p>
        </w:tc>
      </w:tr>
      <w:tr w14:paraId="42B4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9"/>
            <w:vAlign w:val="center"/>
          </w:tcPr>
          <w:p w14:paraId="49B1BC23">
            <w:pPr>
              <w:pStyle w:val="24"/>
              <w:bidi w:val="0"/>
              <w:snapToGrid w:val="0"/>
            </w:pPr>
            <w:r>
              <w:t>221</w:t>
            </w:r>
          </w:p>
        </w:tc>
        <w:tc>
          <w:tcPr>
            <w:tcW w:w="636" w:type="dxa"/>
            <w:shd w:val="clear" w:color="auto" w:fill="95FA9A"/>
            <w:vAlign w:val="center"/>
          </w:tcPr>
          <w:p w14:paraId="2B3A9B49">
            <w:pPr>
              <w:pStyle w:val="24"/>
              <w:bidi w:val="0"/>
              <w:snapToGrid w:val="0"/>
            </w:pPr>
          </w:p>
        </w:tc>
        <w:tc>
          <w:tcPr>
            <w:tcW w:w="2356" w:type="dxa"/>
            <w:shd w:val="clear" w:color="auto" w:fill="96FA9A"/>
            <w:vAlign w:val="center"/>
          </w:tcPr>
          <w:p w14:paraId="386B081F">
            <w:pPr>
              <w:pStyle w:val="24"/>
              <w:bidi w:val="0"/>
              <w:snapToGrid w:val="0"/>
            </w:pPr>
            <w:r>
              <w:t>住房保障支出</w:t>
            </w:r>
          </w:p>
        </w:tc>
        <w:tc>
          <w:tcPr>
            <w:tcW w:w="1883" w:type="dxa"/>
            <w:shd w:val="clear" w:color="auto" w:fill="96FA9A"/>
            <w:vAlign w:val="center"/>
          </w:tcPr>
          <w:p w14:paraId="02C66C1F">
            <w:pPr>
              <w:pStyle w:val="24"/>
              <w:bidi w:val="0"/>
              <w:snapToGrid w:val="0"/>
            </w:pPr>
            <w:r>
              <w:t>471,510.00</w:t>
            </w:r>
          </w:p>
        </w:tc>
        <w:tc>
          <w:tcPr>
            <w:tcW w:w="1493" w:type="dxa"/>
            <w:shd w:val="clear" w:color="auto" w:fill="96FA9A"/>
            <w:vAlign w:val="center"/>
          </w:tcPr>
          <w:p w14:paraId="3579AE97">
            <w:pPr>
              <w:pStyle w:val="24"/>
              <w:bidi w:val="0"/>
              <w:snapToGrid w:val="0"/>
              <w:jc w:val="right"/>
            </w:pPr>
            <w:r>
              <w:t>471,510.00</w:t>
            </w:r>
          </w:p>
        </w:tc>
        <w:tc>
          <w:tcPr>
            <w:tcW w:w="1404" w:type="dxa"/>
            <w:shd w:val="clear" w:color="auto" w:fill="96FA9B"/>
            <w:vAlign w:val="center"/>
          </w:tcPr>
          <w:p w14:paraId="6685A59F">
            <w:pPr>
              <w:pStyle w:val="24"/>
              <w:bidi w:val="0"/>
              <w:snapToGrid w:val="0"/>
              <w:jc w:val="right"/>
            </w:pPr>
          </w:p>
        </w:tc>
        <w:tc>
          <w:tcPr>
            <w:tcW w:w="1633" w:type="dxa"/>
            <w:shd w:val="clear" w:color="auto" w:fill="96FA9A"/>
            <w:vAlign w:val="center"/>
          </w:tcPr>
          <w:p w14:paraId="60CB6FD0">
            <w:pPr>
              <w:pStyle w:val="24"/>
              <w:bidi w:val="0"/>
              <w:snapToGrid w:val="0"/>
              <w:jc w:val="right"/>
            </w:pPr>
          </w:p>
        </w:tc>
      </w:tr>
      <w:tr w14:paraId="402B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A"/>
            <w:vAlign w:val="center"/>
          </w:tcPr>
          <w:p w14:paraId="0F3D41DA">
            <w:pPr>
              <w:pStyle w:val="24"/>
              <w:bidi w:val="0"/>
              <w:snapToGrid w:val="0"/>
            </w:pPr>
            <w:r>
              <w:t>22102</w:t>
            </w:r>
          </w:p>
        </w:tc>
        <w:tc>
          <w:tcPr>
            <w:tcW w:w="636" w:type="dxa"/>
            <w:shd w:val="clear" w:color="auto" w:fill="96FA9A"/>
            <w:vAlign w:val="center"/>
          </w:tcPr>
          <w:p w14:paraId="5F61101E">
            <w:pPr>
              <w:pStyle w:val="24"/>
              <w:bidi w:val="0"/>
              <w:snapToGrid w:val="0"/>
            </w:pPr>
          </w:p>
        </w:tc>
        <w:tc>
          <w:tcPr>
            <w:tcW w:w="2356" w:type="dxa"/>
            <w:shd w:val="clear" w:color="auto" w:fill="96FA9A"/>
            <w:vAlign w:val="center"/>
          </w:tcPr>
          <w:p w14:paraId="094CE977">
            <w:pPr>
              <w:pStyle w:val="24"/>
              <w:bidi w:val="0"/>
              <w:snapToGrid w:val="0"/>
            </w:pPr>
            <w:r>
              <w:t>住房改革支出</w:t>
            </w:r>
          </w:p>
        </w:tc>
        <w:tc>
          <w:tcPr>
            <w:tcW w:w="1883" w:type="dxa"/>
            <w:shd w:val="clear" w:color="auto" w:fill="96FA9A"/>
            <w:vAlign w:val="center"/>
          </w:tcPr>
          <w:p w14:paraId="2B4B44BE">
            <w:pPr>
              <w:pStyle w:val="24"/>
              <w:bidi w:val="0"/>
              <w:snapToGrid w:val="0"/>
            </w:pPr>
            <w:r>
              <w:t>471,510.00</w:t>
            </w:r>
          </w:p>
        </w:tc>
        <w:tc>
          <w:tcPr>
            <w:tcW w:w="1493" w:type="dxa"/>
            <w:shd w:val="clear" w:color="auto" w:fill="96FA9A"/>
            <w:vAlign w:val="center"/>
          </w:tcPr>
          <w:p w14:paraId="1E0570AD">
            <w:pPr>
              <w:pStyle w:val="24"/>
              <w:bidi w:val="0"/>
              <w:snapToGrid w:val="0"/>
              <w:jc w:val="right"/>
            </w:pPr>
            <w:r>
              <w:t>471,510.00</w:t>
            </w:r>
          </w:p>
        </w:tc>
        <w:tc>
          <w:tcPr>
            <w:tcW w:w="1404" w:type="dxa"/>
            <w:shd w:val="clear" w:color="auto" w:fill="96FA9A"/>
            <w:vAlign w:val="center"/>
          </w:tcPr>
          <w:p w14:paraId="5330DC50">
            <w:pPr>
              <w:pStyle w:val="24"/>
              <w:bidi w:val="0"/>
              <w:snapToGrid w:val="0"/>
              <w:jc w:val="right"/>
            </w:pPr>
          </w:p>
        </w:tc>
        <w:tc>
          <w:tcPr>
            <w:tcW w:w="1633" w:type="dxa"/>
            <w:shd w:val="clear" w:color="auto" w:fill="96FA9A"/>
            <w:vAlign w:val="center"/>
          </w:tcPr>
          <w:p w14:paraId="4FAD3FB7">
            <w:pPr>
              <w:pStyle w:val="24"/>
              <w:bidi w:val="0"/>
              <w:snapToGrid w:val="0"/>
              <w:jc w:val="right"/>
            </w:pPr>
          </w:p>
        </w:tc>
      </w:tr>
      <w:tr w14:paraId="7643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571C685E">
            <w:pPr>
              <w:pStyle w:val="24"/>
              <w:bidi w:val="0"/>
              <w:snapToGrid w:val="0"/>
            </w:pPr>
            <w:r>
              <w:t>2210201</w:t>
            </w:r>
          </w:p>
        </w:tc>
        <w:tc>
          <w:tcPr>
            <w:tcW w:w="636" w:type="dxa"/>
            <w:vAlign w:val="center"/>
          </w:tcPr>
          <w:p w14:paraId="225DBC39">
            <w:pPr>
              <w:pStyle w:val="24"/>
              <w:bidi w:val="0"/>
              <w:snapToGrid w:val="0"/>
            </w:pPr>
          </w:p>
        </w:tc>
        <w:tc>
          <w:tcPr>
            <w:tcW w:w="2356" w:type="dxa"/>
            <w:vAlign w:val="center"/>
          </w:tcPr>
          <w:p w14:paraId="11369700">
            <w:pPr>
              <w:pStyle w:val="24"/>
              <w:bidi w:val="0"/>
              <w:snapToGrid w:val="0"/>
            </w:pPr>
            <w:r>
              <w:t>住房公积金</w:t>
            </w:r>
          </w:p>
        </w:tc>
        <w:tc>
          <w:tcPr>
            <w:tcW w:w="1883" w:type="dxa"/>
            <w:shd w:val="clear" w:color="auto" w:fill="96FA9A"/>
            <w:vAlign w:val="center"/>
          </w:tcPr>
          <w:p w14:paraId="5CC7B217">
            <w:pPr>
              <w:pStyle w:val="24"/>
              <w:bidi w:val="0"/>
              <w:snapToGrid w:val="0"/>
            </w:pPr>
            <w:r>
              <w:t>471,510.00</w:t>
            </w:r>
          </w:p>
        </w:tc>
        <w:tc>
          <w:tcPr>
            <w:tcW w:w="1493" w:type="dxa"/>
            <w:shd w:val="clear" w:color="auto" w:fill="96FA9A"/>
            <w:vAlign w:val="center"/>
          </w:tcPr>
          <w:p w14:paraId="0E6743BC">
            <w:pPr>
              <w:pStyle w:val="24"/>
              <w:bidi w:val="0"/>
              <w:snapToGrid w:val="0"/>
              <w:jc w:val="right"/>
            </w:pPr>
            <w:r>
              <w:t>471,510.00</w:t>
            </w:r>
          </w:p>
        </w:tc>
        <w:tc>
          <w:tcPr>
            <w:tcW w:w="1404" w:type="dxa"/>
            <w:shd w:val="clear" w:color="auto" w:fill="96FA9A"/>
            <w:vAlign w:val="center"/>
          </w:tcPr>
          <w:p w14:paraId="202C6BF2">
            <w:pPr>
              <w:pStyle w:val="24"/>
              <w:bidi w:val="0"/>
              <w:snapToGrid w:val="0"/>
              <w:jc w:val="right"/>
            </w:pPr>
          </w:p>
        </w:tc>
        <w:tc>
          <w:tcPr>
            <w:tcW w:w="1633" w:type="dxa"/>
            <w:shd w:val="clear" w:color="auto" w:fill="96FA9A"/>
            <w:vAlign w:val="center"/>
          </w:tcPr>
          <w:p w14:paraId="5152A100">
            <w:pPr>
              <w:pStyle w:val="24"/>
              <w:bidi w:val="0"/>
              <w:snapToGrid w:val="0"/>
              <w:jc w:val="right"/>
            </w:pPr>
          </w:p>
        </w:tc>
      </w:tr>
    </w:tbl>
    <w:p w14:paraId="256EEDDD">
      <w:r>
        <w:br w:type="page"/>
      </w:r>
    </w:p>
    <w:p w14:paraId="2882F7E6">
      <w:pPr>
        <w:pStyle w:val="23"/>
        <w:bidi w:val="0"/>
        <w:sectPr>
          <w:pgSz w:w="11900" w:h="16840"/>
          <w:pgMar w:top="1440" w:right="1080" w:bottom="1440" w:left="1080" w:header="567" w:footer="567" w:gutter="0"/>
          <w:pgNumType w:fmt="numberInDash"/>
          <w:cols w:space="0" w:num="1"/>
          <w:rtlGutter w:val="0"/>
          <w:docGrid w:linePitch="0" w:charSpace="0"/>
        </w:sectPr>
      </w:pPr>
    </w:p>
    <w:p w14:paraId="46A39A1C">
      <w:pPr>
        <w:pStyle w:val="23"/>
        <w:bidi w:val="0"/>
      </w:pPr>
      <w:r>
        <w:t>2023年度项目支出表</w:t>
      </w:r>
    </w:p>
    <w:tbl>
      <w:tblPr>
        <w:tblStyle w:val="12"/>
        <w:tblW w:w="15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2" w:type="dxa"/>
          <w:left w:w="64" w:type="dxa"/>
          <w:bottom w:w="32" w:type="dxa"/>
          <w:right w:w="64" w:type="dxa"/>
        </w:tblCellMar>
      </w:tblPr>
      <w:tblGrid>
        <w:gridCol w:w="1091"/>
        <w:gridCol w:w="1091"/>
        <w:gridCol w:w="461"/>
        <w:gridCol w:w="1960"/>
        <w:gridCol w:w="2301"/>
        <w:gridCol w:w="1060"/>
        <w:gridCol w:w="2296"/>
        <w:gridCol w:w="2267"/>
        <w:gridCol w:w="750"/>
        <w:gridCol w:w="750"/>
        <w:gridCol w:w="1501"/>
      </w:tblGrid>
      <w:tr w14:paraId="13B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2445" w:type="dxa"/>
            <w:gridSpan w:val="8"/>
            <w:shd w:val="clear" w:color="auto" w:fill="auto"/>
            <w:vAlign w:val="center"/>
          </w:tcPr>
          <w:p w14:paraId="464BD25B">
            <w:pPr>
              <w:pStyle w:val="24"/>
              <w:bidi w:val="0"/>
              <w:snapToGrid w:val="0"/>
              <w:rPr>
                <w:rFonts w:hint="eastAsia" w:eastAsia="仿宋"/>
                <w:b/>
                <w:lang w:eastAsia="zh-CN"/>
              </w:rPr>
            </w:pPr>
          </w:p>
        </w:tc>
        <w:tc>
          <w:tcPr>
            <w:tcW w:w="1615" w:type="dxa"/>
            <w:gridSpan w:val="3"/>
            <w:shd w:val="clear" w:color="auto" w:fill="auto"/>
            <w:vAlign w:val="center"/>
          </w:tcPr>
          <w:p w14:paraId="7854FF12">
            <w:pPr>
              <w:pStyle w:val="24"/>
              <w:bidi w:val="0"/>
              <w:snapToGrid w:val="0"/>
              <w:rPr>
                <w:rFonts w:hint="eastAsia" w:eastAsia="仿宋"/>
                <w:b/>
                <w:lang w:eastAsia="zh-CN"/>
              </w:rPr>
            </w:pPr>
            <w:r>
              <w:rPr>
                <w:rFonts w:hint="eastAsia"/>
                <w:b/>
                <w:lang w:eastAsia="zh-CN"/>
              </w:rPr>
              <w:t>合计</w:t>
            </w:r>
          </w:p>
        </w:tc>
      </w:tr>
      <w:tr w14:paraId="1C4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88" w:type="dxa"/>
            <w:gridSpan w:val="3"/>
            <w:shd w:val="clear" w:color="auto" w:fill="auto"/>
            <w:vAlign w:val="center"/>
          </w:tcPr>
          <w:p w14:paraId="0A133F6E">
            <w:pPr>
              <w:pStyle w:val="24"/>
              <w:bidi w:val="0"/>
              <w:snapToGrid w:val="0"/>
              <w:rPr>
                <w:rFonts w:hint="eastAsia" w:eastAsia="仿宋"/>
                <w:b/>
                <w:lang w:eastAsia="zh-CN"/>
              </w:rPr>
            </w:pPr>
            <w:r>
              <w:rPr>
                <w:rFonts w:hint="eastAsia"/>
                <w:b/>
                <w:lang w:eastAsia="zh-CN"/>
              </w:rPr>
              <w:t>支出功能分类科日编码</w:t>
            </w:r>
          </w:p>
        </w:tc>
        <w:tc>
          <w:tcPr>
            <w:tcW w:w="2112" w:type="dxa"/>
            <w:shd w:val="clear" w:color="auto" w:fill="auto"/>
            <w:vAlign w:val="center"/>
          </w:tcPr>
          <w:p w14:paraId="6203D4C5">
            <w:pPr>
              <w:pStyle w:val="24"/>
              <w:bidi w:val="0"/>
              <w:snapToGrid w:val="0"/>
              <w:rPr>
                <w:rFonts w:hint="eastAsia" w:eastAsia="仿宋"/>
                <w:b/>
                <w:lang w:eastAsia="zh-CN"/>
              </w:rPr>
            </w:pPr>
            <w:r>
              <w:rPr>
                <w:rFonts w:hint="eastAsia"/>
                <w:b/>
                <w:lang w:eastAsia="zh-CN"/>
              </w:rPr>
              <w:t>科目名称(二级项目名称》</w:t>
            </w:r>
          </w:p>
        </w:tc>
        <w:tc>
          <w:tcPr>
            <w:tcW w:w="2482" w:type="dxa"/>
            <w:shd w:val="clear" w:color="auto" w:fill="auto"/>
            <w:vAlign w:val="center"/>
          </w:tcPr>
          <w:p w14:paraId="07DD94CE">
            <w:pPr>
              <w:pStyle w:val="24"/>
              <w:bidi w:val="0"/>
              <w:snapToGrid w:val="0"/>
              <w:rPr>
                <w:rFonts w:hint="eastAsia" w:eastAsia="仿宋"/>
                <w:b/>
                <w:lang w:eastAsia="zh-CN"/>
              </w:rPr>
            </w:pPr>
            <w:r>
              <w:rPr>
                <w:rFonts w:hint="eastAsia"/>
                <w:b/>
                <w:lang w:eastAsia="zh-CN"/>
              </w:rPr>
              <w:t>项℃</w:t>
            </w:r>
          </w:p>
        </w:tc>
        <w:tc>
          <w:tcPr>
            <w:tcW w:w="1137" w:type="dxa"/>
            <w:shd w:val="clear" w:color="auto" w:fill="auto"/>
            <w:vAlign w:val="center"/>
          </w:tcPr>
          <w:p w14:paraId="31BDBBB3">
            <w:pPr>
              <w:pStyle w:val="24"/>
              <w:bidi w:val="0"/>
              <w:snapToGrid w:val="0"/>
              <w:rPr>
                <w:rFonts w:hint="eastAsia" w:eastAsia="仿宋"/>
                <w:b/>
                <w:lang w:eastAsia="zh-CN"/>
              </w:rPr>
            </w:pPr>
            <w:r>
              <w:rPr>
                <w:rFonts w:hint="eastAsia"/>
                <w:b/>
                <w:lang w:eastAsia="zh-CN"/>
              </w:rPr>
              <w:t>级项目类别</w:t>
            </w:r>
          </w:p>
        </w:tc>
        <w:tc>
          <w:tcPr>
            <w:tcW w:w="2476" w:type="dxa"/>
            <w:shd w:val="clear" w:color="auto" w:fill="auto"/>
            <w:vAlign w:val="center"/>
          </w:tcPr>
          <w:p w14:paraId="78A1822F">
            <w:pPr>
              <w:pStyle w:val="24"/>
              <w:bidi w:val="0"/>
              <w:snapToGrid w:val="0"/>
              <w:rPr>
                <w:rFonts w:hint="eastAsia" w:eastAsia="仿宋"/>
                <w:b/>
                <w:lang w:eastAsia="zh-CN"/>
              </w:rPr>
            </w:pPr>
            <w:r>
              <w:rPr>
                <w:rFonts w:hint="eastAsia"/>
                <w:b/>
                <w:lang w:eastAsia="zh-CN"/>
              </w:rPr>
              <w:t>一鳜项目名称</w:t>
            </w:r>
          </w:p>
        </w:tc>
        <w:tc>
          <w:tcPr>
            <w:tcW w:w="2445" w:type="dxa"/>
            <w:shd w:val="clear" w:color="auto" w:fill="auto"/>
            <w:vAlign w:val="center"/>
          </w:tcPr>
          <w:p w14:paraId="0A1F0F7D">
            <w:pPr>
              <w:pStyle w:val="24"/>
              <w:bidi w:val="0"/>
              <w:snapToGrid w:val="0"/>
              <w:rPr>
                <w:rFonts w:hint="eastAsia" w:eastAsia="仿宋"/>
                <w:b/>
                <w:lang w:eastAsia="zh-CN"/>
              </w:rPr>
            </w:pPr>
            <w:r>
              <w:rPr>
                <w:rFonts w:hint="eastAsia"/>
                <w:b/>
                <w:lang w:eastAsia="zh-CN"/>
              </w:rPr>
              <w:t>一级项目代码</w:t>
            </w:r>
          </w:p>
        </w:tc>
        <w:tc>
          <w:tcPr>
            <w:tcW w:w="801" w:type="dxa"/>
            <w:shd w:val="clear" w:color="auto" w:fill="auto"/>
            <w:vAlign w:val="center"/>
          </w:tcPr>
          <w:p w14:paraId="6F8D0DEF">
            <w:pPr>
              <w:pStyle w:val="24"/>
              <w:bidi w:val="0"/>
              <w:snapToGrid w:val="0"/>
              <w:rPr>
                <w:rFonts w:hint="eastAsia" w:eastAsia="仿宋"/>
                <w:b/>
                <w:lang w:eastAsia="zh-CN"/>
              </w:rPr>
            </w:pPr>
            <w:r>
              <w:rPr>
                <w:rFonts w:hint="eastAsia"/>
                <w:b/>
                <w:lang w:eastAsia="zh-CN"/>
              </w:rPr>
              <w:t>基建项目属性</w:t>
            </w:r>
          </w:p>
        </w:tc>
        <w:tc>
          <w:tcPr>
            <w:tcW w:w="801" w:type="dxa"/>
            <w:shd w:val="clear" w:color="auto" w:fill="auto"/>
            <w:vAlign w:val="center"/>
          </w:tcPr>
          <w:p w14:paraId="0DD07025">
            <w:pPr>
              <w:pStyle w:val="24"/>
              <w:bidi w:val="0"/>
              <w:snapToGrid w:val="0"/>
              <w:rPr>
                <w:rFonts w:hint="eastAsia" w:eastAsia="仿宋"/>
                <w:b/>
                <w:lang w:eastAsia="zh-CN"/>
              </w:rPr>
            </w:pPr>
            <w:r>
              <w:rPr>
                <w:rFonts w:hint="eastAsia"/>
                <w:b/>
                <w:lang w:eastAsia="zh-CN"/>
              </w:rPr>
              <w:t>是否档向标识</w:t>
            </w:r>
          </w:p>
        </w:tc>
        <w:tc>
          <w:tcPr>
            <w:tcW w:w="1615" w:type="dxa"/>
            <w:shd w:val="clear" w:color="auto" w:fill="auto"/>
            <w:vAlign w:val="center"/>
          </w:tcPr>
          <w:p w14:paraId="07CC5A4D">
            <w:pPr>
              <w:pStyle w:val="24"/>
              <w:bidi w:val="0"/>
              <w:snapToGrid w:val="0"/>
              <w:rPr>
                <w:rFonts w:hint="eastAsia" w:eastAsia="仿宋"/>
                <w:b/>
                <w:lang w:eastAsia="zh-CN"/>
              </w:rPr>
            </w:pPr>
          </w:p>
        </w:tc>
      </w:tr>
      <w:tr w14:paraId="1E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shd w:val="clear" w:color="auto" w:fill="auto"/>
            <w:vAlign w:val="center"/>
          </w:tcPr>
          <w:p w14:paraId="2E2BC2CC">
            <w:pPr>
              <w:pStyle w:val="24"/>
              <w:bidi w:val="0"/>
              <w:snapToGrid w:val="0"/>
              <w:rPr>
                <w:rFonts w:hint="eastAsia" w:eastAsia="仿宋"/>
                <w:b/>
                <w:lang w:eastAsia="zh-CN"/>
              </w:rPr>
            </w:pPr>
            <w:r>
              <w:rPr>
                <w:rFonts w:hint="eastAsia"/>
                <w:b/>
                <w:lang w:eastAsia="zh-CN"/>
              </w:rPr>
              <w:t>类</w:t>
            </w:r>
          </w:p>
        </w:tc>
        <w:tc>
          <w:tcPr>
            <w:tcW w:w="1171" w:type="dxa"/>
            <w:shd w:val="clear" w:color="auto" w:fill="auto"/>
            <w:vAlign w:val="center"/>
          </w:tcPr>
          <w:p w14:paraId="35CAD465">
            <w:pPr>
              <w:pStyle w:val="24"/>
              <w:bidi w:val="0"/>
              <w:snapToGrid w:val="0"/>
              <w:rPr>
                <w:rFonts w:hint="eastAsia" w:eastAsia="仿宋"/>
                <w:b/>
                <w:lang w:eastAsia="zh-CN"/>
              </w:rPr>
            </w:pPr>
            <w:r>
              <w:rPr>
                <w:rFonts w:hint="eastAsia"/>
                <w:b/>
                <w:lang w:eastAsia="zh-CN"/>
              </w:rPr>
              <w:t>款</w:t>
            </w:r>
          </w:p>
        </w:tc>
        <w:tc>
          <w:tcPr>
            <w:tcW w:w="488" w:type="dxa"/>
            <w:shd w:val="clear" w:color="auto" w:fill="auto"/>
            <w:vAlign w:val="center"/>
          </w:tcPr>
          <w:p w14:paraId="5D206EFA">
            <w:pPr>
              <w:pStyle w:val="24"/>
              <w:bidi w:val="0"/>
              <w:snapToGrid w:val="0"/>
              <w:rPr>
                <w:rFonts w:hint="eastAsia" w:eastAsia="仿宋"/>
                <w:b/>
                <w:lang w:eastAsia="zh-CN"/>
              </w:rPr>
            </w:pPr>
            <w:r>
              <w:rPr>
                <w:rFonts w:hint="eastAsia"/>
                <w:b/>
                <w:lang w:eastAsia="zh-CN"/>
              </w:rPr>
              <w:t>顶</w:t>
            </w:r>
          </w:p>
        </w:tc>
        <w:tc>
          <w:tcPr>
            <w:tcW w:w="2112" w:type="dxa"/>
            <w:shd w:val="clear" w:color="auto" w:fill="auto"/>
            <w:vAlign w:val="center"/>
          </w:tcPr>
          <w:p w14:paraId="24A8132B">
            <w:pPr>
              <w:pStyle w:val="24"/>
              <w:bidi w:val="0"/>
              <w:snapToGrid w:val="0"/>
              <w:rPr>
                <w:rFonts w:hint="eastAsia" w:eastAsia="仿宋"/>
                <w:b/>
                <w:lang w:eastAsia="zh-CN"/>
              </w:rPr>
            </w:pPr>
            <w:r>
              <w:rPr>
                <w:rFonts w:hint="eastAsia"/>
                <w:b/>
                <w:lang w:eastAsia="zh-CN"/>
              </w:rPr>
              <w:t>栏次</w:t>
            </w:r>
          </w:p>
        </w:tc>
        <w:tc>
          <w:tcPr>
            <w:tcW w:w="2482" w:type="dxa"/>
            <w:shd w:val="clear" w:color="auto" w:fill="auto"/>
            <w:vAlign w:val="center"/>
          </w:tcPr>
          <w:p w14:paraId="3FEAB353">
            <w:pPr>
              <w:pStyle w:val="24"/>
              <w:bidi w:val="0"/>
              <w:snapToGrid w:val="0"/>
              <w:rPr>
                <w:rFonts w:hint="eastAsia" w:eastAsia="仿宋"/>
                <w:b/>
                <w:lang w:eastAsia="zh-CN"/>
              </w:rPr>
            </w:pPr>
          </w:p>
        </w:tc>
        <w:tc>
          <w:tcPr>
            <w:tcW w:w="1137" w:type="dxa"/>
            <w:shd w:val="clear" w:color="auto" w:fill="auto"/>
            <w:vAlign w:val="center"/>
          </w:tcPr>
          <w:p w14:paraId="11C897AA">
            <w:pPr>
              <w:pStyle w:val="24"/>
              <w:bidi w:val="0"/>
              <w:snapToGrid w:val="0"/>
              <w:rPr>
                <w:rFonts w:hint="eastAsia" w:eastAsia="仿宋"/>
                <w:b/>
                <w:lang w:eastAsia="zh-CN"/>
              </w:rPr>
            </w:pPr>
          </w:p>
        </w:tc>
        <w:tc>
          <w:tcPr>
            <w:tcW w:w="2476" w:type="dxa"/>
            <w:shd w:val="clear" w:color="auto" w:fill="auto"/>
            <w:vAlign w:val="center"/>
          </w:tcPr>
          <w:p w14:paraId="1EEB1F95">
            <w:pPr>
              <w:pStyle w:val="24"/>
              <w:bidi w:val="0"/>
              <w:snapToGrid w:val="0"/>
              <w:rPr>
                <w:rFonts w:hint="eastAsia" w:eastAsia="仿宋"/>
                <w:b/>
                <w:lang w:eastAsia="zh-CN"/>
              </w:rPr>
            </w:pPr>
          </w:p>
        </w:tc>
        <w:tc>
          <w:tcPr>
            <w:tcW w:w="2445" w:type="dxa"/>
            <w:shd w:val="clear" w:color="auto" w:fill="auto"/>
            <w:vAlign w:val="center"/>
          </w:tcPr>
          <w:p w14:paraId="47A20B3B">
            <w:pPr>
              <w:pStyle w:val="24"/>
              <w:bidi w:val="0"/>
              <w:snapToGrid w:val="0"/>
              <w:rPr>
                <w:rFonts w:hint="eastAsia" w:eastAsia="仿宋"/>
                <w:b/>
                <w:lang w:eastAsia="zh-CN"/>
              </w:rPr>
            </w:pPr>
            <w:r>
              <w:rPr>
                <w:rFonts w:hint="eastAsia"/>
                <w:b/>
                <w:lang w:eastAsia="zh-CN"/>
              </w:rPr>
              <w:t>一</w:t>
            </w:r>
          </w:p>
        </w:tc>
        <w:tc>
          <w:tcPr>
            <w:tcW w:w="801" w:type="dxa"/>
            <w:shd w:val="clear" w:color="auto" w:fill="auto"/>
            <w:vAlign w:val="center"/>
          </w:tcPr>
          <w:p w14:paraId="4CCF4834">
            <w:pPr>
              <w:pStyle w:val="24"/>
              <w:bidi w:val="0"/>
              <w:snapToGrid w:val="0"/>
              <w:rPr>
                <w:rFonts w:hint="eastAsia" w:eastAsia="仿宋"/>
                <w:b/>
                <w:lang w:eastAsia="zh-CN"/>
              </w:rPr>
            </w:pPr>
          </w:p>
        </w:tc>
        <w:tc>
          <w:tcPr>
            <w:tcW w:w="801" w:type="dxa"/>
            <w:shd w:val="clear" w:color="auto" w:fill="auto"/>
            <w:vAlign w:val="center"/>
          </w:tcPr>
          <w:p w14:paraId="64FC89AD">
            <w:pPr>
              <w:pStyle w:val="24"/>
              <w:bidi w:val="0"/>
              <w:snapToGrid w:val="0"/>
              <w:rPr>
                <w:rFonts w:hint="eastAsia" w:eastAsia="仿宋"/>
                <w:b/>
                <w:lang w:eastAsia="zh-CN"/>
              </w:rPr>
            </w:pPr>
          </w:p>
        </w:tc>
        <w:tc>
          <w:tcPr>
            <w:tcW w:w="1615" w:type="dxa"/>
            <w:shd w:val="clear" w:color="auto" w:fill="auto"/>
            <w:vAlign w:val="center"/>
          </w:tcPr>
          <w:p w14:paraId="11739BDB">
            <w:pPr>
              <w:pStyle w:val="24"/>
              <w:bidi w:val="0"/>
              <w:snapToGrid w:val="0"/>
              <w:rPr>
                <w:rFonts w:hint="eastAsia" w:eastAsia="仿宋"/>
                <w:b/>
                <w:lang w:eastAsia="zh-CN"/>
              </w:rPr>
            </w:pPr>
            <w:r>
              <w:rPr>
                <w:rFonts w:hint="eastAsia"/>
                <w:b/>
                <w:lang w:eastAsia="zh-CN"/>
              </w:rPr>
              <w:t>1</w:t>
            </w:r>
          </w:p>
        </w:tc>
      </w:tr>
      <w:tr w14:paraId="5AEA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shd w:val="clear" w:color="auto" w:fill="auto"/>
            <w:vAlign w:val="center"/>
          </w:tcPr>
          <w:p w14:paraId="2F58D81C">
            <w:pPr>
              <w:pStyle w:val="24"/>
              <w:bidi w:val="0"/>
              <w:snapToGrid w:val="0"/>
              <w:jc w:val="center"/>
              <w:rPr>
                <w:b/>
              </w:rPr>
            </w:pPr>
          </w:p>
        </w:tc>
        <w:tc>
          <w:tcPr>
            <w:tcW w:w="1171" w:type="dxa"/>
            <w:shd w:val="clear" w:color="auto" w:fill="auto"/>
            <w:vAlign w:val="center"/>
          </w:tcPr>
          <w:p w14:paraId="042FEF9F">
            <w:pPr>
              <w:pStyle w:val="24"/>
              <w:bidi w:val="0"/>
              <w:snapToGrid w:val="0"/>
              <w:jc w:val="center"/>
              <w:rPr>
                <w:b/>
              </w:rPr>
            </w:pPr>
          </w:p>
        </w:tc>
        <w:tc>
          <w:tcPr>
            <w:tcW w:w="488" w:type="dxa"/>
            <w:shd w:val="clear" w:color="auto" w:fill="auto"/>
            <w:vAlign w:val="center"/>
          </w:tcPr>
          <w:p w14:paraId="638B32D9">
            <w:pPr>
              <w:pStyle w:val="24"/>
              <w:bidi w:val="0"/>
              <w:snapToGrid w:val="0"/>
              <w:jc w:val="right"/>
              <w:rPr>
                <w:b/>
              </w:rPr>
            </w:pPr>
          </w:p>
        </w:tc>
        <w:tc>
          <w:tcPr>
            <w:tcW w:w="2112" w:type="dxa"/>
            <w:shd w:val="clear" w:color="auto" w:fill="auto"/>
            <w:vAlign w:val="center"/>
          </w:tcPr>
          <w:p w14:paraId="02DF6FAD">
            <w:pPr>
              <w:pStyle w:val="24"/>
              <w:bidi w:val="0"/>
              <w:snapToGrid w:val="0"/>
              <w:jc w:val="center"/>
              <w:rPr>
                <w:b/>
              </w:rPr>
            </w:pPr>
            <w:r>
              <w:rPr>
                <w:b/>
              </w:rPr>
              <w:t>合计</w:t>
            </w:r>
          </w:p>
        </w:tc>
        <w:tc>
          <w:tcPr>
            <w:tcW w:w="2482" w:type="dxa"/>
            <w:shd w:val="clear" w:color="auto" w:fill="auto"/>
            <w:vAlign w:val="center"/>
          </w:tcPr>
          <w:p w14:paraId="342A9F8F">
            <w:pPr>
              <w:pStyle w:val="24"/>
              <w:bidi w:val="0"/>
              <w:snapToGrid w:val="0"/>
              <w:jc w:val="center"/>
              <w:rPr>
                <w:b/>
              </w:rPr>
            </w:pPr>
          </w:p>
        </w:tc>
        <w:tc>
          <w:tcPr>
            <w:tcW w:w="1137" w:type="dxa"/>
            <w:shd w:val="clear" w:color="auto" w:fill="auto"/>
            <w:vAlign w:val="center"/>
          </w:tcPr>
          <w:p w14:paraId="3BFDB120">
            <w:pPr>
              <w:pStyle w:val="24"/>
              <w:bidi w:val="0"/>
              <w:snapToGrid w:val="0"/>
              <w:jc w:val="center"/>
              <w:rPr>
                <w:b/>
              </w:rPr>
            </w:pPr>
          </w:p>
        </w:tc>
        <w:tc>
          <w:tcPr>
            <w:tcW w:w="2476" w:type="dxa"/>
            <w:shd w:val="clear" w:color="auto" w:fill="auto"/>
            <w:vAlign w:val="center"/>
          </w:tcPr>
          <w:p w14:paraId="25488D24">
            <w:pPr>
              <w:pStyle w:val="24"/>
              <w:bidi w:val="0"/>
              <w:snapToGrid w:val="0"/>
              <w:jc w:val="center"/>
              <w:rPr>
                <w:b/>
              </w:rPr>
            </w:pPr>
          </w:p>
        </w:tc>
        <w:tc>
          <w:tcPr>
            <w:tcW w:w="2445" w:type="dxa"/>
            <w:shd w:val="clear" w:color="auto" w:fill="auto"/>
            <w:vAlign w:val="center"/>
          </w:tcPr>
          <w:p w14:paraId="04B304AA">
            <w:pPr>
              <w:pStyle w:val="24"/>
              <w:bidi w:val="0"/>
              <w:snapToGrid w:val="0"/>
              <w:jc w:val="center"/>
              <w:rPr>
                <w:b/>
              </w:rPr>
            </w:pPr>
          </w:p>
        </w:tc>
        <w:tc>
          <w:tcPr>
            <w:tcW w:w="801" w:type="dxa"/>
            <w:shd w:val="clear" w:color="auto" w:fill="auto"/>
            <w:vAlign w:val="center"/>
          </w:tcPr>
          <w:p w14:paraId="77AA8BF0">
            <w:pPr>
              <w:pStyle w:val="24"/>
              <w:bidi w:val="0"/>
              <w:snapToGrid w:val="0"/>
              <w:jc w:val="center"/>
              <w:rPr>
                <w:b/>
              </w:rPr>
            </w:pPr>
          </w:p>
        </w:tc>
        <w:tc>
          <w:tcPr>
            <w:tcW w:w="801" w:type="dxa"/>
            <w:shd w:val="clear" w:color="auto" w:fill="auto"/>
            <w:vAlign w:val="center"/>
          </w:tcPr>
          <w:p w14:paraId="5055BD88">
            <w:pPr>
              <w:pStyle w:val="24"/>
              <w:bidi w:val="0"/>
              <w:snapToGrid w:val="0"/>
              <w:jc w:val="center"/>
              <w:rPr>
                <w:b/>
              </w:rPr>
            </w:pPr>
          </w:p>
        </w:tc>
        <w:tc>
          <w:tcPr>
            <w:tcW w:w="1615" w:type="dxa"/>
            <w:shd w:val="clear" w:color="auto" w:fill="auto"/>
            <w:vAlign w:val="center"/>
          </w:tcPr>
          <w:p w14:paraId="336DAD56">
            <w:pPr>
              <w:pStyle w:val="24"/>
              <w:bidi w:val="0"/>
              <w:snapToGrid w:val="0"/>
              <w:jc w:val="center"/>
              <w:rPr>
                <w:b/>
              </w:rPr>
            </w:pPr>
            <w:r>
              <w:rPr>
                <w:b/>
              </w:rPr>
              <w:t>213,92b.903.06</w:t>
            </w:r>
          </w:p>
        </w:tc>
      </w:tr>
      <w:tr w14:paraId="26D4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shd w:val="clear" w:color="auto" w:fill="auto"/>
            <w:vAlign w:val="center"/>
          </w:tcPr>
          <w:p w14:paraId="5E55C4BE">
            <w:pPr>
              <w:pStyle w:val="24"/>
              <w:bidi w:val="0"/>
              <w:snapToGrid w:val="0"/>
            </w:pPr>
            <w:r>
              <w:t>201</w:t>
            </w:r>
          </w:p>
        </w:tc>
        <w:tc>
          <w:tcPr>
            <w:tcW w:w="1171" w:type="dxa"/>
            <w:shd w:val="clear" w:color="auto" w:fill="auto"/>
            <w:vAlign w:val="center"/>
          </w:tcPr>
          <w:p w14:paraId="75803A36">
            <w:pPr>
              <w:pStyle w:val="24"/>
              <w:bidi w:val="0"/>
              <w:snapToGrid w:val="0"/>
            </w:pPr>
          </w:p>
        </w:tc>
        <w:tc>
          <w:tcPr>
            <w:tcW w:w="488" w:type="dxa"/>
            <w:shd w:val="clear" w:color="auto" w:fill="auto"/>
            <w:vAlign w:val="center"/>
          </w:tcPr>
          <w:p w14:paraId="5EC6E0F0">
            <w:pPr>
              <w:pStyle w:val="24"/>
              <w:bidi w:val="0"/>
              <w:snapToGrid w:val="0"/>
              <w:jc w:val="right"/>
            </w:pPr>
          </w:p>
        </w:tc>
        <w:tc>
          <w:tcPr>
            <w:tcW w:w="2112" w:type="dxa"/>
            <w:shd w:val="clear" w:color="auto" w:fill="auto"/>
            <w:vAlign w:val="center"/>
          </w:tcPr>
          <w:p w14:paraId="0DB8AAD6">
            <w:pPr>
              <w:pStyle w:val="24"/>
              <w:bidi w:val="0"/>
              <w:snapToGrid w:val="0"/>
            </w:pPr>
            <w:r>
              <w:t>一般公共族务支出</w:t>
            </w:r>
          </w:p>
        </w:tc>
        <w:tc>
          <w:tcPr>
            <w:tcW w:w="2482" w:type="dxa"/>
            <w:shd w:val="clear" w:color="auto" w:fill="auto"/>
            <w:vAlign w:val="center"/>
          </w:tcPr>
          <w:p w14:paraId="083A7A08">
            <w:pPr>
              <w:pStyle w:val="24"/>
              <w:bidi w:val="0"/>
              <w:snapToGrid w:val="0"/>
              <w:jc w:val="center"/>
            </w:pPr>
          </w:p>
        </w:tc>
        <w:tc>
          <w:tcPr>
            <w:tcW w:w="1137" w:type="dxa"/>
            <w:shd w:val="clear" w:color="auto" w:fill="auto"/>
            <w:vAlign w:val="center"/>
          </w:tcPr>
          <w:p w14:paraId="238A5200">
            <w:pPr>
              <w:pStyle w:val="24"/>
              <w:bidi w:val="0"/>
              <w:snapToGrid w:val="0"/>
            </w:pPr>
          </w:p>
        </w:tc>
        <w:tc>
          <w:tcPr>
            <w:tcW w:w="2476" w:type="dxa"/>
            <w:shd w:val="clear" w:color="auto" w:fill="auto"/>
            <w:vAlign w:val="center"/>
          </w:tcPr>
          <w:p w14:paraId="484429D0">
            <w:pPr>
              <w:pStyle w:val="24"/>
              <w:bidi w:val="0"/>
              <w:snapToGrid w:val="0"/>
              <w:jc w:val="center"/>
            </w:pPr>
          </w:p>
        </w:tc>
        <w:tc>
          <w:tcPr>
            <w:tcW w:w="2445" w:type="dxa"/>
            <w:shd w:val="clear" w:color="auto" w:fill="auto"/>
            <w:vAlign w:val="center"/>
          </w:tcPr>
          <w:p w14:paraId="33D73E12">
            <w:pPr>
              <w:pStyle w:val="24"/>
              <w:bidi w:val="0"/>
              <w:snapToGrid w:val="0"/>
            </w:pPr>
          </w:p>
        </w:tc>
        <w:tc>
          <w:tcPr>
            <w:tcW w:w="801" w:type="dxa"/>
            <w:shd w:val="clear" w:color="auto" w:fill="auto"/>
            <w:vAlign w:val="center"/>
          </w:tcPr>
          <w:p w14:paraId="335A162B">
            <w:pPr>
              <w:pStyle w:val="24"/>
              <w:bidi w:val="0"/>
              <w:snapToGrid w:val="0"/>
            </w:pPr>
          </w:p>
        </w:tc>
        <w:tc>
          <w:tcPr>
            <w:tcW w:w="801" w:type="dxa"/>
            <w:shd w:val="clear" w:color="auto" w:fill="auto"/>
            <w:vAlign w:val="center"/>
          </w:tcPr>
          <w:p w14:paraId="4F6A5F5A">
            <w:pPr>
              <w:pStyle w:val="24"/>
              <w:bidi w:val="0"/>
              <w:snapToGrid w:val="0"/>
            </w:pPr>
          </w:p>
        </w:tc>
        <w:tc>
          <w:tcPr>
            <w:tcW w:w="1615" w:type="dxa"/>
            <w:shd w:val="clear" w:color="auto" w:fill="auto"/>
            <w:vAlign w:val="center"/>
          </w:tcPr>
          <w:p w14:paraId="67F0DDA4">
            <w:pPr>
              <w:pStyle w:val="24"/>
              <w:bidi w:val="0"/>
              <w:snapToGrid w:val="0"/>
            </w:pPr>
            <w:r>
              <w:t>209.120.00</w:t>
            </w:r>
          </w:p>
        </w:tc>
      </w:tr>
      <w:tr w14:paraId="3292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53D7A1E">
            <w:pPr>
              <w:pStyle w:val="24"/>
              <w:bidi w:val="0"/>
              <w:snapToGrid w:val="0"/>
            </w:pPr>
            <w:r>
              <w:t>20132</w:t>
            </w:r>
          </w:p>
        </w:tc>
        <w:tc>
          <w:tcPr>
            <w:tcW w:w="488" w:type="dxa"/>
            <w:shd w:val="clear" w:color="auto" w:fill="auto"/>
            <w:vAlign w:val="center"/>
          </w:tcPr>
          <w:p w14:paraId="2B899ACF">
            <w:pPr>
              <w:pStyle w:val="24"/>
              <w:bidi w:val="0"/>
              <w:snapToGrid w:val="0"/>
            </w:pPr>
          </w:p>
        </w:tc>
        <w:tc>
          <w:tcPr>
            <w:tcW w:w="2112" w:type="dxa"/>
            <w:shd w:val="clear" w:color="auto" w:fill="auto"/>
            <w:vAlign w:val="center"/>
          </w:tcPr>
          <w:p w14:paraId="5BB07DB2">
            <w:pPr>
              <w:pStyle w:val="24"/>
              <w:bidi w:val="0"/>
              <w:snapToGrid w:val="0"/>
              <w:jc w:val="right"/>
            </w:pPr>
            <w:r>
              <w:t>组织事务</w:t>
            </w:r>
          </w:p>
        </w:tc>
        <w:tc>
          <w:tcPr>
            <w:tcW w:w="2482" w:type="dxa"/>
            <w:shd w:val="clear" w:color="auto" w:fill="auto"/>
            <w:vAlign w:val="center"/>
          </w:tcPr>
          <w:p w14:paraId="6321801A">
            <w:pPr>
              <w:pStyle w:val="24"/>
              <w:bidi w:val="0"/>
              <w:snapToGrid w:val="0"/>
            </w:pPr>
          </w:p>
        </w:tc>
        <w:tc>
          <w:tcPr>
            <w:tcW w:w="1137" w:type="dxa"/>
            <w:shd w:val="clear" w:color="auto" w:fill="auto"/>
            <w:vAlign w:val="center"/>
          </w:tcPr>
          <w:p w14:paraId="7DE617D6">
            <w:pPr>
              <w:pStyle w:val="24"/>
              <w:bidi w:val="0"/>
              <w:snapToGrid w:val="0"/>
              <w:jc w:val="center"/>
            </w:pPr>
          </w:p>
        </w:tc>
        <w:tc>
          <w:tcPr>
            <w:tcW w:w="2476" w:type="dxa"/>
            <w:shd w:val="clear" w:color="auto" w:fill="auto"/>
            <w:vAlign w:val="center"/>
          </w:tcPr>
          <w:p w14:paraId="11261875">
            <w:pPr>
              <w:pStyle w:val="24"/>
              <w:bidi w:val="0"/>
              <w:snapToGrid w:val="0"/>
            </w:pPr>
          </w:p>
        </w:tc>
        <w:tc>
          <w:tcPr>
            <w:tcW w:w="2445" w:type="dxa"/>
            <w:shd w:val="clear" w:color="auto" w:fill="auto"/>
            <w:vAlign w:val="center"/>
          </w:tcPr>
          <w:p w14:paraId="33998A0C">
            <w:pPr>
              <w:pStyle w:val="24"/>
              <w:bidi w:val="0"/>
              <w:snapToGrid w:val="0"/>
              <w:jc w:val="center"/>
            </w:pPr>
          </w:p>
        </w:tc>
        <w:tc>
          <w:tcPr>
            <w:tcW w:w="801" w:type="dxa"/>
            <w:shd w:val="clear" w:color="auto" w:fill="auto"/>
            <w:vAlign w:val="center"/>
          </w:tcPr>
          <w:p w14:paraId="29E6E169">
            <w:pPr>
              <w:pStyle w:val="24"/>
              <w:bidi w:val="0"/>
              <w:snapToGrid w:val="0"/>
            </w:pPr>
          </w:p>
        </w:tc>
        <w:tc>
          <w:tcPr>
            <w:tcW w:w="801" w:type="dxa"/>
            <w:shd w:val="clear" w:color="auto" w:fill="auto"/>
            <w:vAlign w:val="center"/>
          </w:tcPr>
          <w:p w14:paraId="1983F7D2">
            <w:pPr>
              <w:pStyle w:val="24"/>
              <w:bidi w:val="0"/>
              <w:snapToGrid w:val="0"/>
            </w:pPr>
          </w:p>
        </w:tc>
        <w:tc>
          <w:tcPr>
            <w:tcW w:w="1615" w:type="dxa"/>
            <w:shd w:val="clear" w:color="auto" w:fill="auto"/>
            <w:vAlign w:val="center"/>
          </w:tcPr>
          <w:p w14:paraId="27972C6C">
            <w:pPr>
              <w:pStyle w:val="24"/>
              <w:bidi w:val="0"/>
              <w:snapToGrid w:val="0"/>
            </w:pPr>
            <w:r>
              <w:t>209.120.00</w:t>
            </w:r>
          </w:p>
        </w:tc>
      </w:tr>
      <w:tr w14:paraId="18C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B902217">
            <w:pPr>
              <w:pStyle w:val="24"/>
              <w:bidi w:val="0"/>
              <w:snapToGrid w:val="0"/>
            </w:pPr>
            <w:r>
              <w:t>2013299</w:t>
            </w:r>
          </w:p>
        </w:tc>
        <w:tc>
          <w:tcPr>
            <w:tcW w:w="488" w:type="dxa"/>
            <w:shd w:val="clear" w:color="auto" w:fill="auto"/>
            <w:vAlign w:val="center"/>
          </w:tcPr>
          <w:p w14:paraId="7E116CEF">
            <w:pPr>
              <w:pStyle w:val="24"/>
              <w:bidi w:val="0"/>
              <w:snapToGrid w:val="0"/>
            </w:pPr>
          </w:p>
        </w:tc>
        <w:tc>
          <w:tcPr>
            <w:tcW w:w="2112" w:type="dxa"/>
            <w:shd w:val="clear" w:color="auto" w:fill="auto"/>
            <w:vAlign w:val="center"/>
          </w:tcPr>
          <w:p w14:paraId="2E15C925">
            <w:pPr>
              <w:pStyle w:val="24"/>
              <w:bidi w:val="0"/>
              <w:snapToGrid w:val="0"/>
              <w:jc w:val="right"/>
            </w:pPr>
            <w:r>
              <w:t>其他组织事务支出</w:t>
            </w:r>
          </w:p>
        </w:tc>
        <w:tc>
          <w:tcPr>
            <w:tcW w:w="2482" w:type="dxa"/>
            <w:shd w:val="clear" w:color="auto" w:fill="auto"/>
            <w:vAlign w:val="center"/>
          </w:tcPr>
          <w:p w14:paraId="3ADEA481">
            <w:pPr>
              <w:pStyle w:val="24"/>
              <w:bidi w:val="0"/>
              <w:snapToGrid w:val="0"/>
            </w:pPr>
          </w:p>
        </w:tc>
        <w:tc>
          <w:tcPr>
            <w:tcW w:w="1137" w:type="dxa"/>
            <w:shd w:val="clear" w:color="auto" w:fill="auto"/>
            <w:vAlign w:val="center"/>
          </w:tcPr>
          <w:p w14:paraId="2CC4F587">
            <w:pPr>
              <w:pStyle w:val="24"/>
              <w:bidi w:val="0"/>
              <w:snapToGrid w:val="0"/>
              <w:jc w:val="center"/>
            </w:pPr>
          </w:p>
        </w:tc>
        <w:tc>
          <w:tcPr>
            <w:tcW w:w="2476" w:type="dxa"/>
            <w:shd w:val="clear" w:color="auto" w:fill="auto"/>
            <w:vAlign w:val="center"/>
          </w:tcPr>
          <w:p w14:paraId="64A65256">
            <w:pPr>
              <w:pStyle w:val="24"/>
              <w:bidi w:val="0"/>
              <w:snapToGrid w:val="0"/>
            </w:pPr>
          </w:p>
        </w:tc>
        <w:tc>
          <w:tcPr>
            <w:tcW w:w="2445" w:type="dxa"/>
            <w:shd w:val="clear" w:color="auto" w:fill="auto"/>
            <w:vAlign w:val="center"/>
          </w:tcPr>
          <w:p w14:paraId="070E6A51">
            <w:pPr>
              <w:pStyle w:val="24"/>
              <w:bidi w:val="0"/>
              <w:snapToGrid w:val="0"/>
              <w:jc w:val="center"/>
            </w:pPr>
          </w:p>
        </w:tc>
        <w:tc>
          <w:tcPr>
            <w:tcW w:w="801" w:type="dxa"/>
            <w:shd w:val="clear" w:color="auto" w:fill="auto"/>
            <w:vAlign w:val="center"/>
          </w:tcPr>
          <w:p w14:paraId="67DA15EE">
            <w:pPr>
              <w:pStyle w:val="24"/>
              <w:bidi w:val="0"/>
              <w:snapToGrid w:val="0"/>
            </w:pPr>
          </w:p>
        </w:tc>
        <w:tc>
          <w:tcPr>
            <w:tcW w:w="801" w:type="dxa"/>
            <w:shd w:val="clear" w:color="auto" w:fill="auto"/>
            <w:vAlign w:val="center"/>
          </w:tcPr>
          <w:p w14:paraId="476B9B07">
            <w:pPr>
              <w:pStyle w:val="24"/>
              <w:bidi w:val="0"/>
              <w:snapToGrid w:val="0"/>
            </w:pPr>
          </w:p>
        </w:tc>
        <w:tc>
          <w:tcPr>
            <w:tcW w:w="1615" w:type="dxa"/>
            <w:shd w:val="clear" w:color="auto" w:fill="auto"/>
            <w:vAlign w:val="center"/>
          </w:tcPr>
          <w:p w14:paraId="3EF54DA0">
            <w:pPr>
              <w:pStyle w:val="24"/>
              <w:bidi w:val="0"/>
              <w:snapToGrid w:val="0"/>
            </w:pPr>
            <w:r>
              <w:t>209.120.00</w:t>
            </w:r>
          </w:p>
        </w:tc>
      </w:tr>
      <w:tr w14:paraId="311C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5CFB47E">
            <w:pPr>
              <w:pStyle w:val="24"/>
              <w:bidi w:val="0"/>
              <w:snapToGrid w:val="0"/>
            </w:pPr>
            <w:r>
              <w:t>2013299</w:t>
            </w:r>
          </w:p>
        </w:tc>
        <w:tc>
          <w:tcPr>
            <w:tcW w:w="488" w:type="dxa"/>
            <w:shd w:val="clear" w:color="auto" w:fill="auto"/>
            <w:vAlign w:val="center"/>
          </w:tcPr>
          <w:p w14:paraId="1B176C94">
            <w:pPr>
              <w:pStyle w:val="24"/>
              <w:bidi w:val="0"/>
              <w:snapToGrid w:val="0"/>
            </w:pPr>
          </w:p>
        </w:tc>
        <w:tc>
          <w:tcPr>
            <w:tcW w:w="2112" w:type="dxa"/>
            <w:shd w:val="clear" w:color="auto" w:fill="auto"/>
            <w:vAlign w:val="center"/>
          </w:tcPr>
          <w:p w14:paraId="0B0BDAD8">
            <w:pPr>
              <w:pStyle w:val="24"/>
              <w:bidi w:val="0"/>
              <w:snapToGrid w:val="0"/>
              <w:jc w:val="right"/>
            </w:pPr>
            <w:r>
              <w:t>驻村干部交通和通讯补贴</w:t>
            </w:r>
          </w:p>
        </w:tc>
        <w:tc>
          <w:tcPr>
            <w:tcW w:w="2482" w:type="dxa"/>
            <w:shd w:val="clear" w:color="auto" w:fill="auto"/>
            <w:vAlign w:val="center"/>
          </w:tcPr>
          <w:p w14:paraId="474F23A5">
            <w:pPr>
              <w:pStyle w:val="24"/>
              <w:bidi w:val="0"/>
              <w:snapToGrid w:val="0"/>
            </w:pPr>
            <w:r>
              <w:t>14112323042T200o00068</w:t>
            </w:r>
          </w:p>
        </w:tc>
        <w:tc>
          <w:tcPr>
            <w:tcW w:w="1137" w:type="dxa"/>
            <w:shd w:val="clear" w:color="auto" w:fill="auto"/>
            <w:vAlign w:val="center"/>
          </w:tcPr>
          <w:p w14:paraId="45D7342B">
            <w:pPr>
              <w:pStyle w:val="24"/>
              <w:bidi w:val="0"/>
              <w:snapToGrid w:val="0"/>
              <w:jc w:val="center"/>
            </w:pPr>
            <w:r>
              <w:t>特定日标类</w:t>
            </w:r>
          </w:p>
        </w:tc>
        <w:tc>
          <w:tcPr>
            <w:tcW w:w="2476" w:type="dxa"/>
            <w:shd w:val="clear" w:color="auto" w:fill="auto"/>
            <w:vAlign w:val="center"/>
          </w:tcPr>
          <w:p w14:paraId="4BC92CD8">
            <w:pPr>
              <w:pStyle w:val="24"/>
              <w:bidi w:val="0"/>
              <w:snapToGrid w:val="0"/>
            </w:pPr>
            <w:r>
              <w:t>驻村干部交通和通讯补贴</w:t>
            </w:r>
          </w:p>
        </w:tc>
        <w:tc>
          <w:tcPr>
            <w:tcW w:w="2445" w:type="dxa"/>
            <w:shd w:val="clear" w:color="auto" w:fill="auto"/>
            <w:vAlign w:val="center"/>
          </w:tcPr>
          <w:p w14:paraId="539C47F3">
            <w:pPr>
              <w:pStyle w:val="24"/>
              <w:bidi w:val="0"/>
              <w:snapToGrid w:val="0"/>
              <w:jc w:val="center"/>
            </w:pPr>
            <w:r>
              <w:t>14112323004T10000004</w:t>
            </w:r>
          </w:p>
        </w:tc>
        <w:tc>
          <w:tcPr>
            <w:tcW w:w="801" w:type="dxa"/>
            <w:shd w:val="clear" w:color="auto" w:fill="auto"/>
            <w:vAlign w:val="center"/>
          </w:tcPr>
          <w:p w14:paraId="287193DA">
            <w:pPr>
              <w:pStyle w:val="24"/>
              <w:bidi w:val="0"/>
              <w:snapToGrid w:val="0"/>
            </w:pPr>
            <w:r>
              <w:t>8非基建项日</w:t>
            </w:r>
          </w:p>
        </w:tc>
        <w:tc>
          <w:tcPr>
            <w:tcW w:w="801" w:type="dxa"/>
            <w:shd w:val="clear" w:color="auto" w:fill="auto"/>
            <w:vAlign w:val="center"/>
          </w:tcPr>
          <w:p w14:paraId="6BC8A3E9">
            <w:pPr>
              <w:pStyle w:val="24"/>
              <w:bidi w:val="0"/>
              <w:snapToGrid w:val="0"/>
            </w:pPr>
          </w:p>
        </w:tc>
        <w:tc>
          <w:tcPr>
            <w:tcW w:w="1615" w:type="dxa"/>
            <w:shd w:val="clear" w:color="auto" w:fill="auto"/>
            <w:vAlign w:val="center"/>
          </w:tcPr>
          <w:p w14:paraId="74318E04">
            <w:pPr>
              <w:pStyle w:val="24"/>
              <w:bidi w:val="0"/>
              <w:snapToGrid w:val="0"/>
            </w:pPr>
            <w:r>
              <w:t>33.846.00</w:t>
            </w:r>
          </w:p>
        </w:tc>
      </w:tr>
      <w:tr w14:paraId="524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9BE6703">
            <w:pPr>
              <w:pStyle w:val="24"/>
              <w:bidi w:val="0"/>
              <w:snapToGrid w:val="0"/>
            </w:pPr>
            <w:r>
              <w:t>2013299</w:t>
            </w:r>
          </w:p>
        </w:tc>
        <w:tc>
          <w:tcPr>
            <w:tcW w:w="488" w:type="dxa"/>
            <w:shd w:val="clear" w:color="auto" w:fill="auto"/>
            <w:vAlign w:val="center"/>
          </w:tcPr>
          <w:p w14:paraId="7D72EED2">
            <w:pPr>
              <w:pStyle w:val="24"/>
              <w:bidi w:val="0"/>
              <w:snapToGrid w:val="0"/>
            </w:pPr>
          </w:p>
        </w:tc>
        <w:tc>
          <w:tcPr>
            <w:tcW w:w="2112" w:type="dxa"/>
            <w:shd w:val="clear" w:color="auto" w:fill="auto"/>
            <w:vAlign w:val="center"/>
          </w:tcPr>
          <w:p w14:paraId="0D00F215">
            <w:pPr>
              <w:pStyle w:val="24"/>
              <w:bidi w:val="0"/>
              <w:snapToGrid w:val="0"/>
              <w:jc w:val="right"/>
            </w:pPr>
            <w:r>
              <w:t>驻村T部生活补助</w:t>
            </w:r>
          </w:p>
        </w:tc>
        <w:tc>
          <w:tcPr>
            <w:tcW w:w="2482" w:type="dxa"/>
            <w:shd w:val="clear" w:color="auto" w:fill="auto"/>
            <w:vAlign w:val="center"/>
          </w:tcPr>
          <w:p w14:paraId="7A47DBB6">
            <w:pPr>
              <w:pStyle w:val="24"/>
              <w:bidi w:val="0"/>
              <w:snapToGrid w:val="0"/>
            </w:pPr>
            <w:r>
              <w:t>14112323042T20000006</w:t>
            </w:r>
          </w:p>
        </w:tc>
        <w:tc>
          <w:tcPr>
            <w:tcW w:w="1137" w:type="dxa"/>
            <w:shd w:val="clear" w:color="auto" w:fill="auto"/>
            <w:vAlign w:val="center"/>
          </w:tcPr>
          <w:p w14:paraId="5A7E3CD5">
            <w:pPr>
              <w:pStyle w:val="24"/>
              <w:bidi w:val="0"/>
              <w:snapToGrid w:val="0"/>
              <w:jc w:val="center"/>
            </w:pPr>
            <w:r>
              <w:t>特定日标类</w:t>
            </w:r>
          </w:p>
        </w:tc>
        <w:tc>
          <w:tcPr>
            <w:tcW w:w="2476" w:type="dxa"/>
            <w:shd w:val="clear" w:color="auto" w:fill="auto"/>
            <w:vAlign w:val="center"/>
          </w:tcPr>
          <w:p w14:paraId="0EF0AA64">
            <w:pPr>
              <w:pStyle w:val="24"/>
              <w:bidi w:val="0"/>
              <w:snapToGrid w:val="0"/>
            </w:pPr>
            <w:r>
              <w:t>驻村T部生活补助</w:t>
            </w:r>
          </w:p>
        </w:tc>
        <w:tc>
          <w:tcPr>
            <w:tcW w:w="2445" w:type="dxa"/>
            <w:shd w:val="clear" w:color="auto" w:fill="auto"/>
            <w:vAlign w:val="center"/>
          </w:tcPr>
          <w:p w14:paraId="148D4C28">
            <w:pPr>
              <w:pStyle w:val="24"/>
              <w:bidi w:val="0"/>
              <w:snapToGrid w:val="0"/>
              <w:jc w:val="center"/>
            </w:pPr>
            <w:r>
              <w:t>14112323004T1000003</w:t>
            </w:r>
          </w:p>
        </w:tc>
        <w:tc>
          <w:tcPr>
            <w:tcW w:w="801" w:type="dxa"/>
            <w:shd w:val="clear" w:color="auto" w:fill="auto"/>
            <w:vAlign w:val="center"/>
          </w:tcPr>
          <w:p w14:paraId="6678259A">
            <w:pPr>
              <w:pStyle w:val="24"/>
              <w:bidi w:val="0"/>
              <w:snapToGrid w:val="0"/>
            </w:pPr>
            <w:r>
              <w:t>非草建顶日</w:t>
            </w:r>
          </w:p>
        </w:tc>
        <w:tc>
          <w:tcPr>
            <w:tcW w:w="801" w:type="dxa"/>
            <w:shd w:val="clear" w:color="auto" w:fill="auto"/>
            <w:vAlign w:val="center"/>
          </w:tcPr>
          <w:p w14:paraId="4979392E">
            <w:pPr>
              <w:pStyle w:val="24"/>
              <w:bidi w:val="0"/>
              <w:snapToGrid w:val="0"/>
            </w:pPr>
          </w:p>
        </w:tc>
        <w:tc>
          <w:tcPr>
            <w:tcW w:w="1615" w:type="dxa"/>
            <w:shd w:val="clear" w:color="auto" w:fill="auto"/>
            <w:vAlign w:val="center"/>
          </w:tcPr>
          <w:p w14:paraId="796A2E5D">
            <w:pPr>
              <w:pStyle w:val="24"/>
              <w:bidi w:val="0"/>
              <w:snapToGrid w:val="0"/>
            </w:pPr>
            <w:r>
              <w:t>175.274.00</w:t>
            </w:r>
          </w:p>
        </w:tc>
      </w:tr>
      <w:tr w14:paraId="227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ED091F0">
            <w:pPr>
              <w:pStyle w:val="24"/>
              <w:bidi w:val="0"/>
              <w:snapToGrid w:val="0"/>
            </w:pPr>
            <w:r>
              <w:t>208</w:t>
            </w:r>
          </w:p>
        </w:tc>
        <w:tc>
          <w:tcPr>
            <w:tcW w:w="488" w:type="dxa"/>
            <w:shd w:val="clear" w:color="auto" w:fill="auto"/>
            <w:vAlign w:val="center"/>
          </w:tcPr>
          <w:p w14:paraId="323A0D0D">
            <w:pPr>
              <w:pStyle w:val="24"/>
              <w:bidi w:val="0"/>
              <w:snapToGrid w:val="0"/>
            </w:pPr>
          </w:p>
        </w:tc>
        <w:tc>
          <w:tcPr>
            <w:tcW w:w="2112" w:type="dxa"/>
            <w:shd w:val="clear" w:color="auto" w:fill="auto"/>
            <w:vAlign w:val="center"/>
          </w:tcPr>
          <w:p w14:paraId="41E8A036">
            <w:pPr>
              <w:pStyle w:val="24"/>
              <w:bidi w:val="0"/>
              <w:snapToGrid w:val="0"/>
              <w:jc w:val="right"/>
            </w:pPr>
            <w:r>
              <w:t>社会保障和就业支出</w:t>
            </w:r>
          </w:p>
        </w:tc>
        <w:tc>
          <w:tcPr>
            <w:tcW w:w="2482" w:type="dxa"/>
            <w:shd w:val="clear" w:color="auto" w:fill="auto"/>
            <w:vAlign w:val="center"/>
          </w:tcPr>
          <w:p w14:paraId="5FAACCEE">
            <w:pPr>
              <w:pStyle w:val="24"/>
              <w:bidi w:val="0"/>
              <w:snapToGrid w:val="0"/>
            </w:pPr>
          </w:p>
        </w:tc>
        <w:tc>
          <w:tcPr>
            <w:tcW w:w="1137" w:type="dxa"/>
            <w:shd w:val="clear" w:color="auto" w:fill="auto"/>
            <w:vAlign w:val="center"/>
          </w:tcPr>
          <w:p w14:paraId="4FDE8224">
            <w:pPr>
              <w:pStyle w:val="24"/>
              <w:bidi w:val="0"/>
              <w:snapToGrid w:val="0"/>
              <w:jc w:val="center"/>
            </w:pPr>
          </w:p>
        </w:tc>
        <w:tc>
          <w:tcPr>
            <w:tcW w:w="2476" w:type="dxa"/>
            <w:shd w:val="clear" w:color="auto" w:fill="auto"/>
            <w:vAlign w:val="center"/>
          </w:tcPr>
          <w:p w14:paraId="229468CC">
            <w:pPr>
              <w:pStyle w:val="24"/>
              <w:bidi w:val="0"/>
              <w:snapToGrid w:val="0"/>
            </w:pPr>
          </w:p>
        </w:tc>
        <w:tc>
          <w:tcPr>
            <w:tcW w:w="2445" w:type="dxa"/>
            <w:shd w:val="clear" w:color="auto" w:fill="auto"/>
            <w:vAlign w:val="center"/>
          </w:tcPr>
          <w:p w14:paraId="6B756D17">
            <w:pPr>
              <w:pStyle w:val="24"/>
              <w:bidi w:val="0"/>
              <w:snapToGrid w:val="0"/>
              <w:jc w:val="center"/>
            </w:pPr>
          </w:p>
        </w:tc>
        <w:tc>
          <w:tcPr>
            <w:tcW w:w="801" w:type="dxa"/>
            <w:shd w:val="clear" w:color="auto" w:fill="auto"/>
            <w:vAlign w:val="center"/>
          </w:tcPr>
          <w:p w14:paraId="6A9988FB">
            <w:pPr>
              <w:pStyle w:val="24"/>
              <w:bidi w:val="0"/>
              <w:snapToGrid w:val="0"/>
            </w:pPr>
          </w:p>
        </w:tc>
        <w:tc>
          <w:tcPr>
            <w:tcW w:w="801" w:type="dxa"/>
            <w:shd w:val="clear" w:color="auto" w:fill="auto"/>
            <w:vAlign w:val="center"/>
          </w:tcPr>
          <w:p w14:paraId="62002F76">
            <w:pPr>
              <w:pStyle w:val="24"/>
              <w:bidi w:val="0"/>
              <w:snapToGrid w:val="0"/>
            </w:pPr>
          </w:p>
        </w:tc>
        <w:tc>
          <w:tcPr>
            <w:tcW w:w="1615" w:type="dxa"/>
            <w:shd w:val="clear" w:color="auto" w:fill="auto"/>
            <w:vAlign w:val="center"/>
          </w:tcPr>
          <w:p w14:paraId="133B8669">
            <w:pPr>
              <w:pStyle w:val="24"/>
              <w:bidi w:val="0"/>
              <w:snapToGrid w:val="0"/>
            </w:pPr>
            <w:r>
              <w:t>121.10D.60</w:t>
            </w:r>
          </w:p>
        </w:tc>
      </w:tr>
      <w:tr w14:paraId="1E57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F60B7AC">
            <w:pPr>
              <w:pStyle w:val="24"/>
              <w:bidi w:val="0"/>
              <w:snapToGrid w:val="0"/>
            </w:pPr>
            <w:r>
              <w:t>20+05</w:t>
            </w:r>
          </w:p>
        </w:tc>
        <w:tc>
          <w:tcPr>
            <w:tcW w:w="488" w:type="dxa"/>
            <w:shd w:val="clear" w:color="auto" w:fill="auto"/>
            <w:vAlign w:val="center"/>
          </w:tcPr>
          <w:p w14:paraId="050BDC01">
            <w:pPr>
              <w:pStyle w:val="24"/>
              <w:bidi w:val="0"/>
              <w:snapToGrid w:val="0"/>
            </w:pPr>
          </w:p>
        </w:tc>
        <w:tc>
          <w:tcPr>
            <w:tcW w:w="2112" w:type="dxa"/>
            <w:shd w:val="clear" w:color="auto" w:fill="auto"/>
            <w:vAlign w:val="center"/>
          </w:tcPr>
          <w:p w14:paraId="0E2C9270">
            <w:pPr>
              <w:pStyle w:val="24"/>
              <w:bidi w:val="0"/>
              <w:snapToGrid w:val="0"/>
              <w:jc w:val="right"/>
            </w:pPr>
            <w:r>
              <w:t>行政事业单位舞老支出</w:t>
            </w:r>
          </w:p>
        </w:tc>
        <w:tc>
          <w:tcPr>
            <w:tcW w:w="2482" w:type="dxa"/>
            <w:shd w:val="clear" w:color="auto" w:fill="auto"/>
            <w:vAlign w:val="center"/>
          </w:tcPr>
          <w:p w14:paraId="590304A5">
            <w:pPr>
              <w:pStyle w:val="24"/>
              <w:bidi w:val="0"/>
              <w:snapToGrid w:val="0"/>
            </w:pPr>
          </w:p>
        </w:tc>
        <w:tc>
          <w:tcPr>
            <w:tcW w:w="1137" w:type="dxa"/>
            <w:shd w:val="clear" w:color="auto" w:fill="auto"/>
            <w:vAlign w:val="center"/>
          </w:tcPr>
          <w:p w14:paraId="18137648">
            <w:pPr>
              <w:pStyle w:val="24"/>
              <w:bidi w:val="0"/>
              <w:snapToGrid w:val="0"/>
              <w:jc w:val="center"/>
            </w:pPr>
          </w:p>
        </w:tc>
        <w:tc>
          <w:tcPr>
            <w:tcW w:w="2476" w:type="dxa"/>
            <w:shd w:val="clear" w:color="auto" w:fill="auto"/>
            <w:vAlign w:val="center"/>
          </w:tcPr>
          <w:p w14:paraId="46B81624">
            <w:pPr>
              <w:pStyle w:val="24"/>
              <w:bidi w:val="0"/>
              <w:snapToGrid w:val="0"/>
            </w:pPr>
          </w:p>
        </w:tc>
        <w:tc>
          <w:tcPr>
            <w:tcW w:w="2445" w:type="dxa"/>
            <w:shd w:val="clear" w:color="auto" w:fill="auto"/>
            <w:vAlign w:val="center"/>
          </w:tcPr>
          <w:p w14:paraId="4ACA4652">
            <w:pPr>
              <w:pStyle w:val="24"/>
              <w:bidi w:val="0"/>
              <w:snapToGrid w:val="0"/>
              <w:jc w:val="center"/>
            </w:pPr>
          </w:p>
        </w:tc>
        <w:tc>
          <w:tcPr>
            <w:tcW w:w="801" w:type="dxa"/>
            <w:shd w:val="clear" w:color="auto" w:fill="auto"/>
            <w:vAlign w:val="center"/>
          </w:tcPr>
          <w:p w14:paraId="132DA7BD">
            <w:pPr>
              <w:pStyle w:val="24"/>
              <w:bidi w:val="0"/>
              <w:snapToGrid w:val="0"/>
            </w:pPr>
          </w:p>
        </w:tc>
        <w:tc>
          <w:tcPr>
            <w:tcW w:w="801" w:type="dxa"/>
            <w:shd w:val="clear" w:color="auto" w:fill="auto"/>
            <w:vAlign w:val="center"/>
          </w:tcPr>
          <w:p w14:paraId="361B5517">
            <w:pPr>
              <w:pStyle w:val="24"/>
              <w:bidi w:val="0"/>
              <w:snapToGrid w:val="0"/>
            </w:pPr>
          </w:p>
        </w:tc>
        <w:tc>
          <w:tcPr>
            <w:tcW w:w="1615" w:type="dxa"/>
            <w:shd w:val="clear" w:color="auto" w:fill="auto"/>
            <w:vAlign w:val="center"/>
          </w:tcPr>
          <w:p w14:paraId="5D76174B">
            <w:pPr>
              <w:pStyle w:val="24"/>
              <w:bidi w:val="0"/>
              <w:snapToGrid w:val="0"/>
            </w:pPr>
            <w:r>
              <w:t>121.109.60</w:t>
            </w:r>
          </w:p>
        </w:tc>
      </w:tr>
      <w:tr w14:paraId="254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445C1EE0">
            <w:pPr>
              <w:pStyle w:val="24"/>
              <w:bidi w:val="0"/>
              <w:snapToGrid w:val="0"/>
            </w:pPr>
            <w:r>
              <w:t>2080505</w:t>
            </w:r>
          </w:p>
        </w:tc>
        <w:tc>
          <w:tcPr>
            <w:tcW w:w="488" w:type="dxa"/>
            <w:shd w:val="clear" w:color="auto" w:fill="auto"/>
            <w:vAlign w:val="center"/>
          </w:tcPr>
          <w:p w14:paraId="1CD2D017">
            <w:pPr>
              <w:pStyle w:val="24"/>
              <w:bidi w:val="0"/>
              <w:snapToGrid w:val="0"/>
            </w:pPr>
          </w:p>
        </w:tc>
        <w:tc>
          <w:tcPr>
            <w:tcW w:w="2112" w:type="dxa"/>
            <w:shd w:val="clear" w:color="auto" w:fill="auto"/>
            <w:vAlign w:val="center"/>
          </w:tcPr>
          <w:p w14:paraId="29858AD4">
            <w:pPr>
              <w:pStyle w:val="24"/>
              <w:bidi w:val="0"/>
              <w:snapToGrid w:val="0"/>
              <w:jc w:val="right"/>
            </w:pPr>
            <w:r>
              <w:t>机关事业单位</w:t>
            </w:r>
            <w:r>
              <w:rPr>
                <w:rFonts w:hint="eastAsia"/>
                <w:lang w:eastAsia="zh-CN"/>
              </w:rPr>
              <w:t>基本养老</w:t>
            </w:r>
            <w:r>
              <w:t>保险缴费支出</w:t>
            </w:r>
          </w:p>
        </w:tc>
        <w:tc>
          <w:tcPr>
            <w:tcW w:w="2482" w:type="dxa"/>
            <w:shd w:val="clear" w:color="auto" w:fill="auto"/>
            <w:vAlign w:val="center"/>
          </w:tcPr>
          <w:p w14:paraId="4136D99F">
            <w:pPr>
              <w:pStyle w:val="24"/>
              <w:bidi w:val="0"/>
              <w:snapToGrid w:val="0"/>
            </w:pPr>
          </w:p>
        </w:tc>
        <w:tc>
          <w:tcPr>
            <w:tcW w:w="1137" w:type="dxa"/>
            <w:shd w:val="clear" w:color="auto" w:fill="auto"/>
            <w:vAlign w:val="center"/>
          </w:tcPr>
          <w:p w14:paraId="124F807D">
            <w:pPr>
              <w:pStyle w:val="24"/>
              <w:bidi w:val="0"/>
              <w:snapToGrid w:val="0"/>
              <w:jc w:val="center"/>
            </w:pPr>
          </w:p>
        </w:tc>
        <w:tc>
          <w:tcPr>
            <w:tcW w:w="2476" w:type="dxa"/>
            <w:shd w:val="clear" w:color="auto" w:fill="auto"/>
            <w:vAlign w:val="center"/>
          </w:tcPr>
          <w:p w14:paraId="04C5EB75">
            <w:pPr>
              <w:pStyle w:val="24"/>
              <w:bidi w:val="0"/>
              <w:snapToGrid w:val="0"/>
            </w:pPr>
          </w:p>
        </w:tc>
        <w:tc>
          <w:tcPr>
            <w:tcW w:w="2445" w:type="dxa"/>
            <w:shd w:val="clear" w:color="auto" w:fill="auto"/>
            <w:vAlign w:val="center"/>
          </w:tcPr>
          <w:p w14:paraId="55B3C4C7">
            <w:pPr>
              <w:pStyle w:val="24"/>
              <w:bidi w:val="0"/>
              <w:snapToGrid w:val="0"/>
              <w:jc w:val="center"/>
            </w:pPr>
          </w:p>
        </w:tc>
        <w:tc>
          <w:tcPr>
            <w:tcW w:w="801" w:type="dxa"/>
            <w:shd w:val="clear" w:color="auto" w:fill="auto"/>
            <w:vAlign w:val="center"/>
          </w:tcPr>
          <w:p w14:paraId="79F43746">
            <w:pPr>
              <w:pStyle w:val="24"/>
              <w:bidi w:val="0"/>
              <w:snapToGrid w:val="0"/>
            </w:pPr>
          </w:p>
        </w:tc>
        <w:tc>
          <w:tcPr>
            <w:tcW w:w="801" w:type="dxa"/>
            <w:shd w:val="clear" w:color="auto" w:fill="auto"/>
            <w:vAlign w:val="center"/>
          </w:tcPr>
          <w:p w14:paraId="43EBC849">
            <w:pPr>
              <w:pStyle w:val="24"/>
              <w:bidi w:val="0"/>
              <w:snapToGrid w:val="0"/>
            </w:pPr>
          </w:p>
        </w:tc>
        <w:tc>
          <w:tcPr>
            <w:tcW w:w="1615" w:type="dxa"/>
            <w:shd w:val="clear" w:color="auto" w:fill="auto"/>
            <w:vAlign w:val="center"/>
          </w:tcPr>
          <w:p w14:paraId="6ADE558E">
            <w:pPr>
              <w:pStyle w:val="24"/>
              <w:bidi w:val="0"/>
              <w:snapToGrid w:val="0"/>
            </w:pPr>
            <w:r>
              <w:t>121.105.60</w:t>
            </w:r>
          </w:p>
        </w:tc>
      </w:tr>
      <w:tr w14:paraId="6463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A642F79">
            <w:pPr>
              <w:pStyle w:val="24"/>
              <w:bidi w:val="0"/>
              <w:snapToGrid w:val="0"/>
            </w:pPr>
            <w:r>
              <w:t>20H0505</w:t>
            </w:r>
          </w:p>
        </w:tc>
        <w:tc>
          <w:tcPr>
            <w:tcW w:w="488" w:type="dxa"/>
            <w:shd w:val="clear" w:color="auto" w:fill="auto"/>
            <w:vAlign w:val="center"/>
          </w:tcPr>
          <w:p w14:paraId="474DF5E0">
            <w:pPr>
              <w:pStyle w:val="24"/>
              <w:bidi w:val="0"/>
              <w:snapToGrid w:val="0"/>
            </w:pPr>
          </w:p>
        </w:tc>
        <w:tc>
          <w:tcPr>
            <w:tcW w:w="2112" w:type="dxa"/>
            <w:shd w:val="clear" w:color="auto" w:fill="auto"/>
            <w:vAlign w:val="center"/>
          </w:tcPr>
          <w:p w14:paraId="0860E968">
            <w:pPr>
              <w:pStyle w:val="24"/>
              <w:bidi w:val="0"/>
              <w:snapToGrid w:val="0"/>
              <w:jc w:val="right"/>
            </w:pPr>
            <w:r>
              <w:t>单位运转业务经费2</w:t>
            </w:r>
          </w:p>
        </w:tc>
        <w:tc>
          <w:tcPr>
            <w:tcW w:w="2482" w:type="dxa"/>
            <w:shd w:val="clear" w:color="auto" w:fill="auto"/>
            <w:vAlign w:val="center"/>
          </w:tcPr>
          <w:p w14:paraId="53B5437A">
            <w:pPr>
              <w:pStyle w:val="24"/>
              <w:bidi w:val="0"/>
              <w:snapToGrid w:val="0"/>
            </w:pPr>
            <w:r>
              <w:t>14112323042Y20000000</w:t>
            </w:r>
          </w:p>
        </w:tc>
        <w:tc>
          <w:tcPr>
            <w:tcW w:w="1137" w:type="dxa"/>
            <w:shd w:val="clear" w:color="auto" w:fill="auto"/>
            <w:vAlign w:val="center"/>
          </w:tcPr>
          <w:p w14:paraId="443A3C9E">
            <w:pPr>
              <w:pStyle w:val="24"/>
              <w:bidi w:val="0"/>
              <w:snapToGrid w:val="0"/>
              <w:jc w:val="center"/>
            </w:pPr>
            <w:r>
              <w:t>运转类一具他运转类</w:t>
            </w:r>
          </w:p>
        </w:tc>
        <w:tc>
          <w:tcPr>
            <w:tcW w:w="2476" w:type="dxa"/>
            <w:shd w:val="clear" w:color="auto" w:fill="auto"/>
            <w:vAlign w:val="center"/>
          </w:tcPr>
          <w:p w14:paraId="0400F083">
            <w:pPr>
              <w:pStyle w:val="24"/>
              <w:bidi w:val="0"/>
              <w:snapToGrid w:val="0"/>
            </w:pPr>
            <w:r>
              <w:t>其他经费补助类项目</w:t>
            </w:r>
          </w:p>
        </w:tc>
        <w:tc>
          <w:tcPr>
            <w:tcW w:w="2445" w:type="dxa"/>
            <w:shd w:val="clear" w:color="auto" w:fill="auto"/>
            <w:vAlign w:val="center"/>
          </w:tcPr>
          <w:p w14:paraId="0FD91921">
            <w:pPr>
              <w:pStyle w:val="24"/>
              <w:bidi w:val="0"/>
              <w:snapToGrid w:val="0"/>
              <w:jc w:val="center"/>
            </w:pPr>
            <w:r>
              <w:t>1422322999Y1000000</w:t>
            </w:r>
          </w:p>
        </w:tc>
        <w:tc>
          <w:tcPr>
            <w:tcW w:w="801" w:type="dxa"/>
            <w:shd w:val="clear" w:color="auto" w:fill="auto"/>
            <w:vAlign w:val="center"/>
          </w:tcPr>
          <w:p w14:paraId="2A686ECE">
            <w:pPr>
              <w:pStyle w:val="24"/>
              <w:bidi w:val="0"/>
              <w:snapToGrid w:val="0"/>
            </w:pPr>
            <w:r>
              <w:t>非基建项日</w:t>
            </w:r>
          </w:p>
        </w:tc>
        <w:tc>
          <w:tcPr>
            <w:tcW w:w="801" w:type="dxa"/>
            <w:shd w:val="clear" w:color="auto" w:fill="auto"/>
            <w:vAlign w:val="center"/>
          </w:tcPr>
          <w:p w14:paraId="500CA8CF">
            <w:pPr>
              <w:pStyle w:val="24"/>
              <w:bidi w:val="0"/>
              <w:snapToGrid w:val="0"/>
            </w:pPr>
          </w:p>
        </w:tc>
        <w:tc>
          <w:tcPr>
            <w:tcW w:w="1615" w:type="dxa"/>
            <w:shd w:val="clear" w:color="auto" w:fill="auto"/>
            <w:vAlign w:val="center"/>
          </w:tcPr>
          <w:p w14:paraId="2B21ABB9">
            <w:pPr>
              <w:pStyle w:val="24"/>
              <w:bidi w:val="0"/>
              <w:snapToGrid w:val="0"/>
            </w:pPr>
            <w:r>
              <w:t>121.109.60</w:t>
            </w:r>
          </w:p>
        </w:tc>
      </w:tr>
      <w:tr w14:paraId="6C43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7212BB62">
            <w:pPr>
              <w:pStyle w:val="24"/>
              <w:bidi w:val="0"/>
              <w:snapToGrid w:val="0"/>
            </w:pPr>
            <w:r>
              <w:t>211</w:t>
            </w:r>
          </w:p>
        </w:tc>
        <w:tc>
          <w:tcPr>
            <w:tcW w:w="488" w:type="dxa"/>
            <w:shd w:val="clear" w:color="auto" w:fill="auto"/>
            <w:vAlign w:val="center"/>
          </w:tcPr>
          <w:p w14:paraId="6982157B">
            <w:pPr>
              <w:pStyle w:val="24"/>
              <w:bidi w:val="0"/>
              <w:snapToGrid w:val="0"/>
            </w:pPr>
          </w:p>
        </w:tc>
        <w:tc>
          <w:tcPr>
            <w:tcW w:w="2112" w:type="dxa"/>
            <w:shd w:val="clear" w:color="auto" w:fill="auto"/>
            <w:vAlign w:val="center"/>
          </w:tcPr>
          <w:p w14:paraId="1493FBF2">
            <w:pPr>
              <w:pStyle w:val="24"/>
              <w:bidi w:val="0"/>
              <w:snapToGrid w:val="0"/>
              <w:jc w:val="right"/>
            </w:pPr>
            <w:r>
              <w:t>芽能皮出</w:t>
            </w:r>
          </w:p>
        </w:tc>
        <w:tc>
          <w:tcPr>
            <w:tcW w:w="2482" w:type="dxa"/>
            <w:shd w:val="clear" w:color="auto" w:fill="auto"/>
            <w:vAlign w:val="center"/>
          </w:tcPr>
          <w:p w14:paraId="3C0E63FF">
            <w:pPr>
              <w:pStyle w:val="24"/>
              <w:bidi w:val="0"/>
              <w:snapToGrid w:val="0"/>
            </w:pPr>
          </w:p>
        </w:tc>
        <w:tc>
          <w:tcPr>
            <w:tcW w:w="1137" w:type="dxa"/>
            <w:shd w:val="clear" w:color="auto" w:fill="auto"/>
            <w:vAlign w:val="center"/>
          </w:tcPr>
          <w:p w14:paraId="2CA7E5B3">
            <w:pPr>
              <w:pStyle w:val="24"/>
              <w:bidi w:val="0"/>
              <w:snapToGrid w:val="0"/>
              <w:jc w:val="center"/>
            </w:pPr>
          </w:p>
        </w:tc>
        <w:tc>
          <w:tcPr>
            <w:tcW w:w="2476" w:type="dxa"/>
            <w:shd w:val="clear" w:color="auto" w:fill="auto"/>
            <w:vAlign w:val="center"/>
          </w:tcPr>
          <w:p w14:paraId="5BF61CEB">
            <w:pPr>
              <w:pStyle w:val="24"/>
              <w:bidi w:val="0"/>
              <w:snapToGrid w:val="0"/>
            </w:pPr>
          </w:p>
        </w:tc>
        <w:tc>
          <w:tcPr>
            <w:tcW w:w="2445" w:type="dxa"/>
            <w:shd w:val="clear" w:color="auto" w:fill="auto"/>
            <w:vAlign w:val="center"/>
          </w:tcPr>
          <w:p w14:paraId="502B6B5A">
            <w:pPr>
              <w:pStyle w:val="24"/>
              <w:bidi w:val="0"/>
              <w:snapToGrid w:val="0"/>
              <w:jc w:val="center"/>
            </w:pPr>
          </w:p>
        </w:tc>
        <w:tc>
          <w:tcPr>
            <w:tcW w:w="801" w:type="dxa"/>
            <w:shd w:val="clear" w:color="auto" w:fill="auto"/>
            <w:vAlign w:val="center"/>
          </w:tcPr>
          <w:p w14:paraId="129DFAC7">
            <w:pPr>
              <w:pStyle w:val="24"/>
              <w:bidi w:val="0"/>
              <w:snapToGrid w:val="0"/>
            </w:pPr>
          </w:p>
        </w:tc>
        <w:tc>
          <w:tcPr>
            <w:tcW w:w="801" w:type="dxa"/>
            <w:shd w:val="clear" w:color="auto" w:fill="auto"/>
            <w:vAlign w:val="center"/>
          </w:tcPr>
          <w:p w14:paraId="62895EF9">
            <w:pPr>
              <w:pStyle w:val="24"/>
              <w:bidi w:val="0"/>
              <w:snapToGrid w:val="0"/>
            </w:pPr>
          </w:p>
        </w:tc>
        <w:tc>
          <w:tcPr>
            <w:tcW w:w="1615" w:type="dxa"/>
            <w:shd w:val="clear" w:color="auto" w:fill="auto"/>
            <w:vAlign w:val="center"/>
          </w:tcPr>
          <w:p w14:paraId="54F05419">
            <w:pPr>
              <w:pStyle w:val="24"/>
              <w:bidi w:val="0"/>
              <w:snapToGrid w:val="0"/>
            </w:pPr>
            <w:r>
              <w:fldChar w:fldCharType="begin"/>
            </w:r>
            <w:r>
              <w:instrText xml:space="preserve"> HYPERLINK "60.155.235.00" </w:instrText>
            </w:r>
            <w:r>
              <w:fldChar w:fldCharType="separate"/>
            </w:r>
            <w:r>
              <w:t>60.155.235.00</w:t>
            </w:r>
            <w:r>
              <w:fldChar w:fldCharType="end"/>
            </w:r>
          </w:p>
        </w:tc>
      </w:tr>
      <w:tr w14:paraId="54D1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33296C4A">
            <w:pPr>
              <w:pStyle w:val="24"/>
              <w:bidi w:val="0"/>
              <w:snapToGrid w:val="0"/>
            </w:pPr>
            <w:r>
              <w:t>21103</w:t>
            </w:r>
          </w:p>
        </w:tc>
        <w:tc>
          <w:tcPr>
            <w:tcW w:w="488" w:type="dxa"/>
            <w:shd w:val="clear" w:color="auto" w:fill="auto"/>
            <w:vAlign w:val="center"/>
          </w:tcPr>
          <w:p w14:paraId="30790847">
            <w:pPr>
              <w:pStyle w:val="24"/>
              <w:bidi w:val="0"/>
              <w:snapToGrid w:val="0"/>
            </w:pPr>
          </w:p>
        </w:tc>
        <w:tc>
          <w:tcPr>
            <w:tcW w:w="2112" w:type="dxa"/>
            <w:shd w:val="clear" w:color="auto" w:fill="auto"/>
            <w:vAlign w:val="center"/>
          </w:tcPr>
          <w:p w14:paraId="4DF856D1">
            <w:pPr>
              <w:pStyle w:val="24"/>
              <w:bidi w:val="0"/>
              <w:snapToGrid w:val="0"/>
              <w:jc w:val="right"/>
            </w:pPr>
            <w:r>
              <w:t>污染阶治</w:t>
            </w:r>
          </w:p>
        </w:tc>
        <w:tc>
          <w:tcPr>
            <w:tcW w:w="2482" w:type="dxa"/>
            <w:shd w:val="clear" w:color="auto" w:fill="auto"/>
            <w:vAlign w:val="center"/>
          </w:tcPr>
          <w:p w14:paraId="1BA6FC64">
            <w:pPr>
              <w:pStyle w:val="24"/>
              <w:bidi w:val="0"/>
              <w:snapToGrid w:val="0"/>
            </w:pPr>
          </w:p>
        </w:tc>
        <w:tc>
          <w:tcPr>
            <w:tcW w:w="1137" w:type="dxa"/>
            <w:shd w:val="clear" w:color="auto" w:fill="auto"/>
            <w:vAlign w:val="center"/>
          </w:tcPr>
          <w:p w14:paraId="38EC9F34">
            <w:pPr>
              <w:pStyle w:val="24"/>
              <w:bidi w:val="0"/>
              <w:snapToGrid w:val="0"/>
              <w:jc w:val="center"/>
            </w:pPr>
          </w:p>
        </w:tc>
        <w:tc>
          <w:tcPr>
            <w:tcW w:w="2476" w:type="dxa"/>
            <w:shd w:val="clear" w:color="auto" w:fill="auto"/>
            <w:vAlign w:val="center"/>
          </w:tcPr>
          <w:p w14:paraId="0377F96B">
            <w:pPr>
              <w:pStyle w:val="24"/>
              <w:bidi w:val="0"/>
              <w:snapToGrid w:val="0"/>
            </w:pPr>
          </w:p>
        </w:tc>
        <w:tc>
          <w:tcPr>
            <w:tcW w:w="2445" w:type="dxa"/>
            <w:shd w:val="clear" w:color="auto" w:fill="auto"/>
            <w:vAlign w:val="center"/>
          </w:tcPr>
          <w:p w14:paraId="0BD70D19">
            <w:pPr>
              <w:pStyle w:val="24"/>
              <w:bidi w:val="0"/>
              <w:snapToGrid w:val="0"/>
              <w:jc w:val="center"/>
            </w:pPr>
          </w:p>
        </w:tc>
        <w:tc>
          <w:tcPr>
            <w:tcW w:w="801" w:type="dxa"/>
            <w:shd w:val="clear" w:color="auto" w:fill="auto"/>
            <w:vAlign w:val="center"/>
          </w:tcPr>
          <w:p w14:paraId="70B481AE">
            <w:pPr>
              <w:pStyle w:val="24"/>
              <w:bidi w:val="0"/>
              <w:snapToGrid w:val="0"/>
            </w:pPr>
          </w:p>
        </w:tc>
        <w:tc>
          <w:tcPr>
            <w:tcW w:w="801" w:type="dxa"/>
            <w:shd w:val="clear" w:color="auto" w:fill="auto"/>
            <w:vAlign w:val="center"/>
          </w:tcPr>
          <w:p w14:paraId="0EF10EB8">
            <w:pPr>
              <w:pStyle w:val="24"/>
              <w:bidi w:val="0"/>
              <w:snapToGrid w:val="0"/>
            </w:pPr>
          </w:p>
        </w:tc>
        <w:tc>
          <w:tcPr>
            <w:tcW w:w="1615" w:type="dxa"/>
            <w:shd w:val="clear" w:color="auto" w:fill="auto"/>
            <w:vAlign w:val="center"/>
          </w:tcPr>
          <w:p w14:paraId="40C505A5">
            <w:pPr>
              <w:pStyle w:val="24"/>
              <w:bidi w:val="0"/>
              <w:snapToGrid w:val="0"/>
            </w:pPr>
            <w:r>
              <w:t>60,15b.23b.09</w:t>
            </w:r>
          </w:p>
        </w:tc>
      </w:tr>
      <w:tr w14:paraId="7880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48832A74">
            <w:pPr>
              <w:pStyle w:val="24"/>
              <w:bidi w:val="0"/>
              <w:snapToGrid w:val="0"/>
            </w:pPr>
            <w:r>
              <w:t>2110</w:t>
            </w:r>
          </w:p>
        </w:tc>
        <w:tc>
          <w:tcPr>
            <w:tcW w:w="488" w:type="dxa"/>
            <w:shd w:val="clear" w:color="auto" w:fill="auto"/>
            <w:vAlign w:val="center"/>
          </w:tcPr>
          <w:p w14:paraId="3471152C">
            <w:pPr>
              <w:pStyle w:val="24"/>
              <w:bidi w:val="0"/>
              <w:snapToGrid w:val="0"/>
            </w:pPr>
          </w:p>
        </w:tc>
        <w:tc>
          <w:tcPr>
            <w:tcW w:w="2112" w:type="dxa"/>
            <w:shd w:val="clear" w:color="auto" w:fill="auto"/>
            <w:vAlign w:val="center"/>
          </w:tcPr>
          <w:p w14:paraId="6078886C">
            <w:pPr>
              <w:pStyle w:val="24"/>
              <w:bidi w:val="0"/>
              <w:snapToGrid w:val="0"/>
              <w:jc w:val="right"/>
            </w:pPr>
            <w:r>
              <w:t>大气</w:t>
            </w:r>
          </w:p>
        </w:tc>
        <w:tc>
          <w:tcPr>
            <w:tcW w:w="2482" w:type="dxa"/>
            <w:shd w:val="clear" w:color="auto" w:fill="auto"/>
            <w:vAlign w:val="center"/>
          </w:tcPr>
          <w:p w14:paraId="73291F0F">
            <w:pPr>
              <w:pStyle w:val="24"/>
              <w:bidi w:val="0"/>
              <w:snapToGrid w:val="0"/>
            </w:pPr>
          </w:p>
        </w:tc>
        <w:tc>
          <w:tcPr>
            <w:tcW w:w="1137" w:type="dxa"/>
            <w:shd w:val="clear" w:color="auto" w:fill="auto"/>
            <w:vAlign w:val="center"/>
          </w:tcPr>
          <w:p w14:paraId="0DE6F1E1">
            <w:pPr>
              <w:pStyle w:val="24"/>
              <w:bidi w:val="0"/>
              <w:snapToGrid w:val="0"/>
              <w:jc w:val="center"/>
            </w:pPr>
          </w:p>
        </w:tc>
        <w:tc>
          <w:tcPr>
            <w:tcW w:w="2476" w:type="dxa"/>
            <w:shd w:val="clear" w:color="auto" w:fill="auto"/>
            <w:vAlign w:val="center"/>
          </w:tcPr>
          <w:p w14:paraId="3EABD189">
            <w:pPr>
              <w:pStyle w:val="24"/>
              <w:bidi w:val="0"/>
              <w:snapToGrid w:val="0"/>
            </w:pPr>
          </w:p>
        </w:tc>
        <w:tc>
          <w:tcPr>
            <w:tcW w:w="2445" w:type="dxa"/>
            <w:shd w:val="clear" w:color="auto" w:fill="auto"/>
            <w:vAlign w:val="center"/>
          </w:tcPr>
          <w:p w14:paraId="547009D9">
            <w:pPr>
              <w:pStyle w:val="24"/>
              <w:bidi w:val="0"/>
              <w:snapToGrid w:val="0"/>
              <w:jc w:val="center"/>
            </w:pPr>
          </w:p>
        </w:tc>
        <w:tc>
          <w:tcPr>
            <w:tcW w:w="801" w:type="dxa"/>
            <w:shd w:val="clear" w:color="auto" w:fill="auto"/>
            <w:vAlign w:val="center"/>
          </w:tcPr>
          <w:p w14:paraId="00AF0E44">
            <w:pPr>
              <w:pStyle w:val="24"/>
              <w:bidi w:val="0"/>
              <w:snapToGrid w:val="0"/>
            </w:pPr>
          </w:p>
        </w:tc>
        <w:tc>
          <w:tcPr>
            <w:tcW w:w="801" w:type="dxa"/>
            <w:shd w:val="clear" w:color="auto" w:fill="auto"/>
            <w:vAlign w:val="center"/>
          </w:tcPr>
          <w:p w14:paraId="6E8B83BF">
            <w:pPr>
              <w:pStyle w:val="24"/>
              <w:bidi w:val="0"/>
              <w:snapToGrid w:val="0"/>
            </w:pPr>
          </w:p>
        </w:tc>
        <w:tc>
          <w:tcPr>
            <w:tcW w:w="1615" w:type="dxa"/>
            <w:shd w:val="clear" w:color="auto" w:fill="auto"/>
            <w:vAlign w:val="center"/>
          </w:tcPr>
          <w:p w14:paraId="61485CA2">
            <w:pPr>
              <w:pStyle w:val="24"/>
              <w:bidi w:val="0"/>
              <w:snapToGrid w:val="0"/>
            </w:pPr>
            <w:r>
              <w:t>30.512.071.64</w:t>
            </w:r>
          </w:p>
        </w:tc>
      </w:tr>
      <w:tr w14:paraId="5247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2034105">
            <w:pPr>
              <w:pStyle w:val="24"/>
              <w:bidi w:val="0"/>
              <w:snapToGrid w:val="0"/>
            </w:pPr>
            <w:r>
              <w:t>恒on</w:t>
            </w:r>
          </w:p>
        </w:tc>
        <w:tc>
          <w:tcPr>
            <w:tcW w:w="488" w:type="dxa"/>
            <w:shd w:val="clear" w:color="auto" w:fill="auto"/>
            <w:vAlign w:val="center"/>
          </w:tcPr>
          <w:p w14:paraId="167504FD">
            <w:pPr>
              <w:pStyle w:val="24"/>
              <w:bidi w:val="0"/>
              <w:snapToGrid w:val="0"/>
            </w:pPr>
          </w:p>
        </w:tc>
        <w:tc>
          <w:tcPr>
            <w:tcW w:w="2112" w:type="dxa"/>
            <w:shd w:val="clear" w:color="auto" w:fill="auto"/>
            <w:vAlign w:val="center"/>
          </w:tcPr>
          <w:p w14:paraId="2F694A02">
            <w:pPr>
              <w:pStyle w:val="24"/>
              <w:bidi w:val="0"/>
              <w:snapToGrid w:val="0"/>
              <w:jc w:val="right"/>
            </w:pPr>
            <w:r>
              <w:t>采暖季“煤改气“气价补贴</w:t>
            </w:r>
          </w:p>
        </w:tc>
        <w:tc>
          <w:tcPr>
            <w:tcW w:w="2482" w:type="dxa"/>
            <w:shd w:val="clear" w:color="auto" w:fill="auto"/>
            <w:vAlign w:val="center"/>
          </w:tcPr>
          <w:p w14:paraId="7CFC2001">
            <w:pPr>
              <w:pStyle w:val="24"/>
              <w:bidi w:val="0"/>
              <w:snapToGrid w:val="0"/>
            </w:pPr>
            <w:r>
              <w:t>14112323042T200co000</w:t>
            </w:r>
          </w:p>
        </w:tc>
        <w:tc>
          <w:tcPr>
            <w:tcW w:w="1137" w:type="dxa"/>
            <w:shd w:val="clear" w:color="auto" w:fill="auto"/>
            <w:vAlign w:val="center"/>
          </w:tcPr>
          <w:p w14:paraId="12D719B0">
            <w:pPr>
              <w:pStyle w:val="24"/>
              <w:bidi w:val="0"/>
              <w:snapToGrid w:val="0"/>
              <w:jc w:val="center"/>
            </w:pPr>
            <w:r>
              <w:t>特定日标类</w:t>
            </w:r>
          </w:p>
        </w:tc>
        <w:tc>
          <w:tcPr>
            <w:tcW w:w="2476" w:type="dxa"/>
            <w:shd w:val="clear" w:color="auto" w:fill="auto"/>
            <w:vAlign w:val="center"/>
          </w:tcPr>
          <w:p w14:paraId="6EF258EC">
            <w:pPr>
              <w:pStyle w:val="24"/>
              <w:bidi w:val="0"/>
              <w:snapToGrid w:val="0"/>
            </w:pPr>
            <w:r>
              <w:t>2017年-2022年采喙季“价补贴</w:t>
            </w:r>
          </w:p>
        </w:tc>
        <w:tc>
          <w:tcPr>
            <w:tcW w:w="2445" w:type="dxa"/>
            <w:shd w:val="clear" w:color="auto" w:fill="auto"/>
            <w:vAlign w:val="center"/>
          </w:tcPr>
          <w:p w14:paraId="58F1978E">
            <w:pPr>
              <w:pStyle w:val="24"/>
              <w:bidi w:val="0"/>
              <w:snapToGrid w:val="0"/>
              <w:jc w:val="center"/>
            </w:pPr>
            <w:r>
              <w:t>41124231042T1D00ou</w:t>
            </w:r>
          </w:p>
        </w:tc>
        <w:tc>
          <w:tcPr>
            <w:tcW w:w="801" w:type="dxa"/>
            <w:shd w:val="clear" w:color="auto" w:fill="auto"/>
            <w:vAlign w:val="center"/>
          </w:tcPr>
          <w:p w14:paraId="0C01F0EA">
            <w:pPr>
              <w:pStyle w:val="24"/>
              <w:bidi w:val="0"/>
              <w:snapToGrid w:val="0"/>
            </w:pPr>
            <w:r>
              <w:t>od非基建项日</w:t>
            </w:r>
          </w:p>
        </w:tc>
        <w:tc>
          <w:tcPr>
            <w:tcW w:w="801" w:type="dxa"/>
            <w:shd w:val="clear" w:color="auto" w:fill="auto"/>
            <w:vAlign w:val="center"/>
          </w:tcPr>
          <w:p w14:paraId="6E41F3AC">
            <w:pPr>
              <w:pStyle w:val="24"/>
              <w:bidi w:val="0"/>
              <w:snapToGrid w:val="0"/>
            </w:pPr>
          </w:p>
        </w:tc>
        <w:tc>
          <w:tcPr>
            <w:tcW w:w="1615" w:type="dxa"/>
            <w:shd w:val="clear" w:color="auto" w:fill="auto"/>
            <w:vAlign w:val="center"/>
          </w:tcPr>
          <w:p w14:paraId="4CF36311">
            <w:pPr>
              <w:pStyle w:val="24"/>
              <w:bidi w:val="0"/>
              <w:snapToGrid w:val="0"/>
            </w:pPr>
            <w:r>
              <w:t>a,200.D00.00</w:t>
            </w:r>
          </w:p>
        </w:tc>
      </w:tr>
      <w:tr w14:paraId="72D3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A655041">
            <w:pPr>
              <w:pStyle w:val="24"/>
              <w:bidi w:val="0"/>
              <w:snapToGrid w:val="0"/>
            </w:pPr>
            <w:r>
              <w:t>2116301</w:t>
            </w:r>
          </w:p>
        </w:tc>
        <w:tc>
          <w:tcPr>
            <w:tcW w:w="488" w:type="dxa"/>
            <w:shd w:val="clear" w:color="auto" w:fill="auto"/>
            <w:vAlign w:val="center"/>
          </w:tcPr>
          <w:p w14:paraId="76B215EE">
            <w:pPr>
              <w:pStyle w:val="24"/>
              <w:bidi w:val="0"/>
              <w:snapToGrid w:val="0"/>
            </w:pPr>
          </w:p>
        </w:tc>
        <w:tc>
          <w:tcPr>
            <w:tcW w:w="2112" w:type="dxa"/>
            <w:shd w:val="clear" w:color="auto" w:fill="auto"/>
            <w:vAlign w:val="center"/>
          </w:tcPr>
          <w:p w14:paraId="0613DE4E">
            <w:pPr>
              <w:pStyle w:val="24"/>
              <w:bidi w:val="0"/>
              <w:snapToGrid w:val="0"/>
              <w:jc w:val="right"/>
            </w:pPr>
            <w:r>
              <w:t>兴县集中供热改造增容工程</w:t>
            </w:r>
          </w:p>
        </w:tc>
        <w:tc>
          <w:tcPr>
            <w:tcW w:w="2482" w:type="dxa"/>
            <w:shd w:val="clear" w:color="auto" w:fill="auto"/>
            <w:vAlign w:val="center"/>
          </w:tcPr>
          <w:p w14:paraId="1038B86E">
            <w:pPr>
              <w:pStyle w:val="24"/>
              <w:bidi w:val="0"/>
              <w:snapToGrid w:val="0"/>
            </w:pPr>
            <w:r>
              <w:t>14112323042T20000002</w:t>
            </w:r>
          </w:p>
        </w:tc>
        <w:tc>
          <w:tcPr>
            <w:tcW w:w="1137" w:type="dxa"/>
            <w:shd w:val="clear" w:color="auto" w:fill="auto"/>
            <w:vAlign w:val="center"/>
          </w:tcPr>
          <w:p w14:paraId="442326FD">
            <w:pPr>
              <w:pStyle w:val="24"/>
              <w:bidi w:val="0"/>
              <w:snapToGrid w:val="0"/>
              <w:jc w:val="center"/>
            </w:pPr>
            <w:r>
              <w:t>特定日标类</w:t>
            </w:r>
          </w:p>
        </w:tc>
        <w:tc>
          <w:tcPr>
            <w:tcW w:w="2476" w:type="dxa"/>
            <w:shd w:val="clear" w:color="auto" w:fill="auto"/>
            <w:vAlign w:val="center"/>
          </w:tcPr>
          <w:p w14:paraId="41DF3982">
            <w:pPr>
              <w:pStyle w:val="24"/>
              <w:bidi w:val="0"/>
              <w:snapToGrid w:val="0"/>
            </w:pPr>
            <w:r>
              <w:t>兴县集中供热改奉工在</w:t>
            </w:r>
          </w:p>
        </w:tc>
        <w:tc>
          <w:tcPr>
            <w:tcW w:w="2445" w:type="dxa"/>
            <w:shd w:val="clear" w:color="auto" w:fill="auto"/>
            <w:vAlign w:val="center"/>
          </w:tcPr>
          <w:p w14:paraId="2449B2FD">
            <w:pPr>
              <w:pStyle w:val="24"/>
              <w:bidi w:val="0"/>
              <w:snapToGrid w:val="0"/>
              <w:jc w:val="center"/>
            </w:pPr>
            <w:r>
              <w:t>14112323042T1000000</w:t>
            </w:r>
          </w:p>
        </w:tc>
        <w:tc>
          <w:tcPr>
            <w:tcW w:w="801" w:type="dxa"/>
            <w:shd w:val="clear" w:color="auto" w:fill="auto"/>
            <w:vAlign w:val="center"/>
          </w:tcPr>
          <w:p w14:paraId="73C14B6F">
            <w:pPr>
              <w:pStyle w:val="24"/>
              <w:bidi w:val="0"/>
              <w:snapToGrid w:val="0"/>
            </w:pPr>
            <w:r>
              <w:t>非华建项日</w:t>
            </w:r>
          </w:p>
        </w:tc>
        <w:tc>
          <w:tcPr>
            <w:tcW w:w="801" w:type="dxa"/>
            <w:shd w:val="clear" w:color="auto" w:fill="auto"/>
            <w:vAlign w:val="center"/>
          </w:tcPr>
          <w:p w14:paraId="3940660C">
            <w:pPr>
              <w:pStyle w:val="24"/>
              <w:bidi w:val="0"/>
              <w:snapToGrid w:val="0"/>
            </w:pPr>
          </w:p>
        </w:tc>
        <w:tc>
          <w:tcPr>
            <w:tcW w:w="1615" w:type="dxa"/>
            <w:shd w:val="clear" w:color="auto" w:fill="auto"/>
            <w:vAlign w:val="center"/>
          </w:tcPr>
          <w:p w14:paraId="3F5DDD14">
            <w:pPr>
              <w:pStyle w:val="24"/>
              <w:bidi w:val="0"/>
              <w:snapToGrid w:val="0"/>
            </w:pPr>
            <w:r>
              <w:t>10.864.171.64</w:t>
            </w:r>
          </w:p>
        </w:tc>
      </w:tr>
      <w:tr w14:paraId="3519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75A2DFBE">
            <w:pPr>
              <w:pStyle w:val="24"/>
              <w:bidi w:val="0"/>
              <w:snapToGrid w:val="0"/>
            </w:pPr>
            <w:r>
              <w:t>2110301</w:t>
            </w:r>
          </w:p>
        </w:tc>
        <w:tc>
          <w:tcPr>
            <w:tcW w:w="488" w:type="dxa"/>
            <w:shd w:val="clear" w:color="auto" w:fill="auto"/>
            <w:vAlign w:val="center"/>
          </w:tcPr>
          <w:p w14:paraId="07D17035">
            <w:pPr>
              <w:pStyle w:val="24"/>
              <w:bidi w:val="0"/>
              <w:snapToGrid w:val="0"/>
            </w:pPr>
          </w:p>
        </w:tc>
        <w:tc>
          <w:tcPr>
            <w:tcW w:w="2112" w:type="dxa"/>
            <w:shd w:val="clear" w:color="auto" w:fill="auto"/>
            <w:vAlign w:val="center"/>
          </w:tcPr>
          <w:p w14:paraId="62F24EAE">
            <w:pPr>
              <w:pStyle w:val="24"/>
              <w:bidi w:val="0"/>
              <w:snapToGrid w:val="0"/>
              <w:jc w:val="right"/>
            </w:pPr>
            <w:r>
              <w:t>2023年省级冬季清洁取暖省级专项强</w:t>
            </w:r>
          </w:p>
        </w:tc>
        <w:tc>
          <w:tcPr>
            <w:tcW w:w="2482" w:type="dxa"/>
            <w:shd w:val="clear" w:color="auto" w:fill="auto"/>
            <w:vAlign w:val="center"/>
          </w:tcPr>
          <w:p w14:paraId="38C53EB8">
            <w:pPr>
              <w:pStyle w:val="24"/>
              <w:bidi w:val="0"/>
              <w:snapToGrid w:val="0"/>
            </w:pPr>
            <w:r>
              <w:t>1</w:t>
            </w:r>
          </w:p>
          <w:p w14:paraId="4EC558D9">
            <w:pPr>
              <w:pStyle w:val="24"/>
              <w:bidi w:val="0"/>
              <w:snapToGrid w:val="0"/>
            </w:pPr>
            <w:r>
              <w:t>14112323042T20000o070</w:t>
            </w:r>
          </w:p>
        </w:tc>
        <w:tc>
          <w:tcPr>
            <w:tcW w:w="1137" w:type="dxa"/>
            <w:shd w:val="clear" w:color="auto" w:fill="auto"/>
            <w:vAlign w:val="center"/>
          </w:tcPr>
          <w:p w14:paraId="326F78FF">
            <w:pPr>
              <w:pStyle w:val="24"/>
              <w:bidi w:val="0"/>
              <w:snapToGrid w:val="0"/>
              <w:jc w:val="center"/>
            </w:pPr>
            <w:r>
              <w:t>特定日标类</w:t>
            </w:r>
          </w:p>
        </w:tc>
        <w:tc>
          <w:tcPr>
            <w:tcW w:w="2476" w:type="dxa"/>
            <w:shd w:val="clear" w:color="auto" w:fill="auto"/>
            <w:vAlign w:val="center"/>
          </w:tcPr>
          <w:p w14:paraId="61601027">
            <w:pPr>
              <w:pStyle w:val="24"/>
              <w:bidi w:val="0"/>
              <w:snapToGrid w:val="0"/>
            </w:pPr>
            <w:r>
              <w:t>2023年</w:t>
            </w:r>
            <w:r>
              <w:rPr>
                <w:rFonts w:hint="eastAsia"/>
                <w:lang w:eastAsia="zh-CN"/>
              </w:rPr>
              <w:t>省级</w:t>
            </w:r>
            <w:r>
              <w:t>多呼取暖省级专项范金(人</w:t>
            </w:r>
          </w:p>
        </w:tc>
        <w:tc>
          <w:tcPr>
            <w:tcW w:w="2445" w:type="dxa"/>
            <w:shd w:val="clear" w:color="auto" w:fill="auto"/>
            <w:vAlign w:val="center"/>
          </w:tcPr>
          <w:p w14:paraId="25755501">
            <w:pPr>
              <w:pStyle w:val="24"/>
              <w:bidi w:val="0"/>
              <w:snapToGrid w:val="0"/>
              <w:jc w:val="center"/>
            </w:pPr>
            <w:r>
              <w:t>14112423903T100000049</w:t>
            </w:r>
          </w:p>
        </w:tc>
        <w:tc>
          <w:tcPr>
            <w:tcW w:w="801" w:type="dxa"/>
            <w:shd w:val="clear" w:color="auto" w:fill="auto"/>
            <w:vAlign w:val="center"/>
          </w:tcPr>
          <w:p w14:paraId="1DB5C760">
            <w:pPr>
              <w:pStyle w:val="24"/>
              <w:bidi w:val="0"/>
              <w:snapToGrid w:val="0"/>
            </w:pPr>
            <w:r>
              <w:t>非基建项日</w:t>
            </w:r>
          </w:p>
        </w:tc>
        <w:tc>
          <w:tcPr>
            <w:tcW w:w="801" w:type="dxa"/>
            <w:shd w:val="clear" w:color="auto" w:fill="auto"/>
            <w:vAlign w:val="center"/>
          </w:tcPr>
          <w:p w14:paraId="266CA02E">
            <w:pPr>
              <w:pStyle w:val="24"/>
              <w:bidi w:val="0"/>
              <w:snapToGrid w:val="0"/>
            </w:pPr>
          </w:p>
        </w:tc>
        <w:tc>
          <w:tcPr>
            <w:tcW w:w="1615" w:type="dxa"/>
            <w:shd w:val="clear" w:color="auto" w:fill="auto"/>
            <w:vAlign w:val="center"/>
          </w:tcPr>
          <w:p w14:paraId="4887DF3C">
            <w:pPr>
              <w:pStyle w:val="24"/>
              <w:bidi w:val="0"/>
              <w:snapToGrid w:val="0"/>
            </w:pPr>
            <w:r>
              <w:t>6,402.DoD.00</w:t>
            </w:r>
          </w:p>
        </w:tc>
      </w:tr>
      <w:tr w14:paraId="1787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0F391FA">
            <w:pPr>
              <w:pStyle w:val="24"/>
              <w:bidi w:val="0"/>
              <w:snapToGrid w:val="0"/>
            </w:pPr>
            <w:r>
              <w:t>2110301</w:t>
            </w:r>
          </w:p>
        </w:tc>
        <w:tc>
          <w:tcPr>
            <w:tcW w:w="488" w:type="dxa"/>
            <w:shd w:val="clear" w:color="auto" w:fill="auto"/>
            <w:vAlign w:val="center"/>
          </w:tcPr>
          <w:p w14:paraId="56C4E29C">
            <w:pPr>
              <w:pStyle w:val="24"/>
              <w:bidi w:val="0"/>
              <w:snapToGrid w:val="0"/>
            </w:pPr>
          </w:p>
        </w:tc>
        <w:tc>
          <w:tcPr>
            <w:tcW w:w="2112" w:type="dxa"/>
            <w:shd w:val="clear" w:color="auto" w:fill="auto"/>
            <w:vAlign w:val="center"/>
          </w:tcPr>
          <w:p w14:paraId="36D3873B">
            <w:pPr>
              <w:pStyle w:val="24"/>
              <w:bidi w:val="0"/>
              <w:snapToGrid w:val="0"/>
              <w:jc w:val="right"/>
            </w:pPr>
            <w:r>
              <w:t>2023年中央农村务季箔洁取瞪“煤改</w:t>
            </w:r>
          </w:p>
        </w:tc>
        <w:tc>
          <w:tcPr>
            <w:tcW w:w="2482" w:type="dxa"/>
            <w:shd w:val="clear" w:color="auto" w:fill="auto"/>
            <w:vAlign w:val="center"/>
          </w:tcPr>
          <w:p w14:paraId="6DB29812">
            <w:pPr>
              <w:pStyle w:val="24"/>
              <w:bidi w:val="0"/>
              <w:snapToGrid w:val="0"/>
            </w:pPr>
            <w:r>
              <w:t>14112323042T20000007</w:t>
            </w:r>
          </w:p>
        </w:tc>
        <w:tc>
          <w:tcPr>
            <w:tcW w:w="1137" w:type="dxa"/>
            <w:shd w:val="clear" w:color="auto" w:fill="auto"/>
            <w:vAlign w:val="center"/>
          </w:tcPr>
          <w:p w14:paraId="7171B5DA">
            <w:pPr>
              <w:pStyle w:val="24"/>
              <w:bidi w:val="0"/>
              <w:snapToGrid w:val="0"/>
              <w:jc w:val="center"/>
            </w:pPr>
            <w:r>
              <w:t>特定日标类</w:t>
            </w:r>
          </w:p>
        </w:tc>
        <w:tc>
          <w:tcPr>
            <w:tcW w:w="2476" w:type="dxa"/>
            <w:shd w:val="clear" w:color="auto" w:fill="auto"/>
            <w:vAlign w:val="center"/>
          </w:tcPr>
          <w:p w14:paraId="64EC78C4">
            <w:pPr>
              <w:pStyle w:val="24"/>
              <w:bidi w:val="0"/>
              <w:snapToGrid w:val="0"/>
            </w:pPr>
            <w:r>
              <w:t>2023年中央农村冬季洁洁取瞪“煤改电、燃</w:t>
            </w:r>
          </w:p>
        </w:tc>
        <w:tc>
          <w:tcPr>
            <w:tcW w:w="2445" w:type="dxa"/>
            <w:shd w:val="clear" w:color="auto" w:fill="auto"/>
            <w:vAlign w:val="center"/>
          </w:tcPr>
          <w:p w14:paraId="60758F2F">
            <w:pPr>
              <w:pStyle w:val="24"/>
              <w:bidi w:val="0"/>
              <w:snapToGrid w:val="0"/>
              <w:jc w:val="center"/>
            </w:pPr>
            <w:r>
              <w:t>14112323903T1000002</w:t>
            </w:r>
          </w:p>
        </w:tc>
        <w:tc>
          <w:tcPr>
            <w:tcW w:w="801" w:type="dxa"/>
            <w:shd w:val="clear" w:color="auto" w:fill="auto"/>
            <w:vAlign w:val="center"/>
          </w:tcPr>
          <w:p w14:paraId="45451D90">
            <w:pPr>
              <w:pStyle w:val="24"/>
              <w:bidi w:val="0"/>
              <w:snapToGrid w:val="0"/>
            </w:pPr>
            <w:r>
              <w:t>北基建项日</w:t>
            </w:r>
          </w:p>
        </w:tc>
        <w:tc>
          <w:tcPr>
            <w:tcW w:w="801" w:type="dxa"/>
            <w:shd w:val="clear" w:color="auto" w:fill="auto"/>
            <w:vAlign w:val="center"/>
          </w:tcPr>
          <w:p w14:paraId="17673CA3">
            <w:pPr>
              <w:pStyle w:val="24"/>
              <w:bidi w:val="0"/>
              <w:snapToGrid w:val="0"/>
            </w:pPr>
          </w:p>
        </w:tc>
        <w:tc>
          <w:tcPr>
            <w:tcW w:w="1615" w:type="dxa"/>
            <w:shd w:val="clear" w:color="auto" w:fill="auto"/>
            <w:vAlign w:val="center"/>
          </w:tcPr>
          <w:p w14:paraId="3D700A3D">
            <w:pPr>
              <w:pStyle w:val="24"/>
              <w:bidi w:val="0"/>
              <w:snapToGrid w:val="0"/>
            </w:pPr>
            <w:r>
              <w:t>7.577.400.00</w:t>
            </w:r>
          </w:p>
        </w:tc>
      </w:tr>
      <w:tr w14:paraId="075A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24B2B59A">
            <w:pPr>
              <w:pStyle w:val="24"/>
              <w:bidi w:val="0"/>
              <w:snapToGrid w:val="0"/>
            </w:pPr>
            <w:r>
              <w:t>2110301</w:t>
            </w:r>
          </w:p>
        </w:tc>
        <w:tc>
          <w:tcPr>
            <w:tcW w:w="488" w:type="dxa"/>
            <w:shd w:val="clear" w:color="auto" w:fill="auto"/>
            <w:vAlign w:val="center"/>
          </w:tcPr>
          <w:p w14:paraId="4FDD1F64">
            <w:pPr>
              <w:pStyle w:val="24"/>
              <w:bidi w:val="0"/>
              <w:snapToGrid w:val="0"/>
            </w:pPr>
          </w:p>
        </w:tc>
        <w:tc>
          <w:tcPr>
            <w:tcW w:w="2112" w:type="dxa"/>
            <w:shd w:val="clear" w:color="auto" w:fill="auto"/>
            <w:vAlign w:val="center"/>
          </w:tcPr>
          <w:p w14:paraId="496E3D99">
            <w:pPr>
              <w:pStyle w:val="24"/>
              <w:bidi w:val="0"/>
              <w:snapToGrid w:val="0"/>
              <w:jc w:val="right"/>
            </w:pPr>
            <w:r>
              <w:t>2023年度中央、省级冬手清洁</w:t>
            </w:r>
          </w:p>
        </w:tc>
        <w:tc>
          <w:tcPr>
            <w:tcW w:w="2482" w:type="dxa"/>
            <w:shd w:val="clear" w:color="auto" w:fill="auto"/>
            <w:vAlign w:val="center"/>
          </w:tcPr>
          <w:p w14:paraId="21D562C7">
            <w:pPr>
              <w:pStyle w:val="24"/>
              <w:bidi w:val="0"/>
              <w:snapToGrid w:val="0"/>
            </w:pPr>
            <w:r>
              <w:t>取暖女14112323042T20000</w:t>
            </w:r>
          </w:p>
        </w:tc>
        <w:tc>
          <w:tcPr>
            <w:tcW w:w="1137" w:type="dxa"/>
            <w:shd w:val="clear" w:color="auto" w:fill="auto"/>
            <w:vAlign w:val="center"/>
          </w:tcPr>
          <w:p w14:paraId="53408224">
            <w:pPr>
              <w:pStyle w:val="24"/>
              <w:bidi w:val="0"/>
              <w:snapToGrid w:val="0"/>
              <w:jc w:val="center"/>
            </w:pPr>
            <w:r>
              <w:t>007特定日标类</w:t>
            </w:r>
          </w:p>
        </w:tc>
        <w:tc>
          <w:tcPr>
            <w:tcW w:w="2476" w:type="dxa"/>
            <w:shd w:val="clear" w:color="auto" w:fill="auto"/>
            <w:vAlign w:val="center"/>
          </w:tcPr>
          <w:p w14:paraId="7F91D227">
            <w:pPr>
              <w:pStyle w:val="24"/>
              <w:bidi w:val="0"/>
              <w:snapToGrid w:val="0"/>
            </w:pPr>
            <w:r>
              <w:t>大气晋财资环(2023)118-1号2023年省级141</w:t>
            </w:r>
          </w:p>
        </w:tc>
        <w:tc>
          <w:tcPr>
            <w:tcW w:w="2445" w:type="dxa"/>
            <w:shd w:val="clear" w:color="auto" w:fill="auto"/>
            <w:vAlign w:val="center"/>
          </w:tcPr>
          <w:p w14:paraId="493FE024">
            <w:pPr>
              <w:pStyle w:val="24"/>
              <w:bidi w:val="0"/>
              <w:snapToGrid w:val="0"/>
              <w:jc w:val="center"/>
            </w:pPr>
            <w:r>
              <w:t>2323903T1000o005非</w:t>
            </w:r>
          </w:p>
        </w:tc>
        <w:tc>
          <w:tcPr>
            <w:tcW w:w="801" w:type="dxa"/>
            <w:shd w:val="clear" w:color="auto" w:fill="auto"/>
            <w:vAlign w:val="center"/>
          </w:tcPr>
          <w:p w14:paraId="1DD0BF22">
            <w:pPr>
              <w:pStyle w:val="24"/>
              <w:bidi w:val="0"/>
              <w:snapToGrid w:val="0"/>
            </w:pPr>
            <w:r>
              <w:t>基建项日</w:t>
            </w:r>
          </w:p>
        </w:tc>
        <w:tc>
          <w:tcPr>
            <w:tcW w:w="801" w:type="dxa"/>
            <w:shd w:val="clear" w:color="auto" w:fill="auto"/>
            <w:vAlign w:val="center"/>
          </w:tcPr>
          <w:p w14:paraId="7E6F2184">
            <w:pPr>
              <w:pStyle w:val="24"/>
              <w:bidi w:val="0"/>
              <w:snapToGrid w:val="0"/>
            </w:pPr>
          </w:p>
        </w:tc>
        <w:tc>
          <w:tcPr>
            <w:tcW w:w="1615" w:type="dxa"/>
            <w:shd w:val="clear" w:color="auto" w:fill="auto"/>
            <w:vAlign w:val="center"/>
          </w:tcPr>
          <w:p w14:paraId="4467B582">
            <w:pPr>
              <w:pStyle w:val="24"/>
              <w:bidi w:val="0"/>
              <w:snapToGrid w:val="0"/>
            </w:pPr>
            <w:r>
              <w:t>468.50n.00</w:t>
            </w:r>
          </w:p>
        </w:tc>
      </w:tr>
      <w:tr w14:paraId="12AD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292F51EE">
            <w:pPr>
              <w:pStyle w:val="24"/>
              <w:bidi w:val="0"/>
              <w:snapToGrid w:val="0"/>
            </w:pPr>
            <w:r>
              <w:t>2110302</w:t>
            </w:r>
          </w:p>
        </w:tc>
        <w:tc>
          <w:tcPr>
            <w:tcW w:w="488" w:type="dxa"/>
            <w:shd w:val="clear" w:color="auto" w:fill="auto"/>
            <w:vAlign w:val="center"/>
          </w:tcPr>
          <w:p w14:paraId="567860B9">
            <w:pPr>
              <w:pStyle w:val="24"/>
              <w:bidi w:val="0"/>
              <w:snapToGrid w:val="0"/>
            </w:pPr>
          </w:p>
        </w:tc>
        <w:tc>
          <w:tcPr>
            <w:tcW w:w="2112" w:type="dxa"/>
            <w:shd w:val="clear" w:color="auto" w:fill="auto"/>
            <w:vAlign w:val="center"/>
          </w:tcPr>
          <w:p w14:paraId="234F9F8F">
            <w:pPr>
              <w:pStyle w:val="24"/>
              <w:bidi w:val="0"/>
              <w:snapToGrid w:val="0"/>
              <w:jc w:val="right"/>
            </w:pPr>
            <w:r>
              <w:t>水体</w:t>
            </w:r>
          </w:p>
        </w:tc>
        <w:tc>
          <w:tcPr>
            <w:tcW w:w="2482" w:type="dxa"/>
            <w:shd w:val="clear" w:color="auto" w:fill="auto"/>
            <w:vAlign w:val="center"/>
          </w:tcPr>
          <w:p w14:paraId="6EB8FC52">
            <w:pPr>
              <w:pStyle w:val="24"/>
              <w:bidi w:val="0"/>
              <w:snapToGrid w:val="0"/>
            </w:pPr>
          </w:p>
        </w:tc>
        <w:tc>
          <w:tcPr>
            <w:tcW w:w="1137" w:type="dxa"/>
            <w:shd w:val="clear" w:color="auto" w:fill="auto"/>
            <w:vAlign w:val="center"/>
          </w:tcPr>
          <w:p w14:paraId="16894C6E">
            <w:pPr>
              <w:pStyle w:val="24"/>
              <w:bidi w:val="0"/>
              <w:snapToGrid w:val="0"/>
              <w:jc w:val="center"/>
            </w:pPr>
          </w:p>
        </w:tc>
        <w:tc>
          <w:tcPr>
            <w:tcW w:w="2476" w:type="dxa"/>
            <w:shd w:val="clear" w:color="auto" w:fill="auto"/>
            <w:vAlign w:val="center"/>
          </w:tcPr>
          <w:p w14:paraId="05E50065">
            <w:pPr>
              <w:pStyle w:val="24"/>
              <w:bidi w:val="0"/>
              <w:snapToGrid w:val="0"/>
            </w:pPr>
          </w:p>
        </w:tc>
        <w:tc>
          <w:tcPr>
            <w:tcW w:w="2445" w:type="dxa"/>
            <w:shd w:val="clear" w:color="auto" w:fill="auto"/>
            <w:vAlign w:val="center"/>
          </w:tcPr>
          <w:p w14:paraId="01FDAD81">
            <w:pPr>
              <w:pStyle w:val="24"/>
              <w:bidi w:val="0"/>
              <w:snapToGrid w:val="0"/>
              <w:jc w:val="center"/>
            </w:pPr>
          </w:p>
        </w:tc>
        <w:tc>
          <w:tcPr>
            <w:tcW w:w="801" w:type="dxa"/>
            <w:shd w:val="clear" w:color="auto" w:fill="auto"/>
            <w:vAlign w:val="center"/>
          </w:tcPr>
          <w:p w14:paraId="0CA4109A">
            <w:pPr>
              <w:pStyle w:val="24"/>
              <w:bidi w:val="0"/>
              <w:snapToGrid w:val="0"/>
            </w:pPr>
          </w:p>
        </w:tc>
        <w:tc>
          <w:tcPr>
            <w:tcW w:w="801" w:type="dxa"/>
            <w:shd w:val="clear" w:color="auto" w:fill="auto"/>
            <w:vAlign w:val="center"/>
          </w:tcPr>
          <w:p w14:paraId="7A872F09">
            <w:pPr>
              <w:pStyle w:val="24"/>
              <w:bidi w:val="0"/>
              <w:snapToGrid w:val="0"/>
            </w:pPr>
          </w:p>
        </w:tc>
        <w:tc>
          <w:tcPr>
            <w:tcW w:w="1615" w:type="dxa"/>
            <w:shd w:val="clear" w:color="auto" w:fill="auto"/>
            <w:vAlign w:val="center"/>
          </w:tcPr>
          <w:p w14:paraId="35DC38EE">
            <w:pPr>
              <w:pStyle w:val="24"/>
              <w:bidi w:val="0"/>
              <w:snapToGrid w:val="0"/>
            </w:pPr>
            <w:r>
              <w:t>29.643.163.45</w:t>
            </w:r>
          </w:p>
        </w:tc>
      </w:tr>
      <w:tr w14:paraId="0187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5142209">
            <w:pPr>
              <w:pStyle w:val="24"/>
              <w:bidi w:val="0"/>
              <w:snapToGrid w:val="0"/>
            </w:pPr>
            <w:r>
              <w:t>2110302</w:t>
            </w:r>
          </w:p>
        </w:tc>
        <w:tc>
          <w:tcPr>
            <w:tcW w:w="488" w:type="dxa"/>
            <w:shd w:val="clear" w:color="auto" w:fill="auto"/>
            <w:vAlign w:val="center"/>
          </w:tcPr>
          <w:p w14:paraId="05FDB6D8">
            <w:pPr>
              <w:pStyle w:val="24"/>
              <w:bidi w:val="0"/>
              <w:snapToGrid w:val="0"/>
            </w:pPr>
          </w:p>
        </w:tc>
        <w:tc>
          <w:tcPr>
            <w:tcW w:w="2112" w:type="dxa"/>
            <w:shd w:val="clear" w:color="auto" w:fill="auto"/>
            <w:vAlign w:val="center"/>
          </w:tcPr>
          <w:p w14:paraId="0A241094">
            <w:pPr>
              <w:pStyle w:val="24"/>
              <w:bidi w:val="0"/>
              <w:snapToGrid w:val="0"/>
              <w:jc w:val="right"/>
            </w:pPr>
            <w:r>
              <w:t>第二污水处理厂建设项日(1标管网</w:t>
            </w:r>
          </w:p>
        </w:tc>
        <w:tc>
          <w:tcPr>
            <w:tcW w:w="2482" w:type="dxa"/>
            <w:shd w:val="clear" w:color="auto" w:fill="auto"/>
            <w:vAlign w:val="center"/>
          </w:tcPr>
          <w:p w14:paraId="4E664AA6">
            <w:pPr>
              <w:pStyle w:val="24"/>
              <w:bidi w:val="0"/>
              <w:snapToGrid w:val="0"/>
            </w:pPr>
            <w:r>
              <w:t>14112323042T20000000</w:t>
            </w:r>
          </w:p>
        </w:tc>
        <w:tc>
          <w:tcPr>
            <w:tcW w:w="1137" w:type="dxa"/>
            <w:shd w:val="clear" w:color="auto" w:fill="auto"/>
            <w:vAlign w:val="center"/>
          </w:tcPr>
          <w:p w14:paraId="3D0B4105">
            <w:pPr>
              <w:pStyle w:val="24"/>
              <w:bidi w:val="0"/>
              <w:snapToGrid w:val="0"/>
              <w:jc w:val="center"/>
            </w:pPr>
            <w:r>
              <w:t>特定日标类</w:t>
            </w:r>
          </w:p>
        </w:tc>
        <w:tc>
          <w:tcPr>
            <w:tcW w:w="2476" w:type="dxa"/>
            <w:shd w:val="clear" w:color="auto" w:fill="auto"/>
            <w:vAlign w:val="center"/>
          </w:tcPr>
          <w:p w14:paraId="468FF7CF">
            <w:pPr>
              <w:pStyle w:val="24"/>
              <w:bidi w:val="0"/>
              <w:snapToGrid w:val="0"/>
            </w:pPr>
            <w:r>
              <w:t>第二污水处理厂建设项日(1标管网)(2标厂</w:t>
            </w:r>
          </w:p>
        </w:tc>
        <w:tc>
          <w:tcPr>
            <w:tcW w:w="2445" w:type="dxa"/>
            <w:shd w:val="clear" w:color="auto" w:fill="auto"/>
            <w:vAlign w:val="center"/>
          </w:tcPr>
          <w:p w14:paraId="79FB840E">
            <w:pPr>
              <w:pStyle w:val="24"/>
              <w:bidi w:val="0"/>
              <w:snapToGrid w:val="0"/>
              <w:jc w:val="center"/>
            </w:pPr>
            <w:r>
              <w:t>14112323042T1000000</w:t>
            </w:r>
          </w:p>
        </w:tc>
        <w:tc>
          <w:tcPr>
            <w:tcW w:w="801" w:type="dxa"/>
            <w:shd w:val="clear" w:color="auto" w:fill="auto"/>
            <w:vAlign w:val="center"/>
          </w:tcPr>
          <w:p w14:paraId="187FE0E2">
            <w:pPr>
              <w:pStyle w:val="24"/>
              <w:bidi w:val="0"/>
              <w:snapToGrid w:val="0"/>
            </w:pPr>
            <w:r>
              <w:t>1辇建项日</w:t>
            </w:r>
          </w:p>
        </w:tc>
        <w:tc>
          <w:tcPr>
            <w:tcW w:w="801" w:type="dxa"/>
            <w:shd w:val="clear" w:color="auto" w:fill="auto"/>
            <w:vAlign w:val="center"/>
          </w:tcPr>
          <w:p w14:paraId="08320685">
            <w:pPr>
              <w:pStyle w:val="24"/>
              <w:bidi w:val="0"/>
              <w:snapToGrid w:val="0"/>
            </w:pPr>
          </w:p>
        </w:tc>
        <w:tc>
          <w:tcPr>
            <w:tcW w:w="1615" w:type="dxa"/>
            <w:shd w:val="clear" w:color="auto" w:fill="auto"/>
            <w:vAlign w:val="center"/>
          </w:tcPr>
          <w:p w14:paraId="2F5B20C6">
            <w:pPr>
              <w:pStyle w:val="24"/>
              <w:bidi w:val="0"/>
              <w:snapToGrid w:val="0"/>
            </w:pPr>
            <w:r>
              <w:fldChar w:fldCharType="begin"/>
            </w:r>
            <w:r>
              <w:instrText xml:space="preserve"> HYPERLINK "15.000.000.00" </w:instrText>
            </w:r>
            <w:r>
              <w:fldChar w:fldCharType="separate"/>
            </w:r>
            <w:r>
              <w:t>15.000.000.00</w:t>
            </w:r>
            <w:r>
              <w:fldChar w:fldCharType="end"/>
            </w:r>
          </w:p>
        </w:tc>
      </w:tr>
      <w:tr w14:paraId="712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AEE22DF">
            <w:pPr>
              <w:pStyle w:val="24"/>
              <w:bidi w:val="0"/>
              <w:snapToGrid w:val="0"/>
            </w:pPr>
            <w:r>
              <w:t>2110302</w:t>
            </w:r>
          </w:p>
        </w:tc>
        <w:tc>
          <w:tcPr>
            <w:tcW w:w="488" w:type="dxa"/>
            <w:shd w:val="clear" w:color="auto" w:fill="auto"/>
            <w:vAlign w:val="center"/>
          </w:tcPr>
          <w:p w14:paraId="44AD1B03">
            <w:pPr>
              <w:pStyle w:val="24"/>
              <w:bidi w:val="0"/>
              <w:snapToGrid w:val="0"/>
            </w:pPr>
          </w:p>
        </w:tc>
        <w:tc>
          <w:tcPr>
            <w:tcW w:w="2112" w:type="dxa"/>
            <w:shd w:val="clear" w:color="auto" w:fill="auto"/>
            <w:vAlign w:val="center"/>
          </w:tcPr>
          <w:p w14:paraId="7C3EB8F4">
            <w:pPr>
              <w:pStyle w:val="24"/>
              <w:bidi w:val="0"/>
              <w:snapToGrid w:val="0"/>
              <w:jc w:val="right"/>
            </w:pPr>
            <w:r>
              <w:t>2022年污水厂燃气费</w:t>
            </w:r>
          </w:p>
        </w:tc>
        <w:tc>
          <w:tcPr>
            <w:tcW w:w="2482" w:type="dxa"/>
            <w:shd w:val="clear" w:color="auto" w:fill="auto"/>
            <w:vAlign w:val="center"/>
          </w:tcPr>
          <w:p w14:paraId="425D672B">
            <w:pPr>
              <w:pStyle w:val="24"/>
              <w:bidi w:val="0"/>
              <w:snapToGrid w:val="0"/>
            </w:pPr>
            <w:r>
              <w:t>14112323042T20000001</w:t>
            </w:r>
          </w:p>
        </w:tc>
        <w:tc>
          <w:tcPr>
            <w:tcW w:w="1137" w:type="dxa"/>
            <w:shd w:val="clear" w:color="auto" w:fill="auto"/>
            <w:vAlign w:val="center"/>
          </w:tcPr>
          <w:p w14:paraId="36AB3234">
            <w:pPr>
              <w:pStyle w:val="24"/>
              <w:bidi w:val="0"/>
              <w:snapToGrid w:val="0"/>
              <w:jc w:val="center"/>
            </w:pPr>
            <w:r>
              <w:t>特定日标类</w:t>
            </w:r>
          </w:p>
        </w:tc>
        <w:tc>
          <w:tcPr>
            <w:tcW w:w="2476" w:type="dxa"/>
            <w:shd w:val="clear" w:color="auto" w:fill="auto"/>
            <w:vAlign w:val="center"/>
          </w:tcPr>
          <w:p w14:paraId="4648BF15">
            <w:pPr>
              <w:pStyle w:val="24"/>
              <w:bidi w:val="0"/>
              <w:snapToGrid w:val="0"/>
            </w:pPr>
            <w:r>
              <w:t>2022年污水厂燃气费</w:t>
            </w:r>
          </w:p>
        </w:tc>
        <w:tc>
          <w:tcPr>
            <w:tcW w:w="2445" w:type="dxa"/>
            <w:shd w:val="clear" w:color="auto" w:fill="auto"/>
            <w:vAlign w:val="center"/>
          </w:tcPr>
          <w:p w14:paraId="38A98025">
            <w:pPr>
              <w:pStyle w:val="24"/>
              <w:bidi w:val="0"/>
              <w:snapToGrid w:val="0"/>
              <w:jc w:val="center"/>
            </w:pPr>
            <w:r>
              <w:t>11112323042T100000</w:t>
            </w:r>
          </w:p>
        </w:tc>
        <w:tc>
          <w:tcPr>
            <w:tcW w:w="801" w:type="dxa"/>
            <w:shd w:val="clear" w:color="auto" w:fill="auto"/>
            <w:vAlign w:val="center"/>
          </w:tcPr>
          <w:p w14:paraId="2EC1307A">
            <w:pPr>
              <w:pStyle w:val="24"/>
              <w:bidi w:val="0"/>
              <w:snapToGrid w:val="0"/>
            </w:pPr>
            <w:r>
              <w:t>00非基建次日</w:t>
            </w:r>
          </w:p>
        </w:tc>
        <w:tc>
          <w:tcPr>
            <w:tcW w:w="801" w:type="dxa"/>
            <w:shd w:val="clear" w:color="auto" w:fill="auto"/>
            <w:vAlign w:val="center"/>
          </w:tcPr>
          <w:p w14:paraId="0678D79E">
            <w:pPr>
              <w:pStyle w:val="24"/>
              <w:bidi w:val="0"/>
              <w:snapToGrid w:val="0"/>
            </w:pPr>
          </w:p>
        </w:tc>
        <w:tc>
          <w:tcPr>
            <w:tcW w:w="1615" w:type="dxa"/>
            <w:shd w:val="clear" w:color="auto" w:fill="auto"/>
            <w:vAlign w:val="center"/>
          </w:tcPr>
          <w:p w14:paraId="3E68DAE5">
            <w:pPr>
              <w:pStyle w:val="24"/>
              <w:bidi w:val="0"/>
              <w:snapToGrid w:val="0"/>
            </w:pPr>
            <w:r>
              <w:t>2,000.000.00</w:t>
            </w:r>
          </w:p>
        </w:tc>
      </w:tr>
      <w:tr w14:paraId="1D8F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2DA33DCC">
            <w:pPr>
              <w:pStyle w:val="24"/>
              <w:bidi w:val="0"/>
              <w:snapToGrid w:val="0"/>
            </w:pPr>
            <w:r>
              <w:t>2110302</w:t>
            </w:r>
          </w:p>
        </w:tc>
        <w:tc>
          <w:tcPr>
            <w:tcW w:w="488" w:type="dxa"/>
            <w:shd w:val="clear" w:color="auto" w:fill="auto"/>
            <w:vAlign w:val="center"/>
          </w:tcPr>
          <w:p w14:paraId="1B246FE3">
            <w:pPr>
              <w:pStyle w:val="24"/>
              <w:bidi w:val="0"/>
              <w:snapToGrid w:val="0"/>
            </w:pPr>
          </w:p>
        </w:tc>
        <w:tc>
          <w:tcPr>
            <w:tcW w:w="2112" w:type="dxa"/>
            <w:shd w:val="clear" w:color="auto" w:fill="auto"/>
            <w:vAlign w:val="center"/>
          </w:tcPr>
          <w:p w14:paraId="464A9BC3">
            <w:pPr>
              <w:pStyle w:val="24"/>
              <w:bidi w:val="0"/>
              <w:snapToGrid w:val="0"/>
              <w:jc w:val="right"/>
            </w:pPr>
            <w:r>
              <w:t>蔚汾河旗消河水质挺升工程及污水处</w:t>
            </w:r>
          </w:p>
        </w:tc>
        <w:tc>
          <w:tcPr>
            <w:tcW w:w="2482" w:type="dxa"/>
            <w:shd w:val="clear" w:color="auto" w:fill="auto"/>
            <w:vAlign w:val="center"/>
          </w:tcPr>
          <w:p w14:paraId="3FA789F7">
            <w:pPr>
              <w:pStyle w:val="24"/>
              <w:bidi w:val="0"/>
              <w:snapToGrid w:val="0"/>
            </w:pPr>
            <w:r>
              <w:t>14112323042T200000018</w:t>
            </w:r>
          </w:p>
        </w:tc>
        <w:tc>
          <w:tcPr>
            <w:tcW w:w="1137" w:type="dxa"/>
            <w:shd w:val="clear" w:color="auto" w:fill="auto"/>
            <w:vAlign w:val="center"/>
          </w:tcPr>
          <w:p w14:paraId="4EF085A5">
            <w:pPr>
              <w:pStyle w:val="24"/>
              <w:bidi w:val="0"/>
              <w:snapToGrid w:val="0"/>
              <w:jc w:val="center"/>
            </w:pPr>
            <w:r>
              <w:t>特定目标类</w:t>
            </w:r>
          </w:p>
        </w:tc>
        <w:tc>
          <w:tcPr>
            <w:tcW w:w="2476" w:type="dxa"/>
            <w:shd w:val="clear" w:color="auto" w:fill="auto"/>
            <w:vAlign w:val="center"/>
          </w:tcPr>
          <w:p w14:paraId="4A0313A5">
            <w:pPr>
              <w:pStyle w:val="24"/>
              <w:bidi w:val="0"/>
              <w:snapToGrid w:val="0"/>
            </w:pPr>
            <w:r>
              <w:t>2021-2022年蘑汾河道污水管网维修清运工</w:t>
            </w:r>
          </w:p>
        </w:tc>
        <w:tc>
          <w:tcPr>
            <w:tcW w:w="2445" w:type="dxa"/>
            <w:shd w:val="clear" w:color="auto" w:fill="auto"/>
            <w:vAlign w:val="center"/>
          </w:tcPr>
          <w:p w14:paraId="7FE722A4">
            <w:pPr>
              <w:pStyle w:val="24"/>
              <w:bidi w:val="0"/>
              <w:snapToGrid w:val="0"/>
              <w:jc w:val="center"/>
            </w:pPr>
            <w:r>
              <w:t>14112323042T10000001</w:t>
            </w:r>
          </w:p>
        </w:tc>
        <w:tc>
          <w:tcPr>
            <w:tcW w:w="801" w:type="dxa"/>
            <w:shd w:val="clear" w:color="auto" w:fill="auto"/>
            <w:vAlign w:val="center"/>
          </w:tcPr>
          <w:p w14:paraId="7FDFAFDA">
            <w:pPr>
              <w:pStyle w:val="24"/>
              <w:bidi w:val="0"/>
              <w:snapToGrid w:val="0"/>
            </w:pPr>
            <w:r>
              <w:t>非基建项目</w:t>
            </w:r>
          </w:p>
        </w:tc>
        <w:tc>
          <w:tcPr>
            <w:tcW w:w="801" w:type="dxa"/>
            <w:shd w:val="clear" w:color="auto" w:fill="auto"/>
            <w:vAlign w:val="center"/>
          </w:tcPr>
          <w:p w14:paraId="48746318">
            <w:pPr>
              <w:pStyle w:val="24"/>
              <w:bidi w:val="0"/>
              <w:snapToGrid w:val="0"/>
            </w:pPr>
          </w:p>
        </w:tc>
        <w:tc>
          <w:tcPr>
            <w:tcW w:w="1615" w:type="dxa"/>
            <w:shd w:val="clear" w:color="auto" w:fill="auto"/>
            <w:vAlign w:val="center"/>
          </w:tcPr>
          <w:p w14:paraId="0A526510">
            <w:pPr>
              <w:pStyle w:val="24"/>
              <w:bidi w:val="0"/>
              <w:snapToGrid w:val="0"/>
            </w:pPr>
            <w:r>
              <w:t>3.504.748.36</w:t>
            </w:r>
          </w:p>
        </w:tc>
      </w:tr>
      <w:tr w14:paraId="5D0B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7093941">
            <w:pPr>
              <w:pStyle w:val="24"/>
              <w:bidi w:val="0"/>
              <w:snapToGrid w:val="0"/>
            </w:pPr>
            <w:r>
              <w:t>2110302</w:t>
            </w:r>
          </w:p>
        </w:tc>
        <w:tc>
          <w:tcPr>
            <w:tcW w:w="488" w:type="dxa"/>
            <w:shd w:val="clear" w:color="auto" w:fill="auto"/>
            <w:vAlign w:val="center"/>
          </w:tcPr>
          <w:p w14:paraId="4C346673">
            <w:pPr>
              <w:pStyle w:val="24"/>
              <w:bidi w:val="0"/>
              <w:snapToGrid w:val="0"/>
            </w:pPr>
          </w:p>
        </w:tc>
        <w:tc>
          <w:tcPr>
            <w:tcW w:w="2112" w:type="dxa"/>
            <w:shd w:val="clear" w:color="auto" w:fill="auto"/>
            <w:vAlign w:val="center"/>
          </w:tcPr>
          <w:p w14:paraId="0D89AE29">
            <w:pPr>
              <w:pStyle w:val="24"/>
              <w:bidi w:val="0"/>
              <w:snapToGrid w:val="0"/>
              <w:jc w:val="right"/>
            </w:pPr>
            <w:r>
              <w:t>第二污水处理厂建设二类费用</w:t>
            </w:r>
          </w:p>
        </w:tc>
        <w:tc>
          <w:tcPr>
            <w:tcW w:w="2482" w:type="dxa"/>
            <w:shd w:val="clear" w:color="auto" w:fill="auto"/>
            <w:vAlign w:val="center"/>
          </w:tcPr>
          <w:p w14:paraId="2A1C4C9B">
            <w:pPr>
              <w:pStyle w:val="24"/>
              <w:bidi w:val="0"/>
              <w:snapToGrid w:val="0"/>
            </w:pPr>
            <w:r>
              <w:t>14112323042T20000001</w:t>
            </w:r>
          </w:p>
        </w:tc>
        <w:tc>
          <w:tcPr>
            <w:tcW w:w="1137" w:type="dxa"/>
            <w:shd w:val="clear" w:color="auto" w:fill="auto"/>
            <w:vAlign w:val="center"/>
          </w:tcPr>
          <w:p w14:paraId="35AA251B">
            <w:pPr>
              <w:pStyle w:val="24"/>
              <w:bidi w:val="0"/>
              <w:snapToGrid w:val="0"/>
              <w:jc w:val="center"/>
            </w:pPr>
            <w:r>
              <w:t>特定日标类</w:t>
            </w:r>
          </w:p>
        </w:tc>
        <w:tc>
          <w:tcPr>
            <w:tcW w:w="2476" w:type="dxa"/>
            <w:shd w:val="clear" w:color="auto" w:fill="auto"/>
            <w:vAlign w:val="center"/>
          </w:tcPr>
          <w:p w14:paraId="4931AA9D">
            <w:pPr>
              <w:pStyle w:val="24"/>
              <w:bidi w:val="0"/>
              <w:snapToGrid w:val="0"/>
            </w:pPr>
            <w:r>
              <w:t>2021-2022年蔚粉河道污水管网维修消运工</w:t>
            </w:r>
          </w:p>
        </w:tc>
        <w:tc>
          <w:tcPr>
            <w:tcW w:w="2445" w:type="dxa"/>
            <w:shd w:val="clear" w:color="auto" w:fill="auto"/>
            <w:vAlign w:val="center"/>
          </w:tcPr>
          <w:p w14:paraId="4DAD4802">
            <w:pPr>
              <w:pStyle w:val="24"/>
              <w:bidi w:val="0"/>
              <w:snapToGrid w:val="0"/>
              <w:jc w:val="center"/>
            </w:pPr>
            <w:r>
              <w:t>14112312U42T10000u0</w:t>
            </w:r>
          </w:p>
        </w:tc>
        <w:tc>
          <w:tcPr>
            <w:tcW w:w="801" w:type="dxa"/>
            <w:shd w:val="clear" w:color="auto" w:fill="auto"/>
            <w:vAlign w:val="center"/>
          </w:tcPr>
          <w:p w14:paraId="54D8C164">
            <w:pPr>
              <w:pStyle w:val="24"/>
              <w:bidi w:val="0"/>
              <w:snapToGrid w:val="0"/>
            </w:pPr>
            <w:r>
              <w:t>1非基建噢目</w:t>
            </w:r>
          </w:p>
        </w:tc>
        <w:tc>
          <w:tcPr>
            <w:tcW w:w="801" w:type="dxa"/>
            <w:shd w:val="clear" w:color="auto" w:fill="auto"/>
            <w:vAlign w:val="center"/>
          </w:tcPr>
          <w:p w14:paraId="14190E91">
            <w:pPr>
              <w:pStyle w:val="24"/>
              <w:bidi w:val="0"/>
              <w:snapToGrid w:val="0"/>
            </w:pPr>
          </w:p>
        </w:tc>
        <w:tc>
          <w:tcPr>
            <w:tcW w:w="1615" w:type="dxa"/>
            <w:shd w:val="clear" w:color="auto" w:fill="auto"/>
            <w:vAlign w:val="center"/>
          </w:tcPr>
          <w:p w14:paraId="4AF1427D">
            <w:pPr>
              <w:pStyle w:val="24"/>
              <w:bidi w:val="0"/>
              <w:snapToGrid w:val="0"/>
            </w:pPr>
            <w:r>
              <w:t>1.300.D00.00</w:t>
            </w:r>
          </w:p>
        </w:tc>
      </w:tr>
      <w:tr w14:paraId="3A22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A1E3BAD">
            <w:pPr>
              <w:pStyle w:val="24"/>
              <w:bidi w:val="0"/>
              <w:snapToGrid w:val="0"/>
            </w:pPr>
            <w:r>
              <w:t>2110302</w:t>
            </w:r>
          </w:p>
        </w:tc>
        <w:tc>
          <w:tcPr>
            <w:tcW w:w="488" w:type="dxa"/>
            <w:shd w:val="clear" w:color="auto" w:fill="auto"/>
            <w:vAlign w:val="center"/>
          </w:tcPr>
          <w:p w14:paraId="2566EE07">
            <w:pPr>
              <w:pStyle w:val="24"/>
              <w:bidi w:val="0"/>
              <w:snapToGrid w:val="0"/>
            </w:pPr>
          </w:p>
        </w:tc>
        <w:tc>
          <w:tcPr>
            <w:tcW w:w="2112" w:type="dxa"/>
            <w:shd w:val="clear" w:color="auto" w:fill="auto"/>
            <w:vAlign w:val="center"/>
          </w:tcPr>
          <w:p w14:paraId="1A3E0FD8">
            <w:pPr>
              <w:pStyle w:val="24"/>
              <w:bidi w:val="0"/>
              <w:snapToGrid w:val="0"/>
              <w:jc w:val="right"/>
            </w:pPr>
            <w:r>
              <w:t>蔚份河张家圪埚段河道综合治理</w:t>
            </w:r>
          </w:p>
        </w:tc>
        <w:tc>
          <w:tcPr>
            <w:tcW w:w="2482" w:type="dxa"/>
            <w:shd w:val="clear" w:color="auto" w:fill="auto"/>
            <w:vAlign w:val="center"/>
          </w:tcPr>
          <w:p w14:paraId="7EF1210F">
            <w:pPr>
              <w:pStyle w:val="24"/>
              <w:bidi w:val="0"/>
              <w:snapToGrid w:val="0"/>
            </w:pPr>
            <w:r>
              <w:t>14112323042T200000022</w:t>
            </w:r>
          </w:p>
        </w:tc>
        <w:tc>
          <w:tcPr>
            <w:tcW w:w="1137" w:type="dxa"/>
            <w:shd w:val="clear" w:color="auto" w:fill="auto"/>
            <w:vAlign w:val="center"/>
          </w:tcPr>
          <w:p w14:paraId="03FD52FA">
            <w:pPr>
              <w:pStyle w:val="24"/>
              <w:bidi w:val="0"/>
              <w:snapToGrid w:val="0"/>
              <w:jc w:val="center"/>
            </w:pPr>
            <w:r>
              <w:t>特定目标类</w:t>
            </w:r>
          </w:p>
        </w:tc>
        <w:tc>
          <w:tcPr>
            <w:tcW w:w="2476" w:type="dxa"/>
            <w:shd w:val="clear" w:color="auto" w:fill="auto"/>
            <w:vAlign w:val="center"/>
          </w:tcPr>
          <w:p w14:paraId="44AA5ED8">
            <w:pPr>
              <w:pStyle w:val="24"/>
              <w:bidi w:val="0"/>
              <w:snapToGrid w:val="0"/>
            </w:pPr>
            <w:r>
              <w:t>蔚汾河张家圪埚段河道综合治理</w:t>
            </w:r>
          </w:p>
        </w:tc>
        <w:tc>
          <w:tcPr>
            <w:tcW w:w="2445" w:type="dxa"/>
            <w:shd w:val="clear" w:color="auto" w:fill="auto"/>
            <w:vAlign w:val="center"/>
          </w:tcPr>
          <w:p w14:paraId="5400A25D">
            <w:pPr>
              <w:pStyle w:val="24"/>
              <w:bidi w:val="0"/>
              <w:snapToGrid w:val="0"/>
              <w:jc w:val="center"/>
            </w:pPr>
            <w:r>
              <w:t>14112323042T1000000</w:t>
            </w:r>
          </w:p>
        </w:tc>
        <w:tc>
          <w:tcPr>
            <w:tcW w:w="801" w:type="dxa"/>
            <w:shd w:val="clear" w:color="auto" w:fill="auto"/>
            <w:vAlign w:val="center"/>
          </w:tcPr>
          <w:p w14:paraId="391E692C">
            <w:pPr>
              <w:pStyle w:val="24"/>
              <w:bidi w:val="0"/>
              <w:snapToGrid w:val="0"/>
            </w:pPr>
            <w:r>
              <w:t>北基建项目</w:t>
            </w:r>
          </w:p>
        </w:tc>
        <w:tc>
          <w:tcPr>
            <w:tcW w:w="801" w:type="dxa"/>
            <w:shd w:val="clear" w:color="auto" w:fill="auto"/>
            <w:vAlign w:val="center"/>
          </w:tcPr>
          <w:p w14:paraId="3752EC20">
            <w:pPr>
              <w:pStyle w:val="24"/>
              <w:bidi w:val="0"/>
              <w:snapToGrid w:val="0"/>
            </w:pPr>
          </w:p>
        </w:tc>
        <w:tc>
          <w:tcPr>
            <w:tcW w:w="1615" w:type="dxa"/>
            <w:shd w:val="clear" w:color="auto" w:fill="auto"/>
            <w:vAlign w:val="center"/>
          </w:tcPr>
          <w:p w14:paraId="5BB8F81F">
            <w:pPr>
              <w:pStyle w:val="24"/>
              <w:bidi w:val="0"/>
              <w:snapToGrid w:val="0"/>
            </w:pPr>
            <w:r>
              <w:t>6.673.900.00</w:t>
            </w:r>
          </w:p>
        </w:tc>
      </w:tr>
      <w:tr w14:paraId="7C14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30852C61">
            <w:pPr>
              <w:pStyle w:val="24"/>
              <w:bidi w:val="0"/>
              <w:snapToGrid w:val="0"/>
            </w:pPr>
            <w:r>
              <w:t>2110302</w:t>
            </w:r>
          </w:p>
        </w:tc>
        <w:tc>
          <w:tcPr>
            <w:tcW w:w="488" w:type="dxa"/>
            <w:shd w:val="clear" w:color="auto" w:fill="auto"/>
            <w:vAlign w:val="center"/>
          </w:tcPr>
          <w:p w14:paraId="048818E8">
            <w:pPr>
              <w:pStyle w:val="24"/>
              <w:bidi w:val="0"/>
              <w:snapToGrid w:val="0"/>
            </w:pPr>
          </w:p>
        </w:tc>
        <w:tc>
          <w:tcPr>
            <w:tcW w:w="2112" w:type="dxa"/>
            <w:shd w:val="clear" w:color="auto" w:fill="auto"/>
            <w:vAlign w:val="center"/>
          </w:tcPr>
          <w:p w14:paraId="6B6EF267">
            <w:pPr>
              <w:pStyle w:val="24"/>
              <w:bidi w:val="0"/>
              <w:snapToGrid w:val="0"/>
              <w:jc w:val="right"/>
            </w:pPr>
            <w:r>
              <w:t>具城污水处理厂建设项目二类费用</w:t>
            </w:r>
          </w:p>
        </w:tc>
        <w:tc>
          <w:tcPr>
            <w:tcW w:w="2482" w:type="dxa"/>
            <w:shd w:val="clear" w:color="auto" w:fill="auto"/>
            <w:vAlign w:val="center"/>
          </w:tcPr>
          <w:p w14:paraId="69BD85BB">
            <w:pPr>
              <w:pStyle w:val="24"/>
              <w:bidi w:val="0"/>
              <w:snapToGrid w:val="0"/>
            </w:pPr>
            <w:r>
              <w:t>14112323042T20000002</w:t>
            </w:r>
          </w:p>
        </w:tc>
        <w:tc>
          <w:tcPr>
            <w:tcW w:w="1137" w:type="dxa"/>
            <w:shd w:val="clear" w:color="auto" w:fill="auto"/>
            <w:vAlign w:val="center"/>
          </w:tcPr>
          <w:p w14:paraId="7D8332C0">
            <w:pPr>
              <w:pStyle w:val="24"/>
              <w:bidi w:val="0"/>
              <w:snapToGrid w:val="0"/>
              <w:jc w:val="center"/>
            </w:pPr>
            <w:r>
              <w:t>特定日标类</w:t>
            </w:r>
          </w:p>
        </w:tc>
        <w:tc>
          <w:tcPr>
            <w:tcW w:w="2476" w:type="dxa"/>
            <w:shd w:val="clear" w:color="auto" w:fill="auto"/>
            <w:vAlign w:val="center"/>
          </w:tcPr>
          <w:p w14:paraId="0E7A38C1">
            <w:pPr>
              <w:pStyle w:val="24"/>
              <w:bidi w:val="0"/>
              <w:snapToGrid w:val="0"/>
            </w:pPr>
            <w:r>
              <w:t>第二污水处理厂建设项目(1标管网)(2标厂</w:t>
            </w:r>
          </w:p>
        </w:tc>
        <w:tc>
          <w:tcPr>
            <w:tcW w:w="2445" w:type="dxa"/>
            <w:shd w:val="clear" w:color="auto" w:fill="auto"/>
            <w:vAlign w:val="center"/>
          </w:tcPr>
          <w:p w14:paraId="1D254679">
            <w:pPr>
              <w:pStyle w:val="24"/>
              <w:bidi w:val="0"/>
              <w:snapToGrid w:val="0"/>
              <w:jc w:val="center"/>
            </w:pPr>
            <w:r>
              <w:t>4112423042T100000012</w:t>
            </w:r>
          </w:p>
        </w:tc>
        <w:tc>
          <w:tcPr>
            <w:tcW w:w="801" w:type="dxa"/>
            <w:shd w:val="clear" w:color="auto" w:fill="auto"/>
            <w:vAlign w:val="center"/>
          </w:tcPr>
          <w:p w14:paraId="59899682">
            <w:pPr>
              <w:pStyle w:val="24"/>
              <w:bidi w:val="0"/>
              <w:snapToGrid w:val="0"/>
            </w:pPr>
            <w:r>
              <w:t>非基建项日</w:t>
            </w:r>
          </w:p>
        </w:tc>
        <w:tc>
          <w:tcPr>
            <w:tcW w:w="801" w:type="dxa"/>
            <w:shd w:val="clear" w:color="auto" w:fill="auto"/>
            <w:vAlign w:val="center"/>
          </w:tcPr>
          <w:p w14:paraId="117542C5">
            <w:pPr>
              <w:pStyle w:val="24"/>
              <w:bidi w:val="0"/>
              <w:snapToGrid w:val="0"/>
            </w:pPr>
          </w:p>
        </w:tc>
        <w:tc>
          <w:tcPr>
            <w:tcW w:w="1615" w:type="dxa"/>
            <w:shd w:val="clear" w:color="auto" w:fill="auto"/>
            <w:vAlign w:val="center"/>
          </w:tcPr>
          <w:p w14:paraId="19716460">
            <w:pPr>
              <w:pStyle w:val="24"/>
              <w:bidi w:val="0"/>
              <w:snapToGrid w:val="0"/>
            </w:pPr>
            <w:r>
              <w:t>804.620.00</w:t>
            </w:r>
          </w:p>
        </w:tc>
      </w:tr>
      <w:tr w14:paraId="09D6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13D2575">
            <w:pPr>
              <w:pStyle w:val="24"/>
              <w:bidi w:val="0"/>
              <w:snapToGrid w:val="0"/>
            </w:pPr>
            <w:r>
              <w:t>2110302</w:t>
            </w:r>
          </w:p>
        </w:tc>
        <w:tc>
          <w:tcPr>
            <w:tcW w:w="488" w:type="dxa"/>
            <w:shd w:val="clear" w:color="auto" w:fill="auto"/>
            <w:vAlign w:val="center"/>
          </w:tcPr>
          <w:p w14:paraId="0179C2C3">
            <w:pPr>
              <w:pStyle w:val="24"/>
              <w:bidi w:val="0"/>
              <w:snapToGrid w:val="0"/>
            </w:pPr>
          </w:p>
        </w:tc>
        <w:tc>
          <w:tcPr>
            <w:tcW w:w="2112" w:type="dxa"/>
            <w:shd w:val="clear" w:color="auto" w:fill="auto"/>
            <w:vAlign w:val="center"/>
          </w:tcPr>
          <w:p w14:paraId="738F8ACF">
            <w:pPr>
              <w:pStyle w:val="24"/>
              <w:bidi w:val="0"/>
              <w:snapToGrid w:val="0"/>
              <w:jc w:val="right"/>
            </w:pPr>
            <w:r>
              <w:t>县城污水处理厂1OKV开关电站工程</w:t>
            </w:r>
          </w:p>
        </w:tc>
        <w:tc>
          <w:tcPr>
            <w:tcW w:w="2482" w:type="dxa"/>
            <w:shd w:val="clear" w:color="auto" w:fill="auto"/>
            <w:vAlign w:val="center"/>
          </w:tcPr>
          <w:p w14:paraId="7F8C4D4A">
            <w:pPr>
              <w:pStyle w:val="24"/>
              <w:bidi w:val="0"/>
              <w:snapToGrid w:val="0"/>
            </w:pPr>
            <w:r>
              <w:t>14112323042T20000004</w:t>
            </w:r>
          </w:p>
        </w:tc>
        <w:tc>
          <w:tcPr>
            <w:tcW w:w="1137" w:type="dxa"/>
            <w:shd w:val="clear" w:color="auto" w:fill="auto"/>
            <w:vAlign w:val="center"/>
          </w:tcPr>
          <w:p w14:paraId="1BEA00A7">
            <w:pPr>
              <w:pStyle w:val="24"/>
              <w:bidi w:val="0"/>
              <w:snapToGrid w:val="0"/>
              <w:jc w:val="center"/>
            </w:pPr>
            <w:r>
              <w:t>特定日标类</w:t>
            </w:r>
          </w:p>
        </w:tc>
        <w:tc>
          <w:tcPr>
            <w:tcW w:w="2476" w:type="dxa"/>
            <w:shd w:val="clear" w:color="auto" w:fill="auto"/>
            <w:vAlign w:val="center"/>
          </w:tcPr>
          <w:p w14:paraId="2FAA3A6F">
            <w:pPr>
              <w:pStyle w:val="24"/>
              <w:bidi w:val="0"/>
              <w:snapToGrid w:val="0"/>
            </w:pPr>
            <w:r>
              <w:t>悬城污水处理厂10KV开关电站工程</w:t>
            </w:r>
          </w:p>
        </w:tc>
        <w:tc>
          <w:tcPr>
            <w:tcW w:w="2445" w:type="dxa"/>
            <w:shd w:val="clear" w:color="auto" w:fill="auto"/>
            <w:vAlign w:val="center"/>
          </w:tcPr>
          <w:p w14:paraId="1464C8F5">
            <w:pPr>
              <w:pStyle w:val="24"/>
              <w:bidi w:val="0"/>
              <w:snapToGrid w:val="0"/>
              <w:jc w:val="center"/>
            </w:pPr>
            <w:r>
              <w:t>14112323042T100000</w:t>
            </w:r>
          </w:p>
        </w:tc>
        <w:tc>
          <w:tcPr>
            <w:tcW w:w="801" w:type="dxa"/>
            <w:shd w:val="clear" w:color="auto" w:fill="auto"/>
            <w:vAlign w:val="center"/>
          </w:tcPr>
          <w:p w14:paraId="2676C576">
            <w:pPr>
              <w:pStyle w:val="24"/>
              <w:bidi w:val="0"/>
              <w:snapToGrid w:val="0"/>
            </w:pPr>
            <w:r>
              <w:t>02普基建项目</w:t>
            </w:r>
          </w:p>
        </w:tc>
        <w:tc>
          <w:tcPr>
            <w:tcW w:w="801" w:type="dxa"/>
            <w:shd w:val="clear" w:color="auto" w:fill="auto"/>
            <w:vAlign w:val="center"/>
          </w:tcPr>
          <w:p w14:paraId="7CCC5569">
            <w:pPr>
              <w:pStyle w:val="24"/>
              <w:bidi w:val="0"/>
              <w:snapToGrid w:val="0"/>
            </w:pPr>
          </w:p>
        </w:tc>
        <w:tc>
          <w:tcPr>
            <w:tcW w:w="1615" w:type="dxa"/>
            <w:shd w:val="clear" w:color="auto" w:fill="auto"/>
            <w:vAlign w:val="center"/>
          </w:tcPr>
          <w:p w14:paraId="0235ED68">
            <w:pPr>
              <w:pStyle w:val="24"/>
              <w:bidi w:val="0"/>
              <w:snapToGrid w:val="0"/>
            </w:pPr>
            <w:r>
              <w:t>267.000.00</w:t>
            </w:r>
          </w:p>
        </w:tc>
      </w:tr>
      <w:tr w14:paraId="62DE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74877F35">
            <w:pPr>
              <w:pStyle w:val="24"/>
              <w:bidi w:val="0"/>
              <w:snapToGrid w:val="0"/>
            </w:pPr>
            <w:r>
              <w:t>2110202</w:t>
            </w:r>
          </w:p>
        </w:tc>
        <w:tc>
          <w:tcPr>
            <w:tcW w:w="488" w:type="dxa"/>
            <w:shd w:val="clear" w:color="auto" w:fill="auto"/>
            <w:vAlign w:val="center"/>
          </w:tcPr>
          <w:p w14:paraId="25E02A37">
            <w:pPr>
              <w:pStyle w:val="24"/>
              <w:bidi w:val="0"/>
              <w:snapToGrid w:val="0"/>
            </w:pPr>
          </w:p>
        </w:tc>
        <w:tc>
          <w:tcPr>
            <w:tcW w:w="2112" w:type="dxa"/>
            <w:shd w:val="clear" w:color="auto" w:fill="auto"/>
            <w:vAlign w:val="center"/>
          </w:tcPr>
          <w:p w14:paraId="00A12E5E">
            <w:pPr>
              <w:pStyle w:val="24"/>
              <w:bidi w:val="0"/>
              <w:snapToGrid w:val="0"/>
              <w:jc w:val="right"/>
            </w:pPr>
            <w:r>
              <w:t>具城第二污水处即厂建设项日10</w:t>
            </w:r>
          </w:p>
        </w:tc>
        <w:tc>
          <w:tcPr>
            <w:tcW w:w="2482" w:type="dxa"/>
            <w:shd w:val="clear" w:color="auto" w:fill="auto"/>
            <w:vAlign w:val="center"/>
          </w:tcPr>
          <w:p w14:paraId="3BE9E1BB">
            <w:pPr>
              <w:pStyle w:val="24"/>
              <w:bidi w:val="0"/>
              <w:snapToGrid w:val="0"/>
            </w:pPr>
            <w:r>
              <w:t>Kva14112323042T2000000</w:t>
            </w:r>
          </w:p>
        </w:tc>
        <w:tc>
          <w:tcPr>
            <w:tcW w:w="1137" w:type="dxa"/>
            <w:shd w:val="clear" w:color="auto" w:fill="auto"/>
            <w:vAlign w:val="center"/>
          </w:tcPr>
          <w:p w14:paraId="21BAD5E8">
            <w:pPr>
              <w:pStyle w:val="24"/>
              <w:bidi w:val="0"/>
              <w:snapToGrid w:val="0"/>
              <w:jc w:val="center"/>
            </w:pPr>
            <w:r>
              <w:t>4物定日标类</w:t>
            </w:r>
          </w:p>
        </w:tc>
        <w:tc>
          <w:tcPr>
            <w:tcW w:w="2476" w:type="dxa"/>
            <w:shd w:val="clear" w:color="auto" w:fill="auto"/>
            <w:vAlign w:val="center"/>
          </w:tcPr>
          <w:p w14:paraId="356449DF">
            <w:pPr>
              <w:pStyle w:val="24"/>
              <w:bidi w:val="0"/>
              <w:snapToGrid w:val="0"/>
            </w:pPr>
            <w:r>
              <w:t>具城第二污水处理厂建设项日10KVf改</w:t>
            </w:r>
          </w:p>
        </w:tc>
        <w:tc>
          <w:tcPr>
            <w:tcW w:w="2445" w:type="dxa"/>
            <w:shd w:val="clear" w:color="auto" w:fill="auto"/>
            <w:vAlign w:val="center"/>
          </w:tcPr>
          <w:p w14:paraId="1D802377">
            <w:pPr>
              <w:pStyle w:val="24"/>
              <w:bidi w:val="0"/>
              <w:snapToGrid w:val="0"/>
              <w:jc w:val="center"/>
            </w:pPr>
            <w:r>
              <w:t>工科14112223042T100000</w:t>
            </w:r>
          </w:p>
        </w:tc>
        <w:tc>
          <w:tcPr>
            <w:tcW w:w="801" w:type="dxa"/>
            <w:shd w:val="clear" w:color="auto" w:fill="auto"/>
            <w:vAlign w:val="center"/>
          </w:tcPr>
          <w:p w14:paraId="6046D9DB">
            <w:pPr>
              <w:pStyle w:val="24"/>
              <w:bidi w:val="0"/>
              <w:snapToGrid w:val="0"/>
            </w:pPr>
            <w:r>
              <w:t>02非基建项日</w:t>
            </w:r>
          </w:p>
        </w:tc>
        <w:tc>
          <w:tcPr>
            <w:tcW w:w="801" w:type="dxa"/>
            <w:shd w:val="clear" w:color="auto" w:fill="auto"/>
            <w:vAlign w:val="center"/>
          </w:tcPr>
          <w:p w14:paraId="0EE2BC3F">
            <w:pPr>
              <w:pStyle w:val="24"/>
              <w:bidi w:val="0"/>
              <w:snapToGrid w:val="0"/>
            </w:pPr>
          </w:p>
        </w:tc>
        <w:tc>
          <w:tcPr>
            <w:tcW w:w="1615" w:type="dxa"/>
            <w:shd w:val="clear" w:color="auto" w:fill="auto"/>
            <w:vAlign w:val="center"/>
          </w:tcPr>
          <w:p w14:paraId="559845F1">
            <w:pPr>
              <w:pStyle w:val="24"/>
              <w:bidi w:val="0"/>
              <w:snapToGrid w:val="0"/>
            </w:pPr>
            <w:r>
              <w:t>92,891.09</w:t>
            </w:r>
          </w:p>
        </w:tc>
      </w:tr>
      <w:tr w14:paraId="2228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C5FE247">
            <w:pPr>
              <w:pStyle w:val="24"/>
              <w:bidi w:val="0"/>
              <w:snapToGrid w:val="0"/>
            </w:pPr>
            <w:r>
              <w:t>212</w:t>
            </w:r>
          </w:p>
        </w:tc>
        <w:tc>
          <w:tcPr>
            <w:tcW w:w="488" w:type="dxa"/>
            <w:shd w:val="clear" w:color="auto" w:fill="auto"/>
            <w:vAlign w:val="center"/>
          </w:tcPr>
          <w:p w14:paraId="3B72EB02">
            <w:pPr>
              <w:pStyle w:val="24"/>
              <w:bidi w:val="0"/>
              <w:snapToGrid w:val="0"/>
            </w:pPr>
          </w:p>
        </w:tc>
        <w:tc>
          <w:tcPr>
            <w:tcW w:w="2112" w:type="dxa"/>
            <w:shd w:val="clear" w:color="auto" w:fill="auto"/>
            <w:vAlign w:val="center"/>
          </w:tcPr>
          <w:p w14:paraId="774870FB">
            <w:pPr>
              <w:pStyle w:val="24"/>
              <w:bidi w:val="0"/>
              <w:snapToGrid w:val="0"/>
              <w:jc w:val="right"/>
              <w:rPr>
                <w:rFonts w:hint="eastAsia" w:eastAsia="仿宋"/>
                <w:lang w:eastAsia="zh-CN"/>
              </w:rPr>
            </w:pPr>
            <w:r>
              <w:rPr>
                <w:rFonts w:hint="eastAsia"/>
                <w:lang w:eastAsia="zh-CN"/>
              </w:rPr>
              <w:t>城乡社区支出</w:t>
            </w:r>
          </w:p>
        </w:tc>
        <w:tc>
          <w:tcPr>
            <w:tcW w:w="2482" w:type="dxa"/>
            <w:shd w:val="clear" w:color="auto" w:fill="auto"/>
            <w:vAlign w:val="center"/>
          </w:tcPr>
          <w:p w14:paraId="142E401A">
            <w:pPr>
              <w:pStyle w:val="24"/>
              <w:bidi w:val="0"/>
              <w:snapToGrid w:val="0"/>
            </w:pPr>
          </w:p>
        </w:tc>
        <w:tc>
          <w:tcPr>
            <w:tcW w:w="1137" w:type="dxa"/>
            <w:shd w:val="clear" w:color="auto" w:fill="auto"/>
            <w:vAlign w:val="center"/>
          </w:tcPr>
          <w:p w14:paraId="7A884320">
            <w:pPr>
              <w:pStyle w:val="24"/>
              <w:bidi w:val="0"/>
              <w:snapToGrid w:val="0"/>
              <w:jc w:val="center"/>
            </w:pPr>
          </w:p>
        </w:tc>
        <w:tc>
          <w:tcPr>
            <w:tcW w:w="2476" w:type="dxa"/>
            <w:shd w:val="clear" w:color="auto" w:fill="auto"/>
            <w:vAlign w:val="center"/>
          </w:tcPr>
          <w:p w14:paraId="769E31A0">
            <w:pPr>
              <w:pStyle w:val="24"/>
              <w:bidi w:val="0"/>
              <w:snapToGrid w:val="0"/>
            </w:pPr>
          </w:p>
        </w:tc>
        <w:tc>
          <w:tcPr>
            <w:tcW w:w="2445" w:type="dxa"/>
            <w:shd w:val="clear" w:color="auto" w:fill="auto"/>
            <w:vAlign w:val="center"/>
          </w:tcPr>
          <w:p w14:paraId="48C6B057">
            <w:pPr>
              <w:pStyle w:val="24"/>
              <w:bidi w:val="0"/>
              <w:snapToGrid w:val="0"/>
              <w:jc w:val="center"/>
            </w:pPr>
          </w:p>
        </w:tc>
        <w:tc>
          <w:tcPr>
            <w:tcW w:w="801" w:type="dxa"/>
            <w:shd w:val="clear" w:color="auto" w:fill="auto"/>
            <w:vAlign w:val="center"/>
          </w:tcPr>
          <w:p w14:paraId="2D8960E2">
            <w:pPr>
              <w:pStyle w:val="24"/>
              <w:bidi w:val="0"/>
              <w:snapToGrid w:val="0"/>
            </w:pPr>
          </w:p>
        </w:tc>
        <w:tc>
          <w:tcPr>
            <w:tcW w:w="801" w:type="dxa"/>
            <w:shd w:val="clear" w:color="auto" w:fill="auto"/>
            <w:vAlign w:val="center"/>
          </w:tcPr>
          <w:p w14:paraId="6FF66819">
            <w:pPr>
              <w:pStyle w:val="24"/>
              <w:bidi w:val="0"/>
              <w:snapToGrid w:val="0"/>
            </w:pPr>
          </w:p>
        </w:tc>
        <w:tc>
          <w:tcPr>
            <w:tcW w:w="1615" w:type="dxa"/>
            <w:shd w:val="clear" w:color="auto" w:fill="auto"/>
            <w:vAlign w:val="center"/>
          </w:tcPr>
          <w:p w14:paraId="335AF44A">
            <w:pPr>
              <w:pStyle w:val="24"/>
              <w:bidi w:val="0"/>
              <w:snapToGrid w:val="0"/>
            </w:pPr>
            <w:r>
              <w:t>151.772.147.28</w:t>
            </w:r>
          </w:p>
        </w:tc>
      </w:tr>
      <w:tr w14:paraId="56DB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3BC6B6B9">
            <w:pPr>
              <w:pStyle w:val="24"/>
              <w:bidi w:val="0"/>
              <w:snapToGrid w:val="0"/>
            </w:pPr>
            <w:r>
              <w:t>21203</w:t>
            </w:r>
          </w:p>
        </w:tc>
        <w:tc>
          <w:tcPr>
            <w:tcW w:w="488" w:type="dxa"/>
            <w:shd w:val="clear" w:color="auto" w:fill="auto"/>
            <w:vAlign w:val="center"/>
          </w:tcPr>
          <w:p w14:paraId="54969762">
            <w:pPr>
              <w:pStyle w:val="24"/>
              <w:bidi w:val="0"/>
              <w:snapToGrid w:val="0"/>
            </w:pPr>
          </w:p>
        </w:tc>
        <w:tc>
          <w:tcPr>
            <w:tcW w:w="2112" w:type="dxa"/>
            <w:shd w:val="clear" w:color="auto" w:fill="auto"/>
            <w:vAlign w:val="center"/>
          </w:tcPr>
          <w:p w14:paraId="45BA3E66">
            <w:pPr>
              <w:pStyle w:val="24"/>
              <w:bidi w:val="0"/>
              <w:snapToGrid w:val="0"/>
              <w:jc w:val="right"/>
            </w:pPr>
            <w:r>
              <w:t>城乡社区公共设施</w:t>
            </w:r>
          </w:p>
        </w:tc>
        <w:tc>
          <w:tcPr>
            <w:tcW w:w="2482" w:type="dxa"/>
            <w:shd w:val="clear" w:color="auto" w:fill="auto"/>
            <w:vAlign w:val="center"/>
          </w:tcPr>
          <w:p w14:paraId="5372EEC7">
            <w:pPr>
              <w:pStyle w:val="24"/>
              <w:bidi w:val="0"/>
              <w:snapToGrid w:val="0"/>
            </w:pPr>
          </w:p>
        </w:tc>
        <w:tc>
          <w:tcPr>
            <w:tcW w:w="1137" w:type="dxa"/>
            <w:shd w:val="clear" w:color="auto" w:fill="auto"/>
            <w:vAlign w:val="center"/>
          </w:tcPr>
          <w:p w14:paraId="781F602B">
            <w:pPr>
              <w:pStyle w:val="24"/>
              <w:bidi w:val="0"/>
              <w:snapToGrid w:val="0"/>
              <w:jc w:val="center"/>
            </w:pPr>
          </w:p>
        </w:tc>
        <w:tc>
          <w:tcPr>
            <w:tcW w:w="2476" w:type="dxa"/>
            <w:shd w:val="clear" w:color="auto" w:fill="auto"/>
            <w:vAlign w:val="center"/>
          </w:tcPr>
          <w:p w14:paraId="125CE8FF">
            <w:pPr>
              <w:pStyle w:val="24"/>
              <w:bidi w:val="0"/>
              <w:snapToGrid w:val="0"/>
            </w:pPr>
          </w:p>
        </w:tc>
        <w:tc>
          <w:tcPr>
            <w:tcW w:w="2445" w:type="dxa"/>
            <w:shd w:val="clear" w:color="auto" w:fill="auto"/>
            <w:vAlign w:val="center"/>
          </w:tcPr>
          <w:p w14:paraId="1239D996">
            <w:pPr>
              <w:pStyle w:val="24"/>
              <w:bidi w:val="0"/>
              <w:snapToGrid w:val="0"/>
              <w:jc w:val="center"/>
            </w:pPr>
          </w:p>
        </w:tc>
        <w:tc>
          <w:tcPr>
            <w:tcW w:w="801" w:type="dxa"/>
            <w:shd w:val="clear" w:color="auto" w:fill="auto"/>
            <w:vAlign w:val="center"/>
          </w:tcPr>
          <w:p w14:paraId="489E60F1">
            <w:pPr>
              <w:pStyle w:val="24"/>
              <w:bidi w:val="0"/>
              <w:snapToGrid w:val="0"/>
            </w:pPr>
          </w:p>
        </w:tc>
        <w:tc>
          <w:tcPr>
            <w:tcW w:w="801" w:type="dxa"/>
            <w:shd w:val="clear" w:color="auto" w:fill="auto"/>
            <w:vAlign w:val="center"/>
          </w:tcPr>
          <w:p w14:paraId="1F4EDBB0">
            <w:pPr>
              <w:pStyle w:val="24"/>
              <w:bidi w:val="0"/>
              <w:snapToGrid w:val="0"/>
            </w:pPr>
          </w:p>
        </w:tc>
        <w:tc>
          <w:tcPr>
            <w:tcW w:w="1615" w:type="dxa"/>
            <w:shd w:val="clear" w:color="auto" w:fill="auto"/>
            <w:vAlign w:val="center"/>
          </w:tcPr>
          <w:p w14:paraId="56E04E19">
            <w:pPr>
              <w:pStyle w:val="24"/>
              <w:bidi w:val="0"/>
              <w:snapToGrid w:val="0"/>
            </w:pPr>
            <w:r>
              <w:t>1.760.000.00</w:t>
            </w:r>
          </w:p>
        </w:tc>
      </w:tr>
      <w:tr w14:paraId="0272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74861AA">
            <w:pPr>
              <w:pStyle w:val="24"/>
              <w:bidi w:val="0"/>
              <w:snapToGrid w:val="0"/>
            </w:pPr>
            <w:r>
              <w:t>2120399</w:t>
            </w:r>
          </w:p>
        </w:tc>
        <w:tc>
          <w:tcPr>
            <w:tcW w:w="488" w:type="dxa"/>
            <w:shd w:val="clear" w:color="auto" w:fill="auto"/>
            <w:vAlign w:val="center"/>
          </w:tcPr>
          <w:p w14:paraId="2B5C03AB">
            <w:pPr>
              <w:pStyle w:val="24"/>
              <w:bidi w:val="0"/>
              <w:snapToGrid w:val="0"/>
            </w:pPr>
          </w:p>
        </w:tc>
        <w:tc>
          <w:tcPr>
            <w:tcW w:w="2112" w:type="dxa"/>
            <w:shd w:val="clear" w:color="auto" w:fill="auto"/>
            <w:vAlign w:val="center"/>
          </w:tcPr>
          <w:p w14:paraId="6C7EE9FA">
            <w:pPr>
              <w:pStyle w:val="24"/>
              <w:bidi w:val="0"/>
              <w:snapToGrid w:val="0"/>
              <w:jc w:val="right"/>
            </w:pPr>
            <w:r>
              <w:t>其他</w:t>
            </w:r>
            <w:r>
              <w:rPr>
                <w:rFonts w:hint="eastAsia"/>
                <w:lang w:eastAsia="zh-CN"/>
              </w:rPr>
              <w:t>城乡社区公共设施</w:t>
            </w:r>
            <w:r>
              <w:t>支出</w:t>
            </w:r>
          </w:p>
        </w:tc>
        <w:tc>
          <w:tcPr>
            <w:tcW w:w="2482" w:type="dxa"/>
            <w:shd w:val="clear" w:color="auto" w:fill="auto"/>
            <w:vAlign w:val="center"/>
          </w:tcPr>
          <w:p w14:paraId="7995B7B3">
            <w:pPr>
              <w:pStyle w:val="24"/>
              <w:bidi w:val="0"/>
              <w:snapToGrid w:val="0"/>
            </w:pPr>
          </w:p>
        </w:tc>
        <w:tc>
          <w:tcPr>
            <w:tcW w:w="1137" w:type="dxa"/>
            <w:shd w:val="clear" w:color="auto" w:fill="auto"/>
            <w:vAlign w:val="center"/>
          </w:tcPr>
          <w:p w14:paraId="3447FAFF">
            <w:pPr>
              <w:pStyle w:val="24"/>
              <w:bidi w:val="0"/>
              <w:snapToGrid w:val="0"/>
              <w:jc w:val="center"/>
            </w:pPr>
          </w:p>
        </w:tc>
        <w:tc>
          <w:tcPr>
            <w:tcW w:w="2476" w:type="dxa"/>
            <w:shd w:val="clear" w:color="auto" w:fill="auto"/>
            <w:vAlign w:val="center"/>
          </w:tcPr>
          <w:p w14:paraId="1E261DD5">
            <w:pPr>
              <w:pStyle w:val="24"/>
              <w:bidi w:val="0"/>
              <w:snapToGrid w:val="0"/>
            </w:pPr>
          </w:p>
        </w:tc>
        <w:tc>
          <w:tcPr>
            <w:tcW w:w="2445" w:type="dxa"/>
            <w:shd w:val="clear" w:color="auto" w:fill="auto"/>
            <w:vAlign w:val="center"/>
          </w:tcPr>
          <w:p w14:paraId="24F4D71C">
            <w:pPr>
              <w:pStyle w:val="24"/>
              <w:bidi w:val="0"/>
              <w:snapToGrid w:val="0"/>
              <w:jc w:val="center"/>
            </w:pPr>
          </w:p>
        </w:tc>
        <w:tc>
          <w:tcPr>
            <w:tcW w:w="801" w:type="dxa"/>
            <w:shd w:val="clear" w:color="auto" w:fill="auto"/>
            <w:vAlign w:val="center"/>
          </w:tcPr>
          <w:p w14:paraId="5D3BFB9A">
            <w:pPr>
              <w:pStyle w:val="24"/>
              <w:bidi w:val="0"/>
              <w:snapToGrid w:val="0"/>
            </w:pPr>
          </w:p>
        </w:tc>
        <w:tc>
          <w:tcPr>
            <w:tcW w:w="801" w:type="dxa"/>
            <w:shd w:val="clear" w:color="auto" w:fill="auto"/>
            <w:vAlign w:val="center"/>
          </w:tcPr>
          <w:p w14:paraId="58049775">
            <w:pPr>
              <w:pStyle w:val="24"/>
              <w:bidi w:val="0"/>
              <w:snapToGrid w:val="0"/>
            </w:pPr>
          </w:p>
        </w:tc>
        <w:tc>
          <w:tcPr>
            <w:tcW w:w="1615" w:type="dxa"/>
            <w:shd w:val="clear" w:color="auto" w:fill="auto"/>
            <w:vAlign w:val="center"/>
          </w:tcPr>
          <w:p w14:paraId="1B4B8327">
            <w:pPr>
              <w:pStyle w:val="24"/>
              <w:bidi w:val="0"/>
              <w:snapToGrid w:val="0"/>
            </w:pPr>
            <w:r>
              <w:t>1.760.000.00</w:t>
            </w:r>
          </w:p>
        </w:tc>
      </w:tr>
      <w:tr w14:paraId="17EC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43B6367C">
            <w:pPr>
              <w:pStyle w:val="24"/>
              <w:bidi w:val="0"/>
              <w:snapToGrid w:val="0"/>
            </w:pPr>
            <w:r>
              <w:t>2120399</w:t>
            </w:r>
          </w:p>
        </w:tc>
        <w:tc>
          <w:tcPr>
            <w:tcW w:w="488" w:type="dxa"/>
            <w:shd w:val="clear" w:color="auto" w:fill="auto"/>
            <w:vAlign w:val="center"/>
          </w:tcPr>
          <w:p w14:paraId="21A36270">
            <w:pPr>
              <w:pStyle w:val="24"/>
              <w:bidi w:val="0"/>
              <w:snapToGrid w:val="0"/>
            </w:pPr>
          </w:p>
        </w:tc>
        <w:tc>
          <w:tcPr>
            <w:tcW w:w="2112" w:type="dxa"/>
            <w:shd w:val="clear" w:color="auto" w:fill="auto"/>
            <w:vAlign w:val="center"/>
          </w:tcPr>
          <w:p w14:paraId="3B8C5ED1">
            <w:pPr>
              <w:pStyle w:val="24"/>
              <w:bidi w:val="0"/>
              <w:snapToGrid w:val="0"/>
              <w:jc w:val="right"/>
            </w:pPr>
            <w:r>
              <w:t>供水管理中心购买深水开发电机</w:t>
            </w:r>
          </w:p>
        </w:tc>
        <w:tc>
          <w:tcPr>
            <w:tcW w:w="2482" w:type="dxa"/>
            <w:shd w:val="clear" w:color="auto" w:fill="auto"/>
            <w:vAlign w:val="center"/>
          </w:tcPr>
          <w:p w14:paraId="45EA9FE0">
            <w:pPr>
              <w:pStyle w:val="24"/>
              <w:bidi w:val="0"/>
              <w:snapToGrid w:val="0"/>
            </w:pPr>
            <w:r>
              <w:t>14112323042T200000014</w:t>
            </w:r>
          </w:p>
        </w:tc>
        <w:tc>
          <w:tcPr>
            <w:tcW w:w="1137" w:type="dxa"/>
            <w:shd w:val="clear" w:color="auto" w:fill="auto"/>
            <w:vAlign w:val="center"/>
          </w:tcPr>
          <w:p w14:paraId="09DB0AAC">
            <w:pPr>
              <w:pStyle w:val="24"/>
              <w:bidi w:val="0"/>
              <w:snapToGrid w:val="0"/>
              <w:jc w:val="center"/>
            </w:pPr>
            <w:r>
              <w:t>特定日标类</w:t>
            </w:r>
          </w:p>
        </w:tc>
        <w:tc>
          <w:tcPr>
            <w:tcW w:w="2476" w:type="dxa"/>
            <w:shd w:val="clear" w:color="auto" w:fill="auto"/>
            <w:vAlign w:val="center"/>
          </w:tcPr>
          <w:p w14:paraId="1390B9E3">
            <w:pPr>
              <w:pStyle w:val="24"/>
              <w:bidi w:val="0"/>
              <w:snapToGrid w:val="0"/>
            </w:pPr>
            <w:r>
              <w:t>供水管理中心购买深水升发电机</w:t>
            </w:r>
          </w:p>
        </w:tc>
        <w:tc>
          <w:tcPr>
            <w:tcW w:w="2445" w:type="dxa"/>
            <w:shd w:val="clear" w:color="auto" w:fill="auto"/>
            <w:vAlign w:val="center"/>
          </w:tcPr>
          <w:p w14:paraId="4B52204E">
            <w:pPr>
              <w:pStyle w:val="24"/>
              <w:bidi w:val="0"/>
              <w:snapToGrid w:val="0"/>
              <w:jc w:val="center"/>
            </w:pPr>
            <w:r>
              <w:t>14112323042T10000001</w:t>
            </w:r>
          </w:p>
        </w:tc>
        <w:tc>
          <w:tcPr>
            <w:tcW w:w="801" w:type="dxa"/>
            <w:shd w:val="clear" w:color="auto" w:fill="auto"/>
            <w:vAlign w:val="center"/>
          </w:tcPr>
          <w:p w14:paraId="6777B32F">
            <w:pPr>
              <w:pStyle w:val="24"/>
              <w:bidi w:val="0"/>
              <w:snapToGrid w:val="0"/>
            </w:pPr>
            <w:r>
              <w:t>非基建项日</w:t>
            </w:r>
          </w:p>
        </w:tc>
        <w:tc>
          <w:tcPr>
            <w:tcW w:w="801" w:type="dxa"/>
            <w:shd w:val="clear" w:color="auto" w:fill="auto"/>
            <w:vAlign w:val="center"/>
          </w:tcPr>
          <w:p w14:paraId="2CB1BED5">
            <w:pPr>
              <w:pStyle w:val="24"/>
              <w:bidi w:val="0"/>
              <w:snapToGrid w:val="0"/>
            </w:pPr>
          </w:p>
        </w:tc>
        <w:tc>
          <w:tcPr>
            <w:tcW w:w="1615" w:type="dxa"/>
            <w:shd w:val="clear" w:color="auto" w:fill="auto"/>
            <w:vAlign w:val="center"/>
          </w:tcPr>
          <w:p w14:paraId="33E1BD51">
            <w:pPr>
              <w:pStyle w:val="24"/>
              <w:bidi w:val="0"/>
              <w:snapToGrid w:val="0"/>
            </w:pPr>
            <w:r>
              <w:t>900.000.00</w:t>
            </w:r>
          </w:p>
        </w:tc>
      </w:tr>
      <w:tr w14:paraId="2F13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D46CB73">
            <w:pPr>
              <w:pStyle w:val="24"/>
              <w:bidi w:val="0"/>
              <w:snapToGrid w:val="0"/>
            </w:pPr>
            <w:r>
              <w:t>2120399</w:t>
            </w:r>
          </w:p>
        </w:tc>
        <w:tc>
          <w:tcPr>
            <w:tcW w:w="488" w:type="dxa"/>
            <w:shd w:val="clear" w:color="auto" w:fill="auto"/>
            <w:vAlign w:val="center"/>
          </w:tcPr>
          <w:p w14:paraId="554288B9">
            <w:pPr>
              <w:pStyle w:val="24"/>
              <w:bidi w:val="0"/>
              <w:snapToGrid w:val="0"/>
            </w:pPr>
          </w:p>
        </w:tc>
        <w:tc>
          <w:tcPr>
            <w:tcW w:w="2112" w:type="dxa"/>
            <w:shd w:val="clear" w:color="auto" w:fill="auto"/>
            <w:vAlign w:val="center"/>
          </w:tcPr>
          <w:p w14:paraId="0C68A0C0">
            <w:pPr>
              <w:pStyle w:val="24"/>
              <w:bidi w:val="0"/>
              <w:snapToGrid w:val="0"/>
              <w:jc w:val="right"/>
            </w:pPr>
            <w:r>
              <w:t>晋绥东路道路改透</w:t>
            </w:r>
          </w:p>
        </w:tc>
        <w:tc>
          <w:tcPr>
            <w:tcW w:w="2482" w:type="dxa"/>
            <w:shd w:val="clear" w:color="auto" w:fill="auto"/>
            <w:vAlign w:val="center"/>
          </w:tcPr>
          <w:p w14:paraId="0DD2457E">
            <w:pPr>
              <w:pStyle w:val="24"/>
              <w:bidi w:val="0"/>
              <w:snapToGrid w:val="0"/>
            </w:pPr>
            <w:r>
              <w:t>14112323042T2000000</w:t>
            </w:r>
          </w:p>
        </w:tc>
        <w:tc>
          <w:tcPr>
            <w:tcW w:w="1137" w:type="dxa"/>
            <w:shd w:val="clear" w:color="auto" w:fill="auto"/>
            <w:vAlign w:val="center"/>
          </w:tcPr>
          <w:p w14:paraId="0A80F13C">
            <w:pPr>
              <w:pStyle w:val="24"/>
              <w:bidi w:val="0"/>
              <w:snapToGrid w:val="0"/>
              <w:jc w:val="center"/>
            </w:pPr>
            <w:r>
              <w:t>特定日标类</w:t>
            </w:r>
          </w:p>
        </w:tc>
        <w:tc>
          <w:tcPr>
            <w:tcW w:w="2476" w:type="dxa"/>
            <w:shd w:val="clear" w:color="auto" w:fill="auto"/>
            <w:vAlign w:val="center"/>
          </w:tcPr>
          <w:p w14:paraId="6044B817">
            <w:pPr>
              <w:pStyle w:val="24"/>
              <w:bidi w:val="0"/>
              <w:snapToGrid w:val="0"/>
            </w:pPr>
            <w:r>
              <w:t>晋缓东路路面改造工程</w:t>
            </w:r>
          </w:p>
        </w:tc>
        <w:tc>
          <w:tcPr>
            <w:tcW w:w="2445" w:type="dxa"/>
            <w:shd w:val="clear" w:color="auto" w:fill="auto"/>
            <w:vAlign w:val="center"/>
          </w:tcPr>
          <w:p w14:paraId="6400617A">
            <w:pPr>
              <w:pStyle w:val="24"/>
              <w:bidi w:val="0"/>
              <w:snapToGrid w:val="0"/>
              <w:jc w:val="center"/>
            </w:pPr>
            <w:r>
              <w:t>14112323042T10000000</w:t>
            </w:r>
          </w:p>
        </w:tc>
        <w:tc>
          <w:tcPr>
            <w:tcW w:w="801" w:type="dxa"/>
            <w:shd w:val="clear" w:color="auto" w:fill="auto"/>
            <w:vAlign w:val="center"/>
          </w:tcPr>
          <w:p w14:paraId="5CECCD5A">
            <w:pPr>
              <w:pStyle w:val="24"/>
              <w:bidi w:val="0"/>
              <w:snapToGrid w:val="0"/>
            </w:pPr>
            <w:r>
              <w:t>非基建顶日</w:t>
            </w:r>
          </w:p>
        </w:tc>
        <w:tc>
          <w:tcPr>
            <w:tcW w:w="801" w:type="dxa"/>
            <w:shd w:val="clear" w:color="auto" w:fill="auto"/>
            <w:vAlign w:val="center"/>
          </w:tcPr>
          <w:p w14:paraId="0014F0AD">
            <w:pPr>
              <w:pStyle w:val="24"/>
              <w:bidi w:val="0"/>
              <w:snapToGrid w:val="0"/>
            </w:pPr>
          </w:p>
        </w:tc>
        <w:tc>
          <w:tcPr>
            <w:tcW w:w="1615" w:type="dxa"/>
            <w:shd w:val="clear" w:color="auto" w:fill="auto"/>
            <w:vAlign w:val="center"/>
          </w:tcPr>
          <w:p w14:paraId="03FB3AA5">
            <w:pPr>
              <w:pStyle w:val="24"/>
              <w:bidi w:val="0"/>
              <w:snapToGrid w:val="0"/>
            </w:pPr>
            <w:r>
              <w:t>860.000.00</w:t>
            </w:r>
          </w:p>
        </w:tc>
      </w:tr>
      <w:tr w14:paraId="7C9E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636BEF7">
            <w:pPr>
              <w:pStyle w:val="24"/>
              <w:bidi w:val="0"/>
              <w:snapToGrid w:val="0"/>
            </w:pPr>
            <w:r>
              <w:t>21205</w:t>
            </w:r>
          </w:p>
        </w:tc>
        <w:tc>
          <w:tcPr>
            <w:tcW w:w="488" w:type="dxa"/>
            <w:shd w:val="clear" w:color="auto" w:fill="auto"/>
            <w:vAlign w:val="center"/>
          </w:tcPr>
          <w:p w14:paraId="060B1441">
            <w:pPr>
              <w:pStyle w:val="24"/>
              <w:bidi w:val="0"/>
              <w:snapToGrid w:val="0"/>
            </w:pPr>
          </w:p>
        </w:tc>
        <w:tc>
          <w:tcPr>
            <w:tcW w:w="2112" w:type="dxa"/>
            <w:shd w:val="clear" w:color="auto" w:fill="auto"/>
            <w:vAlign w:val="center"/>
          </w:tcPr>
          <w:p w14:paraId="69881218">
            <w:pPr>
              <w:pStyle w:val="24"/>
              <w:bidi w:val="0"/>
              <w:snapToGrid w:val="0"/>
              <w:jc w:val="right"/>
            </w:pPr>
            <w:r>
              <w:t>城乡社区</w:t>
            </w:r>
            <w:r>
              <w:rPr>
                <w:rFonts w:hint="eastAsia"/>
                <w:lang w:eastAsia="zh-CN"/>
              </w:rPr>
              <w:t>环境</w:t>
            </w:r>
            <w:r>
              <w:t>卫生</w:t>
            </w:r>
          </w:p>
        </w:tc>
        <w:tc>
          <w:tcPr>
            <w:tcW w:w="2482" w:type="dxa"/>
            <w:shd w:val="clear" w:color="auto" w:fill="auto"/>
            <w:vAlign w:val="center"/>
          </w:tcPr>
          <w:p w14:paraId="63BC931B">
            <w:pPr>
              <w:pStyle w:val="24"/>
              <w:bidi w:val="0"/>
              <w:snapToGrid w:val="0"/>
            </w:pPr>
          </w:p>
        </w:tc>
        <w:tc>
          <w:tcPr>
            <w:tcW w:w="1137" w:type="dxa"/>
            <w:shd w:val="clear" w:color="auto" w:fill="auto"/>
            <w:vAlign w:val="center"/>
          </w:tcPr>
          <w:p w14:paraId="0A362A93">
            <w:pPr>
              <w:pStyle w:val="24"/>
              <w:bidi w:val="0"/>
              <w:snapToGrid w:val="0"/>
              <w:jc w:val="center"/>
            </w:pPr>
          </w:p>
        </w:tc>
        <w:tc>
          <w:tcPr>
            <w:tcW w:w="2476" w:type="dxa"/>
            <w:shd w:val="clear" w:color="auto" w:fill="auto"/>
            <w:vAlign w:val="center"/>
          </w:tcPr>
          <w:p w14:paraId="745BFBC7">
            <w:pPr>
              <w:pStyle w:val="24"/>
              <w:bidi w:val="0"/>
              <w:snapToGrid w:val="0"/>
            </w:pPr>
          </w:p>
        </w:tc>
        <w:tc>
          <w:tcPr>
            <w:tcW w:w="2445" w:type="dxa"/>
            <w:shd w:val="clear" w:color="auto" w:fill="auto"/>
            <w:vAlign w:val="center"/>
          </w:tcPr>
          <w:p w14:paraId="5464353D">
            <w:pPr>
              <w:pStyle w:val="24"/>
              <w:bidi w:val="0"/>
              <w:snapToGrid w:val="0"/>
              <w:jc w:val="center"/>
            </w:pPr>
          </w:p>
        </w:tc>
        <w:tc>
          <w:tcPr>
            <w:tcW w:w="801" w:type="dxa"/>
            <w:shd w:val="clear" w:color="auto" w:fill="auto"/>
            <w:vAlign w:val="center"/>
          </w:tcPr>
          <w:p w14:paraId="5ED75978">
            <w:pPr>
              <w:pStyle w:val="24"/>
              <w:bidi w:val="0"/>
              <w:snapToGrid w:val="0"/>
            </w:pPr>
          </w:p>
        </w:tc>
        <w:tc>
          <w:tcPr>
            <w:tcW w:w="801" w:type="dxa"/>
            <w:shd w:val="clear" w:color="auto" w:fill="auto"/>
            <w:vAlign w:val="center"/>
          </w:tcPr>
          <w:p w14:paraId="0962BA13">
            <w:pPr>
              <w:pStyle w:val="24"/>
              <w:bidi w:val="0"/>
              <w:snapToGrid w:val="0"/>
            </w:pPr>
          </w:p>
        </w:tc>
        <w:tc>
          <w:tcPr>
            <w:tcW w:w="1615" w:type="dxa"/>
            <w:shd w:val="clear" w:color="auto" w:fill="auto"/>
            <w:vAlign w:val="center"/>
          </w:tcPr>
          <w:p w14:paraId="57484F94">
            <w:pPr>
              <w:pStyle w:val="24"/>
              <w:bidi w:val="0"/>
              <w:snapToGrid w:val="0"/>
            </w:pPr>
            <w:r>
              <w:fldChar w:fldCharType="begin"/>
            </w:r>
            <w:r>
              <w:instrText xml:space="preserve"> HYPERLINK "150.012.147.28" </w:instrText>
            </w:r>
            <w:r>
              <w:fldChar w:fldCharType="separate"/>
            </w:r>
            <w:r>
              <w:t>150.012.147.28</w:t>
            </w:r>
            <w:r>
              <w:fldChar w:fldCharType="end"/>
            </w:r>
          </w:p>
        </w:tc>
      </w:tr>
      <w:tr w14:paraId="4CA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7475ADE">
            <w:pPr>
              <w:pStyle w:val="24"/>
              <w:bidi w:val="0"/>
              <w:snapToGrid w:val="0"/>
            </w:pPr>
            <w:r>
              <w:t>2120501</w:t>
            </w:r>
          </w:p>
        </w:tc>
        <w:tc>
          <w:tcPr>
            <w:tcW w:w="488" w:type="dxa"/>
            <w:shd w:val="clear" w:color="auto" w:fill="auto"/>
            <w:vAlign w:val="center"/>
          </w:tcPr>
          <w:p w14:paraId="423F3818">
            <w:pPr>
              <w:pStyle w:val="24"/>
              <w:bidi w:val="0"/>
              <w:snapToGrid w:val="0"/>
            </w:pPr>
          </w:p>
        </w:tc>
        <w:tc>
          <w:tcPr>
            <w:tcW w:w="2112" w:type="dxa"/>
            <w:shd w:val="clear" w:color="auto" w:fill="auto"/>
            <w:vAlign w:val="center"/>
          </w:tcPr>
          <w:p w14:paraId="4C0DF182">
            <w:pPr>
              <w:pStyle w:val="24"/>
              <w:bidi w:val="0"/>
              <w:snapToGrid w:val="0"/>
              <w:jc w:val="right"/>
            </w:pPr>
            <w:r>
              <w:t>城多社区环境卫生</w:t>
            </w:r>
          </w:p>
        </w:tc>
        <w:tc>
          <w:tcPr>
            <w:tcW w:w="2482" w:type="dxa"/>
            <w:shd w:val="clear" w:color="auto" w:fill="auto"/>
            <w:vAlign w:val="center"/>
          </w:tcPr>
          <w:p w14:paraId="0F4D2D88">
            <w:pPr>
              <w:pStyle w:val="24"/>
              <w:bidi w:val="0"/>
              <w:snapToGrid w:val="0"/>
            </w:pPr>
          </w:p>
        </w:tc>
        <w:tc>
          <w:tcPr>
            <w:tcW w:w="1137" w:type="dxa"/>
            <w:shd w:val="clear" w:color="auto" w:fill="auto"/>
            <w:vAlign w:val="center"/>
          </w:tcPr>
          <w:p w14:paraId="499BDF7D">
            <w:pPr>
              <w:pStyle w:val="24"/>
              <w:bidi w:val="0"/>
              <w:snapToGrid w:val="0"/>
              <w:jc w:val="center"/>
            </w:pPr>
          </w:p>
        </w:tc>
        <w:tc>
          <w:tcPr>
            <w:tcW w:w="2476" w:type="dxa"/>
            <w:shd w:val="clear" w:color="auto" w:fill="auto"/>
            <w:vAlign w:val="center"/>
          </w:tcPr>
          <w:p w14:paraId="5376900C">
            <w:pPr>
              <w:pStyle w:val="24"/>
              <w:bidi w:val="0"/>
              <w:snapToGrid w:val="0"/>
            </w:pPr>
          </w:p>
        </w:tc>
        <w:tc>
          <w:tcPr>
            <w:tcW w:w="2445" w:type="dxa"/>
            <w:shd w:val="clear" w:color="auto" w:fill="auto"/>
            <w:vAlign w:val="center"/>
          </w:tcPr>
          <w:p w14:paraId="335C7DDE">
            <w:pPr>
              <w:pStyle w:val="24"/>
              <w:bidi w:val="0"/>
              <w:snapToGrid w:val="0"/>
              <w:jc w:val="center"/>
            </w:pPr>
          </w:p>
        </w:tc>
        <w:tc>
          <w:tcPr>
            <w:tcW w:w="801" w:type="dxa"/>
            <w:shd w:val="clear" w:color="auto" w:fill="auto"/>
            <w:vAlign w:val="center"/>
          </w:tcPr>
          <w:p w14:paraId="1D880B52">
            <w:pPr>
              <w:pStyle w:val="24"/>
              <w:bidi w:val="0"/>
              <w:snapToGrid w:val="0"/>
            </w:pPr>
          </w:p>
        </w:tc>
        <w:tc>
          <w:tcPr>
            <w:tcW w:w="801" w:type="dxa"/>
            <w:shd w:val="clear" w:color="auto" w:fill="auto"/>
            <w:vAlign w:val="center"/>
          </w:tcPr>
          <w:p w14:paraId="39D28484">
            <w:pPr>
              <w:pStyle w:val="24"/>
              <w:bidi w:val="0"/>
              <w:snapToGrid w:val="0"/>
            </w:pPr>
          </w:p>
        </w:tc>
        <w:tc>
          <w:tcPr>
            <w:tcW w:w="1615" w:type="dxa"/>
            <w:shd w:val="clear" w:color="auto" w:fill="auto"/>
            <w:vAlign w:val="center"/>
          </w:tcPr>
          <w:p w14:paraId="30FBC3C7">
            <w:pPr>
              <w:pStyle w:val="24"/>
              <w:bidi w:val="0"/>
              <w:snapToGrid w:val="0"/>
            </w:pPr>
            <w:r>
              <w:fldChar w:fldCharType="begin"/>
            </w:r>
            <w:r>
              <w:instrText xml:space="preserve"> HYPERLINK "150.012.147.28" </w:instrText>
            </w:r>
            <w:r>
              <w:fldChar w:fldCharType="separate"/>
            </w:r>
            <w:r>
              <w:t>150.012.147.28</w:t>
            </w:r>
            <w:r>
              <w:fldChar w:fldCharType="end"/>
            </w:r>
          </w:p>
        </w:tc>
      </w:tr>
      <w:tr w14:paraId="364D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43B92359">
            <w:pPr>
              <w:pStyle w:val="24"/>
              <w:bidi w:val="0"/>
              <w:snapToGrid w:val="0"/>
            </w:pPr>
            <w:r>
              <w:t>2120501</w:t>
            </w:r>
          </w:p>
        </w:tc>
        <w:tc>
          <w:tcPr>
            <w:tcW w:w="488" w:type="dxa"/>
            <w:shd w:val="clear" w:color="auto" w:fill="auto"/>
            <w:vAlign w:val="top"/>
          </w:tcPr>
          <w:p w14:paraId="1B87B0FD">
            <w:pPr>
              <w:pStyle w:val="24"/>
              <w:bidi w:val="0"/>
              <w:snapToGrid w:val="0"/>
            </w:pPr>
          </w:p>
        </w:tc>
        <w:tc>
          <w:tcPr>
            <w:tcW w:w="2112" w:type="dxa"/>
            <w:shd w:val="clear" w:color="auto" w:fill="auto"/>
            <w:vAlign w:val="top"/>
          </w:tcPr>
          <w:p w14:paraId="6849D1EB">
            <w:pPr>
              <w:pStyle w:val="24"/>
              <w:bidi w:val="0"/>
              <w:snapToGrid w:val="0"/>
            </w:pPr>
            <w:r>
              <w:t>污水运营费</w:t>
            </w:r>
          </w:p>
        </w:tc>
        <w:tc>
          <w:tcPr>
            <w:tcW w:w="2482" w:type="dxa"/>
            <w:shd w:val="clear" w:color="auto" w:fill="auto"/>
            <w:vAlign w:val="top"/>
          </w:tcPr>
          <w:p w14:paraId="026D878E">
            <w:pPr>
              <w:pStyle w:val="24"/>
              <w:bidi w:val="0"/>
              <w:snapToGrid w:val="0"/>
            </w:pPr>
            <w:r>
              <w:t>14112322042T20000000</w:t>
            </w:r>
          </w:p>
        </w:tc>
        <w:tc>
          <w:tcPr>
            <w:tcW w:w="1137" w:type="dxa"/>
            <w:shd w:val="clear" w:color="auto" w:fill="auto"/>
            <w:vAlign w:val="top"/>
          </w:tcPr>
          <w:p w14:paraId="78BBBB1D">
            <w:pPr>
              <w:pStyle w:val="24"/>
              <w:bidi w:val="0"/>
              <w:snapToGrid w:val="0"/>
            </w:pPr>
            <w:r>
              <w:t>特定日标类</w:t>
            </w:r>
          </w:p>
        </w:tc>
        <w:tc>
          <w:tcPr>
            <w:tcW w:w="2476" w:type="dxa"/>
            <w:shd w:val="clear" w:color="auto" w:fill="auto"/>
            <w:vAlign w:val="top"/>
          </w:tcPr>
          <w:p w14:paraId="27F3BE5F">
            <w:pPr>
              <w:pStyle w:val="24"/>
              <w:bidi w:val="0"/>
              <w:snapToGrid w:val="0"/>
            </w:pPr>
            <w:r>
              <w:t>污水运营费</w:t>
            </w:r>
          </w:p>
        </w:tc>
        <w:tc>
          <w:tcPr>
            <w:tcW w:w="2445" w:type="dxa"/>
            <w:shd w:val="clear" w:color="auto" w:fill="auto"/>
            <w:vAlign w:val="top"/>
          </w:tcPr>
          <w:p w14:paraId="783CD10C">
            <w:pPr>
              <w:pStyle w:val="24"/>
              <w:bidi w:val="0"/>
              <w:snapToGrid w:val="0"/>
            </w:pPr>
            <w:r>
              <w:t>14112322042T1000000</w:t>
            </w:r>
          </w:p>
        </w:tc>
        <w:tc>
          <w:tcPr>
            <w:tcW w:w="801" w:type="dxa"/>
            <w:shd w:val="clear" w:color="auto" w:fill="auto"/>
            <w:vAlign w:val="top"/>
          </w:tcPr>
          <w:p w14:paraId="73A56366">
            <w:pPr>
              <w:pStyle w:val="24"/>
              <w:bidi w:val="0"/>
              <w:snapToGrid w:val="0"/>
            </w:pPr>
            <w:r>
              <w:t>非赫建项日</w:t>
            </w:r>
          </w:p>
        </w:tc>
        <w:tc>
          <w:tcPr>
            <w:tcW w:w="801" w:type="dxa"/>
            <w:shd w:val="clear" w:color="auto" w:fill="auto"/>
            <w:vAlign w:val="top"/>
          </w:tcPr>
          <w:p w14:paraId="154367AA">
            <w:pPr>
              <w:pStyle w:val="24"/>
              <w:bidi w:val="0"/>
              <w:snapToGrid w:val="0"/>
            </w:pPr>
          </w:p>
        </w:tc>
        <w:tc>
          <w:tcPr>
            <w:tcW w:w="1615" w:type="dxa"/>
            <w:shd w:val="clear" w:color="auto" w:fill="auto"/>
            <w:vAlign w:val="top"/>
          </w:tcPr>
          <w:p w14:paraId="7B3272F8">
            <w:pPr>
              <w:pStyle w:val="24"/>
              <w:bidi w:val="0"/>
              <w:snapToGrid w:val="0"/>
            </w:pPr>
            <w:r>
              <w:t>4.336.145.18</w:t>
            </w:r>
          </w:p>
        </w:tc>
      </w:tr>
      <w:tr w14:paraId="485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80B292C">
            <w:pPr>
              <w:pStyle w:val="24"/>
              <w:bidi w:val="0"/>
              <w:snapToGrid w:val="0"/>
            </w:pPr>
            <w:r>
              <w:t>2120501</w:t>
            </w:r>
          </w:p>
        </w:tc>
        <w:tc>
          <w:tcPr>
            <w:tcW w:w="488" w:type="dxa"/>
            <w:shd w:val="clear" w:color="auto" w:fill="auto"/>
            <w:vAlign w:val="top"/>
          </w:tcPr>
          <w:p w14:paraId="448DC1F2">
            <w:pPr>
              <w:pStyle w:val="24"/>
              <w:bidi w:val="0"/>
              <w:snapToGrid w:val="0"/>
            </w:pPr>
          </w:p>
        </w:tc>
        <w:tc>
          <w:tcPr>
            <w:tcW w:w="2112" w:type="dxa"/>
            <w:shd w:val="clear" w:color="auto" w:fill="auto"/>
            <w:vAlign w:val="top"/>
          </w:tcPr>
          <w:p w14:paraId="4EABB22E">
            <w:pPr>
              <w:pStyle w:val="24"/>
              <w:bidi w:val="0"/>
              <w:snapToGrid w:val="0"/>
            </w:pPr>
            <w:r>
              <w:t>蔚汾公园、蔡家岸公园、忻黑线13</w:t>
            </w:r>
          </w:p>
        </w:tc>
        <w:tc>
          <w:tcPr>
            <w:tcW w:w="2482" w:type="dxa"/>
            <w:shd w:val="clear" w:color="auto" w:fill="auto"/>
            <w:vAlign w:val="top"/>
          </w:tcPr>
          <w:p w14:paraId="49B18251">
            <w:pPr>
              <w:pStyle w:val="24"/>
              <w:bidi w:val="0"/>
              <w:snapToGrid w:val="0"/>
            </w:pPr>
            <w:r>
              <w:t>14112322042T20000004</w:t>
            </w:r>
          </w:p>
        </w:tc>
        <w:tc>
          <w:tcPr>
            <w:tcW w:w="1137" w:type="dxa"/>
            <w:shd w:val="clear" w:color="auto" w:fill="auto"/>
            <w:vAlign w:val="top"/>
          </w:tcPr>
          <w:p w14:paraId="74621322">
            <w:pPr>
              <w:pStyle w:val="24"/>
              <w:bidi w:val="0"/>
              <w:snapToGrid w:val="0"/>
            </w:pPr>
            <w:r>
              <w:t>特定日标类</w:t>
            </w:r>
          </w:p>
        </w:tc>
        <w:tc>
          <w:tcPr>
            <w:tcW w:w="2476" w:type="dxa"/>
            <w:shd w:val="clear" w:color="auto" w:fill="auto"/>
            <w:vAlign w:val="top"/>
          </w:tcPr>
          <w:p w14:paraId="7510B619">
            <w:pPr>
              <w:pStyle w:val="24"/>
              <w:bidi w:val="0"/>
              <w:snapToGrid w:val="0"/>
            </w:pPr>
            <w:r>
              <w:t>蔚汾公园、泵家崖公园、忻黑线13号小游[</w:t>
            </w:r>
          </w:p>
        </w:tc>
        <w:tc>
          <w:tcPr>
            <w:tcW w:w="2445" w:type="dxa"/>
            <w:shd w:val="clear" w:color="auto" w:fill="auto"/>
            <w:vAlign w:val="top"/>
          </w:tcPr>
          <w:p w14:paraId="422E92EE">
            <w:pPr>
              <w:pStyle w:val="24"/>
              <w:bidi w:val="0"/>
              <w:snapToGrid w:val="0"/>
            </w:pPr>
            <w:r>
              <w:t>14112322012T1000000</w:t>
            </w:r>
          </w:p>
        </w:tc>
        <w:tc>
          <w:tcPr>
            <w:tcW w:w="801" w:type="dxa"/>
            <w:shd w:val="clear" w:color="auto" w:fill="auto"/>
            <w:vAlign w:val="top"/>
          </w:tcPr>
          <w:p w14:paraId="1CBB9383">
            <w:pPr>
              <w:pStyle w:val="24"/>
              <w:bidi w:val="0"/>
              <w:snapToGrid w:val="0"/>
            </w:pPr>
            <w:r>
              <w:t>非草继项日</w:t>
            </w:r>
          </w:p>
        </w:tc>
        <w:tc>
          <w:tcPr>
            <w:tcW w:w="801" w:type="dxa"/>
            <w:shd w:val="clear" w:color="auto" w:fill="auto"/>
            <w:vAlign w:val="top"/>
          </w:tcPr>
          <w:p w14:paraId="6059AB0A">
            <w:pPr>
              <w:pStyle w:val="24"/>
              <w:bidi w:val="0"/>
              <w:snapToGrid w:val="0"/>
            </w:pPr>
          </w:p>
        </w:tc>
        <w:tc>
          <w:tcPr>
            <w:tcW w:w="1615" w:type="dxa"/>
            <w:shd w:val="clear" w:color="auto" w:fill="auto"/>
            <w:vAlign w:val="top"/>
          </w:tcPr>
          <w:p w14:paraId="00A4BD12">
            <w:pPr>
              <w:pStyle w:val="24"/>
              <w:bidi w:val="0"/>
              <w:snapToGrid w:val="0"/>
            </w:pPr>
            <w:r>
              <w:t>687,336.00</w:t>
            </w:r>
          </w:p>
        </w:tc>
      </w:tr>
      <w:tr w14:paraId="4163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DD8B4C5">
            <w:pPr>
              <w:pStyle w:val="24"/>
              <w:bidi w:val="0"/>
              <w:snapToGrid w:val="0"/>
            </w:pPr>
            <w:r>
              <w:t>2120501</w:t>
            </w:r>
          </w:p>
        </w:tc>
        <w:tc>
          <w:tcPr>
            <w:tcW w:w="488" w:type="dxa"/>
            <w:shd w:val="clear" w:color="auto" w:fill="auto"/>
            <w:vAlign w:val="top"/>
          </w:tcPr>
          <w:p w14:paraId="6091E6DB">
            <w:pPr>
              <w:pStyle w:val="24"/>
              <w:bidi w:val="0"/>
              <w:snapToGrid w:val="0"/>
            </w:pPr>
          </w:p>
        </w:tc>
        <w:tc>
          <w:tcPr>
            <w:tcW w:w="2112" w:type="dxa"/>
            <w:shd w:val="clear" w:color="auto" w:fill="auto"/>
            <w:vAlign w:val="top"/>
          </w:tcPr>
          <w:p w14:paraId="47E8484E">
            <w:pPr>
              <w:pStyle w:val="24"/>
              <w:bidi w:val="0"/>
              <w:snapToGrid w:val="0"/>
            </w:pPr>
            <w:r>
              <w:t>313.218省道人居环境改善绿化工程</w:t>
            </w:r>
          </w:p>
        </w:tc>
        <w:tc>
          <w:tcPr>
            <w:tcW w:w="2482" w:type="dxa"/>
            <w:shd w:val="clear" w:color="auto" w:fill="auto"/>
            <w:vAlign w:val="top"/>
          </w:tcPr>
          <w:p w14:paraId="55B450A5">
            <w:pPr>
              <w:pStyle w:val="24"/>
              <w:bidi w:val="0"/>
              <w:snapToGrid w:val="0"/>
            </w:pPr>
            <w:r>
              <w:t>4112323042T20000000</w:t>
            </w:r>
          </w:p>
        </w:tc>
        <w:tc>
          <w:tcPr>
            <w:tcW w:w="1137" w:type="dxa"/>
            <w:shd w:val="clear" w:color="auto" w:fill="auto"/>
            <w:vAlign w:val="top"/>
          </w:tcPr>
          <w:p w14:paraId="6A0CA450">
            <w:pPr>
              <w:pStyle w:val="24"/>
              <w:bidi w:val="0"/>
              <w:snapToGrid w:val="0"/>
            </w:pPr>
            <w:r>
              <w:t>特定日标类</w:t>
            </w:r>
          </w:p>
        </w:tc>
        <w:tc>
          <w:tcPr>
            <w:tcW w:w="2476" w:type="dxa"/>
            <w:shd w:val="clear" w:color="auto" w:fill="auto"/>
            <w:vAlign w:val="top"/>
          </w:tcPr>
          <w:p w14:paraId="32542CEB">
            <w:pPr>
              <w:pStyle w:val="24"/>
              <w:bidi w:val="0"/>
              <w:snapToGrid w:val="0"/>
            </w:pPr>
            <w:r>
              <w:t>313、218省道(兴县段)绍线人居环境综合计</w:t>
            </w:r>
          </w:p>
        </w:tc>
        <w:tc>
          <w:tcPr>
            <w:tcW w:w="2445" w:type="dxa"/>
            <w:shd w:val="clear" w:color="auto" w:fill="auto"/>
            <w:vAlign w:val="top"/>
          </w:tcPr>
          <w:p w14:paraId="271343FD">
            <w:pPr>
              <w:pStyle w:val="24"/>
              <w:bidi w:val="0"/>
              <w:snapToGrid w:val="0"/>
            </w:pPr>
            <w:r>
              <w:t>14112322042T10000009</w:t>
            </w:r>
          </w:p>
        </w:tc>
        <w:tc>
          <w:tcPr>
            <w:tcW w:w="801" w:type="dxa"/>
            <w:shd w:val="clear" w:color="auto" w:fill="auto"/>
            <w:vAlign w:val="top"/>
          </w:tcPr>
          <w:p w14:paraId="4A5E792B">
            <w:pPr>
              <w:pStyle w:val="24"/>
              <w:bidi w:val="0"/>
              <w:snapToGrid w:val="0"/>
            </w:pPr>
            <w:r>
              <w:t>非基建项日</w:t>
            </w:r>
          </w:p>
        </w:tc>
        <w:tc>
          <w:tcPr>
            <w:tcW w:w="801" w:type="dxa"/>
            <w:shd w:val="clear" w:color="auto" w:fill="auto"/>
            <w:vAlign w:val="top"/>
          </w:tcPr>
          <w:p w14:paraId="41BA3B9B">
            <w:pPr>
              <w:pStyle w:val="24"/>
              <w:bidi w:val="0"/>
              <w:snapToGrid w:val="0"/>
            </w:pPr>
          </w:p>
        </w:tc>
        <w:tc>
          <w:tcPr>
            <w:tcW w:w="1615" w:type="dxa"/>
            <w:shd w:val="clear" w:color="auto" w:fill="auto"/>
            <w:vAlign w:val="top"/>
          </w:tcPr>
          <w:p w14:paraId="33B6E446">
            <w:pPr>
              <w:pStyle w:val="24"/>
              <w:bidi w:val="0"/>
              <w:snapToGrid w:val="0"/>
            </w:pPr>
            <w:r>
              <w:fldChar w:fldCharType="begin"/>
            </w:r>
            <w:r>
              <w:instrText xml:space="preserve"> HYPERLINK "3.000.000.00" </w:instrText>
            </w:r>
            <w:r>
              <w:fldChar w:fldCharType="separate"/>
            </w:r>
            <w:r>
              <w:t>3.000.000.00</w:t>
            </w:r>
            <w:r>
              <w:fldChar w:fldCharType="end"/>
            </w:r>
          </w:p>
        </w:tc>
      </w:tr>
      <w:tr w14:paraId="6677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1D1C888">
            <w:pPr>
              <w:pStyle w:val="24"/>
              <w:bidi w:val="0"/>
              <w:snapToGrid w:val="0"/>
            </w:pPr>
            <w:r>
              <w:t>2120501</w:t>
            </w:r>
          </w:p>
        </w:tc>
        <w:tc>
          <w:tcPr>
            <w:tcW w:w="488" w:type="dxa"/>
            <w:shd w:val="clear" w:color="auto" w:fill="auto"/>
            <w:vAlign w:val="top"/>
          </w:tcPr>
          <w:p w14:paraId="0AA2A0F1">
            <w:pPr>
              <w:pStyle w:val="24"/>
              <w:bidi w:val="0"/>
              <w:snapToGrid w:val="0"/>
            </w:pPr>
          </w:p>
        </w:tc>
        <w:tc>
          <w:tcPr>
            <w:tcW w:w="2112" w:type="dxa"/>
            <w:shd w:val="clear" w:color="auto" w:fill="auto"/>
            <w:vAlign w:val="top"/>
          </w:tcPr>
          <w:p w14:paraId="573D6273">
            <w:pPr>
              <w:pStyle w:val="24"/>
              <w:bidi w:val="0"/>
              <w:snapToGrid w:val="0"/>
            </w:pPr>
            <w:r>
              <w:t>新球28座公共卫生间(配16座)</w:t>
            </w:r>
          </w:p>
        </w:tc>
        <w:tc>
          <w:tcPr>
            <w:tcW w:w="2482" w:type="dxa"/>
            <w:shd w:val="clear" w:color="auto" w:fill="auto"/>
            <w:vAlign w:val="top"/>
          </w:tcPr>
          <w:p w14:paraId="70097E6E">
            <w:pPr>
              <w:pStyle w:val="24"/>
              <w:bidi w:val="0"/>
              <w:snapToGrid w:val="0"/>
            </w:pPr>
            <w:r>
              <w:t>14112323042T20000000</w:t>
            </w:r>
          </w:p>
        </w:tc>
        <w:tc>
          <w:tcPr>
            <w:tcW w:w="1137" w:type="dxa"/>
            <w:shd w:val="clear" w:color="auto" w:fill="auto"/>
            <w:vAlign w:val="top"/>
          </w:tcPr>
          <w:p w14:paraId="0AF42B5C">
            <w:pPr>
              <w:pStyle w:val="24"/>
              <w:bidi w:val="0"/>
              <w:snapToGrid w:val="0"/>
            </w:pPr>
            <w:r>
              <w:t>特定日标类</w:t>
            </w:r>
          </w:p>
        </w:tc>
        <w:tc>
          <w:tcPr>
            <w:tcW w:w="2476" w:type="dxa"/>
            <w:shd w:val="clear" w:color="auto" w:fill="auto"/>
            <w:vAlign w:val="top"/>
          </w:tcPr>
          <w:p w14:paraId="5E831F77">
            <w:pPr>
              <w:pStyle w:val="24"/>
              <w:bidi w:val="0"/>
              <w:snapToGrid w:val="0"/>
            </w:pPr>
            <w:r>
              <w:t>2022年新建公共卫生间(装配)</w:t>
            </w:r>
          </w:p>
        </w:tc>
        <w:tc>
          <w:tcPr>
            <w:tcW w:w="2445" w:type="dxa"/>
            <w:shd w:val="clear" w:color="auto" w:fill="auto"/>
            <w:vAlign w:val="top"/>
          </w:tcPr>
          <w:p w14:paraId="76ED7E88">
            <w:pPr>
              <w:pStyle w:val="24"/>
              <w:bidi w:val="0"/>
              <w:snapToGrid w:val="0"/>
            </w:pPr>
            <w:r>
              <w:t>14112322012T10000006</w:t>
            </w:r>
          </w:p>
        </w:tc>
        <w:tc>
          <w:tcPr>
            <w:tcW w:w="801" w:type="dxa"/>
            <w:shd w:val="clear" w:color="auto" w:fill="auto"/>
            <w:vAlign w:val="top"/>
          </w:tcPr>
          <w:p w14:paraId="56D8E1F3">
            <w:pPr>
              <w:pStyle w:val="24"/>
              <w:bidi w:val="0"/>
              <w:snapToGrid w:val="0"/>
            </w:pPr>
            <w:r>
              <w:t>非草建项日</w:t>
            </w:r>
          </w:p>
        </w:tc>
        <w:tc>
          <w:tcPr>
            <w:tcW w:w="801" w:type="dxa"/>
            <w:shd w:val="clear" w:color="auto" w:fill="auto"/>
            <w:vAlign w:val="top"/>
          </w:tcPr>
          <w:p w14:paraId="15AC145F">
            <w:pPr>
              <w:pStyle w:val="24"/>
              <w:bidi w:val="0"/>
              <w:snapToGrid w:val="0"/>
            </w:pPr>
          </w:p>
        </w:tc>
        <w:tc>
          <w:tcPr>
            <w:tcW w:w="1615" w:type="dxa"/>
            <w:shd w:val="clear" w:color="auto" w:fill="auto"/>
            <w:vAlign w:val="top"/>
          </w:tcPr>
          <w:p w14:paraId="7DDF8217">
            <w:pPr>
              <w:pStyle w:val="24"/>
              <w:bidi w:val="0"/>
              <w:snapToGrid w:val="0"/>
            </w:pPr>
            <w:r>
              <w:t>1.396,037.09</w:t>
            </w:r>
          </w:p>
        </w:tc>
      </w:tr>
      <w:tr w14:paraId="440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3DB54B2">
            <w:pPr>
              <w:pStyle w:val="24"/>
              <w:bidi w:val="0"/>
              <w:snapToGrid w:val="0"/>
            </w:pPr>
            <w:r>
              <w:t>2120501</w:t>
            </w:r>
          </w:p>
        </w:tc>
        <w:tc>
          <w:tcPr>
            <w:tcW w:w="488" w:type="dxa"/>
            <w:shd w:val="clear" w:color="auto" w:fill="auto"/>
            <w:vAlign w:val="top"/>
          </w:tcPr>
          <w:p w14:paraId="0E208736">
            <w:pPr>
              <w:pStyle w:val="24"/>
              <w:bidi w:val="0"/>
              <w:snapToGrid w:val="0"/>
            </w:pPr>
          </w:p>
        </w:tc>
        <w:tc>
          <w:tcPr>
            <w:tcW w:w="2112" w:type="dxa"/>
            <w:shd w:val="clear" w:color="auto" w:fill="auto"/>
            <w:vAlign w:val="top"/>
          </w:tcPr>
          <w:p w14:paraId="72EC7CE7">
            <w:pPr>
              <w:pStyle w:val="24"/>
              <w:bidi w:val="0"/>
              <w:snapToGrid w:val="0"/>
            </w:pPr>
            <w:r>
              <w:t>2022年工业大道保洁服务</w:t>
            </w:r>
          </w:p>
        </w:tc>
        <w:tc>
          <w:tcPr>
            <w:tcW w:w="2482" w:type="dxa"/>
            <w:shd w:val="clear" w:color="auto" w:fill="auto"/>
            <w:vAlign w:val="top"/>
          </w:tcPr>
          <w:p w14:paraId="2987FC9E">
            <w:pPr>
              <w:pStyle w:val="24"/>
              <w:bidi w:val="0"/>
              <w:snapToGrid w:val="0"/>
            </w:pPr>
            <w:r>
              <w:t>14112323042T2000aoa0</w:t>
            </w:r>
          </w:p>
        </w:tc>
        <w:tc>
          <w:tcPr>
            <w:tcW w:w="1137" w:type="dxa"/>
            <w:shd w:val="clear" w:color="auto" w:fill="auto"/>
            <w:vAlign w:val="top"/>
          </w:tcPr>
          <w:p w14:paraId="4275ADED">
            <w:pPr>
              <w:pStyle w:val="24"/>
              <w:bidi w:val="0"/>
              <w:snapToGrid w:val="0"/>
            </w:pPr>
            <w:r>
              <w:t>特定日标土</w:t>
            </w:r>
          </w:p>
        </w:tc>
        <w:tc>
          <w:tcPr>
            <w:tcW w:w="2476" w:type="dxa"/>
            <w:shd w:val="clear" w:color="auto" w:fill="auto"/>
            <w:vAlign w:val="top"/>
          </w:tcPr>
          <w:p w14:paraId="1E08973D">
            <w:pPr>
              <w:pStyle w:val="24"/>
              <w:bidi w:val="0"/>
              <w:snapToGrid w:val="0"/>
            </w:pPr>
            <w:r>
              <w:t>工业大道清扫保洁服务项日</w:t>
            </w:r>
          </w:p>
        </w:tc>
        <w:tc>
          <w:tcPr>
            <w:tcW w:w="2445" w:type="dxa"/>
            <w:shd w:val="clear" w:color="auto" w:fill="auto"/>
            <w:vAlign w:val="top"/>
          </w:tcPr>
          <w:p w14:paraId="48D39C87">
            <w:pPr>
              <w:pStyle w:val="24"/>
              <w:bidi w:val="0"/>
              <w:snapToGrid w:val="0"/>
            </w:pPr>
            <w:r>
              <w:t>14112322042T100000</w:t>
            </w:r>
          </w:p>
        </w:tc>
        <w:tc>
          <w:tcPr>
            <w:tcW w:w="801" w:type="dxa"/>
            <w:shd w:val="clear" w:color="auto" w:fill="auto"/>
            <w:vAlign w:val="top"/>
          </w:tcPr>
          <w:p w14:paraId="3D415E50">
            <w:pPr>
              <w:pStyle w:val="24"/>
              <w:bidi w:val="0"/>
              <w:snapToGrid w:val="0"/>
            </w:pPr>
            <w:r>
              <w:t>09非整建项日</w:t>
            </w:r>
          </w:p>
        </w:tc>
        <w:tc>
          <w:tcPr>
            <w:tcW w:w="801" w:type="dxa"/>
            <w:shd w:val="clear" w:color="auto" w:fill="auto"/>
            <w:vAlign w:val="top"/>
          </w:tcPr>
          <w:p w14:paraId="4BBF2792">
            <w:pPr>
              <w:pStyle w:val="24"/>
              <w:bidi w:val="0"/>
              <w:snapToGrid w:val="0"/>
            </w:pPr>
          </w:p>
        </w:tc>
        <w:tc>
          <w:tcPr>
            <w:tcW w:w="1615" w:type="dxa"/>
            <w:shd w:val="clear" w:color="auto" w:fill="auto"/>
            <w:vAlign w:val="top"/>
          </w:tcPr>
          <w:p w14:paraId="5BAA60BA">
            <w:pPr>
              <w:pStyle w:val="24"/>
              <w:bidi w:val="0"/>
              <w:snapToGrid w:val="0"/>
            </w:pPr>
            <w:r>
              <w:t>1.800.00.00</w:t>
            </w:r>
          </w:p>
        </w:tc>
      </w:tr>
      <w:tr w14:paraId="689E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D99617B">
            <w:pPr>
              <w:pStyle w:val="24"/>
              <w:bidi w:val="0"/>
              <w:snapToGrid w:val="0"/>
            </w:pPr>
            <w:r>
              <w:t>2120501</w:t>
            </w:r>
          </w:p>
        </w:tc>
        <w:tc>
          <w:tcPr>
            <w:tcW w:w="488" w:type="dxa"/>
            <w:shd w:val="clear" w:color="auto" w:fill="auto"/>
            <w:vAlign w:val="top"/>
          </w:tcPr>
          <w:p w14:paraId="4B809811">
            <w:pPr>
              <w:pStyle w:val="24"/>
              <w:bidi w:val="0"/>
              <w:snapToGrid w:val="0"/>
            </w:pPr>
          </w:p>
        </w:tc>
        <w:tc>
          <w:tcPr>
            <w:tcW w:w="2112" w:type="dxa"/>
            <w:shd w:val="clear" w:color="auto" w:fill="auto"/>
            <w:vAlign w:val="top"/>
          </w:tcPr>
          <w:p w14:paraId="1BCF63D8">
            <w:pPr>
              <w:pStyle w:val="24"/>
              <w:bidi w:val="0"/>
              <w:snapToGrid w:val="0"/>
            </w:pPr>
            <w:r>
              <w:t>2021年2022年冬季取暖补贴(山高</w:t>
            </w:r>
          </w:p>
        </w:tc>
        <w:tc>
          <w:tcPr>
            <w:tcW w:w="2482" w:type="dxa"/>
            <w:shd w:val="clear" w:color="auto" w:fill="auto"/>
            <w:vAlign w:val="top"/>
          </w:tcPr>
          <w:p w14:paraId="4587371E">
            <w:pPr>
              <w:pStyle w:val="24"/>
              <w:bidi w:val="0"/>
              <w:snapToGrid w:val="0"/>
            </w:pPr>
            <w:r>
              <w:t>4112323042T20000000</w:t>
            </w:r>
          </w:p>
        </w:tc>
        <w:tc>
          <w:tcPr>
            <w:tcW w:w="1137" w:type="dxa"/>
            <w:shd w:val="clear" w:color="auto" w:fill="auto"/>
            <w:vAlign w:val="top"/>
          </w:tcPr>
          <w:p w14:paraId="7E2E4F67">
            <w:pPr>
              <w:pStyle w:val="24"/>
              <w:bidi w:val="0"/>
              <w:snapToGrid w:val="0"/>
            </w:pPr>
            <w:r>
              <w:t>特定日标类</w:t>
            </w:r>
          </w:p>
        </w:tc>
        <w:tc>
          <w:tcPr>
            <w:tcW w:w="2476" w:type="dxa"/>
            <w:shd w:val="clear" w:color="auto" w:fill="auto"/>
            <w:vAlign w:val="top"/>
          </w:tcPr>
          <w:p w14:paraId="2AF1C71C">
            <w:pPr>
              <w:pStyle w:val="24"/>
              <w:bidi w:val="0"/>
              <w:snapToGrid w:val="0"/>
            </w:pPr>
            <w:r>
              <w:t>2021年2022年冬季取瞪补贴(山高绿威、</w:t>
            </w:r>
          </w:p>
        </w:tc>
        <w:tc>
          <w:tcPr>
            <w:tcW w:w="2445" w:type="dxa"/>
            <w:shd w:val="clear" w:color="auto" w:fill="auto"/>
            <w:vAlign w:val="top"/>
          </w:tcPr>
          <w:p w14:paraId="00D9F71F">
            <w:pPr>
              <w:pStyle w:val="24"/>
              <w:bidi w:val="0"/>
              <w:snapToGrid w:val="0"/>
            </w:pPr>
            <w:r>
              <w:t>4112323042T10000000</w:t>
            </w:r>
          </w:p>
        </w:tc>
        <w:tc>
          <w:tcPr>
            <w:tcW w:w="801" w:type="dxa"/>
            <w:shd w:val="clear" w:color="auto" w:fill="auto"/>
            <w:vAlign w:val="top"/>
          </w:tcPr>
          <w:p w14:paraId="5440D044">
            <w:pPr>
              <w:pStyle w:val="24"/>
              <w:bidi w:val="0"/>
              <w:snapToGrid w:val="0"/>
            </w:pPr>
            <w:r>
              <w:t>北草建项日</w:t>
            </w:r>
          </w:p>
        </w:tc>
        <w:tc>
          <w:tcPr>
            <w:tcW w:w="801" w:type="dxa"/>
            <w:shd w:val="clear" w:color="auto" w:fill="auto"/>
            <w:vAlign w:val="top"/>
          </w:tcPr>
          <w:p w14:paraId="2E45A7A8">
            <w:pPr>
              <w:pStyle w:val="24"/>
              <w:bidi w:val="0"/>
              <w:snapToGrid w:val="0"/>
            </w:pPr>
          </w:p>
        </w:tc>
        <w:tc>
          <w:tcPr>
            <w:tcW w:w="1615" w:type="dxa"/>
            <w:shd w:val="clear" w:color="auto" w:fill="auto"/>
            <w:vAlign w:val="top"/>
          </w:tcPr>
          <w:p w14:paraId="5050BD39">
            <w:pPr>
              <w:pStyle w:val="24"/>
              <w:bidi w:val="0"/>
              <w:snapToGrid w:val="0"/>
            </w:pPr>
            <w:r>
              <w:fldChar w:fldCharType="begin"/>
            </w:r>
            <w:r>
              <w:instrText xml:space="preserve"> HYPERLINK "60.252.160.50" </w:instrText>
            </w:r>
            <w:r>
              <w:fldChar w:fldCharType="separate"/>
            </w:r>
            <w:r>
              <w:t>60.252.160.50</w:t>
            </w:r>
            <w:r>
              <w:fldChar w:fldCharType="end"/>
            </w:r>
          </w:p>
        </w:tc>
      </w:tr>
      <w:tr w14:paraId="11BD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1DA2888">
            <w:pPr>
              <w:pStyle w:val="24"/>
              <w:bidi w:val="0"/>
              <w:snapToGrid w:val="0"/>
            </w:pPr>
            <w:r>
              <w:t>2120501</w:t>
            </w:r>
          </w:p>
        </w:tc>
        <w:tc>
          <w:tcPr>
            <w:tcW w:w="488" w:type="dxa"/>
            <w:shd w:val="clear" w:color="auto" w:fill="auto"/>
            <w:vAlign w:val="top"/>
          </w:tcPr>
          <w:p w14:paraId="442063B1">
            <w:pPr>
              <w:pStyle w:val="24"/>
              <w:bidi w:val="0"/>
              <w:snapToGrid w:val="0"/>
            </w:pPr>
          </w:p>
        </w:tc>
        <w:tc>
          <w:tcPr>
            <w:tcW w:w="2112" w:type="dxa"/>
            <w:shd w:val="clear" w:color="auto" w:fill="auto"/>
            <w:vAlign w:val="top"/>
          </w:tcPr>
          <w:p w14:paraId="0F2991F1">
            <w:pPr>
              <w:pStyle w:val="24"/>
              <w:bidi w:val="0"/>
              <w:snapToGrid w:val="0"/>
            </w:pPr>
            <w:r>
              <w:t>2022年度-2023年县域生活垃圾治理</w:t>
            </w:r>
          </w:p>
        </w:tc>
        <w:tc>
          <w:tcPr>
            <w:tcW w:w="2482" w:type="dxa"/>
            <w:shd w:val="clear" w:color="auto" w:fill="auto"/>
            <w:vAlign w:val="top"/>
          </w:tcPr>
          <w:p w14:paraId="298FB9D1">
            <w:pPr>
              <w:pStyle w:val="24"/>
              <w:bidi w:val="0"/>
              <w:snapToGrid w:val="0"/>
            </w:pPr>
            <w:r>
              <w:t>14112323042T2000oooDd</w:t>
            </w:r>
          </w:p>
        </w:tc>
        <w:tc>
          <w:tcPr>
            <w:tcW w:w="1137" w:type="dxa"/>
            <w:shd w:val="clear" w:color="auto" w:fill="auto"/>
            <w:vAlign w:val="top"/>
          </w:tcPr>
          <w:p w14:paraId="661412F5">
            <w:pPr>
              <w:pStyle w:val="24"/>
              <w:bidi w:val="0"/>
              <w:snapToGrid w:val="0"/>
            </w:pPr>
            <w:r>
              <w:t>特定日标类</w:t>
            </w:r>
          </w:p>
        </w:tc>
        <w:tc>
          <w:tcPr>
            <w:tcW w:w="2476" w:type="dxa"/>
            <w:shd w:val="clear" w:color="auto" w:fill="auto"/>
            <w:vAlign w:val="top"/>
          </w:tcPr>
          <w:p w14:paraId="5C47E4D5">
            <w:pPr>
              <w:pStyle w:val="24"/>
              <w:bidi w:val="0"/>
              <w:snapToGrid w:val="0"/>
            </w:pPr>
            <w:r>
              <w:t>2022年度-2023年县域生活垃圾治理建设PP</w:t>
            </w:r>
          </w:p>
        </w:tc>
        <w:tc>
          <w:tcPr>
            <w:tcW w:w="2445" w:type="dxa"/>
            <w:shd w:val="clear" w:color="auto" w:fill="auto"/>
            <w:vAlign w:val="top"/>
          </w:tcPr>
          <w:p w14:paraId="05C93394">
            <w:pPr>
              <w:pStyle w:val="24"/>
              <w:bidi w:val="0"/>
              <w:snapToGrid w:val="0"/>
            </w:pPr>
            <w:r>
              <w:t>14112323042T1000oDo0</w:t>
            </w:r>
          </w:p>
        </w:tc>
        <w:tc>
          <w:tcPr>
            <w:tcW w:w="801" w:type="dxa"/>
            <w:shd w:val="clear" w:color="auto" w:fill="auto"/>
            <w:vAlign w:val="top"/>
          </w:tcPr>
          <w:p w14:paraId="1BEF364A">
            <w:pPr>
              <w:pStyle w:val="24"/>
              <w:bidi w:val="0"/>
              <w:snapToGrid w:val="0"/>
            </w:pPr>
            <w:r>
              <w:t>非基建项日</w:t>
            </w:r>
          </w:p>
        </w:tc>
        <w:tc>
          <w:tcPr>
            <w:tcW w:w="801" w:type="dxa"/>
            <w:shd w:val="clear" w:color="auto" w:fill="auto"/>
            <w:vAlign w:val="top"/>
          </w:tcPr>
          <w:p w14:paraId="53D77DC8">
            <w:pPr>
              <w:pStyle w:val="24"/>
              <w:bidi w:val="0"/>
              <w:snapToGrid w:val="0"/>
            </w:pPr>
          </w:p>
        </w:tc>
        <w:tc>
          <w:tcPr>
            <w:tcW w:w="1615" w:type="dxa"/>
            <w:shd w:val="clear" w:color="auto" w:fill="auto"/>
            <w:vAlign w:val="top"/>
          </w:tcPr>
          <w:p w14:paraId="7A11F84D">
            <w:pPr>
              <w:pStyle w:val="24"/>
              <w:bidi w:val="0"/>
              <w:snapToGrid w:val="0"/>
            </w:pPr>
            <w:r>
              <w:fldChar w:fldCharType="begin"/>
            </w:r>
            <w:r>
              <w:instrText xml:space="preserve"> HYPERLINK "10.000.000.00" </w:instrText>
            </w:r>
            <w:r>
              <w:fldChar w:fldCharType="separate"/>
            </w:r>
            <w:r>
              <w:t>10.000.000.00</w:t>
            </w:r>
            <w:r>
              <w:fldChar w:fldCharType="end"/>
            </w:r>
          </w:p>
        </w:tc>
      </w:tr>
      <w:tr w14:paraId="06B9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2D618D6">
            <w:pPr>
              <w:pStyle w:val="24"/>
              <w:bidi w:val="0"/>
              <w:snapToGrid w:val="0"/>
            </w:pPr>
            <w:r>
              <w:t>2120501</w:t>
            </w:r>
          </w:p>
        </w:tc>
        <w:tc>
          <w:tcPr>
            <w:tcW w:w="488" w:type="dxa"/>
            <w:shd w:val="clear" w:color="auto" w:fill="auto"/>
            <w:vAlign w:val="top"/>
          </w:tcPr>
          <w:p w14:paraId="6568FAAA">
            <w:pPr>
              <w:pStyle w:val="24"/>
              <w:bidi w:val="0"/>
              <w:snapToGrid w:val="0"/>
            </w:pPr>
          </w:p>
        </w:tc>
        <w:tc>
          <w:tcPr>
            <w:tcW w:w="2112" w:type="dxa"/>
            <w:shd w:val="clear" w:color="auto" w:fill="auto"/>
            <w:vAlign w:val="top"/>
          </w:tcPr>
          <w:p w14:paraId="264B55C9">
            <w:pPr>
              <w:pStyle w:val="24"/>
              <w:bidi w:val="0"/>
              <w:snapToGrid w:val="0"/>
            </w:pPr>
            <w:r>
              <w:t>城区环卫一体化政府采购服务项日(</w:t>
            </w:r>
          </w:p>
        </w:tc>
        <w:tc>
          <w:tcPr>
            <w:tcW w:w="2482" w:type="dxa"/>
            <w:shd w:val="clear" w:color="auto" w:fill="auto"/>
            <w:vAlign w:val="top"/>
          </w:tcPr>
          <w:p w14:paraId="1EB1EF4F">
            <w:pPr>
              <w:pStyle w:val="24"/>
              <w:bidi w:val="0"/>
              <w:snapToGrid w:val="0"/>
            </w:pPr>
            <w:r>
              <w:t>4112323042T20000000</w:t>
            </w:r>
          </w:p>
        </w:tc>
        <w:tc>
          <w:tcPr>
            <w:tcW w:w="1137" w:type="dxa"/>
            <w:shd w:val="clear" w:color="auto" w:fill="auto"/>
            <w:vAlign w:val="top"/>
          </w:tcPr>
          <w:p w14:paraId="0CDAD841">
            <w:pPr>
              <w:pStyle w:val="24"/>
              <w:bidi w:val="0"/>
              <w:snapToGrid w:val="0"/>
            </w:pPr>
            <w:r>
              <w:t>特定日标类</w:t>
            </w:r>
          </w:p>
        </w:tc>
        <w:tc>
          <w:tcPr>
            <w:tcW w:w="2476" w:type="dxa"/>
            <w:shd w:val="clear" w:color="auto" w:fill="auto"/>
            <w:vAlign w:val="top"/>
          </w:tcPr>
          <w:p w14:paraId="037BA0DA">
            <w:pPr>
              <w:pStyle w:val="24"/>
              <w:bidi w:val="0"/>
              <w:snapToGrid w:val="0"/>
            </w:pPr>
            <w:r>
              <w:t>城区环卫一体化政府采购服务项日(包括</w:t>
            </w:r>
          </w:p>
        </w:tc>
        <w:tc>
          <w:tcPr>
            <w:tcW w:w="2445" w:type="dxa"/>
            <w:shd w:val="clear" w:color="auto" w:fill="auto"/>
            <w:vAlign w:val="top"/>
          </w:tcPr>
          <w:p w14:paraId="439D80D4">
            <w:pPr>
              <w:pStyle w:val="24"/>
              <w:bidi w:val="0"/>
              <w:snapToGrid w:val="0"/>
            </w:pPr>
            <w:r>
              <w:t>20214112323042T1000000</w:t>
            </w:r>
          </w:p>
        </w:tc>
        <w:tc>
          <w:tcPr>
            <w:tcW w:w="801" w:type="dxa"/>
            <w:shd w:val="clear" w:color="auto" w:fill="auto"/>
            <w:vAlign w:val="top"/>
          </w:tcPr>
          <w:p w14:paraId="59378030">
            <w:pPr>
              <w:pStyle w:val="24"/>
              <w:bidi w:val="0"/>
              <w:snapToGrid w:val="0"/>
            </w:pPr>
            <w:r>
              <w:t>0北草建项日</w:t>
            </w:r>
          </w:p>
        </w:tc>
        <w:tc>
          <w:tcPr>
            <w:tcW w:w="801" w:type="dxa"/>
            <w:shd w:val="clear" w:color="auto" w:fill="auto"/>
            <w:vAlign w:val="top"/>
          </w:tcPr>
          <w:p w14:paraId="1FF935A0">
            <w:pPr>
              <w:pStyle w:val="24"/>
              <w:bidi w:val="0"/>
              <w:snapToGrid w:val="0"/>
            </w:pPr>
          </w:p>
        </w:tc>
        <w:tc>
          <w:tcPr>
            <w:tcW w:w="1615" w:type="dxa"/>
            <w:shd w:val="clear" w:color="auto" w:fill="auto"/>
            <w:vAlign w:val="top"/>
          </w:tcPr>
          <w:p w14:paraId="219CACAA">
            <w:pPr>
              <w:pStyle w:val="24"/>
              <w:bidi w:val="0"/>
              <w:snapToGrid w:val="0"/>
            </w:pPr>
            <w:r>
              <w:fldChar w:fldCharType="begin"/>
            </w:r>
            <w:r>
              <w:instrText xml:space="preserve"> HYPERLINK "10.000.000.00" </w:instrText>
            </w:r>
            <w:r>
              <w:fldChar w:fldCharType="separate"/>
            </w:r>
            <w:r>
              <w:t>10.000.000.00</w:t>
            </w:r>
            <w:r>
              <w:fldChar w:fldCharType="end"/>
            </w:r>
          </w:p>
        </w:tc>
      </w:tr>
      <w:tr w14:paraId="46B0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B21ECF5">
            <w:pPr>
              <w:pStyle w:val="24"/>
              <w:bidi w:val="0"/>
              <w:snapToGrid w:val="0"/>
            </w:pPr>
            <w:r>
              <w:t>2120001</w:t>
            </w:r>
          </w:p>
        </w:tc>
        <w:tc>
          <w:tcPr>
            <w:tcW w:w="488" w:type="dxa"/>
            <w:shd w:val="clear" w:color="auto" w:fill="auto"/>
            <w:vAlign w:val="top"/>
          </w:tcPr>
          <w:p w14:paraId="55870BC0">
            <w:pPr>
              <w:pStyle w:val="24"/>
              <w:bidi w:val="0"/>
              <w:snapToGrid w:val="0"/>
            </w:pPr>
          </w:p>
        </w:tc>
        <w:tc>
          <w:tcPr>
            <w:tcW w:w="2112" w:type="dxa"/>
            <w:shd w:val="clear" w:color="auto" w:fill="auto"/>
            <w:vAlign w:val="top"/>
          </w:tcPr>
          <w:p w14:paraId="0B05EDCD">
            <w:pPr>
              <w:pStyle w:val="24"/>
              <w:bidi w:val="0"/>
              <w:snapToGrid w:val="0"/>
            </w:pPr>
            <w:r>
              <w:t>2021年-2022年前汾公园、蔡家崖公</w:t>
            </w:r>
          </w:p>
        </w:tc>
        <w:tc>
          <w:tcPr>
            <w:tcW w:w="2482" w:type="dxa"/>
            <w:shd w:val="clear" w:color="auto" w:fill="auto"/>
            <w:vAlign w:val="top"/>
          </w:tcPr>
          <w:p w14:paraId="3BB66981">
            <w:pPr>
              <w:pStyle w:val="24"/>
              <w:bidi w:val="0"/>
              <w:snapToGrid w:val="0"/>
            </w:pPr>
          </w:p>
        </w:tc>
        <w:tc>
          <w:tcPr>
            <w:tcW w:w="1137" w:type="dxa"/>
            <w:shd w:val="clear" w:color="auto" w:fill="auto"/>
            <w:vAlign w:val="top"/>
          </w:tcPr>
          <w:p w14:paraId="3D093DC9">
            <w:pPr>
              <w:pStyle w:val="24"/>
              <w:bidi w:val="0"/>
              <w:snapToGrid w:val="0"/>
            </w:pPr>
            <w:r>
              <w:t>特定日标类</w:t>
            </w:r>
          </w:p>
        </w:tc>
        <w:tc>
          <w:tcPr>
            <w:tcW w:w="2476" w:type="dxa"/>
            <w:shd w:val="clear" w:color="auto" w:fill="auto"/>
            <w:vAlign w:val="top"/>
          </w:tcPr>
          <w:p w14:paraId="73B4F4AC">
            <w:pPr>
              <w:pStyle w:val="24"/>
              <w:bidi w:val="0"/>
              <w:snapToGrid w:val="0"/>
            </w:pPr>
            <w:r>
              <w:t>2021年-2022年蔚汾公园、蔡家崖公园、折</w:t>
            </w:r>
          </w:p>
        </w:tc>
        <w:tc>
          <w:tcPr>
            <w:tcW w:w="2445" w:type="dxa"/>
            <w:shd w:val="clear" w:color="auto" w:fill="auto"/>
            <w:vAlign w:val="top"/>
          </w:tcPr>
          <w:p w14:paraId="21CABB2B">
            <w:pPr>
              <w:pStyle w:val="24"/>
              <w:bidi w:val="0"/>
              <w:snapToGrid w:val="0"/>
            </w:pPr>
            <w:r>
              <w:t>14112323042T10GD0D00</w:t>
            </w:r>
          </w:p>
        </w:tc>
        <w:tc>
          <w:tcPr>
            <w:tcW w:w="801" w:type="dxa"/>
            <w:shd w:val="clear" w:color="auto" w:fill="auto"/>
            <w:vAlign w:val="top"/>
          </w:tcPr>
          <w:p w14:paraId="336B9577">
            <w:pPr>
              <w:pStyle w:val="24"/>
              <w:bidi w:val="0"/>
              <w:snapToGrid w:val="0"/>
            </w:pPr>
            <w:r>
              <w:t>非基建项日</w:t>
            </w:r>
          </w:p>
        </w:tc>
        <w:tc>
          <w:tcPr>
            <w:tcW w:w="801" w:type="dxa"/>
            <w:shd w:val="clear" w:color="auto" w:fill="auto"/>
            <w:vAlign w:val="top"/>
          </w:tcPr>
          <w:p w14:paraId="334BC123">
            <w:pPr>
              <w:pStyle w:val="24"/>
              <w:bidi w:val="0"/>
              <w:snapToGrid w:val="0"/>
            </w:pPr>
          </w:p>
        </w:tc>
        <w:tc>
          <w:tcPr>
            <w:tcW w:w="1615" w:type="dxa"/>
            <w:shd w:val="clear" w:color="auto" w:fill="auto"/>
            <w:vAlign w:val="top"/>
          </w:tcPr>
          <w:p w14:paraId="77E52A13">
            <w:pPr>
              <w:pStyle w:val="24"/>
              <w:bidi w:val="0"/>
              <w:snapToGrid w:val="0"/>
            </w:pPr>
            <w:r>
              <w:t>3,000.000.00</w:t>
            </w:r>
          </w:p>
        </w:tc>
      </w:tr>
      <w:tr w14:paraId="39C3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736593C">
            <w:pPr>
              <w:pStyle w:val="24"/>
              <w:bidi w:val="0"/>
              <w:snapToGrid w:val="0"/>
            </w:pPr>
            <w:r>
              <w:t>212050</w:t>
            </w:r>
          </w:p>
        </w:tc>
        <w:tc>
          <w:tcPr>
            <w:tcW w:w="488" w:type="dxa"/>
            <w:shd w:val="clear" w:color="auto" w:fill="auto"/>
            <w:vAlign w:val="top"/>
          </w:tcPr>
          <w:p w14:paraId="49BFA31C">
            <w:pPr>
              <w:pStyle w:val="24"/>
              <w:bidi w:val="0"/>
              <w:snapToGrid w:val="0"/>
            </w:pPr>
          </w:p>
        </w:tc>
        <w:tc>
          <w:tcPr>
            <w:tcW w:w="2112" w:type="dxa"/>
            <w:shd w:val="clear" w:color="auto" w:fill="auto"/>
            <w:vAlign w:val="top"/>
          </w:tcPr>
          <w:p w14:paraId="55810D48">
            <w:pPr>
              <w:pStyle w:val="24"/>
              <w:bidi w:val="0"/>
              <w:snapToGrid w:val="0"/>
            </w:pPr>
            <w:r>
              <w:t>2021年新建公厢(继龙苑、龙兴花园141</w:t>
            </w:r>
          </w:p>
        </w:tc>
        <w:tc>
          <w:tcPr>
            <w:tcW w:w="2482" w:type="dxa"/>
            <w:shd w:val="clear" w:color="auto" w:fill="auto"/>
            <w:vAlign w:val="top"/>
          </w:tcPr>
          <w:p w14:paraId="4FA82C95">
            <w:pPr>
              <w:pStyle w:val="24"/>
              <w:bidi w:val="0"/>
              <w:snapToGrid w:val="0"/>
            </w:pPr>
            <w:r>
              <w:t>2323042T200000014</w:t>
            </w:r>
          </w:p>
        </w:tc>
        <w:tc>
          <w:tcPr>
            <w:tcW w:w="1137" w:type="dxa"/>
            <w:shd w:val="clear" w:color="auto" w:fill="auto"/>
            <w:vAlign w:val="top"/>
          </w:tcPr>
          <w:p w14:paraId="2D9DFB80">
            <w:pPr>
              <w:pStyle w:val="24"/>
              <w:bidi w:val="0"/>
              <w:snapToGrid w:val="0"/>
            </w:pPr>
            <w:r>
              <w:t>特定日标类</w:t>
            </w:r>
          </w:p>
        </w:tc>
        <w:tc>
          <w:tcPr>
            <w:tcW w:w="2476" w:type="dxa"/>
            <w:shd w:val="clear" w:color="auto" w:fill="auto"/>
            <w:vAlign w:val="top"/>
          </w:tcPr>
          <w:p w14:paraId="7235746D">
            <w:pPr>
              <w:pStyle w:val="24"/>
              <w:bidi w:val="0"/>
              <w:snapToGrid w:val="0"/>
            </w:pPr>
            <w:r>
              <w:t>2021年新建公厕(琳龙苑、龙兴花园、乔家</w:t>
            </w:r>
          </w:p>
        </w:tc>
        <w:tc>
          <w:tcPr>
            <w:tcW w:w="2445" w:type="dxa"/>
            <w:shd w:val="clear" w:color="auto" w:fill="auto"/>
            <w:vAlign w:val="top"/>
          </w:tcPr>
          <w:p w14:paraId="4A54724D">
            <w:pPr>
              <w:pStyle w:val="24"/>
              <w:bidi w:val="0"/>
              <w:snapToGrid w:val="0"/>
            </w:pPr>
            <w:r>
              <w:t>4112323042T10000000</w:t>
            </w:r>
          </w:p>
        </w:tc>
        <w:tc>
          <w:tcPr>
            <w:tcW w:w="801" w:type="dxa"/>
            <w:shd w:val="clear" w:color="auto" w:fill="auto"/>
            <w:vAlign w:val="top"/>
          </w:tcPr>
          <w:p w14:paraId="1FED7C4D">
            <w:pPr>
              <w:pStyle w:val="24"/>
              <w:bidi w:val="0"/>
              <w:snapToGrid w:val="0"/>
            </w:pPr>
            <w:r>
              <w:t>北某建项日</w:t>
            </w:r>
          </w:p>
        </w:tc>
        <w:tc>
          <w:tcPr>
            <w:tcW w:w="801" w:type="dxa"/>
            <w:shd w:val="clear" w:color="auto" w:fill="auto"/>
            <w:vAlign w:val="top"/>
          </w:tcPr>
          <w:p w14:paraId="79414F82">
            <w:pPr>
              <w:pStyle w:val="24"/>
              <w:bidi w:val="0"/>
              <w:snapToGrid w:val="0"/>
            </w:pPr>
          </w:p>
        </w:tc>
        <w:tc>
          <w:tcPr>
            <w:tcW w:w="1615" w:type="dxa"/>
            <w:shd w:val="clear" w:color="auto" w:fill="auto"/>
            <w:vAlign w:val="top"/>
          </w:tcPr>
          <w:p w14:paraId="2C26DF56">
            <w:pPr>
              <w:pStyle w:val="24"/>
              <w:bidi w:val="0"/>
              <w:snapToGrid w:val="0"/>
            </w:pPr>
            <w:r>
              <w:t>1.00,000.00</w:t>
            </w:r>
          </w:p>
        </w:tc>
      </w:tr>
      <w:tr w14:paraId="1850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6AEF85C">
            <w:pPr>
              <w:pStyle w:val="24"/>
              <w:bidi w:val="0"/>
              <w:snapToGrid w:val="0"/>
            </w:pPr>
            <w:r>
              <w:t>2120501</w:t>
            </w:r>
          </w:p>
        </w:tc>
        <w:tc>
          <w:tcPr>
            <w:tcW w:w="488" w:type="dxa"/>
            <w:shd w:val="clear" w:color="auto" w:fill="auto"/>
            <w:vAlign w:val="top"/>
          </w:tcPr>
          <w:p w14:paraId="4E8B50A7">
            <w:pPr>
              <w:pStyle w:val="24"/>
              <w:bidi w:val="0"/>
              <w:snapToGrid w:val="0"/>
            </w:pPr>
          </w:p>
        </w:tc>
        <w:tc>
          <w:tcPr>
            <w:tcW w:w="2112" w:type="dxa"/>
            <w:shd w:val="clear" w:color="auto" w:fill="auto"/>
            <w:vAlign w:val="top"/>
          </w:tcPr>
          <w:p w14:paraId="3B0C832D">
            <w:pPr>
              <w:pStyle w:val="24"/>
              <w:bidi w:val="0"/>
              <w:snapToGrid w:val="0"/>
            </w:pPr>
            <w:r>
              <w:t>2021-2022年蔚粉河道污水管网维修</w:t>
            </w:r>
          </w:p>
        </w:tc>
        <w:tc>
          <w:tcPr>
            <w:tcW w:w="2482" w:type="dxa"/>
            <w:shd w:val="clear" w:color="auto" w:fill="auto"/>
            <w:vAlign w:val="top"/>
          </w:tcPr>
          <w:p w14:paraId="38CED6AD">
            <w:pPr>
              <w:pStyle w:val="24"/>
              <w:bidi w:val="0"/>
              <w:snapToGrid w:val="0"/>
            </w:pPr>
            <w:r>
              <w:t>14112323042T2000oo01</w:t>
            </w:r>
          </w:p>
        </w:tc>
        <w:tc>
          <w:tcPr>
            <w:tcW w:w="1137" w:type="dxa"/>
            <w:shd w:val="clear" w:color="auto" w:fill="auto"/>
            <w:vAlign w:val="top"/>
          </w:tcPr>
          <w:p w14:paraId="00E1675B">
            <w:pPr>
              <w:pStyle w:val="24"/>
              <w:bidi w:val="0"/>
              <w:snapToGrid w:val="0"/>
            </w:pPr>
            <w:r>
              <w:t>特定日标类</w:t>
            </w:r>
          </w:p>
        </w:tc>
        <w:tc>
          <w:tcPr>
            <w:tcW w:w="2476" w:type="dxa"/>
            <w:shd w:val="clear" w:color="auto" w:fill="auto"/>
            <w:vAlign w:val="top"/>
          </w:tcPr>
          <w:p w14:paraId="27DCBD0B">
            <w:pPr>
              <w:pStyle w:val="24"/>
              <w:bidi w:val="0"/>
              <w:snapToGrid w:val="0"/>
            </w:pPr>
            <w:r>
              <w:t>2021-2022年前汾河道污水管网维修清运工</w:t>
            </w:r>
          </w:p>
        </w:tc>
        <w:tc>
          <w:tcPr>
            <w:tcW w:w="2445" w:type="dxa"/>
            <w:shd w:val="clear" w:color="auto" w:fill="auto"/>
            <w:vAlign w:val="top"/>
          </w:tcPr>
          <w:p w14:paraId="06457C70">
            <w:pPr>
              <w:pStyle w:val="24"/>
              <w:bidi w:val="0"/>
              <w:snapToGrid w:val="0"/>
            </w:pPr>
            <w:r>
              <w:t>14112323042T100boo01</w:t>
            </w:r>
          </w:p>
        </w:tc>
        <w:tc>
          <w:tcPr>
            <w:tcW w:w="801" w:type="dxa"/>
            <w:shd w:val="clear" w:color="auto" w:fill="auto"/>
            <w:vAlign w:val="top"/>
          </w:tcPr>
          <w:p w14:paraId="325C9730">
            <w:pPr>
              <w:pStyle w:val="24"/>
              <w:bidi w:val="0"/>
              <w:snapToGrid w:val="0"/>
            </w:pPr>
            <w:r>
              <w:t>非基建项日</w:t>
            </w:r>
          </w:p>
        </w:tc>
        <w:tc>
          <w:tcPr>
            <w:tcW w:w="801" w:type="dxa"/>
            <w:shd w:val="clear" w:color="auto" w:fill="auto"/>
            <w:vAlign w:val="top"/>
          </w:tcPr>
          <w:p w14:paraId="5E6A501F">
            <w:pPr>
              <w:pStyle w:val="24"/>
              <w:bidi w:val="0"/>
              <w:snapToGrid w:val="0"/>
            </w:pPr>
          </w:p>
        </w:tc>
        <w:tc>
          <w:tcPr>
            <w:tcW w:w="1615" w:type="dxa"/>
            <w:shd w:val="clear" w:color="auto" w:fill="auto"/>
            <w:vAlign w:val="top"/>
          </w:tcPr>
          <w:p w14:paraId="0334A183">
            <w:pPr>
              <w:pStyle w:val="24"/>
              <w:bidi w:val="0"/>
              <w:snapToGrid w:val="0"/>
            </w:pPr>
            <w:r>
              <w:t>2,600,000.00</w:t>
            </w:r>
          </w:p>
        </w:tc>
      </w:tr>
      <w:tr w14:paraId="2AE0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56CE08F">
            <w:pPr>
              <w:pStyle w:val="24"/>
              <w:bidi w:val="0"/>
              <w:snapToGrid w:val="0"/>
            </w:pPr>
            <w:r>
              <w:t>212050</w:t>
            </w:r>
          </w:p>
        </w:tc>
        <w:tc>
          <w:tcPr>
            <w:tcW w:w="488" w:type="dxa"/>
            <w:shd w:val="clear" w:color="auto" w:fill="auto"/>
            <w:vAlign w:val="top"/>
          </w:tcPr>
          <w:p w14:paraId="6BABB2D3">
            <w:pPr>
              <w:pStyle w:val="24"/>
              <w:bidi w:val="0"/>
              <w:snapToGrid w:val="0"/>
            </w:pPr>
          </w:p>
        </w:tc>
        <w:tc>
          <w:tcPr>
            <w:tcW w:w="2112" w:type="dxa"/>
            <w:shd w:val="clear" w:color="auto" w:fill="auto"/>
            <w:vAlign w:val="top"/>
          </w:tcPr>
          <w:p w14:paraId="1369A824">
            <w:pPr>
              <w:pStyle w:val="24"/>
              <w:bidi w:val="0"/>
              <w:snapToGrid w:val="0"/>
            </w:pPr>
            <w:r>
              <w:t>蔚汾公园保安保洁服务</w:t>
            </w:r>
          </w:p>
        </w:tc>
        <w:tc>
          <w:tcPr>
            <w:tcW w:w="2482" w:type="dxa"/>
            <w:shd w:val="clear" w:color="auto" w:fill="auto"/>
            <w:vAlign w:val="top"/>
          </w:tcPr>
          <w:p w14:paraId="0594E1DE">
            <w:pPr>
              <w:pStyle w:val="24"/>
              <w:bidi w:val="0"/>
              <w:snapToGrid w:val="0"/>
            </w:pPr>
            <w:r>
              <w:t>14112323042T20000001</w:t>
            </w:r>
          </w:p>
        </w:tc>
        <w:tc>
          <w:tcPr>
            <w:tcW w:w="1137" w:type="dxa"/>
            <w:shd w:val="clear" w:color="auto" w:fill="auto"/>
            <w:vAlign w:val="top"/>
          </w:tcPr>
          <w:p w14:paraId="44B95B36">
            <w:pPr>
              <w:pStyle w:val="24"/>
              <w:bidi w:val="0"/>
              <w:snapToGrid w:val="0"/>
            </w:pPr>
            <w:r>
              <w:t>特定日标类</w:t>
            </w:r>
          </w:p>
        </w:tc>
        <w:tc>
          <w:tcPr>
            <w:tcW w:w="2476" w:type="dxa"/>
            <w:shd w:val="clear" w:color="auto" w:fill="auto"/>
            <w:vAlign w:val="top"/>
          </w:tcPr>
          <w:p w14:paraId="40CB27D1">
            <w:pPr>
              <w:pStyle w:val="24"/>
              <w:bidi w:val="0"/>
              <w:snapToGrid w:val="0"/>
            </w:pPr>
            <w:r>
              <w:t>蔚汾公园保安保洁服务费</w:t>
            </w:r>
          </w:p>
        </w:tc>
        <w:tc>
          <w:tcPr>
            <w:tcW w:w="2445" w:type="dxa"/>
            <w:shd w:val="clear" w:color="auto" w:fill="auto"/>
            <w:vAlign w:val="top"/>
          </w:tcPr>
          <w:p w14:paraId="37A0B4CF">
            <w:pPr>
              <w:pStyle w:val="24"/>
              <w:bidi w:val="0"/>
              <w:snapToGrid w:val="0"/>
            </w:pPr>
            <w:r>
              <w:t>14112323042T100000014</w:t>
            </w:r>
          </w:p>
        </w:tc>
        <w:tc>
          <w:tcPr>
            <w:tcW w:w="801" w:type="dxa"/>
            <w:shd w:val="clear" w:color="auto" w:fill="auto"/>
            <w:vAlign w:val="top"/>
          </w:tcPr>
          <w:p w14:paraId="4871E747">
            <w:pPr>
              <w:pStyle w:val="24"/>
              <w:bidi w:val="0"/>
              <w:snapToGrid w:val="0"/>
            </w:pPr>
            <w:r>
              <w:t>垂草建顶日</w:t>
            </w:r>
          </w:p>
        </w:tc>
        <w:tc>
          <w:tcPr>
            <w:tcW w:w="801" w:type="dxa"/>
            <w:shd w:val="clear" w:color="auto" w:fill="auto"/>
            <w:vAlign w:val="top"/>
          </w:tcPr>
          <w:p w14:paraId="5279892B">
            <w:pPr>
              <w:pStyle w:val="24"/>
              <w:bidi w:val="0"/>
              <w:snapToGrid w:val="0"/>
            </w:pPr>
          </w:p>
        </w:tc>
        <w:tc>
          <w:tcPr>
            <w:tcW w:w="1615" w:type="dxa"/>
            <w:shd w:val="clear" w:color="auto" w:fill="auto"/>
            <w:vAlign w:val="top"/>
          </w:tcPr>
          <w:p w14:paraId="652D8FC0">
            <w:pPr>
              <w:pStyle w:val="24"/>
              <w:bidi w:val="0"/>
              <w:snapToGrid w:val="0"/>
            </w:pPr>
            <w:r>
              <w:t>4.425.669.03</w:t>
            </w:r>
          </w:p>
        </w:tc>
      </w:tr>
      <w:tr w14:paraId="5A79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C40B902">
            <w:pPr>
              <w:pStyle w:val="24"/>
              <w:bidi w:val="0"/>
              <w:snapToGrid w:val="0"/>
            </w:pPr>
            <w:r>
              <w:t>2120001</w:t>
            </w:r>
          </w:p>
        </w:tc>
        <w:tc>
          <w:tcPr>
            <w:tcW w:w="488" w:type="dxa"/>
            <w:shd w:val="clear" w:color="auto" w:fill="auto"/>
            <w:vAlign w:val="top"/>
          </w:tcPr>
          <w:p w14:paraId="3A1E3BDD">
            <w:pPr>
              <w:pStyle w:val="24"/>
              <w:bidi w:val="0"/>
              <w:snapToGrid w:val="0"/>
            </w:pPr>
          </w:p>
        </w:tc>
        <w:tc>
          <w:tcPr>
            <w:tcW w:w="2112" w:type="dxa"/>
            <w:shd w:val="clear" w:color="auto" w:fill="auto"/>
            <w:vAlign w:val="top"/>
          </w:tcPr>
          <w:p w14:paraId="5905704B">
            <w:pPr>
              <w:pStyle w:val="24"/>
              <w:bidi w:val="0"/>
              <w:snapToGrid w:val="0"/>
            </w:pPr>
            <w:r>
              <w:t>春节、元古节灯组制作</w:t>
            </w:r>
          </w:p>
        </w:tc>
        <w:tc>
          <w:tcPr>
            <w:tcW w:w="2482" w:type="dxa"/>
            <w:shd w:val="clear" w:color="auto" w:fill="auto"/>
            <w:vAlign w:val="top"/>
          </w:tcPr>
          <w:p w14:paraId="5ABFAB1F">
            <w:pPr>
              <w:pStyle w:val="24"/>
              <w:bidi w:val="0"/>
              <w:snapToGrid w:val="0"/>
            </w:pPr>
            <w:r>
              <w:t>14112323042T2000ob014</w:t>
            </w:r>
          </w:p>
        </w:tc>
        <w:tc>
          <w:tcPr>
            <w:tcW w:w="1137" w:type="dxa"/>
            <w:shd w:val="clear" w:color="auto" w:fill="auto"/>
            <w:vAlign w:val="top"/>
          </w:tcPr>
          <w:p w14:paraId="00DD3783">
            <w:pPr>
              <w:pStyle w:val="24"/>
              <w:bidi w:val="0"/>
              <w:snapToGrid w:val="0"/>
            </w:pPr>
            <w:r>
              <w:t>行动日二</w:t>
            </w:r>
          </w:p>
        </w:tc>
        <w:tc>
          <w:tcPr>
            <w:tcW w:w="2476" w:type="dxa"/>
            <w:shd w:val="clear" w:color="auto" w:fill="auto"/>
            <w:vAlign w:val="top"/>
          </w:tcPr>
          <w:p w14:paraId="7C27522D">
            <w:pPr>
              <w:pStyle w:val="24"/>
              <w:bidi w:val="0"/>
              <w:snapToGrid w:val="0"/>
            </w:pPr>
            <w:r>
              <w:t>春节、元首节灯组制作</w:t>
            </w:r>
          </w:p>
        </w:tc>
        <w:tc>
          <w:tcPr>
            <w:tcW w:w="2445" w:type="dxa"/>
            <w:shd w:val="clear" w:color="auto" w:fill="auto"/>
            <w:vAlign w:val="top"/>
          </w:tcPr>
          <w:p w14:paraId="7567D488">
            <w:pPr>
              <w:pStyle w:val="24"/>
              <w:bidi w:val="0"/>
              <w:snapToGrid w:val="0"/>
            </w:pPr>
            <w:r>
              <w:t>14112323042T100Do001</w:t>
            </w:r>
          </w:p>
        </w:tc>
        <w:tc>
          <w:tcPr>
            <w:tcW w:w="801" w:type="dxa"/>
            <w:shd w:val="clear" w:color="auto" w:fill="auto"/>
            <w:vAlign w:val="top"/>
          </w:tcPr>
          <w:p w14:paraId="37FE3D7B">
            <w:pPr>
              <w:pStyle w:val="24"/>
              <w:bidi w:val="0"/>
              <w:snapToGrid w:val="0"/>
            </w:pPr>
            <w:r>
              <w:t>非基建项日</w:t>
            </w:r>
          </w:p>
        </w:tc>
        <w:tc>
          <w:tcPr>
            <w:tcW w:w="801" w:type="dxa"/>
            <w:shd w:val="clear" w:color="auto" w:fill="auto"/>
            <w:vAlign w:val="top"/>
          </w:tcPr>
          <w:p w14:paraId="653B1ED7">
            <w:pPr>
              <w:pStyle w:val="24"/>
              <w:bidi w:val="0"/>
              <w:snapToGrid w:val="0"/>
            </w:pPr>
          </w:p>
        </w:tc>
        <w:tc>
          <w:tcPr>
            <w:tcW w:w="1615" w:type="dxa"/>
            <w:shd w:val="clear" w:color="auto" w:fill="auto"/>
            <w:vAlign w:val="top"/>
          </w:tcPr>
          <w:p w14:paraId="56CF43F6">
            <w:pPr>
              <w:pStyle w:val="24"/>
              <w:bidi w:val="0"/>
              <w:snapToGrid w:val="0"/>
            </w:pPr>
            <w:r>
              <w:t>489.446.00</w:t>
            </w:r>
          </w:p>
        </w:tc>
      </w:tr>
      <w:tr w14:paraId="5E88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AB08A22">
            <w:pPr>
              <w:pStyle w:val="24"/>
              <w:bidi w:val="0"/>
              <w:snapToGrid w:val="0"/>
            </w:pPr>
            <w:r>
              <w:t>2120501</w:t>
            </w:r>
          </w:p>
        </w:tc>
        <w:tc>
          <w:tcPr>
            <w:tcW w:w="488" w:type="dxa"/>
            <w:shd w:val="clear" w:color="auto" w:fill="auto"/>
            <w:vAlign w:val="top"/>
          </w:tcPr>
          <w:p w14:paraId="68D68508">
            <w:pPr>
              <w:pStyle w:val="24"/>
              <w:bidi w:val="0"/>
              <w:snapToGrid w:val="0"/>
            </w:pPr>
          </w:p>
        </w:tc>
        <w:tc>
          <w:tcPr>
            <w:tcW w:w="2112" w:type="dxa"/>
            <w:shd w:val="clear" w:color="auto" w:fill="auto"/>
            <w:vAlign w:val="top"/>
          </w:tcPr>
          <w:p w14:paraId="7CF50061">
            <w:pPr>
              <w:pStyle w:val="24"/>
              <w:bidi w:val="0"/>
              <w:snapToGrid w:val="0"/>
            </w:pPr>
            <w:r>
              <w:t>蔚汾河张容圪增段河道综合治理工</w:t>
            </w:r>
          </w:p>
        </w:tc>
        <w:tc>
          <w:tcPr>
            <w:tcW w:w="2482" w:type="dxa"/>
            <w:shd w:val="clear" w:color="auto" w:fill="auto"/>
            <w:vAlign w:val="top"/>
          </w:tcPr>
          <w:p w14:paraId="581B72C6">
            <w:pPr>
              <w:pStyle w:val="24"/>
              <w:bidi w:val="0"/>
              <w:snapToGrid w:val="0"/>
            </w:pPr>
            <w:r>
              <w:t>4112323042T20000002</w:t>
            </w:r>
          </w:p>
        </w:tc>
        <w:tc>
          <w:tcPr>
            <w:tcW w:w="1137" w:type="dxa"/>
            <w:shd w:val="clear" w:color="auto" w:fill="auto"/>
            <w:vAlign w:val="top"/>
          </w:tcPr>
          <w:p w14:paraId="6D7A8CAF">
            <w:pPr>
              <w:pStyle w:val="24"/>
              <w:bidi w:val="0"/>
              <w:snapToGrid w:val="0"/>
            </w:pPr>
            <w:r>
              <w:t>特定日标类</w:t>
            </w:r>
          </w:p>
        </w:tc>
        <w:tc>
          <w:tcPr>
            <w:tcW w:w="2476" w:type="dxa"/>
            <w:shd w:val="clear" w:color="auto" w:fill="auto"/>
            <w:vAlign w:val="top"/>
          </w:tcPr>
          <w:p w14:paraId="631637BE">
            <w:pPr>
              <w:pStyle w:val="24"/>
              <w:bidi w:val="0"/>
              <w:snapToGrid w:val="0"/>
            </w:pPr>
            <w:r>
              <w:t>蔚汾河张家圪据段河道综合治理工程贷款本</w:t>
            </w:r>
          </w:p>
        </w:tc>
        <w:tc>
          <w:tcPr>
            <w:tcW w:w="2445" w:type="dxa"/>
            <w:shd w:val="clear" w:color="auto" w:fill="auto"/>
            <w:vAlign w:val="top"/>
          </w:tcPr>
          <w:p w14:paraId="364C654D">
            <w:pPr>
              <w:pStyle w:val="24"/>
              <w:bidi w:val="0"/>
              <w:snapToGrid w:val="0"/>
            </w:pPr>
            <w:r>
              <w:t>14112322042T10000004</w:t>
            </w:r>
          </w:p>
        </w:tc>
        <w:tc>
          <w:tcPr>
            <w:tcW w:w="801" w:type="dxa"/>
            <w:shd w:val="clear" w:color="auto" w:fill="auto"/>
            <w:vAlign w:val="top"/>
          </w:tcPr>
          <w:p w14:paraId="7C6770B2">
            <w:pPr>
              <w:pStyle w:val="24"/>
              <w:bidi w:val="0"/>
              <w:snapToGrid w:val="0"/>
            </w:pPr>
            <w:r>
              <w:t>北荜建顶日</w:t>
            </w:r>
          </w:p>
        </w:tc>
        <w:tc>
          <w:tcPr>
            <w:tcW w:w="801" w:type="dxa"/>
            <w:shd w:val="clear" w:color="auto" w:fill="auto"/>
            <w:vAlign w:val="top"/>
          </w:tcPr>
          <w:p w14:paraId="3AEDDBFD">
            <w:pPr>
              <w:pStyle w:val="24"/>
              <w:bidi w:val="0"/>
              <w:snapToGrid w:val="0"/>
            </w:pPr>
          </w:p>
        </w:tc>
        <w:tc>
          <w:tcPr>
            <w:tcW w:w="1615" w:type="dxa"/>
            <w:shd w:val="clear" w:color="auto" w:fill="auto"/>
            <w:vAlign w:val="top"/>
          </w:tcPr>
          <w:p w14:paraId="23711B4E">
            <w:pPr>
              <w:pStyle w:val="24"/>
              <w:bidi w:val="0"/>
              <w:snapToGrid w:val="0"/>
            </w:pPr>
            <w:r>
              <w:t>10.810.000.00</w:t>
            </w:r>
          </w:p>
        </w:tc>
      </w:tr>
      <w:tr w14:paraId="51F5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6110C1F">
            <w:pPr>
              <w:pStyle w:val="24"/>
              <w:bidi w:val="0"/>
              <w:snapToGrid w:val="0"/>
            </w:pPr>
            <w:r>
              <w:t>2120001</w:t>
            </w:r>
          </w:p>
        </w:tc>
        <w:tc>
          <w:tcPr>
            <w:tcW w:w="488" w:type="dxa"/>
            <w:shd w:val="clear" w:color="auto" w:fill="auto"/>
            <w:vAlign w:val="top"/>
          </w:tcPr>
          <w:p w14:paraId="0EF8D720">
            <w:pPr>
              <w:pStyle w:val="24"/>
              <w:bidi w:val="0"/>
              <w:snapToGrid w:val="0"/>
            </w:pPr>
          </w:p>
        </w:tc>
        <w:tc>
          <w:tcPr>
            <w:tcW w:w="2112" w:type="dxa"/>
            <w:shd w:val="clear" w:color="auto" w:fill="auto"/>
            <w:vAlign w:val="top"/>
          </w:tcPr>
          <w:p w14:paraId="46C78A28">
            <w:pPr>
              <w:pStyle w:val="24"/>
              <w:bidi w:val="0"/>
              <w:snapToGrid w:val="0"/>
            </w:pPr>
            <w:r>
              <w:t>尖检法可绿化</w:t>
            </w:r>
          </w:p>
        </w:tc>
        <w:tc>
          <w:tcPr>
            <w:tcW w:w="2482" w:type="dxa"/>
            <w:shd w:val="clear" w:color="auto" w:fill="auto"/>
            <w:vAlign w:val="top"/>
          </w:tcPr>
          <w:p w14:paraId="3EEAC532">
            <w:pPr>
              <w:pStyle w:val="24"/>
              <w:bidi w:val="0"/>
              <w:snapToGrid w:val="0"/>
            </w:pPr>
            <w:r>
              <w:t>14112322042T20000b02</w:t>
            </w:r>
          </w:p>
        </w:tc>
        <w:tc>
          <w:tcPr>
            <w:tcW w:w="1137" w:type="dxa"/>
            <w:shd w:val="clear" w:color="auto" w:fill="auto"/>
            <w:vAlign w:val="top"/>
          </w:tcPr>
          <w:p w14:paraId="7CA105FE">
            <w:pPr>
              <w:pStyle w:val="24"/>
              <w:bidi w:val="0"/>
              <w:snapToGrid w:val="0"/>
            </w:pPr>
            <w:r>
              <w:t>特定日标类</w:t>
            </w:r>
          </w:p>
        </w:tc>
        <w:tc>
          <w:tcPr>
            <w:tcW w:w="2476" w:type="dxa"/>
            <w:shd w:val="clear" w:color="auto" w:fill="auto"/>
            <w:vAlign w:val="top"/>
          </w:tcPr>
          <w:p w14:paraId="366464ED">
            <w:pPr>
              <w:pStyle w:val="24"/>
              <w:bidi w:val="0"/>
              <w:snapToGrid w:val="0"/>
            </w:pPr>
            <w:r>
              <w:t>兴县公检法司等周边绿化工程</w:t>
            </w:r>
          </w:p>
        </w:tc>
        <w:tc>
          <w:tcPr>
            <w:tcW w:w="2445" w:type="dxa"/>
            <w:shd w:val="clear" w:color="auto" w:fill="auto"/>
            <w:vAlign w:val="top"/>
          </w:tcPr>
          <w:p w14:paraId="2B136A56">
            <w:pPr>
              <w:pStyle w:val="24"/>
              <w:bidi w:val="0"/>
              <w:snapToGrid w:val="0"/>
            </w:pPr>
            <w:r>
              <w:t>14112322042T10000004</w:t>
            </w:r>
          </w:p>
        </w:tc>
        <w:tc>
          <w:tcPr>
            <w:tcW w:w="801" w:type="dxa"/>
            <w:shd w:val="clear" w:color="auto" w:fill="auto"/>
            <w:vAlign w:val="top"/>
          </w:tcPr>
          <w:p w14:paraId="593B848D">
            <w:pPr>
              <w:pStyle w:val="24"/>
              <w:bidi w:val="0"/>
              <w:snapToGrid w:val="0"/>
            </w:pPr>
            <w:r>
              <w:t>非基建项日</w:t>
            </w:r>
          </w:p>
        </w:tc>
        <w:tc>
          <w:tcPr>
            <w:tcW w:w="801" w:type="dxa"/>
            <w:shd w:val="clear" w:color="auto" w:fill="auto"/>
            <w:vAlign w:val="top"/>
          </w:tcPr>
          <w:p w14:paraId="7BCB45E4">
            <w:pPr>
              <w:pStyle w:val="24"/>
              <w:bidi w:val="0"/>
              <w:snapToGrid w:val="0"/>
            </w:pPr>
          </w:p>
        </w:tc>
        <w:tc>
          <w:tcPr>
            <w:tcW w:w="1615" w:type="dxa"/>
            <w:shd w:val="clear" w:color="auto" w:fill="auto"/>
            <w:vAlign w:val="top"/>
          </w:tcPr>
          <w:p w14:paraId="21C7531D">
            <w:pPr>
              <w:pStyle w:val="24"/>
              <w:bidi w:val="0"/>
              <w:snapToGrid w:val="0"/>
            </w:pPr>
            <w:r>
              <w:t>1.347,b00.00</w:t>
            </w:r>
          </w:p>
        </w:tc>
      </w:tr>
      <w:tr w14:paraId="1B7D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A86B83B">
            <w:pPr>
              <w:pStyle w:val="24"/>
              <w:bidi w:val="0"/>
              <w:snapToGrid w:val="0"/>
            </w:pPr>
            <w:r>
              <w:t>2120501</w:t>
            </w:r>
          </w:p>
        </w:tc>
        <w:tc>
          <w:tcPr>
            <w:tcW w:w="488" w:type="dxa"/>
            <w:shd w:val="clear" w:color="auto" w:fill="auto"/>
            <w:vAlign w:val="top"/>
          </w:tcPr>
          <w:p w14:paraId="37FC4E02">
            <w:pPr>
              <w:pStyle w:val="24"/>
              <w:bidi w:val="0"/>
              <w:snapToGrid w:val="0"/>
            </w:pPr>
          </w:p>
        </w:tc>
        <w:tc>
          <w:tcPr>
            <w:tcW w:w="2112" w:type="dxa"/>
            <w:shd w:val="clear" w:color="auto" w:fill="auto"/>
            <w:vAlign w:val="top"/>
          </w:tcPr>
          <w:p w14:paraId="4EEB3FAF">
            <w:pPr>
              <w:pStyle w:val="24"/>
              <w:bidi w:val="0"/>
              <w:snapToGrid w:val="0"/>
            </w:pPr>
            <w:r>
              <w:t>冰车站周运绿化2标</w:t>
            </w:r>
          </w:p>
        </w:tc>
        <w:tc>
          <w:tcPr>
            <w:tcW w:w="2482" w:type="dxa"/>
            <w:shd w:val="clear" w:color="auto" w:fill="auto"/>
            <w:vAlign w:val="top"/>
          </w:tcPr>
          <w:p w14:paraId="77116EFC">
            <w:pPr>
              <w:pStyle w:val="24"/>
              <w:bidi w:val="0"/>
              <w:snapToGrid w:val="0"/>
            </w:pPr>
            <w:r>
              <w:t>14112323042T200000024</w:t>
            </w:r>
          </w:p>
        </w:tc>
        <w:tc>
          <w:tcPr>
            <w:tcW w:w="1137" w:type="dxa"/>
            <w:shd w:val="clear" w:color="auto" w:fill="auto"/>
            <w:vAlign w:val="top"/>
          </w:tcPr>
          <w:p w14:paraId="1E644C07">
            <w:pPr>
              <w:pStyle w:val="24"/>
              <w:bidi w:val="0"/>
              <w:snapToGrid w:val="0"/>
            </w:pPr>
            <w:r>
              <w:t>中</w:t>
            </w:r>
          </w:p>
          <w:p w14:paraId="70D6F261">
            <w:pPr>
              <w:pStyle w:val="24"/>
              <w:bidi w:val="0"/>
              <w:snapToGrid w:val="0"/>
            </w:pPr>
            <w:r>
              <w:t>特定日标类</w:t>
            </w:r>
          </w:p>
        </w:tc>
        <w:tc>
          <w:tcPr>
            <w:tcW w:w="2476" w:type="dxa"/>
            <w:shd w:val="clear" w:color="auto" w:fill="auto"/>
            <w:vAlign w:val="top"/>
          </w:tcPr>
          <w:p w14:paraId="5448F2A2">
            <w:pPr>
              <w:pStyle w:val="24"/>
              <w:bidi w:val="0"/>
              <w:snapToGrid w:val="0"/>
            </w:pPr>
            <w:r>
              <w:t>兴火车站北站广场堤质及周边绿化工程</w:t>
            </w:r>
          </w:p>
        </w:tc>
        <w:tc>
          <w:tcPr>
            <w:tcW w:w="2445" w:type="dxa"/>
            <w:shd w:val="clear" w:color="auto" w:fill="auto"/>
            <w:vAlign w:val="top"/>
          </w:tcPr>
          <w:p w14:paraId="3C5FECAE">
            <w:pPr>
              <w:pStyle w:val="24"/>
              <w:bidi w:val="0"/>
              <w:snapToGrid w:val="0"/>
            </w:pPr>
            <w:r>
              <w:t>A4ip322042T10000004</w:t>
            </w:r>
          </w:p>
        </w:tc>
        <w:tc>
          <w:tcPr>
            <w:tcW w:w="801" w:type="dxa"/>
            <w:shd w:val="clear" w:color="auto" w:fill="auto"/>
            <w:vAlign w:val="top"/>
          </w:tcPr>
          <w:p w14:paraId="6E89022B">
            <w:pPr>
              <w:pStyle w:val="24"/>
              <w:bidi w:val="0"/>
              <w:snapToGrid w:val="0"/>
            </w:pPr>
            <w:r>
              <w:t>让英建项日</w:t>
            </w:r>
          </w:p>
        </w:tc>
        <w:tc>
          <w:tcPr>
            <w:tcW w:w="801" w:type="dxa"/>
            <w:shd w:val="clear" w:color="auto" w:fill="auto"/>
            <w:vAlign w:val="top"/>
          </w:tcPr>
          <w:p w14:paraId="1B719F9F">
            <w:pPr>
              <w:pStyle w:val="24"/>
              <w:bidi w:val="0"/>
              <w:snapToGrid w:val="0"/>
            </w:pPr>
          </w:p>
        </w:tc>
        <w:tc>
          <w:tcPr>
            <w:tcW w:w="1615" w:type="dxa"/>
            <w:shd w:val="clear" w:color="auto" w:fill="auto"/>
            <w:vAlign w:val="top"/>
          </w:tcPr>
          <w:p w14:paraId="6F673EDA">
            <w:pPr>
              <w:pStyle w:val="24"/>
              <w:bidi w:val="0"/>
              <w:snapToGrid w:val="0"/>
            </w:pPr>
            <w:r>
              <w:t>1.235,061.69</w:t>
            </w:r>
          </w:p>
        </w:tc>
      </w:tr>
      <w:tr w14:paraId="4BE5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4E524DB">
            <w:pPr>
              <w:pStyle w:val="24"/>
              <w:bidi w:val="0"/>
              <w:snapToGrid w:val="0"/>
            </w:pPr>
            <w:r>
              <w:t>2120501</w:t>
            </w:r>
          </w:p>
        </w:tc>
        <w:tc>
          <w:tcPr>
            <w:tcW w:w="488" w:type="dxa"/>
            <w:shd w:val="clear" w:color="auto" w:fill="auto"/>
            <w:vAlign w:val="top"/>
          </w:tcPr>
          <w:p w14:paraId="23C49CCE">
            <w:pPr>
              <w:pStyle w:val="24"/>
              <w:bidi w:val="0"/>
              <w:snapToGrid w:val="0"/>
            </w:pPr>
          </w:p>
        </w:tc>
        <w:tc>
          <w:tcPr>
            <w:tcW w:w="2112" w:type="dxa"/>
            <w:shd w:val="clear" w:color="auto" w:fill="auto"/>
            <w:vAlign w:val="top"/>
          </w:tcPr>
          <w:p w14:paraId="31D9755E">
            <w:pPr>
              <w:pStyle w:val="24"/>
              <w:bidi w:val="0"/>
              <w:snapToGrid w:val="0"/>
            </w:pPr>
            <w:r>
              <w:t>解汾河张家圪埚段河邀综合治理贷款</w:t>
            </w:r>
          </w:p>
        </w:tc>
        <w:tc>
          <w:tcPr>
            <w:tcW w:w="2482" w:type="dxa"/>
            <w:shd w:val="clear" w:color="auto" w:fill="auto"/>
            <w:vAlign w:val="top"/>
          </w:tcPr>
          <w:p w14:paraId="2F69BEC4">
            <w:pPr>
              <w:pStyle w:val="24"/>
              <w:bidi w:val="0"/>
              <w:snapToGrid w:val="0"/>
            </w:pPr>
            <w:r>
              <w:t>14112323042T2000o003</w:t>
            </w:r>
          </w:p>
        </w:tc>
        <w:tc>
          <w:tcPr>
            <w:tcW w:w="1137" w:type="dxa"/>
            <w:shd w:val="clear" w:color="auto" w:fill="auto"/>
            <w:vAlign w:val="top"/>
          </w:tcPr>
          <w:p w14:paraId="5040A9A6">
            <w:pPr>
              <w:pStyle w:val="24"/>
              <w:bidi w:val="0"/>
              <w:snapToGrid w:val="0"/>
            </w:pPr>
            <w:r>
              <w:t>特定日标类</w:t>
            </w:r>
          </w:p>
        </w:tc>
        <w:tc>
          <w:tcPr>
            <w:tcW w:w="2476" w:type="dxa"/>
            <w:shd w:val="clear" w:color="auto" w:fill="auto"/>
            <w:vAlign w:val="top"/>
          </w:tcPr>
          <w:p w14:paraId="088BE2A6">
            <w:pPr>
              <w:pStyle w:val="24"/>
              <w:bidi w:val="0"/>
              <w:snapToGrid w:val="0"/>
            </w:pPr>
            <w:r>
              <w:t>动汾河张家圪埚段河道综合治理工程免女</w:t>
            </w:r>
          </w:p>
        </w:tc>
        <w:tc>
          <w:tcPr>
            <w:tcW w:w="2445" w:type="dxa"/>
            <w:shd w:val="clear" w:color="auto" w:fill="auto"/>
            <w:vAlign w:val="top"/>
          </w:tcPr>
          <w:p w14:paraId="1C1EFC02">
            <w:pPr>
              <w:pStyle w:val="24"/>
              <w:bidi w:val="0"/>
              <w:snapToGrid w:val="0"/>
            </w:pPr>
            <w:r>
              <w:t>2322042T100bo04</w:t>
            </w:r>
          </w:p>
        </w:tc>
        <w:tc>
          <w:tcPr>
            <w:tcW w:w="801" w:type="dxa"/>
            <w:shd w:val="clear" w:color="auto" w:fill="auto"/>
            <w:vAlign w:val="top"/>
          </w:tcPr>
          <w:p w14:paraId="32AC6DD1">
            <w:pPr>
              <w:pStyle w:val="24"/>
              <w:bidi w:val="0"/>
              <w:snapToGrid w:val="0"/>
            </w:pPr>
            <w:r>
              <w:t>非基建项日</w:t>
            </w:r>
          </w:p>
        </w:tc>
        <w:tc>
          <w:tcPr>
            <w:tcW w:w="801" w:type="dxa"/>
            <w:shd w:val="clear" w:color="auto" w:fill="auto"/>
            <w:vAlign w:val="top"/>
          </w:tcPr>
          <w:p w14:paraId="7C377E29">
            <w:pPr>
              <w:pStyle w:val="24"/>
              <w:bidi w:val="0"/>
              <w:snapToGrid w:val="0"/>
            </w:pPr>
          </w:p>
        </w:tc>
        <w:tc>
          <w:tcPr>
            <w:tcW w:w="1615" w:type="dxa"/>
            <w:shd w:val="clear" w:color="auto" w:fill="auto"/>
            <w:vAlign w:val="top"/>
          </w:tcPr>
          <w:p w14:paraId="4F41C238">
            <w:pPr>
              <w:pStyle w:val="24"/>
              <w:bidi w:val="0"/>
              <w:snapToGrid w:val="0"/>
            </w:pPr>
            <w:r>
              <w:t>2,340,000.00</w:t>
            </w:r>
          </w:p>
        </w:tc>
      </w:tr>
      <w:tr w14:paraId="2EBB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732369C">
            <w:pPr>
              <w:pStyle w:val="24"/>
              <w:bidi w:val="0"/>
              <w:snapToGrid w:val="0"/>
            </w:pPr>
            <w:r>
              <w:t>2120504</w:t>
            </w:r>
          </w:p>
        </w:tc>
        <w:tc>
          <w:tcPr>
            <w:tcW w:w="488" w:type="dxa"/>
            <w:shd w:val="clear" w:color="auto" w:fill="auto"/>
            <w:vAlign w:val="top"/>
          </w:tcPr>
          <w:p w14:paraId="3B6D459F">
            <w:pPr>
              <w:pStyle w:val="24"/>
              <w:bidi w:val="0"/>
              <w:snapToGrid w:val="0"/>
            </w:pPr>
          </w:p>
        </w:tc>
        <w:tc>
          <w:tcPr>
            <w:tcW w:w="2112" w:type="dxa"/>
            <w:shd w:val="clear" w:color="auto" w:fill="auto"/>
            <w:vAlign w:val="top"/>
          </w:tcPr>
          <w:p w14:paraId="4EC3923A">
            <w:pPr>
              <w:pStyle w:val="24"/>
              <w:bidi w:val="0"/>
              <w:snapToGrid w:val="0"/>
            </w:pPr>
            <w:r>
              <w:t>晋螺森林公园南山照明工程</w:t>
            </w:r>
          </w:p>
        </w:tc>
        <w:tc>
          <w:tcPr>
            <w:tcW w:w="2482" w:type="dxa"/>
            <w:shd w:val="clear" w:color="auto" w:fill="auto"/>
            <w:vAlign w:val="top"/>
          </w:tcPr>
          <w:p w14:paraId="3250968C">
            <w:pPr>
              <w:pStyle w:val="24"/>
              <w:bidi w:val="0"/>
              <w:snapToGrid w:val="0"/>
            </w:pPr>
            <w:r>
              <w:t>14112323042T200000034</w:t>
            </w:r>
          </w:p>
        </w:tc>
        <w:tc>
          <w:tcPr>
            <w:tcW w:w="1137" w:type="dxa"/>
            <w:shd w:val="clear" w:color="auto" w:fill="auto"/>
            <w:vAlign w:val="top"/>
          </w:tcPr>
          <w:p w14:paraId="0CE371FE">
            <w:pPr>
              <w:pStyle w:val="24"/>
              <w:bidi w:val="0"/>
              <w:snapToGrid w:val="0"/>
            </w:pPr>
            <w:r>
              <w:t>特定日标类</w:t>
            </w:r>
          </w:p>
        </w:tc>
        <w:tc>
          <w:tcPr>
            <w:tcW w:w="2476" w:type="dxa"/>
            <w:shd w:val="clear" w:color="auto" w:fill="auto"/>
            <w:vAlign w:val="top"/>
          </w:tcPr>
          <w:p w14:paraId="773D881F">
            <w:pPr>
              <w:pStyle w:val="24"/>
              <w:bidi w:val="0"/>
              <w:snapToGrid w:val="0"/>
            </w:pPr>
            <w:r>
              <w:t>晋蝶森林公园南山照明工程</w:t>
            </w:r>
          </w:p>
        </w:tc>
        <w:tc>
          <w:tcPr>
            <w:tcW w:w="2445" w:type="dxa"/>
            <w:shd w:val="clear" w:color="auto" w:fill="auto"/>
            <w:vAlign w:val="top"/>
          </w:tcPr>
          <w:p w14:paraId="572723D4">
            <w:pPr>
              <w:pStyle w:val="24"/>
              <w:bidi w:val="0"/>
              <w:snapToGrid w:val="0"/>
            </w:pPr>
            <w:r>
              <w:t>14112323042T10000001</w:t>
            </w:r>
          </w:p>
        </w:tc>
        <w:tc>
          <w:tcPr>
            <w:tcW w:w="801" w:type="dxa"/>
            <w:shd w:val="clear" w:color="auto" w:fill="auto"/>
            <w:vAlign w:val="top"/>
          </w:tcPr>
          <w:p w14:paraId="359B5010">
            <w:pPr>
              <w:pStyle w:val="24"/>
              <w:bidi w:val="0"/>
              <w:snapToGrid w:val="0"/>
            </w:pPr>
            <w:r>
              <w:t>世禁建项目</w:t>
            </w:r>
          </w:p>
        </w:tc>
        <w:tc>
          <w:tcPr>
            <w:tcW w:w="801" w:type="dxa"/>
            <w:shd w:val="clear" w:color="auto" w:fill="auto"/>
            <w:vAlign w:val="top"/>
          </w:tcPr>
          <w:p w14:paraId="1F81E392">
            <w:pPr>
              <w:pStyle w:val="24"/>
              <w:bidi w:val="0"/>
              <w:snapToGrid w:val="0"/>
            </w:pPr>
          </w:p>
        </w:tc>
        <w:tc>
          <w:tcPr>
            <w:tcW w:w="1615" w:type="dxa"/>
            <w:shd w:val="clear" w:color="auto" w:fill="auto"/>
            <w:vAlign w:val="top"/>
          </w:tcPr>
          <w:p w14:paraId="4ECB3339">
            <w:pPr>
              <w:pStyle w:val="24"/>
              <w:bidi w:val="0"/>
              <w:snapToGrid w:val="0"/>
            </w:pPr>
            <w:r>
              <w:t>815.800.00</w:t>
            </w:r>
          </w:p>
        </w:tc>
      </w:tr>
      <w:tr w14:paraId="063B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FB760E4">
            <w:pPr>
              <w:pStyle w:val="24"/>
              <w:bidi w:val="0"/>
              <w:snapToGrid w:val="0"/>
            </w:pPr>
            <w:r>
              <w:t>2120</w:t>
            </w:r>
          </w:p>
        </w:tc>
        <w:tc>
          <w:tcPr>
            <w:tcW w:w="488" w:type="dxa"/>
            <w:shd w:val="clear" w:color="auto" w:fill="auto"/>
            <w:vAlign w:val="top"/>
          </w:tcPr>
          <w:p w14:paraId="31EB4175">
            <w:pPr>
              <w:pStyle w:val="24"/>
              <w:bidi w:val="0"/>
              <w:snapToGrid w:val="0"/>
            </w:pPr>
          </w:p>
        </w:tc>
        <w:tc>
          <w:tcPr>
            <w:tcW w:w="2112" w:type="dxa"/>
            <w:shd w:val="clear" w:color="auto" w:fill="auto"/>
            <w:vAlign w:val="top"/>
          </w:tcPr>
          <w:p w14:paraId="43FBD67A">
            <w:pPr>
              <w:pStyle w:val="24"/>
              <w:bidi w:val="0"/>
              <w:snapToGrid w:val="0"/>
            </w:pPr>
            <w:r>
              <w:t>城区环卫一体化收采购服务项目(</w:t>
            </w:r>
          </w:p>
        </w:tc>
        <w:tc>
          <w:tcPr>
            <w:tcW w:w="2482" w:type="dxa"/>
            <w:shd w:val="clear" w:color="auto" w:fill="auto"/>
            <w:vAlign w:val="top"/>
          </w:tcPr>
          <w:p w14:paraId="78F2484E">
            <w:pPr>
              <w:pStyle w:val="24"/>
              <w:bidi w:val="0"/>
              <w:snapToGrid w:val="0"/>
            </w:pPr>
            <w:r>
              <w:t>14112323042T2000oD0</w:t>
            </w:r>
          </w:p>
        </w:tc>
        <w:tc>
          <w:tcPr>
            <w:tcW w:w="1137" w:type="dxa"/>
            <w:shd w:val="clear" w:color="auto" w:fill="auto"/>
            <w:vAlign w:val="top"/>
          </w:tcPr>
          <w:p w14:paraId="3106C31F">
            <w:pPr>
              <w:pStyle w:val="24"/>
              <w:bidi w:val="0"/>
              <w:snapToGrid w:val="0"/>
            </w:pPr>
            <w:r>
              <w:t>特定目标类</w:t>
            </w:r>
          </w:p>
        </w:tc>
        <w:tc>
          <w:tcPr>
            <w:tcW w:w="2476" w:type="dxa"/>
            <w:shd w:val="clear" w:color="auto" w:fill="auto"/>
            <w:vAlign w:val="top"/>
          </w:tcPr>
          <w:p w14:paraId="0AF864D7">
            <w:pPr>
              <w:pStyle w:val="24"/>
              <w:bidi w:val="0"/>
              <w:snapToGrid w:val="0"/>
            </w:pPr>
            <w:r>
              <w:t>城区环卫一体化收府采购服务研括202</w:t>
            </w:r>
          </w:p>
        </w:tc>
        <w:tc>
          <w:tcPr>
            <w:tcW w:w="2445" w:type="dxa"/>
            <w:shd w:val="clear" w:color="auto" w:fill="auto"/>
            <w:vAlign w:val="top"/>
          </w:tcPr>
          <w:p w14:paraId="41789D09">
            <w:pPr>
              <w:pStyle w:val="24"/>
              <w:bidi w:val="0"/>
              <w:snapToGrid w:val="0"/>
            </w:pPr>
            <w:r>
              <w:t>14112323042T100DoD00</w:t>
            </w:r>
          </w:p>
        </w:tc>
        <w:tc>
          <w:tcPr>
            <w:tcW w:w="801" w:type="dxa"/>
            <w:shd w:val="clear" w:color="auto" w:fill="auto"/>
            <w:vAlign w:val="top"/>
          </w:tcPr>
          <w:p w14:paraId="4C402013">
            <w:pPr>
              <w:pStyle w:val="24"/>
              <w:bidi w:val="0"/>
              <w:snapToGrid w:val="0"/>
            </w:pPr>
            <w:r>
              <w:t>非基继项目</w:t>
            </w:r>
          </w:p>
        </w:tc>
        <w:tc>
          <w:tcPr>
            <w:tcW w:w="801" w:type="dxa"/>
            <w:shd w:val="clear" w:color="auto" w:fill="auto"/>
            <w:vAlign w:val="top"/>
          </w:tcPr>
          <w:p w14:paraId="6244FB5C">
            <w:pPr>
              <w:pStyle w:val="24"/>
              <w:bidi w:val="0"/>
              <w:snapToGrid w:val="0"/>
            </w:pPr>
          </w:p>
        </w:tc>
        <w:tc>
          <w:tcPr>
            <w:tcW w:w="1615" w:type="dxa"/>
            <w:shd w:val="clear" w:color="auto" w:fill="auto"/>
            <w:vAlign w:val="top"/>
          </w:tcPr>
          <w:p w14:paraId="4DF2DEAE">
            <w:pPr>
              <w:pStyle w:val="24"/>
              <w:bidi w:val="0"/>
              <w:snapToGrid w:val="0"/>
            </w:pPr>
            <w:r>
              <w:t>13.264,6b9.bz</w:t>
            </w:r>
          </w:p>
        </w:tc>
      </w:tr>
      <w:tr w14:paraId="716F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04C1C49">
            <w:pPr>
              <w:pStyle w:val="24"/>
              <w:bidi w:val="0"/>
              <w:snapToGrid w:val="0"/>
            </w:pPr>
            <w:r>
              <w:t>2120501</w:t>
            </w:r>
          </w:p>
        </w:tc>
        <w:tc>
          <w:tcPr>
            <w:tcW w:w="488" w:type="dxa"/>
            <w:shd w:val="clear" w:color="auto" w:fill="auto"/>
            <w:vAlign w:val="top"/>
          </w:tcPr>
          <w:p w14:paraId="683A933E">
            <w:pPr>
              <w:pStyle w:val="24"/>
              <w:bidi w:val="0"/>
              <w:snapToGrid w:val="0"/>
            </w:pPr>
          </w:p>
        </w:tc>
        <w:tc>
          <w:tcPr>
            <w:tcW w:w="2112" w:type="dxa"/>
            <w:shd w:val="clear" w:color="auto" w:fill="auto"/>
            <w:vAlign w:val="top"/>
          </w:tcPr>
          <w:p w14:paraId="322E6BB1">
            <w:pPr>
              <w:pStyle w:val="24"/>
              <w:bidi w:val="0"/>
              <w:snapToGrid w:val="0"/>
            </w:pPr>
            <w:r>
              <w:t>2022年3-4千度及2023年污水处理运!</w:t>
            </w:r>
          </w:p>
        </w:tc>
        <w:tc>
          <w:tcPr>
            <w:tcW w:w="2482" w:type="dxa"/>
            <w:shd w:val="clear" w:color="auto" w:fill="auto"/>
            <w:vAlign w:val="top"/>
          </w:tcPr>
          <w:p w14:paraId="697DC595">
            <w:pPr>
              <w:pStyle w:val="24"/>
              <w:bidi w:val="0"/>
              <w:snapToGrid w:val="0"/>
            </w:pPr>
            <w:r>
              <w:t>14112323042T20000004中</w:t>
            </w:r>
          </w:p>
        </w:tc>
        <w:tc>
          <w:tcPr>
            <w:tcW w:w="1137" w:type="dxa"/>
            <w:shd w:val="clear" w:color="auto" w:fill="auto"/>
            <w:vAlign w:val="top"/>
          </w:tcPr>
          <w:p w14:paraId="7F8C1C96">
            <w:pPr>
              <w:pStyle w:val="24"/>
              <w:bidi w:val="0"/>
              <w:snapToGrid w:val="0"/>
            </w:pPr>
            <w:r>
              <w:t>特定目标类</w:t>
            </w:r>
          </w:p>
        </w:tc>
        <w:tc>
          <w:tcPr>
            <w:tcW w:w="2476" w:type="dxa"/>
            <w:shd w:val="clear" w:color="auto" w:fill="auto"/>
            <w:vAlign w:val="top"/>
          </w:tcPr>
          <w:p w14:paraId="6FF3CA22">
            <w:pPr>
              <w:pStyle w:val="24"/>
              <w:bidi w:val="0"/>
              <w:snapToGrid w:val="0"/>
            </w:pPr>
            <w:r>
              <w:t>2022年3-4千度及2023年结承处理运营裁</w:t>
            </w:r>
          </w:p>
        </w:tc>
        <w:tc>
          <w:tcPr>
            <w:tcW w:w="2445" w:type="dxa"/>
            <w:shd w:val="clear" w:color="auto" w:fill="auto"/>
            <w:vAlign w:val="top"/>
          </w:tcPr>
          <w:p w14:paraId="09F71AFF">
            <w:pPr>
              <w:pStyle w:val="24"/>
              <w:bidi w:val="0"/>
              <w:snapToGrid w:val="0"/>
            </w:pPr>
            <w:r>
              <w:t>14112323042T10000003</w:t>
            </w:r>
          </w:p>
        </w:tc>
        <w:tc>
          <w:tcPr>
            <w:tcW w:w="801" w:type="dxa"/>
            <w:shd w:val="clear" w:color="auto" w:fill="auto"/>
            <w:vAlign w:val="top"/>
          </w:tcPr>
          <w:p w14:paraId="294BDED1">
            <w:pPr>
              <w:pStyle w:val="24"/>
              <w:bidi w:val="0"/>
              <w:snapToGrid w:val="0"/>
            </w:pPr>
            <w:r>
              <w:t>世禁建项目</w:t>
            </w:r>
          </w:p>
        </w:tc>
        <w:tc>
          <w:tcPr>
            <w:tcW w:w="801" w:type="dxa"/>
            <w:shd w:val="clear" w:color="auto" w:fill="auto"/>
            <w:vAlign w:val="top"/>
          </w:tcPr>
          <w:p w14:paraId="4C72A160">
            <w:pPr>
              <w:pStyle w:val="24"/>
              <w:bidi w:val="0"/>
              <w:snapToGrid w:val="0"/>
            </w:pPr>
          </w:p>
        </w:tc>
        <w:tc>
          <w:tcPr>
            <w:tcW w:w="1615" w:type="dxa"/>
            <w:shd w:val="clear" w:color="auto" w:fill="auto"/>
            <w:vAlign w:val="top"/>
          </w:tcPr>
          <w:p w14:paraId="261CFE09">
            <w:pPr>
              <w:pStyle w:val="24"/>
              <w:bidi w:val="0"/>
              <w:snapToGrid w:val="0"/>
            </w:pPr>
            <w:r>
              <w:t>3.642,053.39</w:t>
            </w:r>
          </w:p>
        </w:tc>
      </w:tr>
      <w:tr w14:paraId="5C2D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30EB5D8">
            <w:pPr>
              <w:pStyle w:val="24"/>
              <w:bidi w:val="0"/>
              <w:snapToGrid w:val="0"/>
            </w:pPr>
            <w:r>
              <w:t>2120501</w:t>
            </w:r>
          </w:p>
        </w:tc>
        <w:tc>
          <w:tcPr>
            <w:tcW w:w="488" w:type="dxa"/>
            <w:shd w:val="clear" w:color="auto" w:fill="auto"/>
            <w:vAlign w:val="top"/>
          </w:tcPr>
          <w:p w14:paraId="487CA256">
            <w:pPr>
              <w:pStyle w:val="24"/>
              <w:bidi w:val="0"/>
              <w:snapToGrid w:val="0"/>
            </w:pPr>
          </w:p>
        </w:tc>
        <w:tc>
          <w:tcPr>
            <w:tcW w:w="2112" w:type="dxa"/>
            <w:shd w:val="clear" w:color="auto" w:fill="auto"/>
            <w:vAlign w:val="top"/>
          </w:tcPr>
          <w:p w14:paraId="45CD8614">
            <w:pPr>
              <w:pStyle w:val="24"/>
              <w:bidi w:val="0"/>
              <w:snapToGrid w:val="0"/>
            </w:pPr>
            <w:r>
              <w:t>兴县城区及周边绿化品质提升工程</w:t>
            </w:r>
          </w:p>
        </w:tc>
        <w:tc>
          <w:tcPr>
            <w:tcW w:w="2482" w:type="dxa"/>
            <w:shd w:val="clear" w:color="auto" w:fill="auto"/>
            <w:vAlign w:val="top"/>
          </w:tcPr>
          <w:p w14:paraId="21E084A6">
            <w:pPr>
              <w:pStyle w:val="24"/>
              <w:bidi w:val="0"/>
              <w:snapToGrid w:val="0"/>
            </w:pPr>
            <w:r>
              <w:t>14112323042T2000000</w:t>
            </w:r>
          </w:p>
        </w:tc>
        <w:tc>
          <w:tcPr>
            <w:tcW w:w="1137" w:type="dxa"/>
            <w:shd w:val="clear" w:color="auto" w:fill="auto"/>
            <w:vAlign w:val="top"/>
          </w:tcPr>
          <w:p w14:paraId="3F6B83E3">
            <w:pPr>
              <w:pStyle w:val="24"/>
              <w:bidi w:val="0"/>
              <w:snapToGrid w:val="0"/>
            </w:pPr>
            <w:r>
              <w:t>4特定日标类</w:t>
            </w:r>
          </w:p>
        </w:tc>
        <w:tc>
          <w:tcPr>
            <w:tcW w:w="2476" w:type="dxa"/>
            <w:shd w:val="clear" w:color="auto" w:fill="auto"/>
            <w:vAlign w:val="top"/>
          </w:tcPr>
          <w:p w14:paraId="7D04989B">
            <w:pPr>
              <w:pStyle w:val="24"/>
              <w:bidi w:val="0"/>
              <w:snapToGrid w:val="0"/>
            </w:pPr>
            <w:r>
              <w:t>兴县城区及周边维化品质提升工程</w:t>
            </w:r>
          </w:p>
        </w:tc>
        <w:tc>
          <w:tcPr>
            <w:tcW w:w="2445" w:type="dxa"/>
            <w:shd w:val="clear" w:color="auto" w:fill="auto"/>
            <w:vAlign w:val="top"/>
          </w:tcPr>
          <w:p w14:paraId="5FFAE483">
            <w:pPr>
              <w:pStyle w:val="24"/>
              <w:bidi w:val="0"/>
              <w:snapToGrid w:val="0"/>
            </w:pPr>
            <w:r>
              <w:t>14112322042T1000000bd</w:t>
            </w:r>
          </w:p>
        </w:tc>
        <w:tc>
          <w:tcPr>
            <w:tcW w:w="801" w:type="dxa"/>
            <w:shd w:val="clear" w:color="auto" w:fill="auto"/>
            <w:vAlign w:val="top"/>
          </w:tcPr>
          <w:p w14:paraId="73F9F92E">
            <w:pPr>
              <w:pStyle w:val="24"/>
              <w:bidi w:val="0"/>
              <w:snapToGrid w:val="0"/>
            </w:pPr>
            <w:r>
              <w:t>非基建项日</w:t>
            </w:r>
          </w:p>
        </w:tc>
        <w:tc>
          <w:tcPr>
            <w:tcW w:w="801" w:type="dxa"/>
            <w:shd w:val="clear" w:color="auto" w:fill="auto"/>
            <w:vAlign w:val="top"/>
          </w:tcPr>
          <w:p w14:paraId="59851F56">
            <w:pPr>
              <w:pStyle w:val="24"/>
              <w:bidi w:val="0"/>
              <w:snapToGrid w:val="0"/>
            </w:pPr>
          </w:p>
        </w:tc>
        <w:tc>
          <w:tcPr>
            <w:tcW w:w="1615" w:type="dxa"/>
            <w:shd w:val="clear" w:color="auto" w:fill="auto"/>
            <w:vAlign w:val="top"/>
          </w:tcPr>
          <w:p w14:paraId="29443260">
            <w:pPr>
              <w:pStyle w:val="24"/>
              <w:bidi w:val="0"/>
              <w:snapToGrid w:val="0"/>
            </w:pPr>
            <w:r>
              <w:t>2.000,000.00</w:t>
            </w:r>
          </w:p>
        </w:tc>
      </w:tr>
      <w:tr w14:paraId="32B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E775B9B">
            <w:pPr>
              <w:pStyle w:val="24"/>
              <w:bidi w:val="0"/>
              <w:snapToGrid w:val="0"/>
            </w:pPr>
            <w:r>
              <w:t>2120501</w:t>
            </w:r>
          </w:p>
        </w:tc>
        <w:tc>
          <w:tcPr>
            <w:tcW w:w="488" w:type="dxa"/>
            <w:shd w:val="clear" w:color="auto" w:fill="auto"/>
            <w:vAlign w:val="top"/>
          </w:tcPr>
          <w:p w14:paraId="0237C6D4">
            <w:pPr>
              <w:pStyle w:val="24"/>
              <w:bidi w:val="0"/>
              <w:snapToGrid w:val="0"/>
            </w:pPr>
          </w:p>
        </w:tc>
        <w:tc>
          <w:tcPr>
            <w:tcW w:w="2112" w:type="dxa"/>
            <w:shd w:val="clear" w:color="auto" w:fill="auto"/>
            <w:vAlign w:val="top"/>
          </w:tcPr>
          <w:p w14:paraId="2640DA8D">
            <w:pPr>
              <w:pStyle w:val="24"/>
              <w:bidi w:val="0"/>
              <w:snapToGrid w:val="0"/>
            </w:pPr>
            <w:r>
              <w:t>2022年城区提档增色工栏</w:t>
            </w:r>
          </w:p>
        </w:tc>
        <w:tc>
          <w:tcPr>
            <w:tcW w:w="2482" w:type="dxa"/>
            <w:shd w:val="clear" w:color="auto" w:fill="auto"/>
            <w:vAlign w:val="top"/>
          </w:tcPr>
          <w:p w14:paraId="38AC2CE2">
            <w:pPr>
              <w:pStyle w:val="24"/>
              <w:bidi w:val="0"/>
              <w:snapToGrid w:val="0"/>
            </w:pPr>
            <w:r>
              <w:t>14112323042T20000005</w:t>
            </w:r>
          </w:p>
        </w:tc>
        <w:tc>
          <w:tcPr>
            <w:tcW w:w="1137" w:type="dxa"/>
            <w:shd w:val="clear" w:color="auto" w:fill="auto"/>
            <w:vAlign w:val="top"/>
          </w:tcPr>
          <w:p w14:paraId="6286D131">
            <w:pPr>
              <w:pStyle w:val="24"/>
              <w:bidi w:val="0"/>
              <w:snapToGrid w:val="0"/>
            </w:pPr>
            <w:r>
              <w:t>特定目标类</w:t>
            </w:r>
          </w:p>
        </w:tc>
        <w:tc>
          <w:tcPr>
            <w:tcW w:w="2476" w:type="dxa"/>
            <w:shd w:val="clear" w:color="auto" w:fill="auto"/>
            <w:vAlign w:val="top"/>
          </w:tcPr>
          <w:p w14:paraId="20CB9951">
            <w:pPr>
              <w:pStyle w:val="24"/>
              <w:bidi w:val="0"/>
              <w:snapToGrid w:val="0"/>
            </w:pPr>
            <w:r>
              <w:t>2022年城档增色工程</w:t>
            </w:r>
          </w:p>
        </w:tc>
        <w:tc>
          <w:tcPr>
            <w:tcW w:w="2445" w:type="dxa"/>
            <w:shd w:val="clear" w:color="auto" w:fill="auto"/>
            <w:vAlign w:val="top"/>
          </w:tcPr>
          <w:p w14:paraId="5B4E6A28">
            <w:pPr>
              <w:pStyle w:val="24"/>
              <w:bidi w:val="0"/>
              <w:snapToGrid w:val="0"/>
            </w:pPr>
            <w:r>
              <w:t>14112322042T10000000</w:t>
            </w:r>
          </w:p>
        </w:tc>
        <w:tc>
          <w:tcPr>
            <w:tcW w:w="801" w:type="dxa"/>
            <w:shd w:val="clear" w:color="auto" w:fill="auto"/>
            <w:vAlign w:val="top"/>
          </w:tcPr>
          <w:p w14:paraId="742D9AFC">
            <w:pPr>
              <w:pStyle w:val="24"/>
              <w:bidi w:val="0"/>
              <w:snapToGrid w:val="0"/>
            </w:pPr>
            <w:r>
              <w:t>骨禁建项目</w:t>
            </w:r>
          </w:p>
        </w:tc>
        <w:tc>
          <w:tcPr>
            <w:tcW w:w="801" w:type="dxa"/>
            <w:shd w:val="clear" w:color="auto" w:fill="auto"/>
            <w:vAlign w:val="top"/>
          </w:tcPr>
          <w:p w14:paraId="3700993D">
            <w:pPr>
              <w:pStyle w:val="24"/>
              <w:bidi w:val="0"/>
              <w:snapToGrid w:val="0"/>
            </w:pPr>
          </w:p>
        </w:tc>
        <w:tc>
          <w:tcPr>
            <w:tcW w:w="1615" w:type="dxa"/>
            <w:shd w:val="clear" w:color="auto" w:fill="auto"/>
            <w:vAlign w:val="top"/>
          </w:tcPr>
          <w:p w14:paraId="62AE2143">
            <w:pPr>
              <w:pStyle w:val="24"/>
              <w:bidi w:val="0"/>
              <w:snapToGrid w:val="0"/>
            </w:pPr>
            <w:r>
              <w:fldChar w:fldCharType="begin"/>
            </w:r>
            <w:r>
              <w:instrText xml:space="preserve"> HYPERLINK "2.000.000.00" </w:instrText>
            </w:r>
            <w:r>
              <w:fldChar w:fldCharType="separate"/>
            </w:r>
            <w:r>
              <w:t>2.000.000.00</w:t>
            </w:r>
            <w:r>
              <w:fldChar w:fldCharType="end"/>
            </w:r>
          </w:p>
        </w:tc>
      </w:tr>
      <w:tr w14:paraId="61CD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FAC584D">
            <w:pPr>
              <w:pStyle w:val="24"/>
              <w:bidi w:val="0"/>
              <w:snapToGrid w:val="0"/>
            </w:pPr>
            <w:r>
              <w:t>2120501</w:t>
            </w:r>
          </w:p>
        </w:tc>
        <w:tc>
          <w:tcPr>
            <w:tcW w:w="488" w:type="dxa"/>
            <w:shd w:val="clear" w:color="auto" w:fill="auto"/>
            <w:vAlign w:val="top"/>
          </w:tcPr>
          <w:p w14:paraId="204CBB83">
            <w:pPr>
              <w:pStyle w:val="24"/>
              <w:bidi w:val="0"/>
              <w:snapToGrid w:val="0"/>
            </w:pPr>
          </w:p>
        </w:tc>
        <w:tc>
          <w:tcPr>
            <w:tcW w:w="2112" w:type="dxa"/>
            <w:shd w:val="clear" w:color="auto" w:fill="auto"/>
            <w:vAlign w:val="top"/>
          </w:tcPr>
          <w:p w14:paraId="66D17360">
            <w:pPr>
              <w:pStyle w:val="24"/>
              <w:bidi w:val="0"/>
              <w:snapToGrid w:val="0"/>
            </w:pPr>
            <w:r>
              <w:t>蔚汾公园月季保峻工程炊(2021年尾</w:t>
            </w:r>
          </w:p>
        </w:tc>
        <w:tc>
          <w:tcPr>
            <w:tcW w:w="2482" w:type="dxa"/>
            <w:shd w:val="clear" w:color="auto" w:fill="auto"/>
            <w:vAlign w:val="top"/>
          </w:tcPr>
          <w:p w14:paraId="5C8E8017">
            <w:pPr>
              <w:pStyle w:val="24"/>
              <w:bidi w:val="0"/>
              <w:snapToGrid w:val="0"/>
            </w:pPr>
            <w:r>
              <w:t>4112323042T20000005</w:t>
            </w:r>
          </w:p>
        </w:tc>
        <w:tc>
          <w:tcPr>
            <w:tcW w:w="1137" w:type="dxa"/>
            <w:shd w:val="clear" w:color="auto" w:fill="auto"/>
            <w:vAlign w:val="top"/>
          </w:tcPr>
          <w:p w14:paraId="2B741B39">
            <w:pPr>
              <w:pStyle w:val="24"/>
              <w:bidi w:val="0"/>
              <w:snapToGrid w:val="0"/>
            </w:pPr>
            <w:r>
              <w:t>特定日标类</w:t>
            </w:r>
          </w:p>
        </w:tc>
        <w:tc>
          <w:tcPr>
            <w:tcW w:w="2476" w:type="dxa"/>
            <w:shd w:val="clear" w:color="auto" w:fill="auto"/>
            <w:vAlign w:val="top"/>
          </w:tcPr>
          <w:p w14:paraId="55E5734E">
            <w:pPr>
              <w:pStyle w:val="24"/>
              <w:bidi w:val="0"/>
              <w:snapToGrid w:val="0"/>
            </w:pPr>
            <w:r>
              <w:t>动汾公田月华冬季防寒棚播趣</w:t>
            </w:r>
          </w:p>
        </w:tc>
        <w:tc>
          <w:tcPr>
            <w:tcW w:w="2445" w:type="dxa"/>
            <w:shd w:val="clear" w:color="auto" w:fill="auto"/>
            <w:vAlign w:val="top"/>
          </w:tcPr>
          <w:p w14:paraId="1CC6F760">
            <w:pPr>
              <w:pStyle w:val="24"/>
              <w:bidi w:val="0"/>
              <w:snapToGrid w:val="0"/>
            </w:pPr>
            <w:r>
              <w:t>14112322042T10000006</w:t>
            </w:r>
          </w:p>
        </w:tc>
        <w:tc>
          <w:tcPr>
            <w:tcW w:w="801" w:type="dxa"/>
            <w:shd w:val="clear" w:color="auto" w:fill="auto"/>
            <w:vAlign w:val="top"/>
          </w:tcPr>
          <w:p w14:paraId="0C7C7C83">
            <w:pPr>
              <w:pStyle w:val="24"/>
              <w:bidi w:val="0"/>
              <w:snapToGrid w:val="0"/>
            </w:pPr>
            <w:r>
              <w:t>非基继项目</w:t>
            </w:r>
          </w:p>
        </w:tc>
        <w:tc>
          <w:tcPr>
            <w:tcW w:w="801" w:type="dxa"/>
            <w:shd w:val="clear" w:color="auto" w:fill="auto"/>
            <w:vAlign w:val="top"/>
          </w:tcPr>
          <w:p w14:paraId="6B5B63AA">
            <w:pPr>
              <w:pStyle w:val="24"/>
              <w:bidi w:val="0"/>
              <w:snapToGrid w:val="0"/>
            </w:pPr>
          </w:p>
        </w:tc>
        <w:tc>
          <w:tcPr>
            <w:tcW w:w="1615" w:type="dxa"/>
            <w:shd w:val="clear" w:color="auto" w:fill="auto"/>
            <w:vAlign w:val="top"/>
          </w:tcPr>
          <w:p w14:paraId="6140620C">
            <w:pPr>
              <w:pStyle w:val="24"/>
              <w:bidi w:val="0"/>
              <w:snapToGrid w:val="0"/>
            </w:pPr>
            <w:r>
              <w:t>369,548.23</w:t>
            </w:r>
          </w:p>
        </w:tc>
      </w:tr>
      <w:tr w14:paraId="49F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BE0763C">
            <w:pPr>
              <w:pStyle w:val="24"/>
              <w:bidi w:val="0"/>
              <w:snapToGrid w:val="0"/>
            </w:pPr>
            <w:r>
              <w:t>2120501</w:t>
            </w:r>
          </w:p>
        </w:tc>
        <w:tc>
          <w:tcPr>
            <w:tcW w:w="488" w:type="dxa"/>
            <w:shd w:val="clear" w:color="auto" w:fill="auto"/>
            <w:vAlign w:val="top"/>
          </w:tcPr>
          <w:p w14:paraId="33B01036">
            <w:pPr>
              <w:pStyle w:val="24"/>
              <w:bidi w:val="0"/>
              <w:snapToGrid w:val="0"/>
            </w:pPr>
          </w:p>
        </w:tc>
        <w:tc>
          <w:tcPr>
            <w:tcW w:w="2112" w:type="dxa"/>
            <w:shd w:val="clear" w:color="auto" w:fill="auto"/>
            <w:vAlign w:val="top"/>
          </w:tcPr>
          <w:p w14:paraId="77DECB4E">
            <w:pPr>
              <w:pStyle w:val="24"/>
              <w:bidi w:val="0"/>
              <w:snapToGrid w:val="0"/>
            </w:pPr>
            <w:r>
              <w:rPr>
                <w:rFonts w:hint="eastAsia"/>
                <w:lang w:eastAsia="zh-CN"/>
              </w:rPr>
              <w:t>垃圾处理</w:t>
            </w:r>
            <w:r>
              <w:t>白行监测服务费及土地和地</w:t>
            </w:r>
          </w:p>
        </w:tc>
        <w:tc>
          <w:tcPr>
            <w:tcW w:w="2482" w:type="dxa"/>
            <w:shd w:val="clear" w:color="auto" w:fill="auto"/>
            <w:vAlign w:val="top"/>
          </w:tcPr>
          <w:p w14:paraId="795975EB">
            <w:pPr>
              <w:pStyle w:val="24"/>
              <w:bidi w:val="0"/>
              <w:snapToGrid w:val="0"/>
            </w:pPr>
            <w:r>
              <w:t>14112323042T200000052</w:t>
            </w:r>
          </w:p>
        </w:tc>
        <w:tc>
          <w:tcPr>
            <w:tcW w:w="1137" w:type="dxa"/>
            <w:shd w:val="clear" w:color="auto" w:fill="auto"/>
            <w:vAlign w:val="top"/>
          </w:tcPr>
          <w:p w14:paraId="57D0A62F">
            <w:pPr>
              <w:pStyle w:val="24"/>
              <w:bidi w:val="0"/>
              <w:snapToGrid w:val="0"/>
            </w:pPr>
            <w:r>
              <w:t>特定目标类</w:t>
            </w:r>
          </w:p>
        </w:tc>
        <w:tc>
          <w:tcPr>
            <w:tcW w:w="2476" w:type="dxa"/>
            <w:shd w:val="clear" w:color="auto" w:fill="auto"/>
            <w:vAlign w:val="top"/>
          </w:tcPr>
          <w:p w14:paraId="1167A72B">
            <w:pPr>
              <w:pStyle w:val="24"/>
              <w:bidi w:val="0"/>
              <w:snapToGrid w:val="0"/>
            </w:pPr>
            <w:r>
              <w:t>垃圾处理白行监测服务费及土地和地下水污</w:t>
            </w:r>
          </w:p>
        </w:tc>
        <w:tc>
          <w:tcPr>
            <w:tcW w:w="2445" w:type="dxa"/>
            <w:shd w:val="clear" w:color="auto" w:fill="auto"/>
            <w:vAlign w:val="top"/>
          </w:tcPr>
          <w:p w14:paraId="4629D117">
            <w:pPr>
              <w:pStyle w:val="24"/>
              <w:bidi w:val="0"/>
              <w:snapToGrid w:val="0"/>
            </w:pPr>
            <w:r>
              <w:t>14112323042T10000003</w:t>
            </w:r>
          </w:p>
        </w:tc>
        <w:tc>
          <w:tcPr>
            <w:tcW w:w="801" w:type="dxa"/>
            <w:shd w:val="clear" w:color="auto" w:fill="auto"/>
            <w:vAlign w:val="top"/>
          </w:tcPr>
          <w:p w14:paraId="44E638D9">
            <w:pPr>
              <w:pStyle w:val="24"/>
              <w:bidi w:val="0"/>
              <w:snapToGrid w:val="0"/>
            </w:pPr>
            <w:r>
              <w:t>世基理项目</w:t>
            </w:r>
          </w:p>
        </w:tc>
        <w:tc>
          <w:tcPr>
            <w:tcW w:w="801" w:type="dxa"/>
            <w:shd w:val="clear" w:color="auto" w:fill="auto"/>
            <w:vAlign w:val="top"/>
          </w:tcPr>
          <w:p w14:paraId="221AD137">
            <w:pPr>
              <w:pStyle w:val="24"/>
              <w:bidi w:val="0"/>
              <w:snapToGrid w:val="0"/>
            </w:pPr>
          </w:p>
        </w:tc>
        <w:tc>
          <w:tcPr>
            <w:tcW w:w="1615" w:type="dxa"/>
            <w:shd w:val="clear" w:color="auto" w:fill="auto"/>
            <w:vAlign w:val="top"/>
          </w:tcPr>
          <w:p w14:paraId="0B545150">
            <w:pPr>
              <w:pStyle w:val="24"/>
              <w:bidi w:val="0"/>
              <w:snapToGrid w:val="0"/>
            </w:pPr>
            <w:r>
              <w:t>600.000.00</w:t>
            </w:r>
          </w:p>
        </w:tc>
      </w:tr>
      <w:tr w14:paraId="4BCF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D5D9E9A">
            <w:pPr>
              <w:pStyle w:val="24"/>
              <w:bidi w:val="0"/>
              <w:snapToGrid w:val="0"/>
            </w:pPr>
            <w:r>
              <w:t>2120501</w:t>
            </w:r>
          </w:p>
        </w:tc>
        <w:tc>
          <w:tcPr>
            <w:tcW w:w="488" w:type="dxa"/>
            <w:shd w:val="clear" w:color="auto" w:fill="auto"/>
            <w:vAlign w:val="top"/>
          </w:tcPr>
          <w:p w14:paraId="23D4AA1B">
            <w:pPr>
              <w:pStyle w:val="24"/>
              <w:bidi w:val="0"/>
              <w:snapToGrid w:val="0"/>
            </w:pPr>
          </w:p>
        </w:tc>
        <w:tc>
          <w:tcPr>
            <w:tcW w:w="2112" w:type="dxa"/>
            <w:shd w:val="clear" w:color="auto" w:fill="auto"/>
            <w:vAlign w:val="top"/>
          </w:tcPr>
          <w:p w14:paraId="09EE0E18">
            <w:pPr>
              <w:pStyle w:val="24"/>
              <w:bidi w:val="0"/>
              <w:snapToGrid w:val="0"/>
            </w:pPr>
            <w:r>
              <w:t>单位运转业务经费2</w:t>
            </w:r>
          </w:p>
        </w:tc>
        <w:tc>
          <w:tcPr>
            <w:tcW w:w="2482" w:type="dxa"/>
            <w:shd w:val="clear" w:color="auto" w:fill="auto"/>
            <w:vAlign w:val="top"/>
          </w:tcPr>
          <w:p w14:paraId="27F12466">
            <w:pPr>
              <w:pStyle w:val="24"/>
              <w:bidi w:val="0"/>
              <w:snapToGrid w:val="0"/>
            </w:pPr>
            <w:r>
              <w:t>14112323012Y20000000</w:t>
            </w:r>
          </w:p>
        </w:tc>
        <w:tc>
          <w:tcPr>
            <w:tcW w:w="1137" w:type="dxa"/>
            <w:shd w:val="clear" w:color="auto" w:fill="auto"/>
            <w:vAlign w:val="top"/>
          </w:tcPr>
          <w:p w14:paraId="2A824B73">
            <w:pPr>
              <w:pStyle w:val="24"/>
              <w:bidi w:val="0"/>
              <w:snapToGrid w:val="0"/>
            </w:pPr>
            <w:r>
              <w:t>运转类一具他运转类</w:t>
            </w:r>
          </w:p>
        </w:tc>
        <w:tc>
          <w:tcPr>
            <w:tcW w:w="2476" w:type="dxa"/>
            <w:shd w:val="clear" w:color="auto" w:fill="auto"/>
            <w:vAlign w:val="top"/>
          </w:tcPr>
          <w:p w14:paraId="1C22D174">
            <w:pPr>
              <w:pStyle w:val="24"/>
              <w:bidi w:val="0"/>
              <w:snapToGrid w:val="0"/>
            </w:pPr>
            <w:r>
              <w:t>共他经费补助类项日</w:t>
            </w:r>
          </w:p>
        </w:tc>
        <w:tc>
          <w:tcPr>
            <w:tcW w:w="2445" w:type="dxa"/>
            <w:shd w:val="clear" w:color="auto" w:fill="auto"/>
            <w:vAlign w:val="top"/>
          </w:tcPr>
          <w:p w14:paraId="152D63E6">
            <w:pPr>
              <w:pStyle w:val="24"/>
              <w:bidi w:val="0"/>
              <w:snapToGrid w:val="0"/>
            </w:pPr>
            <w:r>
              <w:t>14112322999Y10000001</w:t>
            </w:r>
          </w:p>
        </w:tc>
        <w:tc>
          <w:tcPr>
            <w:tcW w:w="801" w:type="dxa"/>
            <w:shd w:val="clear" w:color="auto" w:fill="auto"/>
            <w:vAlign w:val="top"/>
          </w:tcPr>
          <w:p w14:paraId="29FD3932">
            <w:pPr>
              <w:pStyle w:val="24"/>
              <w:bidi w:val="0"/>
              <w:snapToGrid w:val="0"/>
            </w:pPr>
            <w:r>
              <w:t>非基缩日</w:t>
            </w:r>
          </w:p>
        </w:tc>
        <w:tc>
          <w:tcPr>
            <w:tcW w:w="801" w:type="dxa"/>
            <w:shd w:val="clear" w:color="auto" w:fill="auto"/>
            <w:vAlign w:val="top"/>
          </w:tcPr>
          <w:p w14:paraId="624AC73E">
            <w:pPr>
              <w:pStyle w:val="24"/>
              <w:bidi w:val="0"/>
              <w:snapToGrid w:val="0"/>
            </w:pPr>
          </w:p>
        </w:tc>
        <w:tc>
          <w:tcPr>
            <w:tcW w:w="1615" w:type="dxa"/>
            <w:shd w:val="clear" w:color="auto" w:fill="auto"/>
            <w:vAlign w:val="top"/>
          </w:tcPr>
          <w:p w14:paraId="0EDB7B39">
            <w:pPr>
              <w:pStyle w:val="24"/>
              <w:bidi w:val="0"/>
              <w:snapToGrid w:val="0"/>
            </w:pPr>
            <w:r>
              <w:t>1NS,111.20</w:t>
            </w:r>
          </w:p>
        </w:tc>
      </w:tr>
      <w:tr w14:paraId="5AE4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AC3C22C">
            <w:pPr>
              <w:pStyle w:val="24"/>
              <w:bidi w:val="0"/>
              <w:snapToGrid w:val="0"/>
            </w:pPr>
            <w:r>
              <w:t>2120501</w:t>
            </w:r>
          </w:p>
        </w:tc>
        <w:tc>
          <w:tcPr>
            <w:tcW w:w="488" w:type="dxa"/>
            <w:shd w:val="clear" w:color="auto" w:fill="auto"/>
            <w:vAlign w:val="top"/>
          </w:tcPr>
          <w:p w14:paraId="0EDCD3BF">
            <w:pPr>
              <w:pStyle w:val="24"/>
              <w:bidi w:val="0"/>
              <w:snapToGrid w:val="0"/>
            </w:pPr>
          </w:p>
        </w:tc>
        <w:tc>
          <w:tcPr>
            <w:tcW w:w="2112" w:type="dxa"/>
            <w:shd w:val="clear" w:color="auto" w:fill="auto"/>
            <w:vAlign w:val="top"/>
          </w:tcPr>
          <w:p w14:paraId="289EAEBC">
            <w:pPr>
              <w:pStyle w:val="24"/>
              <w:bidi w:val="0"/>
              <w:snapToGrid w:val="0"/>
            </w:pPr>
            <w:r>
              <w:t>“两参”退役军人工资福利</w:t>
            </w:r>
          </w:p>
        </w:tc>
        <w:tc>
          <w:tcPr>
            <w:tcW w:w="2482" w:type="dxa"/>
            <w:shd w:val="clear" w:color="auto" w:fill="auto"/>
            <w:vAlign w:val="top"/>
          </w:tcPr>
          <w:p w14:paraId="37AEA98E">
            <w:pPr>
              <w:pStyle w:val="24"/>
              <w:bidi w:val="0"/>
              <w:snapToGrid w:val="0"/>
            </w:pPr>
            <w:r>
              <w:t>14112323042Y20000000</w:t>
            </w:r>
          </w:p>
        </w:tc>
        <w:tc>
          <w:tcPr>
            <w:tcW w:w="1137" w:type="dxa"/>
            <w:shd w:val="clear" w:color="auto" w:fill="auto"/>
            <w:vAlign w:val="top"/>
          </w:tcPr>
          <w:p w14:paraId="2BA7331C">
            <w:pPr>
              <w:pStyle w:val="24"/>
              <w:bidi w:val="0"/>
              <w:snapToGrid w:val="0"/>
            </w:pPr>
            <w:r>
              <w:t>运转类-其他运转类</w:t>
            </w:r>
          </w:p>
        </w:tc>
        <w:tc>
          <w:tcPr>
            <w:tcW w:w="2476" w:type="dxa"/>
            <w:shd w:val="clear" w:color="auto" w:fill="auto"/>
            <w:vAlign w:val="top"/>
          </w:tcPr>
          <w:p w14:paraId="5E196ED0">
            <w:pPr>
              <w:pStyle w:val="24"/>
              <w:bidi w:val="0"/>
              <w:snapToGrid w:val="0"/>
            </w:pPr>
            <w:r>
              <w:t>其他经费补助类项目</w:t>
            </w:r>
          </w:p>
        </w:tc>
        <w:tc>
          <w:tcPr>
            <w:tcW w:w="2445" w:type="dxa"/>
            <w:shd w:val="clear" w:color="auto" w:fill="auto"/>
            <w:vAlign w:val="top"/>
          </w:tcPr>
          <w:p w14:paraId="2A2F4C64">
            <w:pPr>
              <w:pStyle w:val="24"/>
              <w:bidi w:val="0"/>
              <w:snapToGrid w:val="0"/>
            </w:pPr>
            <w:r>
              <w:t>14112322099V10000001</w:t>
            </w:r>
          </w:p>
        </w:tc>
        <w:tc>
          <w:tcPr>
            <w:tcW w:w="801" w:type="dxa"/>
            <w:shd w:val="clear" w:color="auto" w:fill="auto"/>
            <w:vAlign w:val="top"/>
          </w:tcPr>
          <w:p w14:paraId="4399344E">
            <w:pPr>
              <w:pStyle w:val="24"/>
              <w:bidi w:val="0"/>
              <w:snapToGrid w:val="0"/>
            </w:pPr>
            <w:r>
              <w:t>非赫建项目</w:t>
            </w:r>
          </w:p>
        </w:tc>
        <w:tc>
          <w:tcPr>
            <w:tcW w:w="801" w:type="dxa"/>
            <w:shd w:val="clear" w:color="auto" w:fill="auto"/>
            <w:vAlign w:val="top"/>
          </w:tcPr>
          <w:p w14:paraId="15277CC9">
            <w:pPr>
              <w:pStyle w:val="24"/>
              <w:bidi w:val="0"/>
              <w:snapToGrid w:val="0"/>
            </w:pPr>
          </w:p>
        </w:tc>
        <w:tc>
          <w:tcPr>
            <w:tcW w:w="1615" w:type="dxa"/>
            <w:shd w:val="clear" w:color="auto" w:fill="auto"/>
            <w:vAlign w:val="top"/>
          </w:tcPr>
          <w:p w14:paraId="5D691032">
            <w:pPr>
              <w:pStyle w:val="24"/>
              <w:bidi w:val="0"/>
              <w:snapToGrid w:val="0"/>
            </w:pPr>
            <w:r>
              <w:t>103,253.44</w:t>
            </w:r>
          </w:p>
        </w:tc>
      </w:tr>
      <w:tr w14:paraId="7396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C7D2652">
            <w:pPr>
              <w:pStyle w:val="24"/>
              <w:bidi w:val="0"/>
              <w:snapToGrid w:val="0"/>
            </w:pPr>
            <w:r>
              <w:t>212050</w:t>
            </w:r>
          </w:p>
        </w:tc>
        <w:tc>
          <w:tcPr>
            <w:tcW w:w="488" w:type="dxa"/>
            <w:shd w:val="clear" w:color="auto" w:fill="auto"/>
            <w:vAlign w:val="top"/>
          </w:tcPr>
          <w:p w14:paraId="14A7C037">
            <w:pPr>
              <w:pStyle w:val="24"/>
              <w:bidi w:val="0"/>
              <w:snapToGrid w:val="0"/>
            </w:pPr>
          </w:p>
        </w:tc>
        <w:tc>
          <w:tcPr>
            <w:tcW w:w="2112" w:type="dxa"/>
            <w:shd w:val="clear" w:color="auto" w:fill="auto"/>
            <w:vAlign w:val="top"/>
          </w:tcPr>
          <w:p w14:paraId="173C38FD">
            <w:pPr>
              <w:pStyle w:val="24"/>
              <w:bidi w:val="0"/>
              <w:snapToGrid w:val="0"/>
            </w:pPr>
            <w:r>
              <w:t>两数人员保洁员补助</w:t>
            </w:r>
          </w:p>
        </w:tc>
        <w:tc>
          <w:tcPr>
            <w:tcW w:w="2482" w:type="dxa"/>
            <w:shd w:val="clear" w:color="auto" w:fill="auto"/>
            <w:vAlign w:val="top"/>
          </w:tcPr>
          <w:p w14:paraId="79C45096">
            <w:pPr>
              <w:pStyle w:val="24"/>
              <w:bidi w:val="0"/>
              <w:snapToGrid w:val="0"/>
            </w:pPr>
            <w:r>
              <w:t>14112323042Y20000000</w:t>
            </w:r>
          </w:p>
        </w:tc>
        <w:tc>
          <w:tcPr>
            <w:tcW w:w="1137" w:type="dxa"/>
            <w:shd w:val="clear" w:color="auto" w:fill="auto"/>
            <w:vAlign w:val="top"/>
          </w:tcPr>
          <w:p w14:paraId="0E646539">
            <w:pPr>
              <w:pStyle w:val="24"/>
              <w:bidi w:val="0"/>
              <w:snapToGrid w:val="0"/>
            </w:pPr>
            <w:r>
              <w:t>运转类一其他运转类</w:t>
            </w:r>
          </w:p>
        </w:tc>
        <w:tc>
          <w:tcPr>
            <w:tcW w:w="2476" w:type="dxa"/>
            <w:shd w:val="clear" w:color="auto" w:fill="auto"/>
            <w:vAlign w:val="top"/>
          </w:tcPr>
          <w:p w14:paraId="52300C69">
            <w:pPr>
              <w:pStyle w:val="24"/>
              <w:bidi w:val="0"/>
              <w:snapToGrid w:val="0"/>
            </w:pPr>
            <w:r>
              <w:t>其他经费补助类项目</w:t>
            </w:r>
          </w:p>
        </w:tc>
        <w:tc>
          <w:tcPr>
            <w:tcW w:w="2445" w:type="dxa"/>
            <w:shd w:val="clear" w:color="auto" w:fill="auto"/>
            <w:vAlign w:val="top"/>
          </w:tcPr>
          <w:p w14:paraId="6403614F">
            <w:pPr>
              <w:pStyle w:val="24"/>
              <w:bidi w:val="0"/>
              <w:snapToGrid w:val="0"/>
            </w:pPr>
            <w:r>
              <w:t>14112322999Y100000012</w:t>
            </w:r>
          </w:p>
        </w:tc>
        <w:tc>
          <w:tcPr>
            <w:tcW w:w="801" w:type="dxa"/>
            <w:shd w:val="clear" w:color="auto" w:fill="auto"/>
            <w:vAlign w:val="top"/>
          </w:tcPr>
          <w:p w14:paraId="335EA3FC">
            <w:pPr>
              <w:pStyle w:val="24"/>
              <w:bidi w:val="0"/>
              <w:snapToGrid w:val="0"/>
            </w:pPr>
            <w:r>
              <w:t>非基趣项日</w:t>
            </w:r>
          </w:p>
        </w:tc>
        <w:tc>
          <w:tcPr>
            <w:tcW w:w="801" w:type="dxa"/>
            <w:shd w:val="clear" w:color="auto" w:fill="auto"/>
            <w:vAlign w:val="top"/>
          </w:tcPr>
          <w:p w14:paraId="0533C419">
            <w:pPr>
              <w:pStyle w:val="24"/>
              <w:bidi w:val="0"/>
              <w:snapToGrid w:val="0"/>
            </w:pPr>
          </w:p>
        </w:tc>
        <w:tc>
          <w:tcPr>
            <w:tcW w:w="1615" w:type="dxa"/>
            <w:shd w:val="clear" w:color="auto" w:fill="auto"/>
            <w:vAlign w:val="top"/>
          </w:tcPr>
          <w:p w14:paraId="4233F1C2">
            <w:pPr>
              <w:pStyle w:val="24"/>
              <w:bidi w:val="0"/>
              <w:snapToGrid w:val="0"/>
            </w:pPr>
            <w:r>
              <w:t>972,000.00</w:t>
            </w:r>
          </w:p>
        </w:tc>
      </w:tr>
      <w:tr w14:paraId="0983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26FE784">
            <w:pPr>
              <w:pStyle w:val="24"/>
              <w:bidi w:val="0"/>
              <w:snapToGrid w:val="0"/>
            </w:pPr>
            <w:r>
              <w:t>2120501</w:t>
            </w:r>
          </w:p>
        </w:tc>
        <w:tc>
          <w:tcPr>
            <w:tcW w:w="488" w:type="dxa"/>
            <w:shd w:val="clear" w:color="auto" w:fill="auto"/>
            <w:vAlign w:val="top"/>
          </w:tcPr>
          <w:p w14:paraId="3E54C002">
            <w:pPr>
              <w:pStyle w:val="24"/>
              <w:bidi w:val="0"/>
              <w:snapToGrid w:val="0"/>
            </w:pPr>
          </w:p>
        </w:tc>
        <w:tc>
          <w:tcPr>
            <w:tcW w:w="2112" w:type="dxa"/>
            <w:shd w:val="clear" w:color="auto" w:fill="auto"/>
            <w:vAlign w:val="top"/>
          </w:tcPr>
          <w:p w14:paraId="2B379BF6">
            <w:pPr>
              <w:pStyle w:val="24"/>
              <w:bidi w:val="0"/>
              <w:snapToGrid w:val="0"/>
            </w:pPr>
            <w:r>
              <w:t>单位运转业务费用</w:t>
            </w:r>
          </w:p>
        </w:tc>
        <w:tc>
          <w:tcPr>
            <w:tcW w:w="2482" w:type="dxa"/>
            <w:shd w:val="clear" w:color="auto" w:fill="auto"/>
            <w:vAlign w:val="top"/>
          </w:tcPr>
          <w:p w14:paraId="3472BEEE">
            <w:pPr>
              <w:pStyle w:val="24"/>
              <w:bidi w:val="0"/>
              <w:snapToGrid w:val="0"/>
            </w:pPr>
            <w:r>
              <w:t>14112323042Y20000000</w:t>
            </w:r>
          </w:p>
        </w:tc>
        <w:tc>
          <w:tcPr>
            <w:tcW w:w="1137" w:type="dxa"/>
            <w:shd w:val="clear" w:color="auto" w:fill="auto"/>
            <w:vAlign w:val="top"/>
          </w:tcPr>
          <w:p w14:paraId="0595C860">
            <w:pPr>
              <w:pStyle w:val="24"/>
              <w:bidi w:val="0"/>
              <w:snapToGrid w:val="0"/>
            </w:pPr>
            <w:r>
              <w:t>运转类-其他运转类</w:t>
            </w:r>
          </w:p>
        </w:tc>
        <w:tc>
          <w:tcPr>
            <w:tcW w:w="2476" w:type="dxa"/>
            <w:shd w:val="clear" w:color="auto" w:fill="auto"/>
            <w:vAlign w:val="top"/>
          </w:tcPr>
          <w:p w14:paraId="229A7414">
            <w:pPr>
              <w:pStyle w:val="24"/>
              <w:bidi w:val="0"/>
              <w:snapToGrid w:val="0"/>
            </w:pPr>
            <w:r>
              <w:t>单位运转经费</w:t>
            </w:r>
          </w:p>
        </w:tc>
        <w:tc>
          <w:tcPr>
            <w:tcW w:w="2445" w:type="dxa"/>
            <w:shd w:val="clear" w:color="auto" w:fill="auto"/>
            <w:vAlign w:val="top"/>
          </w:tcPr>
          <w:p w14:paraId="63C63CC1">
            <w:pPr>
              <w:pStyle w:val="24"/>
              <w:bidi w:val="0"/>
              <w:snapToGrid w:val="0"/>
            </w:pPr>
            <w:r>
              <w:t>14112322099V10000000</w:t>
            </w:r>
          </w:p>
        </w:tc>
        <w:tc>
          <w:tcPr>
            <w:tcW w:w="801" w:type="dxa"/>
            <w:shd w:val="clear" w:color="auto" w:fill="auto"/>
            <w:vAlign w:val="top"/>
          </w:tcPr>
          <w:p w14:paraId="73C8FE14">
            <w:pPr>
              <w:pStyle w:val="24"/>
              <w:bidi w:val="0"/>
              <w:snapToGrid w:val="0"/>
            </w:pPr>
            <w:r>
              <w:t>非禁建项日</w:t>
            </w:r>
          </w:p>
        </w:tc>
        <w:tc>
          <w:tcPr>
            <w:tcW w:w="801" w:type="dxa"/>
            <w:shd w:val="clear" w:color="auto" w:fill="auto"/>
            <w:vAlign w:val="top"/>
          </w:tcPr>
          <w:p w14:paraId="163B39DB">
            <w:pPr>
              <w:pStyle w:val="24"/>
              <w:bidi w:val="0"/>
              <w:snapToGrid w:val="0"/>
            </w:pPr>
          </w:p>
        </w:tc>
        <w:tc>
          <w:tcPr>
            <w:tcW w:w="1615" w:type="dxa"/>
            <w:shd w:val="clear" w:color="auto" w:fill="auto"/>
            <w:vAlign w:val="top"/>
          </w:tcPr>
          <w:p w14:paraId="4D51AB21">
            <w:pPr>
              <w:pStyle w:val="24"/>
              <w:bidi w:val="0"/>
              <w:snapToGrid w:val="0"/>
            </w:pPr>
            <w:r>
              <w:t>700.000.00</w:t>
            </w:r>
          </w:p>
        </w:tc>
      </w:tr>
      <w:tr w14:paraId="2074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CEE32B5">
            <w:pPr>
              <w:pStyle w:val="24"/>
              <w:bidi w:val="0"/>
              <w:snapToGrid w:val="0"/>
            </w:pPr>
            <w:r>
              <w:t>2120501</w:t>
            </w:r>
          </w:p>
        </w:tc>
        <w:tc>
          <w:tcPr>
            <w:tcW w:w="488" w:type="dxa"/>
            <w:shd w:val="clear" w:color="auto" w:fill="auto"/>
            <w:vAlign w:val="top"/>
          </w:tcPr>
          <w:p w14:paraId="43B6E1B5">
            <w:pPr>
              <w:pStyle w:val="24"/>
              <w:bidi w:val="0"/>
              <w:snapToGrid w:val="0"/>
            </w:pPr>
          </w:p>
        </w:tc>
        <w:tc>
          <w:tcPr>
            <w:tcW w:w="2112" w:type="dxa"/>
            <w:shd w:val="clear" w:color="auto" w:fill="auto"/>
            <w:vAlign w:val="top"/>
          </w:tcPr>
          <w:p w14:paraId="4F6D43C0">
            <w:pPr>
              <w:pStyle w:val="24"/>
              <w:bidi w:val="0"/>
              <w:snapToGrid w:val="0"/>
            </w:pPr>
            <w:r>
              <w:t>市政、路灯、环卫、垃圾日常批修洲</w:t>
            </w:r>
          </w:p>
        </w:tc>
        <w:tc>
          <w:tcPr>
            <w:tcW w:w="2482" w:type="dxa"/>
            <w:shd w:val="clear" w:color="auto" w:fill="auto"/>
            <w:vAlign w:val="top"/>
          </w:tcPr>
          <w:p w14:paraId="51FA7014">
            <w:pPr>
              <w:pStyle w:val="24"/>
              <w:bidi w:val="0"/>
              <w:snapToGrid w:val="0"/>
            </w:pPr>
            <w:r>
              <w:t>14112323012Y200000o0d</w:t>
            </w:r>
          </w:p>
        </w:tc>
        <w:tc>
          <w:tcPr>
            <w:tcW w:w="1137" w:type="dxa"/>
            <w:shd w:val="clear" w:color="auto" w:fill="auto"/>
            <w:vAlign w:val="top"/>
          </w:tcPr>
          <w:p w14:paraId="0B346FB3">
            <w:pPr>
              <w:pStyle w:val="24"/>
              <w:bidi w:val="0"/>
              <w:snapToGrid w:val="0"/>
            </w:pPr>
            <w:r>
              <w:t>运转类一其他运转类</w:t>
            </w:r>
          </w:p>
        </w:tc>
        <w:tc>
          <w:tcPr>
            <w:tcW w:w="2476" w:type="dxa"/>
            <w:shd w:val="clear" w:color="auto" w:fill="auto"/>
            <w:vAlign w:val="top"/>
          </w:tcPr>
          <w:p w14:paraId="2DA83A21">
            <w:pPr>
              <w:pStyle w:val="24"/>
              <w:bidi w:val="0"/>
              <w:snapToGrid w:val="0"/>
            </w:pPr>
            <w:r>
              <w:t>专项性修维护费</w:t>
            </w:r>
          </w:p>
        </w:tc>
        <w:tc>
          <w:tcPr>
            <w:tcW w:w="2445" w:type="dxa"/>
            <w:shd w:val="clear" w:color="auto" w:fill="auto"/>
            <w:vAlign w:val="top"/>
          </w:tcPr>
          <w:p w14:paraId="7A391751">
            <w:pPr>
              <w:pStyle w:val="24"/>
              <w:bidi w:val="0"/>
              <w:snapToGrid w:val="0"/>
            </w:pPr>
            <w:r>
              <w:t>14112322999Y10000000</w:t>
            </w:r>
          </w:p>
        </w:tc>
        <w:tc>
          <w:tcPr>
            <w:tcW w:w="801" w:type="dxa"/>
            <w:shd w:val="clear" w:color="auto" w:fill="auto"/>
            <w:vAlign w:val="top"/>
          </w:tcPr>
          <w:p w14:paraId="5D25E30A">
            <w:pPr>
              <w:pStyle w:val="24"/>
              <w:bidi w:val="0"/>
              <w:snapToGrid w:val="0"/>
            </w:pPr>
            <w:r>
              <w:t>非基项日</w:t>
            </w:r>
          </w:p>
        </w:tc>
        <w:tc>
          <w:tcPr>
            <w:tcW w:w="801" w:type="dxa"/>
            <w:shd w:val="clear" w:color="auto" w:fill="auto"/>
            <w:vAlign w:val="top"/>
          </w:tcPr>
          <w:p w14:paraId="6ADF3A1D">
            <w:pPr>
              <w:pStyle w:val="24"/>
              <w:bidi w:val="0"/>
              <w:snapToGrid w:val="0"/>
            </w:pPr>
          </w:p>
        </w:tc>
        <w:tc>
          <w:tcPr>
            <w:tcW w:w="1615" w:type="dxa"/>
            <w:shd w:val="clear" w:color="auto" w:fill="auto"/>
            <w:vAlign w:val="top"/>
          </w:tcPr>
          <w:p w14:paraId="5085B4DC">
            <w:pPr>
              <w:pStyle w:val="24"/>
              <w:bidi w:val="0"/>
              <w:snapToGrid w:val="0"/>
            </w:pPr>
            <w:r>
              <w:t>2.908,221.90</w:t>
            </w:r>
          </w:p>
        </w:tc>
      </w:tr>
      <w:tr w14:paraId="69B6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8828C7C">
            <w:pPr>
              <w:pStyle w:val="24"/>
              <w:bidi w:val="0"/>
              <w:snapToGrid w:val="0"/>
            </w:pPr>
            <w:r>
              <w:t>212050</w:t>
            </w:r>
          </w:p>
        </w:tc>
        <w:tc>
          <w:tcPr>
            <w:tcW w:w="488" w:type="dxa"/>
            <w:shd w:val="clear" w:color="auto" w:fill="auto"/>
            <w:vAlign w:val="top"/>
          </w:tcPr>
          <w:p w14:paraId="4D57C8EA">
            <w:pPr>
              <w:pStyle w:val="24"/>
              <w:bidi w:val="0"/>
              <w:snapToGrid w:val="0"/>
            </w:pPr>
          </w:p>
        </w:tc>
        <w:tc>
          <w:tcPr>
            <w:tcW w:w="2112" w:type="dxa"/>
            <w:shd w:val="clear" w:color="auto" w:fill="auto"/>
            <w:vAlign w:val="top"/>
          </w:tcPr>
          <w:p w14:paraId="5A87CBD2">
            <w:pPr>
              <w:pStyle w:val="24"/>
              <w:bidi w:val="0"/>
              <w:snapToGrid w:val="0"/>
            </w:pPr>
            <w:r>
              <w:t>或打，μ,拉授目常临修</w:t>
            </w:r>
          </w:p>
        </w:tc>
        <w:tc>
          <w:tcPr>
            <w:tcW w:w="2482" w:type="dxa"/>
            <w:shd w:val="clear" w:color="auto" w:fill="auto"/>
            <w:vAlign w:val="top"/>
          </w:tcPr>
          <w:p w14:paraId="7D808549">
            <w:pPr>
              <w:pStyle w:val="24"/>
              <w:bidi w:val="0"/>
              <w:snapToGrid w:val="0"/>
            </w:pPr>
            <w:r>
              <w:t>14112323042Y200000o0d</w:t>
            </w:r>
          </w:p>
        </w:tc>
        <w:tc>
          <w:tcPr>
            <w:tcW w:w="1137" w:type="dxa"/>
            <w:shd w:val="clear" w:color="auto" w:fill="auto"/>
            <w:vAlign w:val="top"/>
          </w:tcPr>
          <w:p w14:paraId="0FB013EC">
            <w:pPr>
              <w:pStyle w:val="24"/>
              <w:bidi w:val="0"/>
              <w:snapToGrid w:val="0"/>
            </w:pPr>
          </w:p>
        </w:tc>
        <w:tc>
          <w:tcPr>
            <w:tcW w:w="2476" w:type="dxa"/>
            <w:shd w:val="clear" w:color="auto" w:fill="auto"/>
            <w:vAlign w:val="top"/>
          </w:tcPr>
          <w:p w14:paraId="5D5AC3D8">
            <w:pPr>
              <w:pStyle w:val="24"/>
              <w:bidi w:val="0"/>
              <w:snapToGrid w:val="0"/>
            </w:pPr>
            <w:r>
              <w:t>专项临修维护费</w:t>
            </w:r>
          </w:p>
        </w:tc>
        <w:tc>
          <w:tcPr>
            <w:tcW w:w="2445" w:type="dxa"/>
            <w:shd w:val="clear" w:color="auto" w:fill="auto"/>
            <w:vAlign w:val="top"/>
          </w:tcPr>
          <w:p w14:paraId="333D9642">
            <w:pPr>
              <w:pStyle w:val="24"/>
              <w:bidi w:val="0"/>
              <w:snapToGrid w:val="0"/>
            </w:pPr>
            <w:r>
              <w:t>14112322999Y1000000</w:t>
            </w:r>
          </w:p>
        </w:tc>
        <w:tc>
          <w:tcPr>
            <w:tcW w:w="801" w:type="dxa"/>
            <w:shd w:val="clear" w:color="auto" w:fill="auto"/>
            <w:vAlign w:val="top"/>
          </w:tcPr>
          <w:p w14:paraId="150FC376">
            <w:pPr>
              <w:pStyle w:val="24"/>
              <w:bidi w:val="0"/>
              <w:snapToGrid w:val="0"/>
            </w:pPr>
            <w:r>
              <w:t>0非基建项目</w:t>
            </w:r>
          </w:p>
        </w:tc>
        <w:tc>
          <w:tcPr>
            <w:tcW w:w="801" w:type="dxa"/>
            <w:shd w:val="clear" w:color="auto" w:fill="auto"/>
            <w:vAlign w:val="top"/>
          </w:tcPr>
          <w:p w14:paraId="06CA7AC0">
            <w:pPr>
              <w:pStyle w:val="24"/>
              <w:bidi w:val="0"/>
              <w:snapToGrid w:val="0"/>
            </w:pPr>
          </w:p>
        </w:tc>
        <w:tc>
          <w:tcPr>
            <w:tcW w:w="1615" w:type="dxa"/>
            <w:shd w:val="clear" w:color="auto" w:fill="auto"/>
            <w:vAlign w:val="top"/>
          </w:tcPr>
          <w:p w14:paraId="20C34DD3">
            <w:pPr>
              <w:pStyle w:val="24"/>
              <w:bidi w:val="0"/>
              <w:snapToGrid w:val="0"/>
            </w:pPr>
            <w:r>
              <w:t>6.000.00</w:t>
            </w:r>
          </w:p>
        </w:tc>
      </w:tr>
      <w:tr w14:paraId="3518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5BA92A7">
            <w:pPr>
              <w:pStyle w:val="24"/>
              <w:bidi w:val="0"/>
              <w:snapToGrid w:val="0"/>
            </w:pPr>
            <w:r>
              <w:t>2120501</w:t>
            </w:r>
          </w:p>
        </w:tc>
        <w:tc>
          <w:tcPr>
            <w:tcW w:w="488" w:type="dxa"/>
            <w:shd w:val="clear" w:color="auto" w:fill="auto"/>
            <w:vAlign w:val="top"/>
          </w:tcPr>
          <w:p w14:paraId="50A2CD20">
            <w:pPr>
              <w:pStyle w:val="24"/>
              <w:bidi w:val="0"/>
              <w:snapToGrid w:val="0"/>
            </w:pPr>
          </w:p>
        </w:tc>
        <w:tc>
          <w:tcPr>
            <w:tcW w:w="2112" w:type="dxa"/>
            <w:shd w:val="clear" w:color="auto" w:fill="auto"/>
            <w:vAlign w:val="top"/>
          </w:tcPr>
          <w:p w14:paraId="7B6000E1">
            <w:pPr>
              <w:pStyle w:val="24"/>
              <w:bidi w:val="0"/>
              <w:snapToGrid w:val="0"/>
            </w:pPr>
            <w:r>
              <w:t>单位运转业务经费3</w:t>
            </w:r>
          </w:p>
        </w:tc>
        <w:tc>
          <w:tcPr>
            <w:tcW w:w="2482" w:type="dxa"/>
            <w:shd w:val="clear" w:color="auto" w:fill="auto"/>
            <w:vAlign w:val="top"/>
          </w:tcPr>
          <w:p w14:paraId="03F8B9E6">
            <w:pPr>
              <w:pStyle w:val="24"/>
              <w:bidi w:val="0"/>
              <w:snapToGrid w:val="0"/>
            </w:pPr>
            <w:r>
              <w:t>14112323042Y200000003</w:t>
            </w:r>
          </w:p>
        </w:tc>
        <w:tc>
          <w:tcPr>
            <w:tcW w:w="1137" w:type="dxa"/>
            <w:shd w:val="clear" w:color="auto" w:fill="auto"/>
            <w:vAlign w:val="top"/>
          </w:tcPr>
          <w:p w14:paraId="166AEC1F">
            <w:pPr>
              <w:pStyle w:val="24"/>
              <w:bidi w:val="0"/>
              <w:snapToGrid w:val="0"/>
            </w:pPr>
            <w:r>
              <w:t>运转类其他运转类</w:t>
            </w:r>
          </w:p>
        </w:tc>
        <w:tc>
          <w:tcPr>
            <w:tcW w:w="2476" w:type="dxa"/>
            <w:shd w:val="clear" w:color="auto" w:fill="auto"/>
            <w:vAlign w:val="top"/>
          </w:tcPr>
          <w:p w14:paraId="0644A3D0">
            <w:pPr>
              <w:pStyle w:val="24"/>
              <w:bidi w:val="0"/>
              <w:snapToGrid w:val="0"/>
            </w:pPr>
            <w:r>
              <w:t>专项业务工作经费</w:t>
            </w:r>
          </w:p>
        </w:tc>
        <w:tc>
          <w:tcPr>
            <w:tcW w:w="2445" w:type="dxa"/>
            <w:shd w:val="clear" w:color="auto" w:fill="auto"/>
            <w:vAlign w:val="top"/>
          </w:tcPr>
          <w:p w14:paraId="05432617">
            <w:pPr>
              <w:pStyle w:val="24"/>
              <w:bidi w:val="0"/>
              <w:snapToGrid w:val="0"/>
            </w:pPr>
            <w:r>
              <w:t>14112322999Y10000001</w:t>
            </w:r>
          </w:p>
        </w:tc>
        <w:tc>
          <w:tcPr>
            <w:tcW w:w="801" w:type="dxa"/>
            <w:shd w:val="clear" w:color="auto" w:fill="auto"/>
            <w:vAlign w:val="top"/>
          </w:tcPr>
          <w:p w14:paraId="1F9865F1">
            <w:pPr>
              <w:pStyle w:val="24"/>
              <w:bidi w:val="0"/>
              <w:snapToGrid w:val="0"/>
            </w:pPr>
            <w:r>
              <w:t>非基建项日</w:t>
            </w:r>
          </w:p>
        </w:tc>
        <w:tc>
          <w:tcPr>
            <w:tcW w:w="801" w:type="dxa"/>
            <w:shd w:val="clear" w:color="auto" w:fill="auto"/>
            <w:vAlign w:val="top"/>
          </w:tcPr>
          <w:p w14:paraId="023E2922">
            <w:pPr>
              <w:pStyle w:val="24"/>
              <w:bidi w:val="0"/>
              <w:snapToGrid w:val="0"/>
            </w:pPr>
          </w:p>
        </w:tc>
        <w:tc>
          <w:tcPr>
            <w:tcW w:w="1615" w:type="dxa"/>
            <w:shd w:val="clear" w:color="auto" w:fill="auto"/>
            <w:vAlign w:val="top"/>
          </w:tcPr>
          <w:p w14:paraId="5BC9658D">
            <w:pPr>
              <w:pStyle w:val="24"/>
              <w:bidi w:val="0"/>
              <w:snapToGrid w:val="0"/>
            </w:pPr>
            <w:r>
              <w:t>1.088,232.96</w:t>
            </w:r>
          </w:p>
        </w:tc>
      </w:tr>
      <w:tr w14:paraId="6F73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F491A3A">
            <w:pPr>
              <w:pStyle w:val="24"/>
              <w:bidi w:val="0"/>
              <w:snapToGrid w:val="0"/>
            </w:pPr>
            <w:r>
              <w:t>212050</w:t>
            </w:r>
          </w:p>
        </w:tc>
        <w:tc>
          <w:tcPr>
            <w:tcW w:w="488" w:type="dxa"/>
            <w:shd w:val="clear" w:color="auto" w:fill="auto"/>
            <w:vAlign w:val="top"/>
          </w:tcPr>
          <w:p w14:paraId="106C6CD6">
            <w:pPr>
              <w:pStyle w:val="24"/>
              <w:bidi w:val="0"/>
              <w:snapToGrid w:val="0"/>
            </w:pPr>
          </w:p>
        </w:tc>
        <w:tc>
          <w:tcPr>
            <w:tcW w:w="2112" w:type="dxa"/>
            <w:shd w:val="clear" w:color="auto" w:fill="auto"/>
            <w:vAlign w:val="top"/>
          </w:tcPr>
          <w:p w14:paraId="63B9DBE5">
            <w:pPr>
              <w:pStyle w:val="24"/>
              <w:bidi w:val="0"/>
              <w:snapToGrid w:val="0"/>
            </w:pPr>
            <w:r>
              <w:t>南山公园管护人员管护费</w:t>
            </w:r>
          </w:p>
        </w:tc>
        <w:tc>
          <w:tcPr>
            <w:tcW w:w="2482" w:type="dxa"/>
            <w:shd w:val="clear" w:color="auto" w:fill="auto"/>
            <w:vAlign w:val="top"/>
          </w:tcPr>
          <w:p w14:paraId="7347F7F8">
            <w:pPr>
              <w:pStyle w:val="24"/>
              <w:bidi w:val="0"/>
              <w:snapToGrid w:val="0"/>
            </w:pPr>
            <w:r>
              <w:t>14112323042Y200000o4</w:t>
            </w:r>
          </w:p>
        </w:tc>
        <w:tc>
          <w:tcPr>
            <w:tcW w:w="1137" w:type="dxa"/>
            <w:shd w:val="clear" w:color="auto" w:fill="auto"/>
            <w:vAlign w:val="top"/>
          </w:tcPr>
          <w:p w14:paraId="58D60E6C">
            <w:pPr>
              <w:pStyle w:val="24"/>
              <w:bidi w:val="0"/>
              <w:snapToGrid w:val="0"/>
            </w:pPr>
            <w:r>
              <w:t>运转类-其他运转类</w:t>
            </w:r>
          </w:p>
        </w:tc>
        <w:tc>
          <w:tcPr>
            <w:tcW w:w="2476" w:type="dxa"/>
            <w:shd w:val="clear" w:color="auto" w:fill="auto"/>
            <w:vAlign w:val="top"/>
          </w:tcPr>
          <w:p w14:paraId="09B746F9">
            <w:pPr>
              <w:pStyle w:val="24"/>
              <w:bidi w:val="0"/>
              <w:snapToGrid w:val="0"/>
            </w:pPr>
            <w:r>
              <w:t>专项业务工作经费</w:t>
            </w:r>
          </w:p>
        </w:tc>
        <w:tc>
          <w:tcPr>
            <w:tcW w:w="2445" w:type="dxa"/>
            <w:shd w:val="clear" w:color="auto" w:fill="auto"/>
            <w:vAlign w:val="top"/>
          </w:tcPr>
          <w:p w14:paraId="139BCE4F">
            <w:pPr>
              <w:pStyle w:val="24"/>
              <w:bidi w:val="0"/>
              <w:snapToGrid w:val="0"/>
            </w:pPr>
            <w:r>
              <w:t>14112322999V10000001</w:t>
            </w:r>
          </w:p>
        </w:tc>
        <w:tc>
          <w:tcPr>
            <w:tcW w:w="801" w:type="dxa"/>
            <w:shd w:val="clear" w:color="auto" w:fill="auto"/>
            <w:vAlign w:val="top"/>
          </w:tcPr>
          <w:p w14:paraId="1391E6BF">
            <w:pPr>
              <w:pStyle w:val="24"/>
              <w:bidi w:val="0"/>
              <w:snapToGrid w:val="0"/>
            </w:pPr>
            <w:r>
              <w:t>非基建项日</w:t>
            </w:r>
          </w:p>
        </w:tc>
        <w:tc>
          <w:tcPr>
            <w:tcW w:w="801" w:type="dxa"/>
            <w:shd w:val="clear" w:color="auto" w:fill="auto"/>
            <w:vAlign w:val="top"/>
          </w:tcPr>
          <w:p w14:paraId="6F92FCB4">
            <w:pPr>
              <w:pStyle w:val="24"/>
              <w:bidi w:val="0"/>
              <w:snapToGrid w:val="0"/>
            </w:pPr>
          </w:p>
        </w:tc>
        <w:tc>
          <w:tcPr>
            <w:tcW w:w="1615" w:type="dxa"/>
            <w:shd w:val="clear" w:color="auto" w:fill="auto"/>
            <w:vAlign w:val="top"/>
          </w:tcPr>
          <w:p w14:paraId="65A543FD">
            <w:pPr>
              <w:pStyle w:val="24"/>
              <w:bidi w:val="0"/>
              <w:snapToGrid w:val="0"/>
            </w:pPr>
            <w:r>
              <w:t>99.600.00</w:t>
            </w:r>
          </w:p>
        </w:tc>
      </w:tr>
      <w:tr w14:paraId="330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713D25D">
            <w:pPr>
              <w:pStyle w:val="24"/>
              <w:bidi w:val="0"/>
              <w:snapToGrid w:val="0"/>
            </w:pPr>
            <w:r>
              <w:t>2120501</w:t>
            </w:r>
          </w:p>
        </w:tc>
        <w:tc>
          <w:tcPr>
            <w:tcW w:w="488" w:type="dxa"/>
            <w:shd w:val="clear" w:color="auto" w:fill="auto"/>
            <w:vAlign w:val="top"/>
          </w:tcPr>
          <w:p w14:paraId="230E2956">
            <w:pPr>
              <w:pStyle w:val="24"/>
              <w:bidi w:val="0"/>
              <w:snapToGrid w:val="0"/>
            </w:pPr>
          </w:p>
        </w:tc>
        <w:tc>
          <w:tcPr>
            <w:tcW w:w="2112" w:type="dxa"/>
            <w:shd w:val="clear" w:color="auto" w:fill="auto"/>
            <w:vAlign w:val="top"/>
          </w:tcPr>
          <w:p w14:paraId="47A4D930">
            <w:pPr>
              <w:pStyle w:val="24"/>
              <w:bidi w:val="0"/>
              <w:snapToGrid w:val="0"/>
            </w:pPr>
            <w:r>
              <w:t>单位运转经费4</w:t>
            </w:r>
          </w:p>
        </w:tc>
        <w:tc>
          <w:tcPr>
            <w:tcW w:w="2482" w:type="dxa"/>
            <w:shd w:val="clear" w:color="auto" w:fill="auto"/>
            <w:vAlign w:val="top"/>
          </w:tcPr>
          <w:p w14:paraId="02D8D522">
            <w:pPr>
              <w:pStyle w:val="24"/>
              <w:bidi w:val="0"/>
              <w:snapToGrid w:val="0"/>
            </w:pPr>
            <w:r>
              <w:t>14112323012Y2000000</w:t>
            </w:r>
          </w:p>
        </w:tc>
        <w:tc>
          <w:tcPr>
            <w:tcW w:w="1137" w:type="dxa"/>
            <w:shd w:val="clear" w:color="auto" w:fill="auto"/>
            <w:vAlign w:val="top"/>
          </w:tcPr>
          <w:p w14:paraId="2416BE37">
            <w:pPr>
              <w:pStyle w:val="24"/>
              <w:bidi w:val="0"/>
              <w:snapToGrid w:val="0"/>
            </w:pPr>
            <w:r>
              <w:t>运转类其他运转</w:t>
            </w:r>
          </w:p>
        </w:tc>
        <w:tc>
          <w:tcPr>
            <w:tcW w:w="2476" w:type="dxa"/>
            <w:shd w:val="clear" w:color="auto" w:fill="auto"/>
            <w:vAlign w:val="top"/>
          </w:tcPr>
          <w:p w14:paraId="575725C9">
            <w:pPr>
              <w:pStyle w:val="24"/>
              <w:bidi w:val="0"/>
              <w:snapToGrid w:val="0"/>
            </w:pPr>
            <w:r>
              <w:t>专项维修维护费</w:t>
            </w:r>
          </w:p>
        </w:tc>
        <w:tc>
          <w:tcPr>
            <w:tcW w:w="2445" w:type="dxa"/>
            <w:shd w:val="clear" w:color="auto" w:fill="auto"/>
            <w:vAlign w:val="top"/>
          </w:tcPr>
          <w:p w14:paraId="7118D750">
            <w:pPr>
              <w:pStyle w:val="24"/>
              <w:bidi w:val="0"/>
              <w:snapToGrid w:val="0"/>
            </w:pPr>
            <w:r>
              <w:t>14112322999Y100000004</w:t>
            </w:r>
          </w:p>
        </w:tc>
        <w:tc>
          <w:tcPr>
            <w:tcW w:w="801" w:type="dxa"/>
            <w:shd w:val="clear" w:color="auto" w:fill="auto"/>
            <w:vAlign w:val="top"/>
          </w:tcPr>
          <w:p w14:paraId="18F12D09">
            <w:pPr>
              <w:pStyle w:val="24"/>
              <w:bidi w:val="0"/>
              <w:snapToGrid w:val="0"/>
            </w:pPr>
            <w:r>
              <w:t>非基逮项日</w:t>
            </w:r>
          </w:p>
        </w:tc>
        <w:tc>
          <w:tcPr>
            <w:tcW w:w="801" w:type="dxa"/>
            <w:shd w:val="clear" w:color="auto" w:fill="auto"/>
            <w:vAlign w:val="top"/>
          </w:tcPr>
          <w:p w14:paraId="5FE28EAB">
            <w:pPr>
              <w:pStyle w:val="24"/>
              <w:bidi w:val="0"/>
              <w:snapToGrid w:val="0"/>
            </w:pPr>
          </w:p>
        </w:tc>
        <w:tc>
          <w:tcPr>
            <w:tcW w:w="1615" w:type="dxa"/>
            <w:shd w:val="clear" w:color="auto" w:fill="auto"/>
            <w:vAlign w:val="top"/>
          </w:tcPr>
          <w:p w14:paraId="0A3DBD44">
            <w:pPr>
              <w:pStyle w:val="24"/>
              <w:bidi w:val="0"/>
              <w:snapToGrid w:val="0"/>
            </w:pPr>
            <w:r>
              <w:t>279.095.58</w:t>
            </w:r>
          </w:p>
        </w:tc>
      </w:tr>
      <w:tr w14:paraId="1307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B2D0978">
            <w:pPr>
              <w:pStyle w:val="24"/>
              <w:bidi w:val="0"/>
              <w:snapToGrid w:val="0"/>
            </w:pPr>
            <w:r>
              <w:t>2120501</w:t>
            </w:r>
          </w:p>
        </w:tc>
        <w:tc>
          <w:tcPr>
            <w:tcW w:w="488" w:type="dxa"/>
            <w:shd w:val="clear" w:color="auto" w:fill="auto"/>
            <w:vAlign w:val="top"/>
          </w:tcPr>
          <w:p w14:paraId="2B7CA82D">
            <w:pPr>
              <w:pStyle w:val="24"/>
              <w:bidi w:val="0"/>
              <w:snapToGrid w:val="0"/>
            </w:pPr>
          </w:p>
        </w:tc>
        <w:tc>
          <w:tcPr>
            <w:tcW w:w="2112" w:type="dxa"/>
            <w:shd w:val="clear" w:color="auto" w:fill="auto"/>
            <w:vAlign w:val="top"/>
          </w:tcPr>
          <w:p w14:paraId="488DC0EA">
            <w:pPr>
              <w:pStyle w:val="24"/>
              <w:bidi w:val="0"/>
              <w:snapToGrid w:val="0"/>
            </w:pPr>
            <w:r>
              <w:t>律师服务费</w:t>
            </w:r>
          </w:p>
        </w:tc>
        <w:tc>
          <w:tcPr>
            <w:tcW w:w="2482" w:type="dxa"/>
            <w:shd w:val="clear" w:color="auto" w:fill="auto"/>
            <w:vAlign w:val="top"/>
          </w:tcPr>
          <w:p w14:paraId="3D918B45">
            <w:pPr>
              <w:pStyle w:val="24"/>
              <w:bidi w:val="0"/>
              <w:snapToGrid w:val="0"/>
            </w:pPr>
            <w:r>
              <w:t>14112323042Y20000o01</w:t>
            </w:r>
          </w:p>
        </w:tc>
        <w:tc>
          <w:tcPr>
            <w:tcW w:w="1137" w:type="dxa"/>
            <w:shd w:val="clear" w:color="auto" w:fill="auto"/>
            <w:vAlign w:val="top"/>
          </w:tcPr>
          <w:p w14:paraId="5D112637">
            <w:pPr>
              <w:pStyle w:val="24"/>
              <w:bidi w:val="0"/>
              <w:snapToGrid w:val="0"/>
            </w:pPr>
            <w:r>
              <w:t>运较类-其他运转类</w:t>
            </w:r>
          </w:p>
        </w:tc>
        <w:tc>
          <w:tcPr>
            <w:tcW w:w="2476" w:type="dxa"/>
            <w:shd w:val="clear" w:color="auto" w:fill="auto"/>
            <w:vAlign w:val="top"/>
          </w:tcPr>
          <w:p w14:paraId="5C6F1078">
            <w:pPr>
              <w:pStyle w:val="24"/>
              <w:bidi w:val="0"/>
              <w:snapToGrid w:val="0"/>
            </w:pPr>
            <w:r>
              <w:t>专项业务工作经费</w:t>
            </w:r>
          </w:p>
        </w:tc>
        <w:tc>
          <w:tcPr>
            <w:tcW w:w="2445" w:type="dxa"/>
            <w:shd w:val="clear" w:color="auto" w:fill="auto"/>
            <w:vAlign w:val="top"/>
          </w:tcPr>
          <w:p w14:paraId="665DE94E">
            <w:pPr>
              <w:pStyle w:val="24"/>
              <w:bidi w:val="0"/>
              <w:snapToGrid w:val="0"/>
            </w:pPr>
            <w:r>
              <w:t>14112322999Y100000</w:t>
            </w:r>
          </w:p>
        </w:tc>
        <w:tc>
          <w:tcPr>
            <w:tcW w:w="801" w:type="dxa"/>
            <w:shd w:val="clear" w:color="auto" w:fill="auto"/>
            <w:vAlign w:val="top"/>
          </w:tcPr>
          <w:p w14:paraId="13FABB5D">
            <w:pPr>
              <w:pStyle w:val="24"/>
              <w:bidi w:val="0"/>
              <w:snapToGrid w:val="0"/>
            </w:pPr>
            <w:r>
              <w:t>01非基建项日</w:t>
            </w:r>
          </w:p>
        </w:tc>
        <w:tc>
          <w:tcPr>
            <w:tcW w:w="801" w:type="dxa"/>
            <w:shd w:val="clear" w:color="auto" w:fill="auto"/>
            <w:vAlign w:val="top"/>
          </w:tcPr>
          <w:p w14:paraId="6D52793E">
            <w:pPr>
              <w:pStyle w:val="24"/>
              <w:bidi w:val="0"/>
              <w:snapToGrid w:val="0"/>
            </w:pPr>
          </w:p>
        </w:tc>
        <w:tc>
          <w:tcPr>
            <w:tcW w:w="1615" w:type="dxa"/>
            <w:shd w:val="clear" w:color="auto" w:fill="auto"/>
            <w:vAlign w:val="top"/>
          </w:tcPr>
          <w:p w14:paraId="71CC37F4">
            <w:pPr>
              <w:pStyle w:val="24"/>
              <w:bidi w:val="0"/>
              <w:snapToGrid w:val="0"/>
            </w:pPr>
            <w:r>
              <w:t>110.500.00</w:t>
            </w:r>
          </w:p>
        </w:tc>
      </w:tr>
      <w:tr w14:paraId="394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0D4792F">
            <w:pPr>
              <w:pStyle w:val="24"/>
              <w:bidi w:val="0"/>
              <w:snapToGrid w:val="0"/>
            </w:pPr>
            <w:r>
              <w:t>212050</w:t>
            </w:r>
          </w:p>
        </w:tc>
        <w:tc>
          <w:tcPr>
            <w:tcW w:w="488" w:type="dxa"/>
            <w:shd w:val="clear" w:color="auto" w:fill="auto"/>
            <w:vAlign w:val="top"/>
          </w:tcPr>
          <w:p w14:paraId="482497A0">
            <w:pPr>
              <w:pStyle w:val="24"/>
              <w:bidi w:val="0"/>
              <w:snapToGrid w:val="0"/>
            </w:pPr>
          </w:p>
        </w:tc>
        <w:tc>
          <w:tcPr>
            <w:tcW w:w="2112" w:type="dxa"/>
            <w:shd w:val="clear" w:color="auto" w:fill="auto"/>
            <w:vAlign w:val="top"/>
          </w:tcPr>
          <w:p w14:paraId="23BC660A">
            <w:pPr>
              <w:pStyle w:val="24"/>
              <w:bidi w:val="0"/>
              <w:snapToGrid w:val="0"/>
            </w:pPr>
            <w:r>
              <w:t>专项维修维护费</w:t>
            </w:r>
          </w:p>
        </w:tc>
        <w:tc>
          <w:tcPr>
            <w:tcW w:w="2482" w:type="dxa"/>
            <w:shd w:val="clear" w:color="auto" w:fill="auto"/>
            <w:vAlign w:val="top"/>
          </w:tcPr>
          <w:p w14:paraId="5DCBFD28">
            <w:pPr>
              <w:pStyle w:val="24"/>
              <w:bidi w:val="0"/>
              <w:snapToGrid w:val="0"/>
            </w:pPr>
            <w:r>
              <w:t>14112323042Y20000001</w:t>
            </w:r>
          </w:p>
        </w:tc>
        <w:tc>
          <w:tcPr>
            <w:tcW w:w="1137" w:type="dxa"/>
            <w:shd w:val="clear" w:color="auto" w:fill="auto"/>
            <w:vAlign w:val="top"/>
          </w:tcPr>
          <w:p w14:paraId="32E4A80E">
            <w:pPr>
              <w:pStyle w:val="24"/>
              <w:bidi w:val="0"/>
              <w:snapToGrid w:val="0"/>
            </w:pPr>
            <w:r>
              <w:t>运转类其他运转类</w:t>
            </w:r>
          </w:p>
        </w:tc>
        <w:tc>
          <w:tcPr>
            <w:tcW w:w="2476" w:type="dxa"/>
            <w:shd w:val="clear" w:color="auto" w:fill="auto"/>
            <w:vAlign w:val="top"/>
          </w:tcPr>
          <w:p w14:paraId="2FF2F5C9">
            <w:pPr>
              <w:pStyle w:val="24"/>
              <w:bidi w:val="0"/>
              <w:snapToGrid w:val="0"/>
            </w:pPr>
            <w:r>
              <w:t>专项维修维护费</w:t>
            </w:r>
          </w:p>
        </w:tc>
        <w:tc>
          <w:tcPr>
            <w:tcW w:w="2445" w:type="dxa"/>
            <w:shd w:val="clear" w:color="auto" w:fill="auto"/>
            <w:vAlign w:val="top"/>
          </w:tcPr>
          <w:p w14:paraId="600AB856">
            <w:pPr>
              <w:pStyle w:val="24"/>
              <w:bidi w:val="0"/>
              <w:snapToGrid w:val="0"/>
            </w:pPr>
            <w:r>
              <w:t>14112322999V10000000</w:t>
            </w:r>
          </w:p>
        </w:tc>
        <w:tc>
          <w:tcPr>
            <w:tcW w:w="801" w:type="dxa"/>
            <w:shd w:val="clear" w:color="auto" w:fill="auto"/>
            <w:vAlign w:val="top"/>
          </w:tcPr>
          <w:p w14:paraId="508448BD">
            <w:pPr>
              <w:pStyle w:val="24"/>
              <w:bidi w:val="0"/>
              <w:snapToGrid w:val="0"/>
            </w:pPr>
            <w:r>
              <w:t>非草建项日</w:t>
            </w:r>
          </w:p>
        </w:tc>
        <w:tc>
          <w:tcPr>
            <w:tcW w:w="801" w:type="dxa"/>
            <w:shd w:val="clear" w:color="auto" w:fill="auto"/>
            <w:vAlign w:val="top"/>
          </w:tcPr>
          <w:p w14:paraId="6CAE5E34">
            <w:pPr>
              <w:pStyle w:val="24"/>
              <w:bidi w:val="0"/>
              <w:snapToGrid w:val="0"/>
            </w:pPr>
          </w:p>
        </w:tc>
        <w:tc>
          <w:tcPr>
            <w:tcW w:w="1615" w:type="dxa"/>
            <w:shd w:val="clear" w:color="auto" w:fill="auto"/>
            <w:vAlign w:val="top"/>
          </w:tcPr>
          <w:p w14:paraId="417A11C6">
            <w:pPr>
              <w:pStyle w:val="24"/>
              <w:bidi w:val="0"/>
              <w:snapToGrid w:val="0"/>
            </w:pPr>
            <w:r>
              <w:t>700.000.00</w:t>
            </w:r>
          </w:p>
        </w:tc>
      </w:tr>
      <w:tr w14:paraId="1E69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FECFECF">
            <w:pPr>
              <w:pStyle w:val="24"/>
              <w:bidi w:val="0"/>
              <w:snapToGrid w:val="0"/>
            </w:pPr>
            <w:r>
              <w:t>212050</w:t>
            </w:r>
          </w:p>
        </w:tc>
        <w:tc>
          <w:tcPr>
            <w:tcW w:w="488" w:type="dxa"/>
            <w:shd w:val="clear" w:color="auto" w:fill="auto"/>
            <w:vAlign w:val="top"/>
          </w:tcPr>
          <w:p w14:paraId="4D7C53A0">
            <w:pPr>
              <w:pStyle w:val="24"/>
              <w:bidi w:val="0"/>
              <w:snapToGrid w:val="0"/>
            </w:pPr>
          </w:p>
        </w:tc>
        <w:tc>
          <w:tcPr>
            <w:tcW w:w="2112" w:type="dxa"/>
            <w:shd w:val="clear" w:color="auto" w:fill="auto"/>
            <w:vAlign w:val="top"/>
          </w:tcPr>
          <w:p w14:paraId="4AAB3059">
            <w:pPr>
              <w:pStyle w:val="24"/>
              <w:bidi w:val="0"/>
              <w:snapToGrid w:val="0"/>
            </w:pPr>
            <w:r>
              <w:t>环卫、园林、路灯水费及电费</w:t>
            </w:r>
          </w:p>
        </w:tc>
        <w:tc>
          <w:tcPr>
            <w:tcW w:w="2482" w:type="dxa"/>
            <w:shd w:val="clear" w:color="auto" w:fill="auto"/>
            <w:vAlign w:val="top"/>
          </w:tcPr>
          <w:p w14:paraId="11237533">
            <w:pPr>
              <w:pStyle w:val="24"/>
              <w:bidi w:val="0"/>
              <w:snapToGrid w:val="0"/>
            </w:pPr>
            <w:r>
              <w:t>14112323042Y2000000</w:t>
            </w:r>
          </w:p>
        </w:tc>
        <w:tc>
          <w:tcPr>
            <w:tcW w:w="1137" w:type="dxa"/>
            <w:shd w:val="clear" w:color="auto" w:fill="auto"/>
            <w:vAlign w:val="top"/>
          </w:tcPr>
          <w:p w14:paraId="09E5D81A">
            <w:pPr>
              <w:pStyle w:val="24"/>
              <w:bidi w:val="0"/>
              <w:snapToGrid w:val="0"/>
            </w:pPr>
            <w:r>
              <w:t>运转类-其他运转类</w:t>
            </w:r>
          </w:p>
        </w:tc>
        <w:tc>
          <w:tcPr>
            <w:tcW w:w="2476" w:type="dxa"/>
            <w:shd w:val="clear" w:color="auto" w:fill="auto"/>
            <w:vAlign w:val="top"/>
          </w:tcPr>
          <w:p w14:paraId="4E3AEABD">
            <w:pPr>
              <w:pStyle w:val="24"/>
              <w:bidi w:val="0"/>
              <w:snapToGrid w:val="0"/>
            </w:pPr>
            <w:r>
              <w:t>单位运转经费</w:t>
            </w:r>
          </w:p>
        </w:tc>
        <w:tc>
          <w:tcPr>
            <w:tcW w:w="2445" w:type="dxa"/>
            <w:shd w:val="clear" w:color="auto" w:fill="auto"/>
            <w:vAlign w:val="top"/>
          </w:tcPr>
          <w:p w14:paraId="733A2AA5">
            <w:pPr>
              <w:pStyle w:val="24"/>
              <w:bidi w:val="0"/>
              <w:snapToGrid w:val="0"/>
            </w:pPr>
            <w:r>
              <w:t>14112322999V1000ooo0</w:t>
            </w:r>
          </w:p>
        </w:tc>
        <w:tc>
          <w:tcPr>
            <w:tcW w:w="801" w:type="dxa"/>
            <w:shd w:val="clear" w:color="auto" w:fill="auto"/>
            <w:vAlign w:val="top"/>
          </w:tcPr>
          <w:p w14:paraId="3094D91D">
            <w:pPr>
              <w:pStyle w:val="24"/>
              <w:bidi w:val="0"/>
              <w:snapToGrid w:val="0"/>
            </w:pPr>
            <w:r>
              <w:t>非基建项日</w:t>
            </w:r>
          </w:p>
        </w:tc>
        <w:tc>
          <w:tcPr>
            <w:tcW w:w="801" w:type="dxa"/>
            <w:shd w:val="clear" w:color="auto" w:fill="auto"/>
            <w:vAlign w:val="top"/>
          </w:tcPr>
          <w:p w14:paraId="5ABBAAF3">
            <w:pPr>
              <w:pStyle w:val="24"/>
              <w:bidi w:val="0"/>
              <w:snapToGrid w:val="0"/>
            </w:pPr>
          </w:p>
        </w:tc>
        <w:tc>
          <w:tcPr>
            <w:tcW w:w="1615" w:type="dxa"/>
            <w:shd w:val="clear" w:color="auto" w:fill="auto"/>
            <w:vAlign w:val="top"/>
          </w:tcPr>
          <w:p w14:paraId="6AE914CC">
            <w:pPr>
              <w:pStyle w:val="24"/>
              <w:bidi w:val="0"/>
              <w:snapToGrid w:val="0"/>
            </w:pPr>
            <w:r>
              <w:t>1.064.405.57</w:t>
            </w:r>
          </w:p>
        </w:tc>
      </w:tr>
      <w:tr w14:paraId="2992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D46E8A6">
            <w:pPr>
              <w:pStyle w:val="24"/>
              <w:bidi w:val="0"/>
              <w:snapToGrid w:val="0"/>
            </w:pPr>
            <w:r>
              <w:t>2120501</w:t>
            </w:r>
          </w:p>
        </w:tc>
        <w:tc>
          <w:tcPr>
            <w:tcW w:w="488" w:type="dxa"/>
            <w:shd w:val="clear" w:color="auto" w:fill="auto"/>
            <w:vAlign w:val="top"/>
          </w:tcPr>
          <w:p w14:paraId="38C6C563">
            <w:pPr>
              <w:pStyle w:val="24"/>
              <w:bidi w:val="0"/>
              <w:snapToGrid w:val="0"/>
            </w:pPr>
          </w:p>
        </w:tc>
        <w:tc>
          <w:tcPr>
            <w:tcW w:w="2112" w:type="dxa"/>
            <w:shd w:val="clear" w:color="auto" w:fill="auto"/>
            <w:vAlign w:val="top"/>
          </w:tcPr>
          <w:p w14:paraId="22017508">
            <w:pPr>
              <w:pStyle w:val="24"/>
              <w:bidi w:val="0"/>
              <w:snapToGrid w:val="0"/>
            </w:pPr>
            <w:r>
              <w:t>结效评价服务费</w:t>
            </w:r>
          </w:p>
        </w:tc>
        <w:tc>
          <w:tcPr>
            <w:tcW w:w="2482" w:type="dxa"/>
            <w:shd w:val="clear" w:color="auto" w:fill="auto"/>
            <w:vAlign w:val="top"/>
          </w:tcPr>
          <w:p w14:paraId="6D4C1CFF">
            <w:pPr>
              <w:pStyle w:val="24"/>
              <w:bidi w:val="0"/>
              <w:snapToGrid w:val="0"/>
            </w:pPr>
            <w:r>
              <w:t>14112323042Y20000001</w:t>
            </w:r>
          </w:p>
        </w:tc>
        <w:tc>
          <w:tcPr>
            <w:tcW w:w="1137" w:type="dxa"/>
            <w:shd w:val="clear" w:color="auto" w:fill="auto"/>
            <w:vAlign w:val="top"/>
          </w:tcPr>
          <w:p w14:paraId="37A5702C">
            <w:pPr>
              <w:pStyle w:val="24"/>
              <w:bidi w:val="0"/>
              <w:snapToGrid w:val="0"/>
            </w:pPr>
            <w:r>
              <w:t>运转类其他运转类</w:t>
            </w:r>
          </w:p>
        </w:tc>
        <w:tc>
          <w:tcPr>
            <w:tcW w:w="2476" w:type="dxa"/>
            <w:shd w:val="clear" w:color="auto" w:fill="auto"/>
            <w:vAlign w:val="top"/>
          </w:tcPr>
          <w:p w14:paraId="43A9F7A5">
            <w:pPr>
              <w:pStyle w:val="24"/>
              <w:bidi w:val="0"/>
              <w:snapToGrid w:val="0"/>
            </w:pPr>
            <w:r>
              <w:t>专项业务工作经费</w:t>
            </w:r>
          </w:p>
        </w:tc>
        <w:tc>
          <w:tcPr>
            <w:tcW w:w="2445" w:type="dxa"/>
            <w:shd w:val="clear" w:color="auto" w:fill="auto"/>
            <w:vAlign w:val="top"/>
          </w:tcPr>
          <w:p w14:paraId="331D6BA9">
            <w:pPr>
              <w:pStyle w:val="24"/>
              <w:bidi w:val="0"/>
              <w:snapToGrid w:val="0"/>
            </w:pPr>
            <w:r>
              <w:t>14112322999V10000001</w:t>
            </w:r>
          </w:p>
        </w:tc>
        <w:tc>
          <w:tcPr>
            <w:tcW w:w="801" w:type="dxa"/>
            <w:shd w:val="clear" w:color="auto" w:fill="auto"/>
            <w:vAlign w:val="top"/>
          </w:tcPr>
          <w:p w14:paraId="3F006697">
            <w:pPr>
              <w:pStyle w:val="24"/>
              <w:bidi w:val="0"/>
              <w:snapToGrid w:val="0"/>
            </w:pPr>
            <w:r>
              <w:t>非草建项日</w:t>
            </w:r>
          </w:p>
        </w:tc>
        <w:tc>
          <w:tcPr>
            <w:tcW w:w="801" w:type="dxa"/>
            <w:shd w:val="clear" w:color="auto" w:fill="auto"/>
            <w:vAlign w:val="top"/>
          </w:tcPr>
          <w:p w14:paraId="123A422B">
            <w:pPr>
              <w:pStyle w:val="24"/>
              <w:bidi w:val="0"/>
              <w:snapToGrid w:val="0"/>
            </w:pPr>
          </w:p>
        </w:tc>
        <w:tc>
          <w:tcPr>
            <w:tcW w:w="1615" w:type="dxa"/>
            <w:shd w:val="clear" w:color="auto" w:fill="auto"/>
            <w:vAlign w:val="top"/>
          </w:tcPr>
          <w:p w14:paraId="40978AD2">
            <w:pPr>
              <w:pStyle w:val="24"/>
              <w:bidi w:val="0"/>
              <w:snapToGrid w:val="0"/>
            </w:pPr>
            <w:r>
              <w:t>84.000.00</w:t>
            </w:r>
          </w:p>
        </w:tc>
      </w:tr>
      <w:tr w14:paraId="7EAF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8A4E7D9">
            <w:pPr>
              <w:pStyle w:val="24"/>
              <w:bidi w:val="0"/>
              <w:snapToGrid w:val="0"/>
            </w:pPr>
            <w:r>
              <w:t>213</w:t>
            </w:r>
          </w:p>
        </w:tc>
        <w:tc>
          <w:tcPr>
            <w:tcW w:w="488" w:type="dxa"/>
            <w:shd w:val="clear" w:color="auto" w:fill="auto"/>
            <w:vAlign w:val="top"/>
          </w:tcPr>
          <w:p w14:paraId="7361B83E">
            <w:pPr>
              <w:pStyle w:val="24"/>
              <w:bidi w:val="0"/>
              <w:snapToGrid w:val="0"/>
            </w:pPr>
          </w:p>
        </w:tc>
        <w:tc>
          <w:tcPr>
            <w:tcW w:w="2112" w:type="dxa"/>
            <w:shd w:val="clear" w:color="auto" w:fill="auto"/>
            <w:vAlign w:val="top"/>
          </w:tcPr>
          <w:p w14:paraId="02EA309D">
            <w:pPr>
              <w:pStyle w:val="24"/>
              <w:bidi w:val="0"/>
              <w:snapToGrid w:val="0"/>
            </w:pPr>
            <w:r>
              <w:t>衣林水支出</w:t>
            </w:r>
          </w:p>
        </w:tc>
        <w:tc>
          <w:tcPr>
            <w:tcW w:w="2482" w:type="dxa"/>
            <w:shd w:val="clear" w:color="auto" w:fill="auto"/>
            <w:vAlign w:val="top"/>
          </w:tcPr>
          <w:p w14:paraId="45F4B95D">
            <w:pPr>
              <w:pStyle w:val="24"/>
              <w:bidi w:val="0"/>
              <w:snapToGrid w:val="0"/>
            </w:pPr>
          </w:p>
        </w:tc>
        <w:tc>
          <w:tcPr>
            <w:tcW w:w="1137" w:type="dxa"/>
            <w:shd w:val="clear" w:color="auto" w:fill="auto"/>
            <w:vAlign w:val="top"/>
          </w:tcPr>
          <w:p w14:paraId="1409B362">
            <w:pPr>
              <w:pStyle w:val="24"/>
              <w:bidi w:val="0"/>
              <w:snapToGrid w:val="0"/>
            </w:pPr>
          </w:p>
        </w:tc>
        <w:tc>
          <w:tcPr>
            <w:tcW w:w="2476" w:type="dxa"/>
            <w:shd w:val="clear" w:color="auto" w:fill="auto"/>
            <w:vAlign w:val="top"/>
          </w:tcPr>
          <w:p w14:paraId="24472630">
            <w:pPr>
              <w:pStyle w:val="24"/>
              <w:bidi w:val="0"/>
              <w:snapToGrid w:val="0"/>
            </w:pPr>
          </w:p>
        </w:tc>
        <w:tc>
          <w:tcPr>
            <w:tcW w:w="2445" w:type="dxa"/>
            <w:shd w:val="clear" w:color="auto" w:fill="auto"/>
            <w:vAlign w:val="top"/>
          </w:tcPr>
          <w:p w14:paraId="1F6E54CB">
            <w:pPr>
              <w:pStyle w:val="24"/>
              <w:bidi w:val="0"/>
              <w:snapToGrid w:val="0"/>
            </w:pPr>
          </w:p>
        </w:tc>
        <w:tc>
          <w:tcPr>
            <w:tcW w:w="801" w:type="dxa"/>
            <w:shd w:val="clear" w:color="auto" w:fill="auto"/>
            <w:vAlign w:val="top"/>
          </w:tcPr>
          <w:p w14:paraId="35C0A6D4">
            <w:pPr>
              <w:pStyle w:val="24"/>
              <w:bidi w:val="0"/>
              <w:snapToGrid w:val="0"/>
            </w:pPr>
          </w:p>
        </w:tc>
        <w:tc>
          <w:tcPr>
            <w:tcW w:w="801" w:type="dxa"/>
            <w:shd w:val="clear" w:color="auto" w:fill="auto"/>
            <w:vAlign w:val="top"/>
          </w:tcPr>
          <w:p w14:paraId="0BC02827">
            <w:pPr>
              <w:pStyle w:val="24"/>
              <w:bidi w:val="0"/>
              <w:snapToGrid w:val="0"/>
            </w:pPr>
          </w:p>
        </w:tc>
        <w:tc>
          <w:tcPr>
            <w:tcW w:w="1615" w:type="dxa"/>
            <w:shd w:val="clear" w:color="auto" w:fill="auto"/>
            <w:vAlign w:val="top"/>
          </w:tcPr>
          <w:p w14:paraId="6AD6CB1A">
            <w:pPr>
              <w:pStyle w:val="24"/>
              <w:bidi w:val="0"/>
              <w:snapToGrid w:val="0"/>
            </w:pPr>
            <w:r>
              <w:t>1.668,291.09</w:t>
            </w:r>
          </w:p>
        </w:tc>
      </w:tr>
      <w:tr w14:paraId="42A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646A3D7">
            <w:pPr>
              <w:pStyle w:val="24"/>
              <w:bidi w:val="0"/>
              <w:snapToGrid w:val="0"/>
            </w:pPr>
            <w:r>
              <w:t>21305</w:t>
            </w:r>
          </w:p>
        </w:tc>
        <w:tc>
          <w:tcPr>
            <w:tcW w:w="488" w:type="dxa"/>
            <w:shd w:val="clear" w:color="auto" w:fill="auto"/>
            <w:vAlign w:val="top"/>
          </w:tcPr>
          <w:p w14:paraId="72F2BA0D">
            <w:pPr>
              <w:pStyle w:val="24"/>
              <w:bidi w:val="0"/>
              <w:snapToGrid w:val="0"/>
            </w:pPr>
          </w:p>
        </w:tc>
        <w:tc>
          <w:tcPr>
            <w:tcW w:w="2112" w:type="dxa"/>
            <w:shd w:val="clear" w:color="auto" w:fill="auto"/>
            <w:vAlign w:val="top"/>
          </w:tcPr>
          <w:p w14:paraId="2652834E">
            <w:pPr>
              <w:pStyle w:val="24"/>
              <w:bidi w:val="0"/>
              <w:snapToGrid w:val="0"/>
              <w:rPr>
                <w:rFonts w:hint="eastAsia" w:eastAsia="仿宋"/>
                <w:lang w:eastAsia="zh-CN"/>
              </w:rPr>
            </w:pPr>
            <w:r>
              <w:t>巩L固脱访攻要成果衔摆</w:t>
            </w:r>
            <w:r>
              <w:rPr>
                <w:rFonts w:hint="eastAsia"/>
                <w:lang w:eastAsia="zh-CN"/>
              </w:rPr>
              <w:t>乡村振兴</w:t>
            </w:r>
          </w:p>
        </w:tc>
        <w:tc>
          <w:tcPr>
            <w:tcW w:w="2482" w:type="dxa"/>
            <w:shd w:val="clear" w:color="auto" w:fill="auto"/>
            <w:vAlign w:val="top"/>
          </w:tcPr>
          <w:p w14:paraId="5AD957D1">
            <w:pPr>
              <w:pStyle w:val="24"/>
              <w:bidi w:val="0"/>
              <w:snapToGrid w:val="0"/>
            </w:pPr>
          </w:p>
        </w:tc>
        <w:tc>
          <w:tcPr>
            <w:tcW w:w="1137" w:type="dxa"/>
            <w:shd w:val="clear" w:color="auto" w:fill="auto"/>
            <w:vAlign w:val="top"/>
          </w:tcPr>
          <w:p w14:paraId="0A8583D2">
            <w:pPr>
              <w:pStyle w:val="24"/>
              <w:bidi w:val="0"/>
              <w:snapToGrid w:val="0"/>
            </w:pPr>
          </w:p>
        </w:tc>
        <w:tc>
          <w:tcPr>
            <w:tcW w:w="2476" w:type="dxa"/>
            <w:shd w:val="clear" w:color="auto" w:fill="auto"/>
            <w:vAlign w:val="top"/>
          </w:tcPr>
          <w:p w14:paraId="0A675DCB">
            <w:pPr>
              <w:pStyle w:val="24"/>
              <w:bidi w:val="0"/>
              <w:snapToGrid w:val="0"/>
            </w:pPr>
          </w:p>
        </w:tc>
        <w:tc>
          <w:tcPr>
            <w:tcW w:w="2445" w:type="dxa"/>
            <w:shd w:val="clear" w:color="auto" w:fill="auto"/>
            <w:vAlign w:val="top"/>
          </w:tcPr>
          <w:p w14:paraId="34C76A34">
            <w:pPr>
              <w:pStyle w:val="24"/>
              <w:bidi w:val="0"/>
              <w:snapToGrid w:val="0"/>
            </w:pPr>
          </w:p>
        </w:tc>
        <w:tc>
          <w:tcPr>
            <w:tcW w:w="801" w:type="dxa"/>
            <w:shd w:val="clear" w:color="auto" w:fill="auto"/>
            <w:vAlign w:val="top"/>
          </w:tcPr>
          <w:p w14:paraId="1251D57A">
            <w:pPr>
              <w:pStyle w:val="24"/>
              <w:bidi w:val="0"/>
              <w:snapToGrid w:val="0"/>
            </w:pPr>
          </w:p>
        </w:tc>
        <w:tc>
          <w:tcPr>
            <w:tcW w:w="801" w:type="dxa"/>
            <w:shd w:val="clear" w:color="auto" w:fill="auto"/>
            <w:vAlign w:val="top"/>
          </w:tcPr>
          <w:p w14:paraId="73ED27FE">
            <w:pPr>
              <w:pStyle w:val="24"/>
              <w:bidi w:val="0"/>
              <w:snapToGrid w:val="0"/>
            </w:pPr>
          </w:p>
        </w:tc>
        <w:tc>
          <w:tcPr>
            <w:tcW w:w="1615" w:type="dxa"/>
            <w:shd w:val="clear" w:color="auto" w:fill="auto"/>
            <w:vAlign w:val="top"/>
          </w:tcPr>
          <w:p w14:paraId="2379E5D3">
            <w:pPr>
              <w:pStyle w:val="24"/>
              <w:bidi w:val="0"/>
              <w:snapToGrid w:val="0"/>
            </w:pPr>
            <w:r>
              <w:t>1.668.291.09</w:t>
            </w:r>
          </w:p>
        </w:tc>
      </w:tr>
      <w:tr w14:paraId="7547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DA58EEB">
            <w:pPr>
              <w:pStyle w:val="24"/>
              <w:bidi w:val="0"/>
              <w:snapToGrid w:val="0"/>
            </w:pPr>
            <w:r>
              <w:t>2130004</w:t>
            </w:r>
          </w:p>
        </w:tc>
        <w:tc>
          <w:tcPr>
            <w:tcW w:w="488" w:type="dxa"/>
            <w:shd w:val="clear" w:color="auto" w:fill="auto"/>
            <w:vAlign w:val="top"/>
          </w:tcPr>
          <w:p w14:paraId="38C61554">
            <w:pPr>
              <w:pStyle w:val="24"/>
              <w:bidi w:val="0"/>
              <w:snapToGrid w:val="0"/>
            </w:pPr>
          </w:p>
        </w:tc>
        <w:tc>
          <w:tcPr>
            <w:tcW w:w="2112" w:type="dxa"/>
            <w:shd w:val="clear" w:color="auto" w:fill="auto"/>
            <w:vAlign w:val="top"/>
          </w:tcPr>
          <w:p w14:paraId="78766D30">
            <w:pPr>
              <w:pStyle w:val="24"/>
              <w:bidi w:val="0"/>
              <w:snapToGrid w:val="0"/>
            </w:pPr>
            <w:r>
              <w:t>衣利基础设施建设</w:t>
            </w:r>
          </w:p>
        </w:tc>
        <w:tc>
          <w:tcPr>
            <w:tcW w:w="2482" w:type="dxa"/>
            <w:shd w:val="clear" w:color="auto" w:fill="auto"/>
            <w:vAlign w:val="top"/>
          </w:tcPr>
          <w:p w14:paraId="754000FD">
            <w:pPr>
              <w:pStyle w:val="24"/>
              <w:bidi w:val="0"/>
              <w:snapToGrid w:val="0"/>
            </w:pPr>
          </w:p>
        </w:tc>
        <w:tc>
          <w:tcPr>
            <w:tcW w:w="1137" w:type="dxa"/>
            <w:shd w:val="clear" w:color="auto" w:fill="auto"/>
            <w:vAlign w:val="top"/>
          </w:tcPr>
          <w:p w14:paraId="3E0D100B">
            <w:pPr>
              <w:pStyle w:val="24"/>
              <w:bidi w:val="0"/>
              <w:snapToGrid w:val="0"/>
            </w:pPr>
          </w:p>
        </w:tc>
        <w:tc>
          <w:tcPr>
            <w:tcW w:w="2476" w:type="dxa"/>
            <w:shd w:val="clear" w:color="auto" w:fill="auto"/>
            <w:vAlign w:val="top"/>
          </w:tcPr>
          <w:p w14:paraId="6AA24734">
            <w:pPr>
              <w:pStyle w:val="24"/>
              <w:bidi w:val="0"/>
              <w:snapToGrid w:val="0"/>
            </w:pPr>
          </w:p>
        </w:tc>
        <w:tc>
          <w:tcPr>
            <w:tcW w:w="2445" w:type="dxa"/>
            <w:shd w:val="clear" w:color="auto" w:fill="auto"/>
            <w:vAlign w:val="top"/>
          </w:tcPr>
          <w:p w14:paraId="42A62C04">
            <w:pPr>
              <w:pStyle w:val="24"/>
              <w:bidi w:val="0"/>
              <w:snapToGrid w:val="0"/>
            </w:pPr>
          </w:p>
        </w:tc>
        <w:tc>
          <w:tcPr>
            <w:tcW w:w="801" w:type="dxa"/>
            <w:shd w:val="clear" w:color="auto" w:fill="auto"/>
            <w:vAlign w:val="top"/>
          </w:tcPr>
          <w:p w14:paraId="6BC172B8">
            <w:pPr>
              <w:pStyle w:val="24"/>
              <w:bidi w:val="0"/>
              <w:snapToGrid w:val="0"/>
            </w:pPr>
          </w:p>
        </w:tc>
        <w:tc>
          <w:tcPr>
            <w:tcW w:w="801" w:type="dxa"/>
            <w:shd w:val="clear" w:color="auto" w:fill="auto"/>
            <w:vAlign w:val="top"/>
          </w:tcPr>
          <w:p w14:paraId="5CBD1951">
            <w:pPr>
              <w:pStyle w:val="24"/>
              <w:bidi w:val="0"/>
              <w:snapToGrid w:val="0"/>
            </w:pPr>
          </w:p>
        </w:tc>
        <w:tc>
          <w:tcPr>
            <w:tcW w:w="1615" w:type="dxa"/>
            <w:shd w:val="clear" w:color="auto" w:fill="auto"/>
            <w:vAlign w:val="top"/>
          </w:tcPr>
          <w:p w14:paraId="260FEABA">
            <w:pPr>
              <w:pStyle w:val="24"/>
              <w:bidi w:val="0"/>
              <w:snapToGrid w:val="0"/>
            </w:pPr>
            <w:r>
              <w:t>1.668,291.09</w:t>
            </w:r>
          </w:p>
        </w:tc>
      </w:tr>
      <w:tr w14:paraId="7780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D716DCC">
            <w:pPr>
              <w:pStyle w:val="24"/>
              <w:bidi w:val="0"/>
              <w:snapToGrid w:val="0"/>
            </w:pPr>
            <w:r>
              <w:t>2130504</w:t>
            </w:r>
          </w:p>
        </w:tc>
        <w:tc>
          <w:tcPr>
            <w:tcW w:w="488" w:type="dxa"/>
            <w:shd w:val="clear" w:color="auto" w:fill="auto"/>
            <w:vAlign w:val="top"/>
          </w:tcPr>
          <w:p w14:paraId="259481F8">
            <w:pPr>
              <w:pStyle w:val="24"/>
              <w:bidi w:val="0"/>
              <w:snapToGrid w:val="0"/>
            </w:pPr>
          </w:p>
        </w:tc>
        <w:tc>
          <w:tcPr>
            <w:tcW w:w="2112" w:type="dxa"/>
            <w:shd w:val="clear" w:color="auto" w:fill="auto"/>
            <w:vAlign w:val="top"/>
          </w:tcPr>
          <w:p w14:paraId="6275A3A9">
            <w:pPr>
              <w:pStyle w:val="24"/>
              <w:bidi w:val="0"/>
              <w:snapToGrid w:val="0"/>
            </w:pPr>
            <w:r>
              <w:t>固贤多固贤村多村擬兴绿化工程</w:t>
            </w:r>
          </w:p>
        </w:tc>
        <w:tc>
          <w:tcPr>
            <w:tcW w:w="2482" w:type="dxa"/>
            <w:shd w:val="clear" w:color="auto" w:fill="auto"/>
            <w:vAlign w:val="top"/>
          </w:tcPr>
          <w:p w14:paraId="28E0290A">
            <w:pPr>
              <w:pStyle w:val="24"/>
              <w:bidi w:val="0"/>
              <w:snapToGrid w:val="0"/>
            </w:pPr>
            <w:r>
              <w:t>14112323042T20000001</w:t>
            </w:r>
          </w:p>
        </w:tc>
        <w:tc>
          <w:tcPr>
            <w:tcW w:w="1137" w:type="dxa"/>
            <w:shd w:val="clear" w:color="auto" w:fill="auto"/>
            <w:vAlign w:val="top"/>
          </w:tcPr>
          <w:p w14:paraId="6A795BE9">
            <w:pPr>
              <w:pStyle w:val="24"/>
              <w:bidi w:val="0"/>
              <w:snapToGrid w:val="0"/>
            </w:pPr>
            <w:r>
              <w:t>特定日标类</w:t>
            </w:r>
          </w:p>
        </w:tc>
        <w:tc>
          <w:tcPr>
            <w:tcW w:w="2476" w:type="dxa"/>
            <w:shd w:val="clear" w:color="auto" w:fill="auto"/>
            <w:vAlign w:val="top"/>
          </w:tcPr>
          <w:p w14:paraId="1D1C28C4">
            <w:pPr>
              <w:pStyle w:val="24"/>
              <w:bidi w:val="0"/>
              <w:snapToGrid w:val="0"/>
            </w:pPr>
            <w:r>
              <w:t>固贤多固贤村含村擦兴绿化工栏</w:t>
            </w:r>
          </w:p>
        </w:tc>
        <w:tc>
          <w:tcPr>
            <w:tcW w:w="2445" w:type="dxa"/>
            <w:shd w:val="clear" w:color="auto" w:fill="auto"/>
            <w:vAlign w:val="top"/>
          </w:tcPr>
          <w:p w14:paraId="52723B52">
            <w:pPr>
              <w:pStyle w:val="24"/>
              <w:bidi w:val="0"/>
              <w:snapToGrid w:val="0"/>
            </w:pPr>
            <w:r>
              <w:t>14112323042T1000000</w:t>
            </w:r>
          </w:p>
        </w:tc>
        <w:tc>
          <w:tcPr>
            <w:tcW w:w="801" w:type="dxa"/>
            <w:shd w:val="clear" w:color="auto" w:fill="auto"/>
            <w:vAlign w:val="top"/>
          </w:tcPr>
          <w:p w14:paraId="4F363172">
            <w:pPr>
              <w:pStyle w:val="24"/>
              <w:bidi w:val="0"/>
              <w:snapToGrid w:val="0"/>
            </w:pPr>
            <w:r>
              <w:t>北草建顶日</w:t>
            </w:r>
          </w:p>
        </w:tc>
        <w:tc>
          <w:tcPr>
            <w:tcW w:w="801" w:type="dxa"/>
            <w:shd w:val="clear" w:color="auto" w:fill="auto"/>
            <w:vAlign w:val="top"/>
          </w:tcPr>
          <w:p w14:paraId="47BA76D3">
            <w:pPr>
              <w:pStyle w:val="24"/>
              <w:bidi w:val="0"/>
              <w:snapToGrid w:val="0"/>
            </w:pPr>
          </w:p>
        </w:tc>
        <w:tc>
          <w:tcPr>
            <w:tcW w:w="1615" w:type="dxa"/>
            <w:shd w:val="clear" w:color="auto" w:fill="auto"/>
            <w:vAlign w:val="top"/>
          </w:tcPr>
          <w:p w14:paraId="14EF915D">
            <w:pPr>
              <w:pStyle w:val="24"/>
              <w:bidi w:val="0"/>
              <w:snapToGrid w:val="0"/>
            </w:pPr>
            <w:r>
              <w:t>1.68,291.09</w:t>
            </w:r>
          </w:p>
        </w:tc>
      </w:tr>
    </w:tbl>
    <w:p w14:paraId="77E78215">
      <w:pPr>
        <w:sectPr>
          <w:pgSz w:w="16840" w:h="11900" w:orient="landscape"/>
          <w:pgMar w:top="720" w:right="720" w:bottom="720" w:left="720" w:header="567" w:footer="567" w:gutter="0"/>
          <w:pgNumType w:fmt="numberInDash"/>
          <w:cols w:space="0" w:num="1"/>
          <w:rtlGutter w:val="0"/>
          <w:docGrid w:linePitch="0" w:charSpace="0"/>
        </w:sectPr>
      </w:pPr>
    </w:p>
    <w:p w14:paraId="6BDE9BE5">
      <w:r>
        <w:t>附件2:2023年度部门整体支出绩效自评评分表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6"/>
        <w:gridCol w:w="399"/>
        <w:gridCol w:w="189"/>
        <w:gridCol w:w="912"/>
        <w:gridCol w:w="233"/>
        <w:gridCol w:w="41"/>
        <w:gridCol w:w="3391"/>
        <w:gridCol w:w="564"/>
        <w:gridCol w:w="166"/>
        <w:gridCol w:w="1160"/>
        <w:gridCol w:w="1249"/>
        <w:gridCol w:w="624"/>
        <w:gridCol w:w="234"/>
        <w:gridCol w:w="10"/>
      </w:tblGrid>
      <w:tr w14:paraId="0E61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shd w:val="clear" w:color="auto" w:fill="A0A0A0"/>
            <w:vAlign w:val="center"/>
          </w:tcPr>
          <w:p w14:paraId="6D37F755">
            <w:pPr>
              <w:pStyle w:val="24"/>
              <w:bidi w:val="0"/>
              <w:snapToGrid w:val="0"/>
              <w:rPr>
                <w:rFonts w:hint="eastAsia"/>
                <w:b/>
                <w:lang w:eastAsia="zh-CN"/>
              </w:rPr>
            </w:pPr>
            <w:r>
              <w:rPr>
                <w:rFonts w:hint="eastAsia"/>
                <w:b/>
                <w:lang w:eastAsia="zh-CN"/>
              </w:rPr>
              <w:t>一级指标</w:t>
            </w:r>
          </w:p>
        </w:tc>
        <w:tc>
          <w:tcPr>
            <w:tcW w:w="697" w:type="pct"/>
            <w:gridSpan w:val="4"/>
            <w:shd w:val="clear" w:color="auto" w:fill="A0A0A0"/>
            <w:vAlign w:val="center"/>
          </w:tcPr>
          <w:p w14:paraId="4B1834C4">
            <w:pPr>
              <w:pStyle w:val="24"/>
              <w:bidi w:val="0"/>
              <w:snapToGrid w:val="0"/>
              <w:rPr>
                <w:rFonts w:hint="eastAsia"/>
                <w:b/>
                <w:lang w:eastAsia="zh-CN"/>
              </w:rPr>
            </w:pPr>
            <w:r>
              <w:rPr>
                <w:rFonts w:hint="eastAsia"/>
                <w:b/>
                <w:lang w:eastAsia="zh-CN"/>
              </w:rPr>
              <w:t>二级指标</w:t>
            </w:r>
          </w:p>
        </w:tc>
        <w:tc>
          <w:tcPr>
            <w:tcW w:w="1717" w:type="pct"/>
            <w:shd w:val="clear" w:color="auto" w:fill="A0A0A0"/>
            <w:vAlign w:val="center"/>
          </w:tcPr>
          <w:p w14:paraId="7045FBB8">
            <w:pPr>
              <w:pStyle w:val="24"/>
              <w:bidi w:val="0"/>
              <w:snapToGrid w:val="0"/>
              <w:rPr>
                <w:rFonts w:hint="eastAsia"/>
                <w:b/>
                <w:lang w:eastAsia="zh-CN"/>
              </w:rPr>
            </w:pPr>
            <w:r>
              <w:rPr>
                <w:rFonts w:hint="eastAsia"/>
                <w:b/>
                <w:lang w:eastAsia="zh-CN"/>
              </w:rPr>
              <w:t>三级指标</w:t>
            </w:r>
          </w:p>
        </w:tc>
        <w:tc>
          <w:tcPr>
            <w:tcW w:w="370" w:type="pct"/>
            <w:gridSpan w:val="2"/>
            <w:shd w:val="clear" w:color="auto" w:fill="A0A0A0"/>
            <w:vAlign w:val="center"/>
          </w:tcPr>
          <w:p w14:paraId="6F6E7A99">
            <w:pPr>
              <w:pStyle w:val="24"/>
              <w:bidi w:val="0"/>
              <w:snapToGrid w:val="0"/>
              <w:rPr>
                <w:rFonts w:hint="eastAsia"/>
                <w:b/>
                <w:lang w:eastAsia="zh-CN"/>
              </w:rPr>
            </w:pPr>
            <w:r>
              <w:rPr>
                <w:rFonts w:hint="eastAsia"/>
                <w:b/>
                <w:lang w:eastAsia="zh-CN"/>
              </w:rPr>
              <w:t>权重</w:t>
            </w:r>
          </w:p>
        </w:tc>
        <w:tc>
          <w:tcPr>
            <w:tcW w:w="587" w:type="pct"/>
            <w:shd w:val="clear" w:color="auto" w:fill="A0A0A0"/>
            <w:vAlign w:val="center"/>
          </w:tcPr>
          <w:p w14:paraId="0FAEA89E">
            <w:pPr>
              <w:pStyle w:val="24"/>
              <w:bidi w:val="0"/>
              <w:snapToGrid w:val="0"/>
              <w:rPr>
                <w:rFonts w:hint="eastAsia"/>
                <w:b/>
                <w:lang w:eastAsia="zh-CN"/>
              </w:rPr>
            </w:pPr>
            <w:r>
              <w:rPr>
                <w:rFonts w:hint="eastAsia"/>
                <w:b/>
                <w:lang w:eastAsia="zh-CN"/>
              </w:rPr>
              <w:t>目标值</w:t>
            </w:r>
          </w:p>
        </w:tc>
        <w:tc>
          <w:tcPr>
            <w:tcW w:w="633" w:type="pct"/>
            <w:shd w:val="clear" w:color="auto" w:fill="A0A0A0"/>
            <w:vAlign w:val="center"/>
          </w:tcPr>
          <w:p w14:paraId="59AA0540">
            <w:pPr>
              <w:pStyle w:val="24"/>
              <w:bidi w:val="0"/>
              <w:snapToGrid w:val="0"/>
              <w:rPr>
                <w:rFonts w:hint="eastAsia"/>
                <w:b/>
                <w:lang w:eastAsia="zh-CN"/>
              </w:rPr>
            </w:pPr>
            <w:r>
              <w:rPr>
                <w:rFonts w:hint="eastAsia"/>
                <w:b/>
                <w:lang w:eastAsia="zh-CN"/>
              </w:rPr>
              <w:t>业绩值</w:t>
            </w:r>
          </w:p>
        </w:tc>
        <w:tc>
          <w:tcPr>
            <w:tcW w:w="315" w:type="pct"/>
            <w:shd w:val="clear" w:color="auto" w:fill="A0A0A0"/>
            <w:vAlign w:val="center"/>
          </w:tcPr>
          <w:p w14:paraId="29D23BC4">
            <w:pPr>
              <w:pStyle w:val="24"/>
              <w:bidi w:val="0"/>
              <w:snapToGrid w:val="0"/>
              <w:rPr>
                <w:rFonts w:hint="eastAsia"/>
                <w:b/>
                <w:lang w:eastAsia="zh-CN"/>
              </w:rPr>
            </w:pPr>
            <w:r>
              <w:rPr>
                <w:rFonts w:hint="eastAsia"/>
                <w:b/>
                <w:lang w:eastAsia="zh-CN"/>
              </w:rPr>
              <w:t>得分</w:t>
            </w:r>
          </w:p>
        </w:tc>
        <w:tc>
          <w:tcPr>
            <w:tcW w:w="118" w:type="pct"/>
            <w:shd w:val="clear" w:color="auto" w:fill="9F9F9F"/>
            <w:vAlign w:val="center"/>
          </w:tcPr>
          <w:p w14:paraId="1641689B">
            <w:pPr>
              <w:pStyle w:val="24"/>
              <w:bidi w:val="0"/>
              <w:snapToGrid w:val="0"/>
              <w:rPr>
                <w:rFonts w:hint="eastAsia"/>
                <w:b/>
                <w:lang w:eastAsia="zh-CN"/>
              </w:rPr>
            </w:pPr>
          </w:p>
        </w:tc>
      </w:tr>
      <w:tr w14:paraId="3B3F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31A873C4">
            <w:pPr>
              <w:pStyle w:val="24"/>
              <w:bidi w:val="0"/>
              <w:snapToGrid w:val="0"/>
            </w:pPr>
            <w:r>
              <w:t>资金投X</w:t>
            </w:r>
          </w:p>
          <w:p w14:paraId="0738E9B9">
            <w:pPr>
              <w:pStyle w:val="24"/>
              <w:bidi w:val="0"/>
              <w:snapToGrid w:val="0"/>
            </w:pPr>
            <w:r>
              <w:t>(15分)</w:t>
            </w:r>
          </w:p>
        </w:tc>
        <w:tc>
          <w:tcPr>
            <w:tcW w:w="697" w:type="pct"/>
            <w:gridSpan w:val="4"/>
            <w:vMerge w:val="restart"/>
            <w:vAlign w:val="center"/>
          </w:tcPr>
          <w:p w14:paraId="7548D2DF">
            <w:pPr>
              <w:pStyle w:val="24"/>
              <w:bidi w:val="0"/>
              <w:snapToGrid w:val="0"/>
            </w:pPr>
            <w:r>
              <w:t>A1预算配置</w:t>
            </w:r>
          </w:p>
        </w:tc>
        <w:tc>
          <w:tcPr>
            <w:tcW w:w="1717" w:type="pct"/>
            <w:vAlign w:val="center"/>
          </w:tcPr>
          <w:p w14:paraId="5DE379D3">
            <w:pPr>
              <w:pStyle w:val="24"/>
              <w:bidi w:val="0"/>
              <w:snapToGrid w:val="0"/>
            </w:pPr>
            <w:r>
              <w:t>A11财政供养人员控制率</w:t>
            </w:r>
          </w:p>
        </w:tc>
        <w:tc>
          <w:tcPr>
            <w:tcW w:w="370" w:type="pct"/>
            <w:gridSpan w:val="2"/>
            <w:vAlign w:val="center"/>
          </w:tcPr>
          <w:p w14:paraId="42B3B9BB">
            <w:pPr>
              <w:pStyle w:val="24"/>
              <w:bidi w:val="0"/>
              <w:snapToGrid w:val="0"/>
              <w:jc w:val="right"/>
            </w:pPr>
            <w:r>
              <w:t>4</w:t>
            </w:r>
          </w:p>
        </w:tc>
        <w:tc>
          <w:tcPr>
            <w:tcW w:w="587" w:type="pct"/>
            <w:vAlign w:val="center"/>
          </w:tcPr>
          <w:p w14:paraId="5BC741AD">
            <w:pPr>
              <w:pStyle w:val="24"/>
              <w:bidi w:val="0"/>
              <w:snapToGrid w:val="0"/>
            </w:pPr>
            <w:r>
              <w:t>≤100%</w:t>
            </w:r>
          </w:p>
        </w:tc>
        <w:tc>
          <w:tcPr>
            <w:tcW w:w="633" w:type="pct"/>
            <w:vAlign w:val="center"/>
          </w:tcPr>
          <w:p w14:paraId="5EC35C1F">
            <w:pPr>
              <w:pStyle w:val="24"/>
              <w:bidi w:val="0"/>
              <w:snapToGrid w:val="0"/>
            </w:pPr>
            <w:r>
              <w:t>48.5%</w:t>
            </w:r>
          </w:p>
        </w:tc>
        <w:tc>
          <w:tcPr>
            <w:tcW w:w="315" w:type="pct"/>
            <w:vAlign w:val="center"/>
          </w:tcPr>
          <w:p w14:paraId="6BB58C5B">
            <w:pPr>
              <w:pStyle w:val="24"/>
              <w:bidi w:val="0"/>
              <w:snapToGrid w:val="0"/>
            </w:pPr>
            <w:r>
              <w:t>4</w:t>
            </w:r>
          </w:p>
        </w:tc>
        <w:tc>
          <w:tcPr>
            <w:tcW w:w="118" w:type="pct"/>
            <w:vAlign w:val="center"/>
          </w:tcPr>
          <w:p w14:paraId="3DE29546">
            <w:pPr>
              <w:pStyle w:val="24"/>
              <w:bidi w:val="0"/>
              <w:snapToGrid w:val="0"/>
            </w:pPr>
          </w:p>
        </w:tc>
      </w:tr>
      <w:tr w14:paraId="1EF3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5A384FD">
            <w:pPr>
              <w:pStyle w:val="24"/>
              <w:bidi w:val="0"/>
              <w:snapToGrid w:val="0"/>
            </w:pPr>
          </w:p>
        </w:tc>
        <w:tc>
          <w:tcPr>
            <w:tcW w:w="697" w:type="pct"/>
            <w:gridSpan w:val="4"/>
            <w:vMerge w:val="continue"/>
            <w:vAlign w:val="center"/>
          </w:tcPr>
          <w:p w14:paraId="249B8C68">
            <w:pPr>
              <w:pStyle w:val="24"/>
              <w:bidi w:val="0"/>
              <w:snapToGrid w:val="0"/>
            </w:pPr>
          </w:p>
        </w:tc>
        <w:tc>
          <w:tcPr>
            <w:tcW w:w="1717" w:type="pct"/>
            <w:vAlign w:val="center"/>
          </w:tcPr>
          <w:p w14:paraId="5A2F449C">
            <w:pPr>
              <w:pStyle w:val="24"/>
              <w:bidi w:val="0"/>
              <w:snapToGrid w:val="0"/>
            </w:pPr>
            <w:r>
              <w:t>A12</w:t>
            </w:r>
            <w:r>
              <w:rPr>
                <w:rFonts w:hint="eastAsia"/>
                <w:lang w:eastAsia="zh-CN"/>
              </w:rPr>
              <w:t>“三公”经费</w:t>
            </w:r>
            <w:r>
              <w:t>预算变动率</w:t>
            </w:r>
          </w:p>
        </w:tc>
        <w:tc>
          <w:tcPr>
            <w:tcW w:w="370" w:type="pct"/>
            <w:gridSpan w:val="2"/>
            <w:vAlign w:val="center"/>
          </w:tcPr>
          <w:p w14:paraId="62599094">
            <w:pPr>
              <w:pStyle w:val="24"/>
              <w:bidi w:val="0"/>
              <w:snapToGrid w:val="0"/>
              <w:jc w:val="right"/>
            </w:pPr>
            <w:r>
              <w:t>4</w:t>
            </w:r>
          </w:p>
        </w:tc>
        <w:tc>
          <w:tcPr>
            <w:tcW w:w="587" w:type="pct"/>
            <w:vAlign w:val="center"/>
          </w:tcPr>
          <w:p w14:paraId="37CE64DA">
            <w:pPr>
              <w:pStyle w:val="24"/>
              <w:bidi w:val="0"/>
              <w:snapToGrid w:val="0"/>
            </w:pPr>
            <w:r>
              <w:t>≤0%</w:t>
            </w:r>
          </w:p>
        </w:tc>
        <w:tc>
          <w:tcPr>
            <w:tcW w:w="633" w:type="pct"/>
            <w:vAlign w:val="center"/>
          </w:tcPr>
          <w:p w14:paraId="2E4C1F67">
            <w:pPr>
              <w:pStyle w:val="24"/>
              <w:bidi w:val="0"/>
              <w:snapToGrid w:val="0"/>
            </w:pPr>
            <w:r>
              <w:t>0%</w:t>
            </w:r>
          </w:p>
        </w:tc>
        <w:tc>
          <w:tcPr>
            <w:tcW w:w="315" w:type="pct"/>
            <w:vAlign w:val="center"/>
          </w:tcPr>
          <w:p w14:paraId="5508AC60">
            <w:pPr>
              <w:pStyle w:val="24"/>
              <w:bidi w:val="0"/>
              <w:snapToGrid w:val="0"/>
            </w:pPr>
            <w:r>
              <w:t>4</w:t>
            </w:r>
          </w:p>
        </w:tc>
        <w:tc>
          <w:tcPr>
            <w:tcW w:w="118" w:type="pct"/>
            <w:vAlign w:val="center"/>
          </w:tcPr>
          <w:p w14:paraId="24799ADC">
            <w:pPr>
              <w:pStyle w:val="24"/>
              <w:bidi w:val="0"/>
              <w:snapToGrid w:val="0"/>
            </w:pPr>
          </w:p>
        </w:tc>
      </w:tr>
      <w:tr w14:paraId="0551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E2EEF5E">
            <w:pPr>
              <w:pStyle w:val="24"/>
              <w:bidi w:val="0"/>
              <w:snapToGrid w:val="0"/>
            </w:pPr>
          </w:p>
        </w:tc>
        <w:tc>
          <w:tcPr>
            <w:tcW w:w="697" w:type="pct"/>
            <w:gridSpan w:val="4"/>
            <w:vMerge w:val="continue"/>
            <w:vAlign w:val="center"/>
          </w:tcPr>
          <w:p w14:paraId="4613266D">
            <w:pPr>
              <w:pStyle w:val="24"/>
              <w:bidi w:val="0"/>
              <w:snapToGrid w:val="0"/>
            </w:pPr>
          </w:p>
        </w:tc>
        <w:tc>
          <w:tcPr>
            <w:tcW w:w="1717" w:type="pct"/>
            <w:vAlign w:val="center"/>
          </w:tcPr>
          <w:p w14:paraId="25F86CE5">
            <w:pPr>
              <w:pStyle w:val="24"/>
              <w:bidi w:val="0"/>
              <w:snapToGrid w:val="0"/>
            </w:pPr>
            <w:r>
              <w:t>A13项目绩效目标申报率</w:t>
            </w:r>
          </w:p>
        </w:tc>
        <w:tc>
          <w:tcPr>
            <w:tcW w:w="370" w:type="pct"/>
            <w:gridSpan w:val="2"/>
            <w:vAlign w:val="center"/>
          </w:tcPr>
          <w:p w14:paraId="3A6409BB">
            <w:pPr>
              <w:pStyle w:val="24"/>
              <w:bidi w:val="0"/>
              <w:snapToGrid w:val="0"/>
              <w:jc w:val="right"/>
            </w:pPr>
            <w:r>
              <w:t>4</w:t>
            </w:r>
          </w:p>
        </w:tc>
        <w:tc>
          <w:tcPr>
            <w:tcW w:w="587" w:type="pct"/>
            <w:vAlign w:val="center"/>
          </w:tcPr>
          <w:p w14:paraId="6CF3CCFC">
            <w:pPr>
              <w:pStyle w:val="24"/>
              <w:bidi w:val="0"/>
              <w:snapToGrid w:val="0"/>
            </w:pPr>
            <w:r>
              <w:t>100%</w:t>
            </w:r>
          </w:p>
        </w:tc>
        <w:tc>
          <w:tcPr>
            <w:tcW w:w="633" w:type="pct"/>
            <w:vAlign w:val="center"/>
          </w:tcPr>
          <w:p w14:paraId="5D0723D0">
            <w:pPr>
              <w:pStyle w:val="24"/>
              <w:bidi w:val="0"/>
              <w:snapToGrid w:val="0"/>
            </w:pPr>
            <w:r>
              <w:t>100%</w:t>
            </w:r>
          </w:p>
        </w:tc>
        <w:tc>
          <w:tcPr>
            <w:tcW w:w="315" w:type="pct"/>
            <w:vAlign w:val="center"/>
          </w:tcPr>
          <w:p w14:paraId="24E40952">
            <w:pPr>
              <w:pStyle w:val="24"/>
              <w:bidi w:val="0"/>
              <w:snapToGrid w:val="0"/>
            </w:pPr>
            <w:r>
              <w:t>4</w:t>
            </w:r>
          </w:p>
        </w:tc>
        <w:tc>
          <w:tcPr>
            <w:tcW w:w="118" w:type="pct"/>
            <w:vAlign w:val="center"/>
          </w:tcPr>
          <w:p w14:paraId="2AA9C6F9">
            <w:pPr>
              <w:pStyle w:val="24"/>
              <w:bidi w:val="0"/>
              <w:snapToGrid w:val="0"/>
            </w:pPr>
          </w:p>
        </w:tc>
      </w:tr>
      <w:tr w14:paraId="08DE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626923ED">
            <w:pPr>
              <w:pStyle w:val="24"/>
              <w:bidi w:val="0"/>
              <w:snapToGrid w:val="0"/>
            </w:pPr>
          </w:p>
        </w:tc>
        <w:tc>
          <w:tcPr>
            <w:tcW w:w="697" w:type="pct"/>
            <w:gridSpan w:val="4"/>
            <w:vMerge w:val="continue"/>
            <w:vAlign w:val="center"/>
          </w:tcPr>
          <w:p w14:paraId="5ACE5436">
            <w:pPr>
              <w:pStyle w:val="24"/>
              <w:bidi w:val="0"/>
              <w:snapToGrid w:val="0"/>
            </w:pPr>
          </w:p>
        </w:tc>
        <w:tc>
          <w:tcPr>
            <w:tcW w:w="1717" w:type="pct"/>
            <w:vAlign w:val="center"/>
          </w:tcPr>
          <w:p w14:paraId="21A1D010">
            <w:pPr>
              <w:pStyle w:val="24"/>
              <w:bidi w:val="0"/>
              <w:snapToGrid w:val="0"/>
            </w:pPr>
            <w:r>
              <w:t>A14项目绩效目标设置的科学性</w:t>
            </w:r>
          </w:p>
        </w:tc>
        <w:tc>
          <w:tcPr>
            <w:tcW w:w="370" w:type="pct"/>
            <w:gridSpan w:val="2"/>
            <w:vAlign w:val="center"/>
          </w:tcPr>
          <w:p w14:paraId="309FC124">
            <w:pPr>
              <w:pStyle w:val="24"/>
              <w:bidi w:val="0"/>
              <w:snapToGrid w:val="0"/>
              <w:jc w:val="right"/>
            </w:pPr>
            <w:r>
              <w:t>3</w:t>
            </w:r>
          </w:p>
        </w:tc>
        <w:tc>
          <w:tcPr>
            <w:tcW w:w="587" w:type="pct"/>
            <w:vAlign w:val="center"/>
          </w:tcPr>
          <w:p w14:paraId="1D326D0F">
            <w:pPr>
              <w:pStyle w:val="24"/>
              <w:bidi w:val="0"/>
              <w:snapToGrid w:val="0"/>
            </w:pPr>
            <w:r>
              <w:t>科学</w:t>
            </w:r>
          </w:p>
        </w:tc>
        <w:tc>
          <w:tcPr>
            <w:tcW w:w="633" w:type="pct"/>
            <w:vAlign w:val="center"/>
          </w:tcPr>
          <w:p w14:paraId="16884963">
            <w:pPr>
              <w:pStyle w:val="24"/>
              <w:bidi w:val="0"/>
              <w:snapToGrid w:val="0"/>
            </w:pPr>
            <w:r>
              <w:t>一般科学</w:t>
            </w:r>
          </w:p>
        </w:tc>
        <w:tc>
          <w:tcPr>
            <w:tcW w:w="315" w:type="pct"/>
            <w:vAlign w:val="center"/>
          </w:tcPr>
          <w:p w14:paraId="0B70230E">
            <w:pPr>
              <w:pStyle w:val="24"/>
              <w:bidi w:val="0"/>
              <w:snapToGrid w:val="0"/>
            </w:pPr>
            <w:r>
              <w:t>2</w:t>
            </w:r>
          </w:p>
        </w:tc>
        <w:tc>
          <w:tcPr>
            <w:tcW w:w="118" w:type="pct"/>
            <w:vAlign w:val="center"/>
          </w:tcPr>
          <w:p w14:paraId="0B38E5C9">
            <w:pPr>
              <w:pStyle w:val="24"/>
              <w:bidi w:val="0"/>
              <w:snapToGrid w:val="0"/>
            </w:pPr>
          </w:p>
        </w:tc>
      </w:tr>
      <w:tr w14:paraId="18B9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446EA1ED">
            <w:pPr>
              <w:pStyle w:val="24"/>
              <w:bidi w:val="0"/>
              <w:snapToGrid w:val="0"/>
            </w:pPr>
            <w:r>
              <w:t>使用过程</w:t>
            </w:r>
          </w:p>
          <w:p w14:paraId="24C60AD2">
            <w:pPr>
              <w:pStyle w:val="24"/>
              <w:bidi w:val="0"/>
              <w:snapToGrid w:val="0"/>
            </w:pPr>
            <w:r>
              <w:t>(40分)</w:t>
            </w:r>
          </w:p>
        </w:tc>
        <w:tc>
          <w:tcPr>
            <w:tcW w:w="697" w:type="pct"/>
            <w:gridSpan w:val="4"/>
            <w:vMerge w:val="restart"/>
            <w:vAlign w:val="center"/>
          </w:tcPr>
          <w:p w14:paraId="4D7F4732">
            <w:pPr>
              <w:pStyle w:val="24"/>
              <w:bidi w:val="0"/>
              <w:snapToGrid w:val="0"/>
            </w:pPr>
            <w:r>
              <w:t>B1预算执行</w:t>
            </w:r>
          </w:p>
        </w:tc>
        <w:tc>
          <w:tcPr>
            <w:tcW w:w="1717" w:type="pct"/>
            <w:vAlign w:val="center"/>
          </w:tcPr>
          <w:p w14:paraId="7E80DC27">
            <w:pPr>
              <w:pStyle w:val="24"/>
              <w:bidi w:val="0"/>
              <w:snapToGrid w:val="0"/>
            </w:pPr>
            <w:r>
              <w:t>B11整体预算调整率</w:t>
            </w:r>
          </w:p>
        </w:tc>
        <w:tc>
          <w:tcPr>
            <w:tcW w:w="370" w:type="pct"/>
            <w:gridSpan w:val="2"/>
            <w:vAlign w:val="center"/>
          </w:tcPr>
          <w:p w14:paraId="5FEFC989">
            <w:pPr>
              <w:pStyle w:val="24"/>
              <w:bidi w:val="0"/>
              <w:snapToGrid w:val="0"/>
              <w:jc w:val="right"/>
            </w:pPr>
            <w:r>
              <w:t>4</w:t>
            </w:r>
          </w:p>
        </w:tc>
        <w:tc>
          <w:tcPr>
            <w:tcW w:w="587" w:type="pct"/>
            <w:vAlign w:val="center"/>
          </w:tcPr>
          <w:p w14:paraId="3884605E">
            <w:pPr>
              <w:pStyle w:val="24"/>
              <w:bidi w:val="0"/>
              <w:snapToGrid w:val="0"/>
            </w:pPr>
            <w:r>
              <w:t>≤0%</w:t>
            </w:r>
          </w:p>
        </w:tc>
        <w:tc>
          <w:tcPr>
            <w:tcW w:w="633" w:type="pct"/>
            <w:vAlign w:val="center"/>
          </w:tcPr>
          <w:p w14:paraId="5B8A8BA1">
            <w:pPr>
              <w:pStyle w:val="24"/>
              <w:bidi w:val="0"/>
              <w:snapToGrid w:val="0"/>
            </w:pPr>
            <w:r>
              <w:t>23.1%</w:t>
            </w:r>
          </w:p>
        </w:tc>
        <w:tc>
          <w:tcPr>
            <w:tcW w:w="315" w:type="pct"/>
            <w:vAlign w:val="center"/>
          </w:tcPr>
          <w:p w14:paraId="45790F3A">
            <w:pPr>
              <w:pStyle w:val="24"/>
              <w:bidi w:val="0"/>
              <w:snapToGrid w:val="0"/>
            </w:pPr>
            <w:r>
              <w:t>2</w:t>
            </w:r>
          </w:p>
        </w:tc>
        <w:tc>
          <w:tcPr>
            <w:tcW w:w="118" w:type="pct"/>
            <w:vAlign w:val="center"/>
          </w:tcPr>
          <w:p w14:paraId="2E279331">
            <w:pPr>
              <w:pStyle w:val="24"/>
              <w:bidi w:val="0"/>
              <w:snapToGrid w:val="0"/>
            </w:pPr>
          </w:p>
        </w:tc>
      </w:tr>
      <w:tr w14:paraId="7C6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C24114A">
            <w:pPr>
              <w:pStyle w:val="24"/>
              <w:bidi w:val="0"/>
              <w:snapToGrid w:val="0"/>
            </w:pPr>
          </w:p>
        </w:tc>
        <w:tc>
          <w:tcPr>
            <w:tcW w:w="697" w:type="pct"/>
            <w:gridSpan w:val="4"/>
            <w:vMerge w:val="continue"/>
            <w:vAlign w:val="center"/>
          </w:tcPr>
          <w:p w14:paraId="19F429D7">
            <w:pPr>
              <w:pStyle w:val="24"/>
              <w:bidi w:val="0"/>
              <w:snapToGrid w:val="0"/>
            </w:pPr>
          </w:p>
        </w:tc>
        <w:tc>
          <w:tcPr>
            <w:tcW w:w="1717" w:type="pct"/>
            <w:vAlign w:val="center"/>
          </w:tcPr>
          <w:p w14:paraId="65E59A31">
            <w:pPr>
              <w:pStyle w:val="24"/>
              <w:bidi w:val="0"/>
              <w:snapToGrid w:val="0"/>
            </w:pPr>
            <w:r>
              <w:t>B12资金结余结转</w:t>
            </w:r>
          </w:p>
        </w:tc>
        <w:tc>
          <w:tcPr>
            <w:tcW w:w="370" w:type="pct"/>
            <w:gridSpan w:val="2"/>
            <w:vAlign w:val="center"/>
          </w:tcPr>
          <w:p w14:paraId="43A4EC61">
            <w:pPr>
              <w:pStyle w:val="24"/>
              <w:bidi w:val="0"/>
              <w:snapToGrid w:val="0"/>
              <w:jc w:val="right"/>
            </w:pPr>
            <w:r>
              <w:t>4</w:t>
            </w:r>
          </w:p>
        </w:tc>
        <w:tc>
          <w:tcPr>
            <w:tcW w:w="587" w:type="pct"/>
            <w:vAlign w:val="center"/>
          </w:tcPr>
          <w:p w14:paraId="6F38BBAC">
            <w:pPr>
              <w:pStyle w:val="24"/>
              <w:bidi w:val="0"/>
              <w:snapToGrid w:val="0"/>
            </w:pPr>
            <w:r>
              <w:t>0万元</w:t>
            </w:r>
          </w:p>
        </w:tc>
        <w:tc>
          <w:tcPr>
            <w:tcW w:w="633" w:type="pct"/>
            <w:vAlign w:val="center"/>
          </w:tcPr>
          <w:p w14:paraId="6B93EB12">
            <w:pPr>
              <w:pStyle w:val="24"/>
              <w:bidi w:val="0"/>
              <w:snapToGrid w:val="0"/>
            </w:pPr>
            <w:r>
              <w:t>601.88</w:t>
            </w:r>
          </w:p>
          <w:p w14:paraId="6823A259">
            <w:pPr>
              <w:pStyle w:val="24"/>
              <w:bidi w:val="0"/>
              <w:snapToGrid w:val="0"/>
            </w:pPr>
            <w:r>
              <w:t>万元</w:t>
            </w:r>
          </w:p>
        </w:tc>
        <w:tc>
          <w:tcPr>
            <w:tcW w:w="315" w:type="pct"/>
            <w:vAlign w:val="center"/>
          </w:tcPr>
          <w:p w14:paraId="35860984">
            <w:pPr>
              <w:pStyle w:val="24"/>
              <w:bidi w:val="0"/>
              <w:snapToGrid w:val="0"/>
            </w:pPr>
            <w:r>
              <w:t>2</w:t>
            </w:r>
          </w:p>
        </w:tc>
        <w:tc>
          <w:tcPr>
            <w:tcW w:w="118" w:type="pct"/>
            <w:vAlign w:val="center"/>
          </w:tcPr>
          <w:p w14:paraId="3D059621">
            <w:pPr>
              <w:pStyle w:val="24"/>
              <w:bidi w:val="0"/>
              <w:snapToGrid w:val="0"/>
            </w:pPr>
          </w:p>
        </w:tc>
      </w:tr>
      <w:tr w14:paraId="624D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612A15C">
            <w:pPr>
              <w:pStyle w:val="24"/>
              <w:bidi w:val="0"/>
              <w:snapToGrid w:val="0"/>
            </w:pPr>
          </w:p>
        </w:tc>
        <w:tc>
          <w:tcPr>
            <w:tcW w:w="697" w:type="pct"/>
            <w:gridSpan w:val="4"/>
            <w:vMerge w:val="continue"/>
            <w:vAlign w:val="center"/>
          </w:tcPr>
          <w:p w14:paraId="69959031">
            <w:pPr>
              <w:pStyle w:val="24"/>
              <w:bidi w:val="0"/>
              <w:snapToGrid w:val="0"/>
            </w:pPr>
          </w:p>
        </w:tc>
        <w:tc>
          <w:tcPr>
            <w:tcW w:w="1717" w:type="pct"/>
            <w:vAlign w:val="center"/>
          </w:tcPr>
          <w:p w14:paraId="4EA20272">
            <w:pPr>
              <w:pStyle w:val="24"/>
              <w:bidi w:val="0"/>
              <w:snapToGrid w:val="0"/>
            </w:pPr>
            <w:r>
              <w:t>B13专项资金支付进度及时性</w:t>
            </w:r>
          </w:p>
        </w:tc>
        <w:tc>
          <w:tcPr>
            <w:tcW w:w="370" w:type="pct"/>
            <w:gridSpan w:val="2"/>
            <w:vAlign w:val="center"/>
          </w:tcPr>
          <w:p w14:paraId="150CEE2B">
            <w:pPr>
              <w:pStyle w:val="24"/>
              <w:bidi w:val="0"/>
              <w:snapToGrid w:val="0"/>
              <w:jc w:val="right"/>
            </w:pPr>
            <w:r>
              <w:t>3</w:t>
            </w:r>
          </w:p>
        </w:tc>
        <w:tc>
          <w:tcPr>
            <w:tcW w:w="587" w:type="pct"/>
            <w:vAlign w:val="center"/>
          </w:tcPr>
          <w:p w14:paraId="55A2F3DC">
            <w:pPr>
              <w:pStyle w:val="24"/>
              <w:bidi w:val="0"/>
              <w:snapToGrid w:val="0"/>
            </w:pPr>
            <w:r>
              <w:t>及时</w:t>
            </w:r>
          </w:p>
        </w:tc>
        <w:tc>
          <w:tcPr>
            <w:tcW w:w="633" w:type="pct"/>
            <w:vAlign w:val="center"/>
          </w:tcPr>
          <w:p w14:paraId="48D0715D">
            <w:pPr>
              <w:pStyle w:val="24"/>
              <w:bidi w:val="0"/>
              <w:snapToGrid w:val="0"/>
            </w:pPr>
            <w:r>
              <w:t>及时</w:t>
            </w:r>
          </w:p>
        </w:tc>
        <w:tc>
          <w:tcPr>
            <w:tcW w:w="315" w:type="pct"/>
            <w:vAlign w:val="center"/>
          </w:tcPr>
          <w:p w14:paraId="5BCA3ACA">
            <w:pPr>
              <w:pStyle w:val="24"/>
              <w:bidi w:val="0"/>
              <w:snapToGrid w:val="0"/>
            </w:pPr>
            <w:r>
              <w:t>3</w:t>
            </w:r>
          </w:p>
        </w:tc>
        <w:tc>
          <w:tcPr>
            <w:tcW w:w="118" w:type="pct"/>
            <w:vAlign w:val="center"/>
          </w:tcPr>
          <w:p w14:paraId="17A55623">
            <w:pPr>
              <w:pStyle w:val="24"/>
              <w:bidi w:val="0"/>
              <w:snapToGrid w:val="0"/>
            </w:pPr>
          </w:p>
        </w:tc>
      </w:tr>
      <w:tr w14:paraId="2A8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1D90501E">
            <w:pPr>
              <w:pStyle w:val="24"/>
              <w:bidi w:val="0"/>
              <w:snapToGrid w:val="0"/>
            </w:pPr>
          </w:p>
        </w:tc>
        <w:tc>
          <w:tcPr>
            <w:tcW w:w="697" w:type="pct"/>
            <w:gridSpan w:val="4"/>
            <w:vMerge w:val="continue"/>
            <w:vAlign w:val="center"/>
          </w:tcPr>
          <w:p w14:paraId="66C1F86D">
            <w:pPr>
              <w:pStyle w:val="24"/>
              <w:bidi w:val="0"/>
              <w:snapToGrid w:val="0"/>
            </w:pPr>
          </w:p>
        </w:tc>
        <w:tc>
          <w:tcPr>
            <w:tcW w:w="1717" w:type="pct"/>
            <w:vAlign w:val="center"/>
          </w:tcPr>
          <w:p w14:paraId="276384CC">
            <w:pPr>
              <w:pStyle w:val="24"/>
              <w:bidi w:val="0"/>
              <w:snapToGrid w:val="0"/>
            </w:pPr>
            <w:r>
              <w:t>B14</w:t>
            </w:r>
            <w:r>
              <w:rPr>
                <w:rFonts w:hint="eastAsia"/>
                <w:lang w:eastAsia="zh-CN"/>
              </w:rPr>
              <w:t>“三公”经费</w:t>
            </w:r>
            <w:r>
              <w:t>决算控制率</w:t>
            </w:r>
          </w:p>
        </w:tc>
        <w:tc>
          <w:tcPr>
            <w:tcW w:w="370" w:type="pct"/>
            <w:gridSpan w:val="2"/>
            <w:vAlign w:val="center"/>
          </w:tcPr>
          <w:p w14:paraId="5550F0D1">
            <w:pPr>
              <w:pStyle w:val="24"/>
              <w:bidi w:val="0"/>
              <w:snapToGrid w:val="0"/>
              <w:jc w:val="right"/>
            </w:pPr>
            <w:r>
              <w:t>4</w:t>
            </w:r>
          </w:p>
        </w:tc>
        <w:tc>
          <w:tcPr>
            <w:tcW w:w="587" w:type="pct"/>
            <w:vAlign w:val="center"/>
          </w:tcPr>
          <w:p w14:paraId="3FBE71BC">
            <w:pPr>
              <w:pStyle w:val="24"/>
              <w:bidi w:val="0"/>
              <w:snapToGrid w:val="0"/>
            </w:pPr>
            <w:r>
              <w:t>≤0%</w:t>
            </w:r>
          </w:p>
        </w:tc>
        <w:tc>
          <w:tcPr>
            <w:tcW w:w="633" w:type="pct"/>
            <w:vAlign w:val="center"/>
          </w:tcPr>
          <w:p w14:paraId="102651A9">
            <w:pPr>
              <w:pStyle w:val="24"/>
              <w:bidi w:val="0"/>
              <w:snapToGrid w:val="0"/>
            </w:pPr>
            <w:r>
              <w:t>0%</w:t>
            </w:r>
          </w:p>
        </w:tc>
        <w:tc>
          <w:tcPr>
            <w:tcW w:w="315" w:type="pct"/>
            <w:vAlign w:val="center"/>
          </w:tcPr>
          <w:p w14:paraId="61FD6E89">
            <w:pPr>
              <w:pStyle w:val="24"/>
              <w:bidi w:val="0"/>
              <w:snapToGrid w:val="0"/>
            </w:pPr>
            <w:r>
              <w:t>4</w:t>
            </w:r>
          </w:p>
        </w:tc>
        <w:tc>
          <w:tcPr>
            <w:tcW w:w="118" w:type="pct"/>
            <w:vAlign w:val="center"/>
          </w:tcPr>
          <w:p w14:paraId="454FCFF1">
            <w:pPr>
              <w:pStyle w:val="24"/>
              <w:bidi w:val="0"/>
              <w:snapToGrid w:val="0"/>
            </w:pPr>
          </w:p>
        </w:tc>
      </w:tr>
      <w:tr w14:paraId="17F3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4B94A19">
            <w:pPr>
              <w:pStyle w:val="24"/>
              <w:bidi w:val="0"/>
              <w:snapToGrid w:val="0"/>
            </w:pPr>
          </w:p>
        </w:tc>
        <w:tc>
          <w:tcPr>
            <w:tcW w:w="697" w:type="pct"/>
            <w:gridSpan w:val="4"/>
            <w:vMerge w:val="restart"/>
            <w:vAlign w:val="center"/>
          </w:tcPr>
          <w:p w14:paraId="24B6C7D4">
            <w:pPr>
              <w:pStyle w:val="24"/>
              <w:bidi w:val="0"/>
              <w:snapToGrid w:val="0"/>
            </w:pPr>
            <w:r>
              <w:t>B2预算管理</w:t>
            </w:r>
          </w:p>
        </w:tc>
        <w:tc>
          <w:tcPr>
            <w:tcW w:w="1717" w:type="pct"/>
            <w:vAlign w:val="center"/>
          </w:tcPr>
          <w:p w14:paraId="2467003D">
            <w:pPr>
              <w:pStyle w:val="24"/>
              <w:bidi w:val="0"/>
              <w:snapToGrid w:val="0"/>
            </w:pPr>
            <w:r>
              <w:t>B21财务管理制度健全性</w:t>
            </w:r>
          </w:p>
        </w:tc>
        <w:tc>
          <w:tcPr>
            <w:tcW w:w="370" w:type="pct"/>
            <w:gridSpan w:val="2"/>
            <w:vAlign w:val="center"/>
          </w:tcPr>
          <w:p w14:paraId="7A19B9C8">
            <w:pPr>
              <w:pStyle w:val="24"/>
              <w:bidi w:val="0"/>
              <w:snapToGrid w:val="0"/>
              <w:jc w:val="right"/>
            </w:pPr>
            <w:r>
              <w:t>3</w:t>
            </w:r>
          </w:p>
        </w:tc>
        <w:tc>
          <w:tcPr>
            <w:tcW w:w="587" w:type="pct"/>
            <w:vAlign w:val="center"/>
          </w:tcPr>
          <w:p w14:paraId="117AC716">
            <w:pPr>
              <w:pStyle w:val="24"/>
              <w:bidi w:val="0"/>
              <w:snapToGrid w:val="0"/>
            </w:pPr>
            <w:r>
              <w:t>健全</w:t>
            </w:r>
          </w:p>
        </w:tc>
        <w:tc>
          <w:tcPr>
            <w:tcW w:w="633" w:type="pct"/>
            <w:vAlign w:val="center"/>
          </w:tcPr>
          <w:p w14:paraId="47CE081A">
            <w:pPr>
              <w:pStyle w:val="24"/>
              <w:bidi w:val="0"/>
              <w:snapToGrid w:val="0"/>
            </w:pPr>
            <w:r>
              <w:t>健全</w:t>
            </w:r>
          </w:p>
        </w:tc>
        <w:tc>
          <w:tcPr>
            <w:tcW w:w="315" w:type="pct"/>
            <w:vAlign w:val="center"/>
          </w:tcPr>
          <w:p w14:paraId="39B8D919">
            <w:pPr>
              <w:pStyle w:val="24"/>
              <w:bidi w:val="0"/>
              <w:snapToGrid w:val="0"/>
            </w:pPr>
            <w:r>
              <w:t>3</w:t>
            </w:r>
          </w:p>
        </w:tc>
        <w:tc>
          <w:tcPr>
            <w:tcW w:w="118" w:type="pct"/>
            <w:vAlign w:val="center"/>
          </w:tcPr>
          <w:p w14:paraId="55B5D2A8">
            <w:pPr>
              <w:pStyle w:val="24"/>
              <w:bidi w:val="0"/>
              <w:snapToGrid w:val="0"/>
            </w:pPr>
          </w:p>
        </w:tc>
      </w:tr>
      <w:tr w14:paraId="44BE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30FE340">
            <w:pPr>
              <w:pStyle w:val="24"/>
              <w:bidi w:val="0"/>
              <w:snapToGrid w:val="0"/>
            </w:pPr>
          </w:p>
        </w:tc>
        <w:tc>
          <w:tcPr>
            <w:tcW w:w="697" w:type="pct"/>
            <w:gridSpan w:val="4"/>
            <w:vMerge w:val="continue"/>
            <w:vAlign w:val="center"/>
          </w:tcPr>
          <w:p w14:paraId="33180F55">
            <w:pPr>
              <w:pStyle w:val="24"/>
              <w:bidi w:val="0"/>
              <w:snapToGrid w:val="0"/>
            </w:pPr>
          </w:p>
        </w:tc>
        <w:tc>
          <w:tcPr>
            <w:tcW w:w="1717" w:type="pct"/>
            <w:vAlign w:val="center"/>
          </w:tcPr>
          <w:p w14:paraId="41C7B5B4">
            <w:pPr>
              <w:pStyle w:val="24"/>
              <w:bidi w:val="0"/>
              <w:snapToGrid w:val="0"/>
            </w:pPr>
            <w:r>
              <w:t>B22项目管理制度健全性</w:t>
            </w:r>
          </w:p>
        </w:tc>
        <w:tc>
          <w:tcPr>
            <w:tcW w:w="370" w:type="pct"/>
            <w:gridSpan w:val="2"/>
            <w:vAlign w:val="center"/>
          </w:tcPr>
          <w:p w14:paraId="4FF04BEB">
            <w:pPr>
              <w:pStyle w:val="24"/>
              <w:bidi w:val="0"/>
              <w:snapToGrid w:val="0"/>
              <w:jc w:val="right"/>
            </w:pPr>
            <w:r>
              <w:t>3</w:t>
            </w:r>
          </w:p>
        </w:tc>
        <w:tc>
          <w:tcPr>
            <w:tcW w:w="587" w:type="pct"/>
            <w:vAlign w:val="center"/>
          </w:tcPr>
          <w:p w14:paraId="49CC4D6A">
            <w:pPr>
              <w:pStyle w:val="24"/>
              <w:bidi w:val="0"/>
              <w:snapToGrid w:val="0"/>
            </w:pPr>
            <w:r>
              <w:t>健全</w:t>
            </w:r>
          </w:p>
        </w:tc>
        <w:tc>
          <w:tcPr>
            <w:tcW w:w="633" w:type="pct"/>
            <w:vAlign w:val="center"/>
          </w:tcPr>
          <w:p w14:paraId="7BD3399A">
            <w:pPr>
              <w:pStyle w:val="24"/>
              <w:bidi w:val="0"/>
              <w:snapToGrid w:val="0"/>
            </w:pPr>
            <w:r>
              <w:t>健全</w:t>
            </w:r>
          </w:p>
        </w:tc>
        <w:tc>
          <w:tcPr>
            <w:tcW w:w="315" w:type="pct"/>
            <w:vAlign w:val="center"/>
          </w:tcPr>
          <w:p w14:paraId="3838FD13">
            <w:pPr>
              <w:pStyle w:val="24"/>
              <w:bidi w:val="0"/>
              <w:snapToGrid w:val="0"/>
            </w:pPr>
            <w:r>
              <w:t>3</w:t>
            </w:r>
          </w:p>
        </w:tc>
        <w:tc>
          <w:tcPr>
            <w:tcW w:w="118" w:type="pct"/>
            <w:vAlign w:val="center"/>
          </w:tcPr>
          <w:p w14:paraId="5DC9D060">
            <w:pPr>
              <w:pStyle w:val="24"/>
              <w:bidi w:val="0"/>
              <w:snapToGrid w:val="0"/>
            </w:pPr>
          </w:p>
        </w:tc>
      </w:tr>
      <w:tr w14:paraId="43A5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319629CF">
            <w:pPr>
              <w:pStyle w:val="24"/>
              <w:bidi w:val="0"/>
              <w:snapToGrid w:val="0"/>
            </w:pPr>
          </w:p>
        </w:tc>
        <w:tc>
          <w:tcPr>
            <w:tcW w:w="697" w:type="pct"/>
            <w:gridSpan w:val="4"/>
            <w:vMerge w:val="continue"/>
            <w:vAlign w:val="center"/>
          </w:tcPr>
          <w:p w14:paraId="7388D05F">
            <w:pPr>
              <w:pStyle w:val="24"/>
              <w:bidi w:val="0"/>
              <w:snapToGrid w:val="0"/>
            </w:pPr>
          </w:p>
        </w:tc>
        <w:tc>
          <w:tcPr>
            <w:tcW w:w="1717" w:type="pct"/>
            <w:vAlign w:val="center"/>
          </w:tcPr>
          <w:p w14:paraId="468C6077">
            <w:pPr>
              <w:pStyle w:val="24"/>
              <w:bidi w:val="0"/>
              <w:snapToGrid w:val="0"/>
            </w:pPr>
            <w:r>
              <w:t>B23资金使用合规性</w:t>
            </w:r>
          </w:p>
        </w:tc>
        <w:tc>
          <w:tcPr>
            <w:tcW w:w="370" w:type="pct"/>
            <w:gridSpan w:val="2"/>
            <w:vAlign w:val="center"/>
          </w:tcPr>
          <w:p w14:paraId="6429E51A">
            <w:pPr>
              <w:pStyle w:val="24"/>
              <w:bidi w:val="0"/>
              <w:snapToGrid w:val="0"/>
              <w:jc w:val="right"/>
            </w:pPr>
            <w:r>
              <w:t>3</w:t>
            </w:r>
          </w:p>
        </w:tc>
        <w:tc>
          <w:tcPr>
            <w:tcW w:w="587" w:type="pct"/>
            <w:vAlign w:val="center"/>
          </w:tcPr>
          <w:p w14:paraId="2937BE51">
            <w:pPr>
              <w:pStyle w:val="24"/>
              <w:bidi w:val="0"/>
              <w:snapToGrid w:val="0"/>
            </w:pPr>
            <w:r>
              <w:t>合规</w:t>
            </w:r>
          </w:p>
        </w:tc>
        <w:tc>
          <w:tcPr>
            <w:tcW w:w="633" w:type="pct"/>
            <w:vAlign w:val="center"/>
          </w:tcPr>
          <w:p w14:paraId="272DF62E">
            <w:pPr>
              <w:pStyle w:val="24"/>
              <w:bidi w:val="0"/>
              <w:snapToGrid w:val="0"/>
            </w:pPr>
            <w:r>
              <w:t>合规</w:t>
            </w:r>
          </w:p>
        </w:tc>
        <w:tc>
          <w:tcPr>
            <w:tcW w:w="315" w:type="pct"/>
            <w:vAlign w:val="center"/>
          </w:tcPr>
          <w:p w14:paraId="47CA29ED">
            <w:pPr>
              <w:pStyle w:val="24"/>
              <w:bidi w:val="0"/>
              <w:snapToGrid w:val="0"/>
            </w:pPr>
            <w:r>
              <w:t>3</w:t>
            </w:r>
          </w:p>
        </w:tc>
        <w:tc>
          <w:tcPr>
            <w:tcW w:w="118" w:type="pct"/>
            <w:vAlign w:val="center"/>
          </w:tcPr>
          <w:p w14:paraId="5B27ADE2">
            <w:pPr>
              <w:pStyle w:val="24"/>
              <w:bidi w:val="0"/>
              <w:snapToGrid w:val="0"/>
            </w:pPr>
          </w:p>
        </w:tc>
      </w:tr>
      <w:tr w14:paraId="6E0A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E8BB666">
            <w:pPr>
              <w:pStyle w:val="24"/>
              <w:bidi w:val="0"/>
              <w:snapToGrid w:val="0"/>
            </w:pPr>
          </w:p>
        </w:tc>
        <w:tc>
          <w:tcPr>
            <w:tcW w:w="697" w:type="pct"/>
            <w:gridSpan w:val="4"/>
            <w:vMerge w:val="continue"/>
            <w:vAlign w:val="center"/>
          </w:tcPr>
          <w:p w14:paraId="3D523D83">
            <w:pPr>
              <w:pStyle w:val="24"/>
              <w:bidi w:val="0"/>
              <w:snapToGrid w:val="0"/>
            </w:pPr>
          </w:p>
        </w:tc>
        <w:tc>
          <w:tcPr>
            <w:tcW w:w="1717" w:type="pct"/>
            <w:vAlign w:val="center"/>
          </w:tcPr>
          <w:p w14:paraId="021E20FA">
            <w:pPr>
              <w:pStyle w:val="24"/>
              <w:bidi w:val="0"/>
              <w:snapToGrid w:val="0"/>
            </w:pPr>
            <w:r>
              <w:t>B24预决算信息公开性和完善性</w:t>
            </w:r>
          </w:p>
        </w:tc>
        <w:tc>
          <w:tcPr>
            <w:tcW w:w="370" w:type="pct"/>
            <w:gridSpan w:val="2"/>
            <w:vAlign w:val="center"/>
          </w:tcPr>
          <w:p w14:paraId="7FFFF2ED">
            <w:pPr>
              <w:pStyle w:val="24"/>
              <w:bidi w:val="0"/>
              <w:snapToGrid w:val="0"/>
              <w:jc w:val="right"/>
            </w:pPr>
            <w:r>
              <w:t>3</w:t>
            </w:r>
          </w:p>
        </w:tc>
        <w:tc>
          <w:tcPr>
            <w:tcW w:w="587" w:type="pct"/>
            <w:vAlign w:val="center"/>
          </w:tcPr>
          <w:p w14:paraId="5113656A">
            <w:pPr>
              <w:pStyle w:val="24"/>
              <w:bidi w:val="0"/>
              <w:snapToGrid w:val="0"/>
            </w:pPr>
            <w:r>
              <w:t>公开且完整</w:t>
            </w:r>
          </w:p>
        </w:tc>
        <w:tc>
          <w:tcPr>
            <w:tcW w:w="633" w:type="pct"/>
            <w:vAlign w:val="center"/>
          </w:tcPr>
          <w:p w14:paraId="6481445B">
            <w:pPr>
              <w:pStyle w:val="24"/>
              <w:bidi w:val="0"/>
              <w:snapToGrid w:val="0"/>
            </w:pPr>
            <w:r>
              <w:t>公开且完整</w:t>
            </w:r>
          </w:p>
        </w:tc>
        <w:tc>
          <w:tcPr>
            <w:tcW w:w="315" w:type="pct"/>
            <w:vAlign w:val="center"/>
          </w:tcPr>
          <w:p w14:paraId="1D5E9F5C">
            <w:pPr>
              <w:pStyle w:val="24"/>
              <w:bidi w:val="0"/>
              <w:snapToGrid w:val="0"/>
            </w:pPr>
            <w:r>
              <w:t>3</w:t>
            </w:r>
          </w:p>
        </w:tc>
        <w:tc>
          <w:tcPr>
            <w:tcW w:w="118" w:type="pct"/>
            <w:vAlign w:val="center"/>
          </w:tcPr>
          <w:p w14:paraId="7E375724">
            <w:pPr>
              <w:pStyle w:val="24"/>
              <w:bidi w:val="0"/>
              <w:snapToGrid w:val="0"/>
            </w:pPr>
          </w:p>
        </w:tc>
      </w:tr>
      <w:tr w14:paraId="7532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55ABE565">
            <w:pPr>
              <w:pStyle w:val="24"/>
              <w:bidi w:val="0"/>
              <w:snapToGrid w:val="0"/>
            </w:pPr>
          </w:p>
        </w:tc>
        <w:tc>
          <w:tcPr>
            <w:tcW w:w="697" w:type="pct"/>
            <w:gridSpan w:val="4"/>
            <w:vMerge w:val="continue"/>
            <w:vAlign w:val="center"/>
          </w:tcPr>
          <w:p w14:paraId="612B22A3">
            <w:pPr>
              <w:pStyle w:val="24"/>
              <w:bidi w:val="0"/>
              <w:snapToGrid w:val="0"/>
            </w:pPr>
          </w:p>
        </w:tc>
        <w:tc>
          <w:tcPr>
            <w:tcW w:w="1717" w:type="pct"/>
            <w:vAlign w:val="center"/>
          </w:tcPr>
          <w:p w14:paraId="4BC36D67">
            <w:pPr>
              <w:pStyle w:val="24"/>
              <w:bidi w:val="0"/>
              <w:snapToGrid w:val="0"/>
            </w:pPr>
            <w:r>
              <w:t>B25政府采购执行率</w:t>
            </w:r>
          </w:p>
        </w:tc>
        <w:tc>
          <w:tcPr>
            <w:tcW w:w="370" w:type="pct"/>
            <w:gridSpan w:val="2"/>
            <w:vAlign w:val="center"/>
          </w:tcPr>
          <w:p w14:paraId="2300EB77">
            <w:pPr>
              <w:pStyle w:val="24"/>
              <w:bidi w:val="0"/>
              <w:snapToGrid w:val="0"/>
              <w:jc w:val="right"/>
            </w:pPr>
            <w:r>
              <w:t>3</w:t>
            </w:r>
          </w:p>
        </w:tc>
        <w:tc>
          <w:tcPr>
            <w:tcW w:w="587" w:type="pct"/>
            <w:vAlign w:val="center"/>
          </w:tcPr>
          <w:p w14:paraId="6FCC39BA">
            <w:pPr>
              <w:pStyle w:val="24"/>
              <w:bidi w:val="0"/>
              <w:snapToGrid w:val="0"/>
            </w:pPr>
            <w:r>
              <w:t>100%</w:t>
            </w:r>
          </w:p>
        </w:tc>
        <w:tc>
          <w:tcPr>
            <w:tcW w:w="633" w:type="pct"/>
            <w:vAlign w:val="center"/>
          </w:tcPr>
          <w:p w14:paraId="5830C418">
            <w:pPr>
              <w:pStyle w:val="24"/>
              <w:bidi w:val="0"/>
              <w:snapToGrid w:val="0"/>
            </w:pPr>
            <w:r>
              <w:t>100%</w:t>
            </w:r>
          </w:p>
        </w:tc>
        <w:tc>
          <w:tcPr>
            <w:tcW w:w="315" w:type="pct"/>
            <w:vAlign w:val="center"/>
          </w:tcPr>
          <w:p w14:paraId="6177DA77">
            <w:pPr>
              <w:pStyle w:val="24"/>
              <w:bidi w:val="0"/>
              <w:snapToGrid w:val="0"/>
            </w:pPr>
            <w:r>
              <w:t>3</w:t>
            </w:r>
          </w:p>
        </w:tc>
        <w:tc>
          <w:tcPr>
            <w:tcW w:w="118" w:type="pct"/>
            <w:vAlign w:val="center"/>
          </w:tcPr>
          <w:p w14:paraId="0396E281">
            <w:pPr>
              <w:pStyle w:val="24"/>
              <w:bidi w:val="0"/>
              <w:snapToGrid w:val="0"/>
            </w:pPr>
          </w:p>
        </w:tc>
      </w:tr>
      <w:tr w14:paraId="0033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1AE4D9D8">
            <w:pPr>
              <w:pStyle w:val="24"/>
              <w:bidi w:val="0"/>
              <w:snapToGrid w:val="0"/>
            </w:pPr>
          </w:p>
        </w:tc>
        <w:tc>
          <w:tcPr>
            <w:tcW w:w="697" w:type="pct"/>
            <w:gridSpan w:val="4"/>
            <w:vMerge w:val="restart"/>
            <w:vAlign w:val="center"/>
          </w:tcPr>
          <w:p w14:paraId="4C0EAB2B">
            <w:pPr>
              <w:pStyle w:val="24"/>
              <w:bidi w:val="0"/>
              <w:snapToGrid w:val="0"/>
            </w:pPr>
            <w:r>
              <w:t>B3资产管理</w:t>
            </w:r>
          </w:p>
        </w:tc>
        <w:tc>
          <w:tcPr>
            <w:tcW w:w="1717" w:type="pct"/>
            <w:vAlign w:val="center"/>
          </w:tcPr>
          <w:p w14:paraId="1FFB932B">
            <w:pPr>
              <w:pStyle w:val="24"/>
              <w:bidi w:val="0"/>
              <w:snapToGrid w:val="0"/>
            </w:pPr>
            <w:r>
              <w:t>B31资产管理制度健全性</w:t>
            </w:r>
          </w:p>
        </w:tc>
        <w:tc>
          <w:tcPr>
            <w:tcW w:w="370" w:type="pct"/>
            <w:gridSpan w:val="2"/>
            <w:vAlign w:val="center"/>
          </w:tcPr>
          <w:p w14:paraId="70E1EE95">
            <w:pPr>
              <w:pStyle w:val="24"/>
              <w:bidi w:val="0"/>
              <w:snapToGrid w:val="0"/>
              <w:jc w:val="right"/>
            </w:pPr>
            <w:r>
              <w:t>3</w:t>
            </w:r>
          </w:p>
        </w:tc>
        <w:tc>
          <w:tcPr>
            <w:tcW w:w="587" w:type="pct"/>
            <w:vAlign w:val="center"/>
          </w:tcPr>
          <w:p w14:paraId="556BE0D0">
            <w:pPr>
              <w:pStyle w:val="24"/>
              <w:bidi w:val="0"/>
              <w:snapToGrid w:val="0"/>
            </w:pPr>
            <w:r>
              <w:t>健全</w:t>
            </w:r>
          </w:p>
        </w:tc>
        <w:tc>
          <w:tcPr>
            <w:tcW w:w="633" w:type="pct"/>
            <w:vAlign w:val="center"/>
          </w:tcPr>
          <w:p w14:paraId="47B5079E">
            <w:pPr>
              <w:pStyle w:val="24"/>
              <w:bidi w:val="0"/>
              <w:snapToGrid w:val="0"/>
            </w:pPr>
            <w:r>
              <w:t>健全</w:t>
            </w:r>
          </w:p>
        </w:tc>
        <w:tc>
          <w:tcPr>
            <w:tcW w:w="315" w:type="pct"/>
            <w:vAlign w:val="center"/>
          </w:tcPr>
          <w:p w14:paraId="7CF11DDF">
            <w:pPr>
              <w:pStyle w:val="24"/>
              <w:bidi w:val="0"/>
              <w:snapToGrid w:val="0"/>
            </w:pPr>
            <w:r>
              <w:t>3</w:t>
            </w:r>
          </w:p>
        </w:tc>
        <w:tc>
          <w:tcPr>
            <w:tcW w:w="118" w:type="pct"/>
            <w:vAlign w:val="center"/>
          </w:tcPr>
          <w:p w14:paraId="4104D29B">
            <w:pPr>
              <w:pStyle w:val="24"/>
              <w:bidi w:val="0"/>
              <w:snapToGrid w:val="0"/>
            </w:pPr>
          </w:p>
        </w:tc>
      </w:tr>
      <w:tr w14:paraId="6E24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537213C9">
            <w:pPr>
              <w:pStyle w:val="24"/>
              <w:bidi w:val="0"/>
              <w:snapToGrid w:val="0"/>
            </w:pPr>
          </w:p>
        </w:tc>
        <w:tc>
          <w:tcPr>
            <w:tcW w:w="697" w:type="pct"/>
            <w:gridSpan w:val="4"/>
            <w:vMerge w:val="continue"/>
            <w:vAlign w:val="center"/>
          </w:tcPr>
          <w:p w14:paraId="6E48EE34">
            <w:pPr>
              <w:pStyle w:val="24"/>
              <w:bidi w:val="0"/>
              <w:snapToGrid w:val="0"/>
            </w:pPr>
          </w:p>
        </w:tc>
        <w:tc>
          <w:tcPr>
            <w:tcW w:w="1717" w:type="pct"/>
            <w:vAlign w:val="center"/>
          </w:tcPr>
          <w:p w14:paraId="216FF814">
            <w:pPr>
              <w:pStyle w:val="24"/>
              <w:bidi w:val="0"/>
              <w:snapToGrid w:val="0"/>
            </w:pPr>
            <w:r>
              <w:t>B32资产管理规范安全性</w:t>
            </w:r>
          </w:p>
        </w:tc>
        <w:tc>
          <w:tcPr>
            <w:tcW w:w="370" w:type="pct"/>
            <w:gridSpan w:val="2"/>
            <w:vAlign w:val="center"/>
          </w:tcPr>
          <w:p w14:paraId="18A2EF77">
            <w:pPr>
              <w:pStyle w:val="24"/>
              <w:bidi w:val="0"/>
              <w:snapToGrid w:val="0"/>
              <w:jc w:val="right"/>
            </w:pPr>
            <w:r>
              <w:t>4</w:t>
            </w:r>
          </w:p>
        </w:tc>
        <w:tc>
          <w:tcPr>
            <w:tcW w:w="587" w:type="pct"/>
            <w:vAlign w:val="center"/>
          </w:tcPr>
          <w:p w14:paraId="73350F96">
            <w:pPr>
              <w:pStyle w:val="24"/>
              <w:bidi w:val="0"/>
              <w:snapToGrid w:val="0"/>
            </w:pPr>
            <w:r>
              <w:t>规范</w:t>
            </w:r>
          </w:p>
        </w:tc>
        <w:tc>
          <w:tcPr>
            <w:tcW w:w="633" w:type="pct"/>
            <w:vAlign w:val="center"/>
          </w:tcPr>
          <w:p w14:paraId="174B9F36">
            <w:pPr>
              <w:pStyle w:val="24"/>
              <w:bidi w:val="0"/>
              <w:snapToGrid w:val="0"/>
            </w:pPr>
            <w:r>
              <w:t>规范</w:t>
            </w:r>
          </w:p>
        </w:tc>
        <w:tc>
          <w:tcPr>
            <w:tcW w:w="315" w:type="pct"/>
            <w:vAlign w:val="center"/>
          </w:tcPr>
          <w:p w14:paraId="19BDBCAF">
            <w:pPr>
              <w:pStyle w:val="24"/>
              <w:bidi w:val="0"/>
              <w:snapToGrid w:val="0"/>
            </w:pPr>
            <w:r>
              <w:t>4</w:t>
            </w:r>
          </w:p>
        </w:tc>
        <w:tc>
          <w:tcPr>
            <w:tcW w:w="118" w:type="pct"/>
            <w:vAlign w:val="center"/>
          </w:tcPr>
          <w:p w14:paraId="3953FB40">
            <w:pPr>
              <w:pStyle w:val="24"/>
              <w:bidi w:val="0"/>
              <w:snapToGrid w:val="0"/>
            </w:pPr>
          </w:p>
        </w:tc>
      </w:tr>
      <w:tr w14:paraId="47B5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Align w:val="center"/>
          </w:tcPr>
          <w:p w14:paraId="493F01A8">
            <w:pPr>
              <w:pStyle w:val="24"/>
              <w:bidi w:val="0"/>
              <w:snapToGrid w:val="0"/>
            </w:pPr>
          </w:p>
        </w:tc>
        <w:tc>
          <w:tcPr>
            <w:tcW w:w="697" w:type="pct"/>
            <w:gridSpan w:val="4"/>
            <w:vAlign w:val="center"/>
          </w:tcPr>
          <w:p w14:paraId="2B4B2A0B">
            <w:pPr>
              <w:pStyle w:val="24"/>
              <w:bidi w:val="0"/>
              <w:snapToGrid w:val="0"/>
            </w:pPr>
          </w:p>
        </w:tc>
        <w:tc>
          <w:tcPr>
            <w:tcW w:w="1717" w:type="pct"/>
            <w:vAlign w:val="center"/>
          </w:tcPr>
          <w:p w14:paraId="5EADDB42">
            <w:pPr>
              <w:pStyle w:val="24"/>
              <w:bidi w:val="0"/>
              <w:snapToGrid w:val="0"/>
            </w:pPr>
            <w:r>
              <w:t>B33固定资产利用率</w:t>
            </w:r>
          </w:p>
        </w:tc>
        <w:tc>
          <w:tcPr>
            <w:tcW w:w="370" w:type="pct"/>
            <w:gridSpan w:val="2"/>
            <w:vAlign w:val="center"/>
          </w:tcPr>
          <w:p w14:paraId="3518C078">
            <w:pPr>
              <w:pStyle w:val="24"/>
              <w:bidi w:val="0"/>
              <w:snapToGrid w:val="0"/>
              <w:jc w:val="right"/>
            </w:pPr>
            <w:r>
              <w:t>3</w:t>
            </w:r>
          </w:p>
        </w:tc>
        <w:tc>
          <w:tcPr>
            <w:tcW w:w="587" w:type="pct"/>
            <w:vAlign w:val="center"/>
          </w:tcPr>
          <w:p w14:paraId="2D3380DB">
            <w:pPr>
              <w:pStyle w:val="24"/>
              <w:bidi w:val="0"/>
              <w:snapToGrid w:val="0"/>
            </w:pPr>
            <w:r>
              <w:t>100%</w:t>
            </w:r>
          </w:p>
        </w:tc>
        <w:tc>
          <w:tcPr>
            <w:tcW w:w="633" w:type="pct"/>
            <w:vAlign w:val="center"/>
          </w:tcPr>
          <w:p w14:paraId="67987E5A">
            <w:pPr>
              <w:pStyle w:val="24"/>
              <w:bidi w:val="0"/>
              <w:snapToGrid w:val="0"/>
            </w:pPr>
            <w:r>
              <w:t>100%</w:t>
            </w:r>
          </w:p>
        </w:tc>
        <w:tc>
          <w:tcPr>
            <w:tcW w:w="315" w:type="pct"/>
            <w:vAlign w:val="center"/>
          </w:tcPr>
          <w:p w14:paraId="1E02C5C3">
            <w:pPr>
              <w:pStyle w:val="24"/>
              <w:bidi w:val="0"/>
              <w:snapToGrid w:val="0"/>
            </w:pPr>
            <w:r>
              <w:t>3</w:t>
            </w:r>
          </w:p>
        </w:tc>
        <w:tc>
          <w:tcPr>
            <w:tcW w:w="118" w:type="pct"/>
            <w:vAlign w:val="center"/>
          </w:tcPr>
          <w:p w14:paraId="7454166B">
            <w:pPr>
              <w:pStyle w:val="24"/>
              <w:bidi w:val="0"/>
              <w:snapToGrid w:val="0"/>
            </w:pPr>
          </w:p>
        </w:tc>
      </w:tr>
      <w:tr w14:paraId="1CDB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Align w:val="center"/>
          </w:tcPr>
          <w:p w14:paraId="56C61AD2">
            <w:pPr>
              <w:pStyle w:val="24"/>
              <w:bidi w:val="0"/>
              <w:snapToGrid w:val="0"/>
            </w:pPr>
            <w:r>
              <w:t>产出情况</w:t>
            </w:r>
          </w:p>
        </w:tc>
        <w:tc>
          <w:tcPr>
            <w:tcW w:w="697" w:type="pct"/>
            <w:gridSpan w:val="4"/>
            <w:vAlign w:val="center"/>
          </w:tcPr>
          <w:p w14:paraId="1BDDE5FE">
            <w:pPr>
              <w:pStyle w:val="24"/>
              <w:bidi w:val="0"/>
              <w:snapToGrid w:val="0"/>
            </w:pPr>
            <w:r>
              <w:t>C1数量指标</w:t>
            </w:r>
          </w:p>
        </w:tc>
        <w:tc>
          <w:tcPr>
            <w:tcW w:w="1717" w:type="pct"/>
            <w:vAlign w:val="center"/>
          </w:tcPr>
          <w:p w14:paraId="4EEB6011">
            <w:pPr>
              <w:pStyle w:val="24"/>
              <w:bidi w:val="0"/>
              <w:snapToGrid w:val="0"/>
            </w:pPr>
            <w:r>
              <w:t>C11城市建设方面年度重点</w:t>
            </w:r>
          </w:p>
        </w:tc>
        <w:tc>
          <w:tcPr>
            <w:tcW w:w="370" w:type="pct"/>
            <w:gridSpan w:val="2"/>
            <w:vAlign w:val="center"/>
          </w:tcPr>
          <w:p w14:paraId="24DEB145">
            <w:pPr>
              <w:pStyle w:val="24"/>
              <w:bidi w:val="0"/>
              <w:snapToGrid w:val="0"/>
              <w:jc w:val="right"/>
            </w:pPr>
            <w:r>
              <w:t>2</w:t>
            </w:r>
          </w:p>
        </w:tc>
        <w:tc>
          <w:tcPr>
            <w:tcW w:w="587" w:type="pct"/>
            <w:vAlign w:val="center"/>
          </w:tcPr>
          <w:p w14:paraId="5850EBA2">
            <w:pPr>
              <w:pStyle w:val="24"/>
              <w:bidi w:val="0"/>
              <w:snapToGrid w:val="0"/>
            </w:pPr>
            <w:r>
              <w:t>全部完成</w:t>
            </w:r>
          </w:p>
        </w:tc>
        <w:tc>
          <w:tcPr>
            <w:tcW w:w="633" w:type="pct"/>
            <w:vAlign w:val="center"/>
          </w:tcPr>
          <w:p w14:paraId="5F476D08">
            <w:pPr>
              <w:pStyle w:val="24"/>
              <w:bidi w:val="0"/>
              <w:snapToGrid w:val="0"/>
            </w:pPr>
            <w:r>
              <w:t>部分未完成</w:t>
            </w:r>
          </w:p>
        </w:tc>
        <w:tc>
          <w:tcPr>
            <w:tcW w:w="315" w:type="pct"/>
            <w:vAlign w:val="center"/>
          </w:tcPr>
          <w:p w14:paraId="631DDD5B">
            <w:pPr>
              <w:pStyle w:val="24"/>
              <w:bidi w:val="0"/>
              <w:snapToGrid w:val="0"/>
            </w:pPr>
            <w:r>
              <w:t>1</w:t>
            </w:r>
          </w:p>
        </w:tc>
        <w:tc>
          <w:tcPr>
            <w:tcW w:w="118" w:type="pct"/>
            <w:vAlign w:val="center"/>
          </w:tcPr>
          <w:p w14:paraId="4F9FFD99">
            <w:pPr>
              <w:pStyle w:val="24"/>
              <w:bidi w:val="0"/>
              <w:snapToGrid w:val="0"/>
            </w:pPr>
          </w:p>
        </w:tc>
      </w:tr>
      <w:tr w14:paraId="14B2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65534E57">
            <w:pPr>
              <w:pStyle w:val="24"/>
              <w:bidi w:val="0"/>
              <w:snapToGrid w:val="0"/>
            </w:pPr>
            <w:r>
              <w:t>(25分)</w:t>
            </w:r>
          </w:p>
        </w:tc>
        <w:tc>
          <w:tcPr>
            <w:tcW w:w="697" w:type="pct"/>
            <w:gridSpan w:val="4"/>
            <w:vMerge w:val="restart"/>
            <w:vAlign w:val="center"/>
          </w:tcPr>
          <w:p w14:paraId="2D37F36F">
            <w:pPr>
              <w:pStyle w:val="24"/>
              <w:bidi w:val="0"/>
              <w:snapToGrid w:val="0"/>
            </w:pPr>
          </w:p>
        </w:tc>
        <w:tc>
          <w:tcPr>
            <w:tcW w:w="1717" w:type="pct"/>
            <w:vAlign w:val="center"/>
          </w:tcPr>
          <w:p w14:paraId="582A04F0">
            <w:pPr>
              <w:pStyle w:val="24"/>
              <w:bidi w:val="0"/>
              <w:snapToGrid w:val="0"/>
            </w:pPr>
            <w:r>
              <w:t>工作任务完成情况</w:t>
            </w:r>
          </w:p>
        </w:tc>
        <w:tc>
          <w:tcPr>
            <w:tcW w:w="370" w:type="pct"/>
            <w:gridSpan w:val="2"/>
            <w:vAlign w:val="center"/>
          </w:tcPr>
          <w:p w14:paraId="04CEB1C2">
            <w:pPr>
              <w:pStyle w:val="24"/>
              <w:bidi w:val="0"/>
              <w:snapToGrid w:val="0"/>
              <w:jc w:val="right"/>
            </w:pPr>
          </w:p>
        </w:tc>
        <w:tc>
          <w:tcPr>
            <w:tcW w:w="587" w:type="pct"/>
            <w:vAlign w:val="center"/>
          </w:tcPr>
          <w:p w14:paraId="15C94D9B">
            <w:pPr>
              <w:pStyle w:val="24"/>
              <w:bidi w:val="0"/>
              <w:snapToGrid w:val="0"/>
            </w:pPr>
          </w:p>
        </w:tc>
        <w:tc>
          <w:tcPr>
            <w:tcW w:w="633" w:type="pct"/>
            <w:vAlign w:val="center"/>
          </w:tcPr>
          <w:p w14:paraId="29541B21">
            <w:pPr>
              <w:pStyle w:val="24"/>
              <w:bidi w:val="0"/>
              <w:snapToGrid w:val="0"/>
            </w:pPr>
          </w:p>
        </w:tc>
        <w:tc>
          <w:tcPr>
            <w:tcW w:w="315" w:type="pct"/>
            <w:vAlign w:val="center"/>
          </w:tcPr>
          <w:p w14:paraId="2FDA54D0">
            <w:pPr>
              <w:pStyle w:val="24"/>
              <w:bidi w:val="0"/>
              <w:snapToGrid w:val="0"/>
            </w:pPr>
          </w:p>
        </w:tc>
        <w:tc>
          <w:tcPr>
            <w:tcW w:w="118" w:type="pct"/>
            <w:vAlign w:val="center"/>
          </w:tcPr>
          <w:p w14:paraId="747895AC">
            <w:pPr>
              <w:pStyle w:val="24"/>
              <w:bidi w:val="0"/>
              <w:snapToGrid w:val="0"/>
            </w:pPr>
          </w:p>
        </w:tc>
      </w:tr>
      <w:tr w14:paraId="770A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30D22DA2">
            <w:pPr>
              <w:pStyle w:val="24"/>
              <w:bidi w:val="0"/>
              <w:snapToGrid w:val="0"/>
            </w:pPr>
          </w:p>
        </w:tc>
        <w:tc>
          <w:tcPr>
            <w:tcW w:w="697" w:type="pct"/>
            <w:gridSpan w:val="4"/>
            <w:vMerge w:val="continue"/>
            <w:vAlign w:val="center"/>
          </w:tcPr>
          <w:p w14:paraId="4DAE82C2">
            <w:pPr>
              <w:pStyle w:val="24"/>
              <w:bidi w:val="0"/>
              <w:snapToGrid w:val="0"/>
            </w:pPr>
          </w:p>
        </w:tc>
        <w:tc>
          <w:tcPr>
            <w:tcW w:w="1717" w:type="pct"/>
            <w:vAlign w:val="center"/>
          </w:tcPr>
          <w:p w14:paraId="6B636C70">
            <w:pPr>
              <w:pStyle w:val="24"/>
              <w:bidi w:val="0"/>
              <w:snapToGrid w:val="0"/>
            </w:pPr>
            <w:r>
              <w:t>C12环境卫生方面年度重点工作任务完成情况</w:t>
            </w:r>
          </w:p>
        </w:tc>
        <w:tc>
          <w:tcPr>
            <w:tcW w:w="370" w:type="pct"/>
            <w:gridSpan w:val="2"/>
            <w:vAlign w:val="center"/>
          </w:tcPr>
          <w:p w14:paraId="3920430B">
            <w:pPr>
              <w:pStyle w:val="24"/>
              <w:bidi w:val="0"/>
              <w:snapToGrid w:val="0"/>
              <w:jc w:val="right"/>
            </w:pPr>
            <w:r>
              <w:t>1</w:t>
            </w:r>
          </w:p>
        </w:tc>
        <w:tc>
          <w:tcPr>
            <w:tcW w:w="587" w:type="pct"/>
            <w:vAlign w:val="center"/>
          </w:tcPr>
          <w:p w14:paraId="54465F85">
            <w:pPr>
              <w:pStyle w:val="24"/>
              <w:bidi w:val="0"/>
              <w:snapToGrid w:val="0"/>
            </w:pPr>
            <w:r>
              <w:t>全部完成</w:t>
            </w:r>
          </w:p>
        </w:tc>
        <w:tc>
          <w:tcPr>
            <w:tcW w:w="633" w:type="pct"/>
            <w:vAlign w:val="center"/>
          </w:tcPr>
          <w:p w14:paraId="75162295">
            <w:pPr>
              <w:pStyle w:val="24"/>
              <w:bidi w:val="0"/>
              <w:snapToGrid w:val="0"/>
            </w:pPr>
            <w:r>
              <w:t>部分未完成</w:t>
            </w:r>
          </w:p>
        </w:tc>
        <w:tc>
          <w:tcPr>
            <w:tcW w:w="315" w:type="pct"/>
            <w:vAlign w:val="center"/>
          </w:tcPr>
          <w:p w14:paraId="6EC64DA8">
            <w:pPr>
              <w:pStyle w:val="24"/>
              <w:bidi w:val="0"/>
              <w:snapToGrid w:val="0"/>
            </w:pPr>
            <w:r>
              <w:t>0.8</w:t>
            </w:r>
          </w:p>
        </w:tc>
        <w:tc>
          <w:tcPr>
            <w:tcW w:w="118" w:type="pct"/>
            <w:vAlign w:val="center"/>
          </w:tcPr>
          <w:p w14:paraId="06A21E82">
            <w:pPr>
              <w:pStyle w:val="24"/>
              <w:bidi w:val="0"/>
              <w:snapToGrid w:val="0"/>
            </w:pPr>
          </w:p>
        </w:tc>
      </w:tr>
      <w:tr w14:paraId="5445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3CFDA8DD">
            <w:pPr>
              <w:pStyle w:val="24"/>
              <w:bidi w:val="0"/>
              <w:snapToGrid w:val="0"/>
            </w:pPr>
          </w:p>
        </w:tc>
        <w:tc>
          <w:tcPr>
            <w:tcW w:w="697" w:type="pct"/>
            <w:gridSpan w:val="4"/>
            <w:vMerge w:val="continue"/>
            <w:vAlign w:val="center"/>
          </w:tcPr>
          <w:p w14:paraId="5391B278">
            <w:pPr>
              <w:pStyle w:val="24"/>
              <w:bidi w:val="0"/>
              <w:snapToGrid w:val="0"/>
            </w:pPr>
          </w:p>
        </w:tc>
        <w:tc>
          <w:tcPr>
            <w:tcW w:w="1717" w:type="pct"/>
            <w:vAlign w:val="center"/>
          </w:tcPr>
          <w:p w14:paraId="59E1FF38">
            <w:pPr>
              <w:pStyle w:val="24"/>
              <w:bidi w:val="0"/>
              <w:snapToGrid w:val="0"/>
            </w:pPr>
            <w:r>
              <w:t>C13园林绿化方面年度重点工作任务完成情况</w:t>
            </w:r>
          </w:p>
        </w:tc>
        <w:tc>
          <w:tcPr>
            <w:tcW w:w="370" w:type="pct"/>
            <w:gridSpan w:val="2"/>
            <w:vAlign w:val="center"/>
          </w:tcPr>
          <w:p w14:paraId="5F3F36AF">
            <w:pPr>
              <w:pStyle w:val="24"/>
              <w:bidi w:val="0"/>
              <w:snapToGrid w:val="0"/>
              <w:jc w:val="right"/>
            </w:pPr>
            <w:r>
              <w:t>1</w:t>
            </w:r>
          </w:p>
        </w:tc>
        <w:tc>
          <w:tcPr>
            <w:tcW w:w="587" w:type="pct"/>
            <w:vAlign w:val="center"/>
          </w:tcPr>
          <w:p w14:paraId="63664A34">
            <w:pPr>
              <w:pStyle w:val="24"/>
              <w:bidi w:val="0"/>
              <w:snapToGrid w:val="0"/>
            </w:pPr>
            <w:r>
              <w:t>全部完成</w:t>
            </w:r>
          </w:p>
        </w:tc>
        <w:tc>
          <w:tcPr>
            <w:tcW w:w="633" w:type="pct"/>
            <w:vAlign w:val="center"/>
          </w:tcPr>
          <w:p w14:paraId="1AF8AFA9">
            <w:pPr>
              <w:pStyle w:val="24"/>
              <w:bidi w:val="0"/>
              <w:snapToGrid w:val="0"/>
            </w:pPr>
            <w:r>
              <w:t>全部完成</w:t>
            </w:r>
          </w:p>
        </w:tc>
        <w:tc>
          <w:tcPr>
            <w:tcW w:w="315" w:type="pct"/>
            <w:vAlign w:val="center"/>
          </w:tcPr>
          <w:p w14:paraId="3D06B0E6">
            <w:pPr>
              <w:pStyle w:val="24"/>
              <w:bidi w:val="0"/>
              <w:snapToGrid w:val="0"/>
            </w:pPr>
            <w:r>
              <w:t>1</w:t>
            </w:r>
          </w:p>
        </w:tc>
        <w:tc>
          <w:tcPr>
            <w:tcW w:w="118" w:type="pct"/>
            <w:vAlign w:val="center"/>
          </w:tcPr>
          <w:p w14:paraId="2163A95A">
            <w:pPr>
              <w:pStyle w:val="24"/>
              <w:bidi w:val="0"/>
              <w:snapToGrid w:val="0"/>
            </w:pPr>
          </w:p>
        </w:tc>
      </w:tr>
      <w:tr w14:paraId="367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23CF76BB">
            <w:pPr>
              <w:pStyle w:val="24"/>
              <w:bidi w:val="0"/>
              <w:snapToGrid w:val="0"/>
            </w:pPr>
          </w:p>
        </w:tc>
        <w:tc>
          <w:tcPr>
            <w:tcW w:w="697" w:type="pct"/>
            <w:gridSpan w:val="4"/>
            <w:vMerge w:val="continue"/>
            <w:vAlign w:val="center"/>
          </w:tcPr>
          <w:p w14:paraId="3675CECE">
            <w:pPr>
              <w:pStyle w:val="24"/>
              <w:bidi w:val="0"/>
              <w:snapToGrid w:val="0"/>
            </w:pPr>
          </w:p>
        </w:tc>
        <w:tc>
          <w:tcPr>
            <w:tcW w:w="1717" w:type="pct"/>
            <w:vAlign w:val="center"/>
          </w:tcPr>
          <w:p w14:paraId="03F51285">
            <w:pPr>
              <w:pStyle w:val="24"/>
              <w:bidi w:val="0"/>
              <w:snapToGrid w:val="0"/>
            </w:pPr>
            <w:r>
              <w:t>C14重点项目完成率</w:t>
            </w:r>
          </w:p>
        </w:tc>
        <w:tc>
          <w:tcPr>
            <w:tcW w:w="370" w:type="pct"/>
            <w:gridSpan w:val="2"/>
            <w:vAlign w:val="center"/>
          </w:tcPr>
          <w:p w14:paraId="449B3345">
            <w:pPr>
              <w:pStyle w:val="24"/>
              <w:bidi w:val="0"/>
              <w:snapToGrid w:val="0"/>
              <w:jc w:val="right"/>
            </w:pPr>
            <w:r>
              <w:t>3</w:t>
            </w:r>
          </w:p>
        </w:tc>
        <w:tc>
          <w:tcPr>
            <w:tcW w:w="587" w:type="pct"/>
            <w:vAlign w:val="center"/>
          </w:tcPr>
          <w:p w14:paraId="5CCC9D4D">
            <w:pPr>
              <w:pStyle w:val="24"/>
              <w:bidi w:val="0"/>
              <w:snapToGrid w:val="0"/>
            </w:pPr>
            <w:r>
              <w:t>100%</w:t>
            </w:r>
          </w:p>
        </w:tc>
        <w:tc>
          <w:tcPr>
            <w:tcW w:w="633" w:type="pct"/>
            <w:vAlign w:val="center"/>
          </w:tcPr>
          <w:p w14:paraId="2D153C5A">
            <w:pPr>
              <w:pStyle w:val="24"/>
              <w:bidi w:val="0"/>
              <w:snapToGrid w:val="0"/>
            </w:pPr>
            <w:r>
              <w:t>94.4%</w:t>
            </w:r>
          </w:p>
        </w:tc>
        <w:tc>
          <w:tcPr>
            <w:tcW w:w="315" w:type="pct"/>
            <w:vAlign w:val="center"/>
          </w:tcPr>
          <w:p w14:paraId="0FD3A75E">
            <w:pPr>
              <w:pStyle w:val="24"/>
              <w:bidi w:val="0"/>
              <w:snapToGrid w:val="0"/>
            </w:pPr>
            <w:r>
              <w:t>2.83</w:t>
            </w:r>
          </w:p>
        </w:tc>
        <w:tc>
          <w:tcPr>
            <w:tcW w:w="118" w:type="pct"/>
            <w:vAlign w:val="center"/>
          </w:tcPr>
          <w:p w14:paraId="0702E106">
            <w:pPr>
              <w:pStyle w:val="24"/>
              <w:bidi w:val="0"/>
              <w:snapToGrid w:val="0"/>
            </w:pPr>
          </w:p>
        </w:tc>
      </w:tr>
      <w:tr w14:paraId="1A7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6D92A766">
            <w:pPr>
              <w:pStyle w:val="24"/>
              <w:bidi w:val="0"/>
              <w:snapToGrid w:val="0"/>
            </w:pPr>
          </w:p>
        </w:tc>
        <w:tc>
          <w:tcPr>
            <w:tcW w:w="697" w:type="pct"/>
            <w:gridSpan w:val="4"/>
            <w:vMerge w:val="restart"/>
            <w:vAlign w:val="center"/>
          </w:tcPr>
          <w:p w14:paraId="57936C83">
            <w:pPr>
              <w:pStyle w:val="24"/>
              <w:bidi w:val="0"/>
              <w:snapToGrid w:val="0"/>
            </w:pPr>
            <w:r>
              <w:t>C2质量指标</w:t>
            </w:r>
          </w:p>
        </w:tc>
        <w:tc>
          <w:tcPr>
            <w:tcW w:w="1717" w:type="pct"/>
            <w:vAlign w:val="center"/>
          </w:tcPr>
          <w:p w14:paraId="34203710">
            <w:pPr>
              <w:pStyle w:val="24"/>
              <w:bidi w:val="0"/>
              <w:snapToGrid w:val="0"/>
            </w:pPr>
            <w:r>
              <w:t>C21重点项目验收合格率</w:t>
            </w:r>
          </w:p>
        </w:tc>
        <w:tc>
          <w:tcPr>
            <w:tcW w:w="370" w:type="pct"/>
            <w:gridSpan w:val="2"/>
            <w:vAlign w:val="center"/>
          </w:tcPr>
          <w:p w14:paraId="2AAF5041">
            <w:pPr>
              <w:pStyle w:val="24"/>
              <w:bidi w:val="0"/>
              <w:snapToGrid w:val="0"/>
              <w:jc w:val="right"/>
            </w:pPr>
            <w:r>
              <w:t>3</w:t>
            </w:r>
          </w:p>
        </w:tc>
        <w:tc>
          <w:tcPr>
            <w:tcW w:w="587" w:type="pct"/>
            <w:vAlign w:val="center"/>
          </w:tcPr>
          <w:p w14:paraId="025E002E">
            <w:pPr>
              <w:pStyle w:val="24"/>
              <w:bidi w:val="0"/>
              <w:snapToGrid w:val="0"/>
            </w:pPr>
            <w:r>
              <w:t>100%</w:t>
            </w:r>
          </w:p>
        </w:tc>
        <w:tc>
          <w:tcPr>
            <w:tcW w:w="633" w:type="pct"/>
            <w:vAlign w:val="center"/>
          </w:tcPr>
          <w:p w14:paraId="4A37254C">
            <w:pPr>
              <w:pStyle w:val="24"/>
              <w:bidi w:val="0"/>
              <w:snapToGrid w:val="0"/>
            </w:pPr>
            <w:r>
              <w:t>100%</w:t>
            </w:r>
          </w:p>
        </w:tc>
        <w:tc>
          <w:tcPr>
            <w:tcW w:w="315" w:type="pct"/>
            <w:vAlign w:val="center"/>
          </w:tcPr>
          <w:p w14:paraId="38C01101">
            <w:pPr>
              <w:pStyle w:val="24"/>
              <w:bidi w:val="0"/>
              <w:snapToGrid w:val="0"/>
            </w:pPr>
            <w:r>
              <w:t>3</w:t>
            </w:r>
          </w:p>
        </w:tc>
        <w:tc>
          <w:tcPr>
            <w:tcW w:w="118" w:type="pct"/>
            <w:vAlign w:val="center"/>
          </w:tcPr>
          <w:p w14:paraId="1DA78D28">
            <w:pPr>
              <w:pStyle w:val="24"/>
              <w:bidi w:val="0"/>
              <w:snapToGrid w:val="0"/>
            </w:pPr>
          </w:p>
        </w:tc>
      </w:tr>
      <w:tr w14:paraId="3AB2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62AF99A5">
            <w:pPr>
              <w:pStyle w:val="24"/>
              <w:bidi w:val="0"/>
              <w:snapToGrid w:val="0"/>
            </w:pPr>
          </w:p>
        </w:tc>
        <w:tc>
          <w:tcPr>
            <w:tcW w:w="697" w:type="pct"/>
            <w:gridSpan w:val="4"/>
            <w:vMerge w:val="continue"/>
            <w:vAlign w:val="center"/>
          </w:tcPr>
          <w:p w14:paraId="2F11383E">
            <w:pPr>
              <w:pStyle w:val="24"/>
              <w:bidi w:val="0"/>
              <w:snapToGrid w:val="0"/>
            </w:pPr>
          </w:p>
        </w:tc>
        <w:tc>
          <w:tcPr>
            <w:tcW w:w="1717" w:type="pct"/>
            <w:vAlign w:val="center"/>
          </w:tcPr>
          <w:p w14:paraId="39F47A9A">
            <w:pPr>
              <w:pStyle w:val="24"/>
              <w:bidi w:val="0"/>
              <w:snapToGrid w:val="0"/>
            </w:pPr>
            <w:r>
              <w:t>C22市政设施的运行情况</w:t>
            </w:r>
          </w:p>
        </w:tc>
        <w:tc>
          <w:tcPr>
            <w:tcW w:w="370" w:type="pct"/>
            <w:gridSpan w:val="2"/>
            <w:vAlign w:val="center"/>
          </w:tcPr>
          <w:p w14:paraId="50035AC2">
            <w:pPr>
              <w:pStyle w:val="24"/>
              <w:bidi w:val="0"/>
              <w:snapToGrid w:val="0"/>
              <w:jc w:val="right"/>
            </w:pPr>
            <w:r>
              <w:t>3</w:t>
            </w:r>
          </w:p>
        </w:tc>
        <w:tc>
          <w:tcPr>
            <w:tcW w:w="587" w:type="pct"/>
            <w:vAlign w:val="center"/>
          </w:tcPr>
          <w:p w14:paraId="51420149">
            <w:pPr>
              <w:pStyle w:val="24"/>
              <w:bidi w:val="0"/>
              <w:snapToGrid w:val="0"/>
            </w:pPr>
            <w:r>
              <w:t>良好</w:t>
            </w:r>
          </w:p>
        </w:tc>
        <w:tc>
          <w:tcPr>
            <w:tcW w:w="633" w:type="pct"/>
            <w:vAlign w:val="center"/>
          </w:tcPr>
          <w:p w14:paraId="3D3B81BC">
            <w:pPr>
              <w:pStyle w:val="24"/>
              <w:bidi w:val="0"/>
              <w:snapToGrid w:val="0"/>
            </w:pPr>
            <w:r>
              <w:t>良好</w:t>
            </w:r>
          </w:p>
        </w:tc>
        <w:tc>
          <w:tcPr>
            <w:tcW w:w="315" w:type="pct"/>
            <w:vAlign w:val="center"/>
          </w:tcPr>
          <w:p w14:paraId="45AB560F">
            <w:pPr>
              <w:pStyle w:val="24"/>
              <w:bidi w:val="0"/>
              <w:snapToGrid w:val="0"/>
            </w:pPr>
            <w:r>
              <w:t>3</w:t>
            </w:r>
          </w:p>
        </w:tc>
        <w:tc>
          <w:tcPr>
            <w:tcW w:w="118" w:type="pct"/>
            <w:vAlign w:val="center"/>
          </w:tcPr>
          <w:p w14:paraId="4173CD9C">
            <w:pPr>
              <w:pStyle w:val="24"/>
              <w:bidi w:val="0"/>
              <w:snapToGrid w:val="0"/>
            </w:pPr>
          </w:p>
        </w:tc>
      </w:tr>
      <w:tr w14:paraId="242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9CAECF5">
            <w:pPr>
              <w:pStyle w:val="24"/>
              <w:bidi w:val="0"/>
              <w:snapToGrid w:val="0"/>
            </w:pPr>
          </w:p>
        </w:tc>
        <w:tc>
          <w:tcPr>
            <w:tcW w:w="697" w:type="pct"/>
            <w:gridSpan w:val="4"/>
            <w:vMerge w:val="restart"/>
            <w:vAlign w:val="center"/>
          </w:tcPr>
          <w:p w14:paraId="555C46B2">
            <w:pPr>
              <w:pStyle w:val="24"/>
              <w:bidi w:val="0"/>
              <w:snapToGrid w:val="0"/>
            </w:pPr>
            <w:r>
              <w:t>C3时效指标</w:t>
            </w:r>
          </w:p>
        </w:tc>
        <w:tc>
          <w:tcPr>
            <w:tcW w:w="1717" w:type="pct"/>
            <w:vAlign w:val="center"/>
          </w:tcPr>
          <w:p w14:paraId="2943BA02">
            <w:pPr>
              <w:pStyle w:val="24"/>
              <w:bidi w:val="0"/>
              <w:snapToGrid w:val="0"/>
            </w:pPr>
            <w:r>
              <w:t>C31重点项目完成的及时率</w:t>
            </w:r>
          </w:p>
        </w:tc>
        <w:tc>
          <w:tcPr>
            <w:tcW w:w="370" w:type="pct"/>
            <w:gridSpan w:val="2"/>
            <w:vAlign w:val="center"/>
          </w:tcPr>
          <w:p w14:paraId="17A6DB96">
            <w:pPr>
              <w:pStyle w:val="24"/>
              <w:bidi w:val="0"/>
              <w:snapToGrid w:val="0"/>
              <w:jc w:val="right"/>
            </w:pPr>
            <w:r>
              <w:t>3</w:t>
            </w:r>
          </w:p>
        </w:tc>
        <w:tc>
          <w:tcPr>
            <w:tcW w:w="587" w:type="pct"/>
            <w:vAlign w:val="center"/>
          </w:tcPr>
          <w:p w14:paraId="50A09170">
            <w:pPr>
              <w:pStyle w:val="24"/>
              <w:bidi w:val="0"/>
              <w:snapToGrid w:val="0"/>
            </w:pPr>
            <w:r>
              <w:t>100%</w:t>
            </w:r>
          </w:p>
        </w:tc>
        <w:tc>
          <w:tcPr>
            <w:tcW w:w="633" w:type="pct"/>
            <w:vAlign w:val="center"/>
          </w:tcPr>
          <w:p w14:paraId="5488FE99">
            <w:pPr>
              <w:pStyle w:val="24"/>
              <w:bidi w:val="0"/>
              <w:snapToGrid w:val="0"/>
            </w:pPr>
            <w:r>
              <w:t>88.9%</w:t>
            </w:r>
          </w:p>
        </w:tc>
        <w:tc>
          <w:tcPr>
            <w:tcW w:w="315" w:type="pct"/>
            <w:vAlign w:val="center"/>
          </w:tcPr>
          <w:p w14:paraId="6A854724">
            <w:pPr>
              <w:pStyle w:val="24"/>
              <w:bidi w:val="0"/>
              <w:snapToGrid w:val="0"/>
            </w:pPr>
            <w:r>
              <w:t>2.67</w:t>
            </w:r>
          </w:p>
        </w:tc>
        <w:tc>
          <w:tcPr>
            <w:tcW w:w="118" w:type="pct"/>
            <w:vAlign w:val="center"/>
          </w:tcPr>
          <w:p w14:paraId="59E5F9BC">
            <w:pPr>
              <w:pStyle w:val="24"/>
              <w:bidi w:val="0"/>
              <w:snapToGrid w:val="0"/>
            </w:pPr>
          </w:p>
        </w:tc>
      </w:tr>
      <w:tr w14:paraId="1980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DDDEB66">
            <w:pPr>
              <w:pStyle w:val="24"/>
              <w:bidi w:val="0"/>
              <w:snapToGrid w:val="0"/>
            </w:pPr>
          </w:p>
        </w:tc>
        <w:tc>
          <w:tcPr>
            <w:tcW w:w="697" w:type="pct"/>
            <w:gridSpan w:val="4"/>
            <w:vMerge w:val="continue"/>
            <w:vAlign w:val="center"/>
          </w:tcPr>
          <w:p w14:paraId="68D55F88">
            <w:pPr>
              <w:pStyle w:val="24"/>
              <w:bidi w:val="0"/>
              <w:snapToGrid w:val="0"/>
            </w:pPr>
          </w:p>
        </w:tc>
        <w:tc>
          <w:tcPr>
            <w:tcW w:w="1717" w:type="pct"/>
            <w:vAlign w:val="center"/>
          </w:tcPr>
          <w:p w14:paraId="66B1B457">
            <w:pPr>
              <w:pStyle w:val="24"/>
              <w:bidi w:val="0"/>
              <w:snapToGrid w:val="0"/>
            </w:pPr>
            <w:r>
              <w:t>C32项目资金拨付的及时性</w:t>
            </w:r>
          </w:p>
        </w:tc>
        <w:tc>
          <w:tcPr>
            <w:tcW w:w="370" w:type="pct"/>
            <w:gridSpan w:val="2"/>
            <w:vAlign w:val="center"/>
          </w:tcPr>
          <w:p w14:paraId="58144DAB">
            <w:pPr>
              <w:pStyle w:val="24"/>
              <w:bidi w:val="0"/>
              <w:snapToGrid w:val="0"/>
              <w:jc w:val="right"/>
            </w:pPr>
            <w:r>
              <w:t>3</w:t>
            </w:r>
          </w:p>
        </w:tc>
        <w:tc>
          <w:tcPr>
            <w:tcW w:w="587" w:type="pct"/>
            <w:vAlign w:val="center"/>
          </w:tcPr>
          <w:p w14:paraId="180B1667">
            <w:pPr>
              <w:pStyle w:val="24"/>
              <w:bidi w:val="0"/>
              <w:snapToGrid w:val="0"/>
            </w:pPr>
            <w:r>
              <w:t>及时</w:t>
            </w:r>
          </w:p>
        </w:tc>
        <w:tc>
          <w:tcPr>
            <w:tcW w:w="633" w:type="pct"/>
            <w:vAlign w:val="center"/>
          </w:tcPr>
          <w:p w14:paraId="02A6C025">
            <w:pPr>
              <w:pStyle w:val="24"/>
              <w:bidi w:val="0"/>
              <w:snapToGrid w:val="0"/>
            </w:pPr>
            <w:r>
              <w:t>基本及时</w:t>
            </w:r>
          </w:p>
        </w:tc>
        <w:tc>
          <w:tcPr>
            <w:tcW w:w="315" w:type="pct"/>
            <w:vAlign w:val="center"/>
          </w:tcPr>
          <w:p w14:paraId="468D37FC">
            <w:pPr>
              <w:pStyle w:val="24"/>
              <w:bidi w:val="0"/>
              <w:snapToGrid w:val="0"/>
            </w:pPr>
            <w:r>
              <w:t>2</w:t>
            </w:r>
          </w:p>
        </w:tc>
        <w:tc>
          <w:tcPr>
            <w:tcW w:w="118" w:type="pct"/>
            <w:vAlign w:val="center"/>
          </w:tcPr>
          <w:p w14:paraId="5728CE8C">
            <w:pPr>
              <w:pStyle w:val="24"/>
              <w:bidi w:val="0"/>
              <w:snapToGrid w:val="0"/>
            </w:pPr>
          </w:p>
        </w:tc>
      </w:tr>
      <w:tr w14:paraId="3A9C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2D38A1B0">
            <w:pPr>
              <w:pStyle w:val="24"/>
              <w:bidi w:val="0"/>
              <w:snapToGrid w:val="0"/>
            </w:pPr>
          </w:p>
        </w:tc>
        <w:tc>
          <w:tcPr>
            <w:tcW w:w="697" w:type="pct"/>
            <w:gridSpan w:val="4"/>
            <w:vMerge w:val="restart"/>
            <w:vAlign w:val="center"/>
          </w:tcPr>
          <w:p w14:paraId="65F60D70">
            <w:pPr>
              <w:pStyle w:val="24"/>
              <w:bidi w:val="0"/>
              <w:snapToGrid w:val="0"/>
            </w:pPr>
            <w:r>
              <w:t>C4成本指标</w:t>
            </w:r>
          </w:p>
        </w:tc>
        <w:tc>
          <w:tcPr>
            <w:tcW w:w="1717" w:type="pct"/>
            <w:vAlign w:val="center"/>
          </w:tcPr>
          <w:p w14:paraId="1419AE34">
            <w:pPr>
              <w:pStyle w:val="24"/>
              <w:bidi w:val="0"/>
              <w:snapToGrid w:val="0"/>
            </w:pPr>
            <w:r>
              <w:t>C41重点项目成本节约率</w:t>
            </w:r>
          </w:p>
        </w:tc>
        <w:tc>
          <w:tcPr>
            <w:tcW w:w="370" w:type="pct"/>
            <w:gridSpan w:val="2"/>
            <w:vAlign w:val="center"/>
          </w:tcPr>
          <w:p w14:paraId="3F325639">
            <w:pPr>
              <w:pStyle w:val="24"/>
              <w:bidi w:val="0"/>
              <w:snapToGrid w:val="0"/>
              <w:jc w:val="right"/>
            </w:pPr>
            <w:r>
              <w:t>3</w:t>
            </w:r>
          </w:p>
        </w:tc>
        <w:tc>
          <w:tcPr>
            <w:tcW w:w="587" w:type="pct"/>
            <w:vAlign w:val="center"/>
          </w:tcPr>
          <w:p w14:paraId="072D548A">
            <w:pPr>
              <w:pStyle w:val="24"/>
              <w:bidi w:val="0"/>
              <w:snapToGrid w:val="0"/>
            </w:pPr>
            <w:r>
              <w:t>100%</w:t>
            </w:r>
          </w:p>
        </w:tc>
        <w:tc>
          <w:tcPr>
            <w:tcW w:w="633" w:type="pct"/>
            <w:vAlign w:val="center"/>
          </w:tcPr>
          <w:p w14:paraId="25D5472C">
            <w:pPr>
              <w:pStyle w:val="24"/>
              <w:bidi w:val="0"/>
              <w:snapToGrid w:val="0"/>
            </w:pPr>
            <w:r>
              <w:t>82.3%</w:t>
            </w:r>
          </w:p>
        </w:tc>
        <w:tc>
          <w:tcPr>
            <w:tcW w:w="315" w:type="pct"/>
            <w:vAlign w:val="center"/>
          </w:tcPr>
          <w:p w14:paraId="7BE52C08">
            <w:pPr>
              <w:pStyle w:val="24"/>
              <w:bidi w:val="0"/>
              <w:snapToGrid w:val="0"/>
            </w:pPr>
            <w:r>
              <w:t>2.47</w:t>
            </w:r>
          </w:p>
        </w:tc>
        <w:tc>
          <w:tcPr>
            <w:tcW w:w="118" w:type="pct"/>
            <w:vAlign w:val="center"/>
          </w:tcPr>
          <w:p w14:paraId="71167FF1">
            <w:pPr>
              <w:pStyle w:val="24"/>
              <w:bidi w:val="0"/>
              <w:snapToGrid w:val="0"/>
            </w:pPr>
          </w:p>
        </w:tc>
      </w:tr>
      <w:tr w14:paraId="4E1E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2652F59">
            <w:pPr>
              <w:pStyle w:val="24"/>
              <w:bidi w:val="0"/>
              <w:snapToGrid w:val="0"/>
            </w:pPr>
          </w:p>
        </w:tc>
        <w:tc>
          <w:tcPr>
            <w:tcW w:w="697" w:type="pct"/>
            <w:gridSpan w:val="4"/>
            <w:vMerge w:val="continue"/>
            <w:vAlign w:val="center"/>
          </w:tcPr>
          <w:p w14:paraId="51AC05D2">
            <w:pPr>
              <w:pStyle w:val="24"/>
              <w:bidi w:val="0"/>
              <w:snapToGrid w:val="0"/>
            </w:pPr>
          </w:p>
        </w:tc>
        <w:tc>
          <w:tcPr>
            <w:tcW w:w="1717" w:type="pct"/>
            <w:vAlign w:val="center"/>
          </w:tcPr>
          <w:p w14:paraId="14FE177E">
            <w:pPr>
              <w:pStyle w:val="24"/>
              <w:bidi w:val="0"/>
              <w:snapToGrid w:val="0"/>
            </w:pPr>
            <w:r>
              <w:t>C42部门基本支出成本节约率</w:t>
            </w:r>
          </w:p>
        </w:tc>
        <w:tc>
          <w:tcPr>
            <w:tcW w:w="370" w:type="pct"/>
            <w:gridSpan w:val="2"/>
            <w:vAlign w:val="center"/>
          </w:tcPr>
          <w:p w14:paraId="07948FE2">
            <w:pPr>
              <w:pStyle w:val="24"/>
              <w:bidi w:val="0"/>
              <w:snapToGrid w:val="0"/>
              <w:jc w:val="right"/>
            </w:pPr>
            <w:r>
              <w:t>3</w:t>
            </w:r>
          </w:p>
        </w:tc>
        <w:tc>
          <w:tcPr>
            <w:tcW w:w="587" w:type="pct"/>
            <w:vAlign w:val="center"/>
          </w:tcPr>
          <w:p w14:paraId="765C759E">
            <w:pPr>
              <w:pStyle w:val="24"/>
              <w:bidi w:val="0"/>
              <w:snapToGrid w:val="0"/>
            </w:pPr>
            <w:r>
              <w:t>≥0%</w:t>
            </w:r>
          </w:p>
        </w:tc>
        <w:tc>
          <w:tcPr>
            <w:tcW w:w="633" w:type="pct"/>
            <w:vAlign w:val="center"/>
          </w:tcPr>
          <w:p w14:paraId="1D20A6E1">
            <w:pPr>
              <w:pStyle w:val="24"/>
              <w:bidi w:val="0"/>
              <w:snapToGrid w:val="0"/>
            </w:pPr>
            <w:r>
              <w:t>26.5%</w:t>
            </w:r>
          </w:p>
        </w:tc>
        <w:tc>
          <w:tcPr>
            <w:tcW w:w="315" w:type="pct"/>
            <w:vAlign w:val="center"/>
          </w:tcPr>
          <w:p w14:paraId="3593A62F">
            <w:pPr>
              <w:pStyle w:val="24"/>
              <w:bidi w:val="0"/>
              <w:snapToGrid w:val="0"/>
            </w:pPr>
            <w:r>
              <w:t>3</w:t>
            </w:r>
          </w:p>
        </w:tc>
        <w:tc>
          <w:tcPr>
            <w:tcW w:w="118" w:type="pct"/>
            <w:vAlign w:val="center"/>
          </w:tcPr>
          <w:p w14:paraId="43FCA93A">
            <w:pPr>
              <w:pStyle w:val="24"/>
              <w:bidi w:val="0"/>
              <w:snapToGrid w:val="0"/>
            </w:pPr>
          </w:p>
        </w:tc>
      </w:tr>
      <w:tr w14:paraId="3562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52A07CA8">
            <w:pPr>
              <w:pStyle w:val="24"/>
              <w:bidi w:val="0"/>
              <w:snapToGrid w:val="0"/>
              <w:rPr>
                <w:rFonts w:hint="eastAsia" w:eastAsia="仿宋"/>
                <w:lang w:val="en-US" w:eastAsia="zh-CN"/>
              </w:rPr>
            </w:pPr>
            <w:r>
              <w:t>效益情况(20分</w:t>
            </w:r>
            <w:r>
              <w:rPr>
                <w:rFonts w:hint="eastAsia"/>
                <w:lang w:val="en-US" w:eastAsia="zh-CN"/>
              </w:rPr>
              <w:t>)</w:t>
            </w:r>
          </w:p>
        </w:tc>
        <w:tc>
          <w:tcPr>
            <w:tcW w:w="697" w:type="pct"/>
            <w:gridSpan w:val="4"/>
            <w:vAlign w:val="center"/>
          </w:tcPr>
          <w:p w14:paraId="603ABC3E">
            <w:pPr>
              <w:pStyle w:val="24"/>
              <w:bidi w:val="0"/>
              <w:snapToGrid w:val="0"/>
            </w:pPr>
            <w:r>
              <w:t>D1经济效益</w:t>
            </w:r>
          </w:p>
        </w:tc>
        <w:tc>
          <w:tcPr>
            <w:tcW w:w="1717" w:type="pct"/>
            <w:vAlign w:val="center"/>
          </w:tcPr>
          <w:p w14:paraId="12B9FB22">
            <w:pPr>
              <w:pStyle w:val="24"/>
              <w:bidi w:val="0"/>
              <w:snapToGrid w:val="0"/>
            </w:pPr>
            <w:r>
              <w:t>D11促进兴县经济发展</w:t>
            </w:r>
          </w:p>
        </w:tc>
        <w:tc>
          <w:tcPr>
            <w:tcW w:w="370" w:type="pct"/>
            <w:gridSpan w:val="2"/>
            <w:vAlign w:val="center"/>
          </w:tcPr>
          <w:p w14:paraId="24176E32">
            <w:pPr>
              <w:pStyle w:val="24"/>
              <w:bidi w:val="0"/>
              <w:snapToGrid w:val="0"/>
              <w:jc w:val="right"/>
            </w:pPr>
            <w:r>
              <w:t>4</w:t>
            </w:r>
          </w:p>
        </w:tc>
        <w:tc>
          <w:tcPr>
            <w:tcW w:w="587" w:type="pct"/>
            <w:vAlign w:val="center"/>
          </w:tcPr>
          <w:p w14:paraId="47F871C1">
            <w:pPr>
              <w:pStyle w:val="24"/>
              <w:bidi w:val="0"/>
              <w:snapToGrid w:val="0"/>
            </w:pPr>
            <w:r>
              <w:t>促进</w:t>
            </w:r>
          </w:p>
        </w:tc>
        <w:tc>
          <w:tcPr>
            <w:tcW w:w="633" w:type="pct"/>
            <w:vAlign w:val="center"/>
          </w:tcPr>
          <w:p w14:paraId="348706C4">
            <w:pPr>
              <w:pStyle w:val="24"/>
              <w:bidi w:val="0"/>
              <w:snapToGrid w:val="0"/>
            </w:pPr>
            <w:r>
              <w:t>促进</w:t>
            </w:r>
          </w:p>
        </w:tc>
        <w:tc>
          <w:tcPr>
            <w:tcW w:w="315" w:type="pct"/>
            <w:vAlign w:val="center"/>
          </w:tcPr>
          <w:p w14:paraId="2DD75EBF">
            <w:pPr>
              <w:pStyle w:val="24"/>
              <w:bidi w:val="0"/>
              <w:snapToGrid w:val="0"/>
            </w:pPr>
            <w:r>
              <w:t>4</w:t>
            </w:r>
          </w:p>
        </w:tc>
        <w:tc>
          <w:tcPr>
            <w:tcW w:w="118" w:type="pct"/>
            <w:vAlign w:val="center"/>
          </w:tcPr>
          <w:p w14:paraId="33D19096">
            <w:pPr>
              <w:pStyle w:val="24"/>
              <w:bidi w:val="0"/>
              <w:snapToGrid w:val="0"/>
            </w:pPr>
          </w:p>
        </w:tc>
      </w:tr>
      <w:tr w14:paraId="72E2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9F76B70">
            <w:pPr>
              <w:pStyle w:val="24"/>
              <w:bidi w:val="0"/>
              <w:snapToGrid w:val="0"/>
            </w:pPr>
          </w:p>
        </w:tc>
        <w:tc>
          <w:tcPr>
            <w:tcW w:w="697" w:type="pct"/>
            <w:gridSpan w:val="4"/>
            <w:vAlign w:val="center"/>
          </w:tcPr>
          <w:p w14:paraId="0AF054C4">
            <w:pPr>
              <w:pStyle w:val="24"/>
              <w:bidi w:val="0"/>
              <w:snapToGrid w:val="0"/>
            </w:pPr>
            <w:r>
              <w:t>D2社会效益</w:t>
            </w:r>
          </w:p>
        </w:tc>
        <w:tc>
          <w:tcPr>
            <w:tcW w:w="1717" w:type="pct"/>
            <w:vAlign w:val="center"/>
          </w:tcPr>
          <w:p w14:paraId="35E3C64A">
            <w:pPr>
              <w:pStyle w:val="24"/>
              <w:bidi w:val="0"/>
              <w:snapToGrid w:val="0"/>
            </w:pPr>
            <w:r>
              <w:t>D21提高兴县人民群众生活质量</w:t>
            </w:r>
          </w:p>
        </w:tc>
        <w:tc>
          <w:tcPr>
            <w:tcW w:w="370" w:type="pct"/>
            <w:gridSpan w:val="2"/>
            <w:vAlign w:val="center"/>
          </w:tcPr>
          <w:p w14:paraId="245A18E2">
            <w:pPr>
              <w:pStyle w:val="24"/>
              <w:bidi w:val="0"/>
              <w:snapToGrid w:val="0"/>
              <w:jc w:val="right"/>
            </w:pPr>
            <w:r>
              <w:t>4</w:t>
            </w:r>
          </w:p>
        </w:tc>
        <w:tc>
          <w:tcPr>
            <w:tcW w:w="587" w:type="pct"/>
            <w:vAlign w:val="center"/>
          </w:tcPr>
          <w:p w14:paraId="43A17CC0">
            <w:pPr>
              <w:pStyle w:val="24"/>
              <w:bidi w:val="0"/>
              <w:snapToGrid w:val="0"/>
            </w:pPr>
            <w:r>
              <w:t>提高</w:t>
            </w:r>
          </w:p>
        </w:tc>
        <w:tc>
          <w:tcPr>
            <w:tcW w:w="633" w:type="pct"/>
            <w:vAlign w:val="center"/>
          </w:tcPr>
          <w:p w14:paraId="1A4A5059">
            <w:pPr>
              <w:pStyle w:val="24"/>
              <w:bidi w:val="0"/>
              <w:snapToGrid w:val="0"/>
            </w:pPr>
            <w:r>
              <w:t>提高</w:t>
            </w:r>
          </w:p>
        </w:tc>
        <w:tc>
          <w:tcPr>
            <w:tcW w:w="315" w:type="pct"/>
            <w:vAlign w:val="center"/>
          </w:tcPr>
          <w:p w14:paraId="44880704">
            <w:pPr>
              <w:pStyle w:val="24"/>
              <w:bidi w:val="0"/>
              <w:snapToGrid w:val="0"/>
            </w:pPr>
            <w:r>
              <w:t>4</w:t>
            </w:r>
          </w:p>
        </w:tc>
        <w:tc>
          <w:tcPr>
            <w:tcW w:w="118" w:type="pct"/>
            <w:vAlign w:val="center"/>
          </w:tcPr>
          <w:p w14:paraId="6FB93F56">
            <w:pPr>
              <w:pStyle w:val="24"/>
              <w:bidi w:val="0"/>
              <w:snapToGrid w:val="0"/>
            </w:pPr>
          </w:p>
        </w:tc>
      </w:tr>
      <w:tr w14:paraId="755D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D10846F">
            <w:pPr>
              <w:pStyle w:val="24"/>
              <w:bidi w:val="0"/>
              <w:snapToGrid w:val="0"/>
            </w:pPr>
          </w:p>
        </w:tc>
        <w:tc>
          <w:tcPr>
            <w:tcW w:w="697" w:type="pct"/>
            <w:gridSpan w:val="4"/>
            <w:vAlign w:val="center"/>
          </w:tcPr>
          <w:p w14:paraId="126CFCA9">
            <w:pPr>
              <w:pStyle w:val="24"/>
              <w:bidi w:val="0"/>
              <w:snapToGrid w:val="0"/>
            </w:pPr>
            <w:r>
              <w:t>D3生态效益</w:t>
            </w:r>
          </w:p>
        </w:tc>
        <w:tc>
          <w:tcPr>
            <w:tcW w:w="1717" w:type="pct"/>
            <w:vAlign w:val="center"/>
          </w:tcPr>
          <w:p w14:paraId="1A9A0ACE">
            <w:pPr>
              <w:pStyle w:val="24"/>
              <w:bidi w:val="0"/>
              <w:snapToGrid w:val="0"/>
            </w:pPr>
            <w:r>
              <w:t>D31改善兴县生态环境</w:t>
            </w:r>
          </w:p>
        </w:tc>
        <w:tc>
          <w:tcPr>
            <w:tcW w:w="370" w:type="pct"/>
            <w:gridSpan w:val="2"/>
            <w:vAlign w:val="center"/>
          </w:tcPr>
          <w:p w14:paraId="529618FF">
            <w:pPr>
              <w:pStyle w:val="24"/>
              <w:bidi w:val="0"/>
              <w:snapToGrid w:val="0"/>
              <w:jc w:val="right"/>
            </w:pPr>
            <w:r>
              <w:t>4</w:t>
            </w:r>
          </w:p>
        </w:tc>
        <w:tc>
          <w:tcPr>
            <w:tcW w:w="587" w:type="pct"/>
            <w:vAlign w:val="center"/>
          </w:tcPr>
          <w:p w14:paraId="4B1283ED">
            <w:pPr>
              <w:pStyle w:val="24"/>
              <w:bidi w:val="0"/>
              <w:snapToGrid w:val="0"/>
            </w:pPr>
            <w:r>
              <w:t>改善</w:t>
            </w:r>
          </w:p>
        </w:tc>
        <w:tc>
          <w:tcPr>
            <w:tcW w:w="633" w:type="pct"/>
            <w:vAlign w:val="center"/>
          </w:tcPr>
          <w:p w14:paraId="309992ED">
            <w:pPr>
              <w:pStyle w:val="24"/>
              <w:bidi w:val="0"/>
              <w:snapToGrid w:val="0"/>
            </w:pPr>
            <w:r>
              <w:t>改善</w:t>
            </w:r>
          </w:p>
        </w:tc>
        <w:tc>
          <w:tcPr>
            <w:tcW w:w="315" w:type="pct"/>
            <w:vAlign w:val="center"/>
          </w:tcPr>
          <w:p w14:paraId="77522FC1">
            <w:pPr>
              <w:pStyle w:val="24"/>
              <w:bidi w:val="0"/>
              <w:snapToGrid w:val="0"/>
            </w:pPr>
            <w:r>
              <w:t>4</w:t>
            </w:r>
          </w:p>
        </w:tc>
        <w:tc>
          <w:tcPr>
            <w:tcW w:w="118" w:type="pct"/>
            <w:vAlign w:val="center"/>
          </w:tcPr>
          <w:p w14:paraId="5B83C598">
            <w:pPr>
              <w:pStyle w:val="24"/>
              <w:bidi w:val="0"/>
              <w:snapToGrid w:val="0"/>
            </w:pPr>
          </w:p>
        </w:tc>
      </w:tr>
      <w:tr w14:paraId="10FD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EFB6DD7">
            <w:pPr>
              <w:pStyle w:val="24"/>
              <w:bidi w:val="0"/>
              <w:snapToGrid w:val="0"/>
            </w:pPr>
          </w:p>
        </w:tc>
        <w:tc>
          <w:tcPr>
            <w:tcW w:w="697" w:type="pct"/>
            <w:gridSpan w:val="4"/>
            <w:vAlign w:val="center"/>
          </w:tcPr>
          <w:p w14:paraId="6EAE63F1">
            <w:pPr>
              <w:pStyle w:val="24"/>
              <w:bidi w:val="0"/>
              <w:snapToGrid w:val="0"/>
            </w:pPr>
            <w:r>
              <w:t>D4可持续性效益</w:t>
            </w:r>
          </w:p>
        </w:tc>
        <w:tc>
          <w:tcPr>
            <w:tcW w:w="1717" w:type="pct"/>
            <w:vAlign w:val="center"/>
          </w:tcPr>
          <w:p w14:paraId="1B9A77B9">
            <w:pPr>
              <w:pStyle w:val="24"/>
              <w:bidi w:val="0"/>
              <w:snapToGrid w:val="0"/>
            </w:pPr>
            <w:r>
              <w:t>D41推动兴县可持续性发展</w:t>
            </w:r>
          </w:p>
        </w:tc>
        <w:tc>
          <w:tcPr>
            <w:tcW w:w="370" w:type="pct"/>
            <w:gridSpan w:val="2"/>
            <w:vAlign w:val="center"/>
          </w:tcPr>
          <w:p w14:paraId="2B42A095">
            <w:pPr>
              <w:pStyle w:val="24"/>
              <w:bidi w:val="0"/>
              <w:snapToGrid w:val="0"/>
              <w:jc w:val="right"/>
            </w:pPr>
            <w:r>
              <w:t>4</w:t>
            </w:r>
          </w:p>
        </w:tc>
        <w:tc>
          <w:tcPr>
            <w:tcW w:w="587" w:type="pct"/>
            <w:vAlign w:val="center"/>
          </w:tcPr>
          <w:p w14:paraId="566C4694">
            <w:pPr>
              <w:pStyle w:val="24"/>
              <w:bidi w:val="0"/>
              <w:snapToGrid w:val="0"/>
            </w:pPr>
            <w:r>
              <w:t>推动&lt;</w:t>
            </w:r>
          </w:p>
        </w:tc>
        <w:tc>
          <w:tcPr>
            <w:tcW w:w="633" w:type="pct"/>
            <w:vAlign w:val="center"/>
          </w:tcPr>
          <w:p w14:paraId="119110FA">
            <w:pPr>
              <w:pStyle w:val="24"/>
              <w:bidi w:val="0"/>
              <w:snapToGrid w:val="0"/>
            </w:pPr>
            <w:r>
              <w:t>推动</w:t>
            </w:r>
          </w:p>
        </w:tc>
        <w:tc>
          <w:tcPr>
            <w:tcW w:w="315" w:type="pct"/>
            <w:vAlign w:val="center"/>
          </w:tcPr>
          <w:p w14:paraId="5BBF37F5">
            <w:pPr>
              <w:pStyle w:val="24"/>
              <w:bidi w:val="0"/>
              <w:snapToGrid w:val="0"/>
            </w:pPr>
            <w:r>
              <w:t>4</w:t>
            </w:r>
          </w:p>
        </w:tc>
        <w:tc>
          <w:tcPr>
            <w:tcW w:w="118" w:type="pct"/>
            <w:vAlign w:val="center"/>
          </w:tcPr>
          <w:p w14:paraId="23636B4E">
            <w:pPr>
              <w:pStyle w:val="24"/>
              <w:bidi w:val="0"/>
              <w:snapToGrid w:val="0"/>
            </w:pPr>
          </w:p>
        </w:tc>
      </w:tr>
      <w:tr w14:paraId="514D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Align w:val="center"/>
          </w:tcPr>
          <w:p w14:paraId="6C75AB3C">
            <w:pPr>
              <w:pStyle w:val="24"/>
              <w:bidi w:val="0"/>
              <w:snapToGrid w:val="0"/>
            </w:pPr>
          </w:p>
        </w:tc>
        <w:tc>
          <w:tcPr>
            <w:tcW w:w="697" w:type="pct"/>
            <w:gridSpan w:val="4"/>
            <w:vAlign w:val="center"/>
          </w:tcPr>
          <w:p w14:paraId="08774E12">
            <w:pPr>
              <w:pStyle w:val="24"/>
              <w:bidi w:val="0"/>
              <w:snapToGrid w:val="0"/>
            </w:pPr>
            <w:r>
              <w:t>D5满意度情况</w:t>
            </w:r>
          </w:p>
        </w:tc>
        <w:tc>
          <w:tcPr>
            <w:tcW w:w="1717" w:type="pct"/>
            <w:vAlign w:val="center"/>
          </w:tcPr>
          <w:p w14:paraId="103DC9E0">
            <w:pPr>
              <w:pStyle w:val="24"/>
              <w:bidi w:val="0"/>
              <w:snapToGrid w:val="0"/>
            </w:pPr>
            <w:r>
              <w:t>D41社会公众满意度情况</w:t>
            </w:r>
          </w:p>
        </w:tc>
        <w:tc>
          <w:tcPr>
            <w:tcW w:w="370" w:type="pct"/>
            <w:gridSpan w:val="2"/>
            <w:vAlign w:val="center"/>
          </w:tcPr>
          <w:p w14:paraId="3C5723BB">
            <w:pPr>
              <w:pStyle w:val="24"/>
              <w:bidi w:val="0"/>
              <w:snapToGrid w:val="0"/>
              <w:jc w:val="right"/>
            </w:pPr>
            <w:r>
              <w:t>4</w:t>
            </w:r>
          </w:p>
        </w:tc>
        <w:tc>
          <w:tcPr>
            <w:tcW w:w="587" w:type="pct"/>
            <w:vAlign w:val="center"/>
          </w:tcPr>
          <w:p w14:paraId="6A07E2F9">
            <w:pPr>
              <w:pStyle w:val="24"/>
              <w:bidi w:val="0"/>
              <w:snapToGrid w:val="0"/>
            </w:pPr>
            <w:r>
              <w:t>≥95%</w:t>
            </w:r>
          </w:p>
        </w:tc>
        <w:tc>
          <w:tcPr>
            <w:tcW w:w="633" w:type="pct"/>
            <w:vAlign w:val="center"/>
          </w:tcPr>
          <w:p w14:paraId="5B095561">
            <w:pPr>
              <w:pStyle w:val="24"/>
              <w:bidi w:val="0"/>
              <w:snapToGrid w:val="0"/>
            </w:pPr>
            <w:r>
              <w:t>90.35%</w:t>
            </w:r>
          </w:p>
        </w:tc>
        <w:tc>
          <w:tcPr>
            <w:tcW w:w="315" w:type="pct"/>
            <w:vAlign w:val="center"/>
          </w:tcPr>
          <w:p w14:paraId="46ACB53F">
            <w:pPr>
              <w:pStyle w:val="24"/>
              <w:bidi w:val="0"/>
              <w:snapToGrid w:val="0"/>
            </w:pPr>
            <w:r>
              <w:t>3</w:t>
            </w:r>
          </w:p>
        </w:tc>
        <w:tc>
          <w:tcPr>
            <w:tcW w:w="118" w:type="pct"/>
            <w:vAlign w:val="center"/>
          </w:tcPr>
          <w:p w14:paraId="4916A37F">
            <w:pPr>
              <w:pStyle w:val="24"/>
              <w:bidi w:val="0"/>
              <w:snapToGrid w:val="0"/>
            </w:pPr>
          </w:p>
        </w:tc>
      </w:tr>
      <w:tr w14:paraId="2A1A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2970" w:type="pct"/>
            <w:gridSpan w:val="7"/>
            <w:vAlign w:val="center"/>
          </w:tcPr>
          <w:p w14:paraId="73A35931">
            <w:pPr>
              <w:pStyle w:val="24"/>
              <w:bidi w:val="0"/>
              <w:snapToGrid w:val="0"/>
              <w:jc w:val="center"/>
              <w:rPr>
                <w:b/>
              </w:rPr>
            </w:pPr>
            <w:r>
              <w:rPr>
                <w:b/>
              </w:rPr>
              <w:t>合计</w:t>
            </w:r>
          </w:p>
        </w:tc>
        <w:tc>
          <w:tcPr>
            <w:tcW w:w="958" w:type="pct"/>
            <w:gridSpan w:val="3"/>
            <w:vAlign w:val="center"/>
          </w:tcPr>
          <w:p w14:paraId="02246B0B">
            <w:pPr>
              <w:pStyle w:val="24"/>
              <w:bidi w:val="0"/>
              <w:snapToGrid w:val="0"/>
              <w:jc w:val="center"/>
              <w:rPr>
                <w:b/>
              </w:rPr>
            </w:pPr>
            <w:r>
              <w:rPr>
                <w:b/>
              </w:rPr>
              <w:t>100</w:t>
            </w:r>
          </w:p>
        </w:tc>
        <w:tc>
          <w:tcPr>
            <w:tcW w:w="949" w:type="pct"/>
            <w:gridSpan w:val="2"/>
            <w:vAlign w:val="center"/>
          </w:tcPr>
          <w:p w14:paraId="1199D874">
            <w:pPr>
              <w:pStyle w:val="24"/>
              <w:bidi w:val="0"/>
              <w:snapToGrid w:val="0"/>
              <w:jc w:val="center"/>
              <w:rPr>
                <w:b/>
              </w:rPr>
            </w:pPr>
            <w:r>
              <w:rPr>
                <w:b/>
              </w:rPr>
              <w:t>90.77</w:t>
            </w:r>
          </w:p>
        </w:tc>
        <w:tc>
          <w:tcPr>
            <w:tcW w:w="118" w:type="pct"/>
            <w:vAlign w:val="center"/>
          </w:tcPr>
          <w:p w14:paraId="28319DB0">
            <w:pPr>
              <w:pStyle w:val="24"/>
              <w:bidi w:val="0"/>
              <w:snapToGrid w:val="0"/>
              <w:jc w:val="center"/>
              <w:rPr>
                <w:b/>
              </w:rPr>
            </w:pPr>
            <w:r>
              <w:rPr>
                <w:b/>
              </w:rPr>
              <w:t>C</w:t>
            </w:r>
          </w:p>
        </w:tc>
      </w:tr>
      <w:tr w14:paraId="6622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29834013">
            <w:pPr>
              <w:pStyle w:val="24"/>
              <w:bidi w:val="0"/>
              <w:snapToGrid w:val="0"/>
            </w:pPr>
          </w:p>
        </w:tc>
        <w:tc>
          <w:tcPr>
            <w:tcW w:w="298" w:type="pct"/>
            <w:gridSpan w:val="2"/>
            <w:vMerge w:val="restart"/>
            <w:vAlign w:val="top"/>
          </w:tcPr>
          <w:p w14:paraId="5D1D35EA">
            <w:pPr>
              <w:pStyle w:val="24"/>
              <w:bidi w:val="0"/>
              <w:snapToGrid w:val="0"/>
            </w:pPr>
          </w:p>
        </w:tc>
        <w:tc>
          <w:tcPr>
            <w:tcW w:w="462" w:type="pct"/>
            <w:vAlign w:val="top"/>
          </w:tcPr>
          <w:p w14:paraId="42938F14">
            <w:pPr>
              <w:pStyle w:val="24"/>
              <w:bidi w:val="0"/>
              <w:snapToGrid w:val="0"/>
            </w:pPr>
            <w:r>
              <w:t>B32资产管理规范安全性</w:t>
            </w:r>
          </w:p>
        </w:tc>
        <w:tc>
          <w:tcPr>
            <w:tcW w:w="118" w:type="pct"/>
            <w:vAlign w:val="top"/>
          </w:tcPr>
          <w:p w14:paraId="2813C04C">
            <w:pPr>
              <w:pStyle w:val="24"/>
              <w:bidi w:val="0"/>
              <w:snapToGrid w:val="0"/>
            </w:pPr>
            <w:r>
              <w:t>4</w:t>
            </w:r>
          </w:p>
        </w:tc>
        <w:tc>
          <w:tcPr>
            <w:tcW w:w="2024" w:type="pct"/>
            <w:gridSpan w:val="3"/>
            <w:vAlign w:val="top"/>
          </w:tcPr>
          <w:p w14:paraId="6DFC1E68">
            <w:pPr>
              <w:pStyle w:val="24"/>
              <w:bidi w:val="0"/>
              <w:snapToGrid w:val="0"/>
            </w:pPr>
            <w:r>
              <w:t>①资产保存完整；②资产处置规范；③资产账务管理合规；④资产有偿使用及处置收入及时足额上缴；以上情况每出现一例不符合有关要求的扣1分，扣完为止。</w:t>
            </w:r>
          </w:p>
        </w:tc>
        <w:tc>
          <w:tcPr>
            <w:tcW w:w="1743" w:type="pct"/>
            <w:gridSpan w:val="6"/>
            <w:vAlign w:val="top"/>
          </w:tcPr>
          <w:p w14:paraId="0C7976E2">
            <w:pPr>
              <w:pStyle w:val="24"/>
              <w:bidi w:val="0"/>
              <w:snapToGrid w:val="0"/>
            </w:pPr>
            <w:r>
              <w:t>部门(单位)的资产是否保存完整，使用合规、配置合理、处置规范、收入及时足额上缴，用以反映和考核部门(单位)资产安全运行情况。</w:t>
            </w:r>
          </w:p>
        </w:tc>
      </w:tr>
      <w:tr w14:paraId="7758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7D386BDB">
            <w:pPr>
              <w:pStyle w:val="24"/>
              <w:bidi w:val="0"/>
              <w:snapToGrid w:val="0"/>
            </w:pPr>
          </w:p>
        </w:tc>
        <w:tc>
          <w:tcPr>
            <w:tcW w:w="298" w:type="pct"/>
            <w:gridSpan w:val="2"/>
            <w:vMerge w:val="continue"/>
            <w:vAlign w:val="top"/>
          </w:tcPr>
          <w:p w14:paraId="39C2E6D2">
            <w:pPr>
              <w:pStyle w:val="24"/>
              <w:bidi w:val="0"/>
              <w:snapToGrid w:val="0"/>
            </w:pPr>
          </w:p>
        </w:tc>
        <w:tc>
          <w:tcPr>
            <w:tcW w:w="462" w:type="pct"/>
            <w:vAlign w:val="top"/>
          </w:tcPr>
          <w:p w14:paraId="00E47E3F">
            <w:pPr>
              <w:pStyle w:val="24"/>
              <w:bidi w:val="0"/>
              <w:snapToGrid w:val="0"/>
            </w:pPr>
            <w:r>
              <w:t>B33固定资产利用率</w:t>
            </w:r>
          </w:p>
        </w:tc>
        <w:tc>
          <w:tcPr>
            <w:tcW w:w="118" w:type="pct"/>
            <w:vAlign w:val="top"/>
          </w:tcPr>
          <w:p w14:paraId="7C8B547C">
            <w:pPr>
              <w:pStyle w:val="24"/>
              <w:bidi w:val="0"/>
              <w:snapToGrid w:val="0"/>
            </w:pPr>
            <w:r>
              <w:t>3</w:t>
            </w:r>
          </w:p>
        </w:tc>
        <w:tc>
          <w:tcPr>
            <w:tcW w:w="2024" w:type="pct"/>
            <w:gridSpan w:val="3"/>
            <w:vAlign w:val="top"/>
          </w:tcPr>
          <w:p w14:paraId="233EDD2C">
            <w:pPr>
              <w:pStyle w:val="24"/>
              <w:bidi w:val="0"/>
              <w:snapToGrid w:val="0"/>
            </w:pPr>
            <w:r>
              <w:t>固定资产利用率100%,得3分，每低于100%一个百分点扣0.1分，扣完为止。</w:t>
            </w:r>
          </w:p>
        </w:tc>
        <w:tc>
          <w:tcPr>
            <w:tcW w:w="1743" w:type="pct"/>
            <w:gridSpan w:val="6"/>
            <w:vAlign w:val="top"/>
          </w:tcPr>
          <w:p w14:paraId="5BF23366">
            <w:pPr>
              <w:pStyle w:val="24"/>
              <w:bidi w:val="0"/>
              <w:snapToGrid w:val="0"/>
            </w:pPr>
            <w:r>
              <w:t>固定资产利用率=(实际在用固定资产总额/所有固定资产总额)×100%</w:t>
            </w:r>
          </w:p>
        </w:tc>
      </w:tr>
      <w:tr w14:paraId="79C2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6FBF8668">
            <w:pPr>
              <w:pStyle w:val="24"/>
              <w:bidi w:val="0"/>
              <w:snapToGrid w:val="0"/>
            </w:pPr>
            <w:r>
              <w:t>C产出情况(25分)</w:t>
            </w:r>
          </w:p>
        </w:tc>
        <w:tc>
          <w:tcPr>
            <w:tcW w:w="298" w:type="pct"/>
            <w:gridSpan w:val="2"/>
            <w:vMerge w:val="restart"/>
            <w:vAlign w:val="top"/>
          </w:tcPr>
          <w:p w14:paraId="4CAF4516">
            <w:pPr>
              <w:pStyle w:val="24"/>
              <w:bidi w:val="0"/>
              <w:snapToGrid w:val="0"/>
            </w:pPr>
            <w:r>
              <w:t>C1数量指标</w:t>
            </w:r>
          </w:p>
        </w:tc>
        <w:tc>
          <w:tcPr>
            <w:tcW w:w="462" w:type="pct"/>
            <w:vAlign w:val="top"/>
          </w:tcPr>
          <w:p w14:paraId="6AFC9765">
            <w:pPr>
              <w:pStyle w:val="24"/>
              <w:bidi w:val="0"/>
              <w:snapToGrid w:val="0"/>
            </w:pPr>
            <w:r>
              <w:t>C11年度重点工</w:t>
            </w:r>
          </w:p>
          <w:p w14:paraId="13C08F98">
            <w:pPr>
              <w:pStyle w:val="24"/>
              <w:bidi w:val="0"/>
              <w:snapToGrid w:val="0"/>
            </w:pPr>
            <w:r>
              <w:t>作任务完成情</w:t>
            </w:r>
          </w:p>
          <w:p w14:paraId="25E99EB0">
            <w:pPr>
              <w:pStyle w:val="24"/>
              <w:bidi w:val="0"/>
              <w:snapToGrid w:val="0"/>
            </w:pPr>
            <w:r>
              <w:t>况</w:t>
            </w:r>
          </w:p>
        </w:tc>
        <w:tc>
          <w:tcPr>
            <w:tcW w:w="118" w:type="pct"/>
            <w:vAlign w:val="top"/>
          </w:tcPr>
          <w:p w14:paraId="17342221">
            <w:pPr>
              <w:pStyle w:val="24"/>
              <w:bidi w:val="0"/>
              <w:snapToGrid w:val="0"/>
            </w:pPr>
            <w:r>
              <w:t>4</w:t>
            </w:r>
          </w:p>
        </w:tc>
        <w:tc>
          <w:tcPr>
            <w:tcW w:w="2024" w:type="pct"/>
            <w:gridSpan w:val="3"/>
            <w:vAlign w:val="top"/>
          </w:tcPr>
          <w:p w14:paraId="0D6953D8">
            <w:pPr>
              <w:pStyle w:val="24"/>
              <w:bidi w:val="0"/>
              <w:snapToGrid w:val="0"/>
            </w:pPr>
            <w:r>
              <w:t>根据年度重点工作任务实际完成情况与工作任务计划情况的对比，得分根据实际完成情况酌情给分，满分4分。</w:t>
            </w:r>
          </w:p>
        </w:tc>
        <w:tc>
          <w:tcPr>
            <w:tcW w:w="1743" w:type="pct"/>
            <w:gridSpan w:val="6"/>
            <w:vAlign w:val="top"/>
          </w:tcPr>
          <w:p w14:paraId="28C7D1C6">
            <w:pPr>
              <w:pStyle w:val="24"/>
              <w:bidi w:val="0"/>
              <w:snapToGrid w:val="0"/>
            </w:pPr>
            <w:r>
              <w:t>工作任务实际完成情况=实际完成的年度重点工作任务数量/年度重点工作任务计划数量。</w:t>
            </w:r>
          </w:p>
        </w:tc>
      </w:tr>
      <w:tr w14:paraId="48F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61996D1B">
            <w:pPr>
              <w:pStyle w:val="24"/>
              <w:bidi w:val="0"/>
              <w:snapToGrid w:val="0"/>
            </w:pPr>
          </w:p>
        </w:tc>
        <w:tc>
          <w:tcPr>
            <w:tcW w:w="298" w:type="pct"/>
            <w:gridSpan w:val="2"/>
            <w:vMerge w:val="continue"/>
            <w:vAlign w:val="top"/>
          </w:tcPr>
          <w:p w14:paraId="753A2AAC">
            <w:pPr>
              <w:pStyle w:val="24"/>
              <w:bidi w:val="0"/>
              <w:snapToGrid w:val="0"/>
            </w:pPr>
          </w:p>
        </w:tc>
        <w:tc>
          <w:tcPr>
            <w:tcW w:w="462" w:type="pct"/>
            <w:vAlign w:val="top"/>
          </w:tcPr>
          <w:p w14:paraId="6780C83F">
            <w:pPr>
              <w:pStyle w:val="24"/>
              <w:bidi w:val="0"/>
              <w:snapToGrid w:val="0"/>
            </w:pPr>
            <w:r>
              <w:t>C12重点项目完成率</w:t>
            </w:r>
          </w:p>
        </w:tc>
        <w:tc>
          <w:tcPr>
            <w:tcW w:w="118" w:type="pct"/>
            <w:vAlign w:val="top"/>
          </w:tcPr>
          <w:p w14:paraId="6596B66D">
            <w:pPr>
              <w:pStyle w:val="24"/>
              <w:bidi w:val="0"/>
              <w:snapToGrid w:val="0"/>
            </w:pPr>
            <w:r>
              <w:t>3</w:t>
            </w:r>
          </w:p>
        </w:tc>
        <w:tc>
          <w:tcPr>
            <w:tcW w:w="2024" w:type="pct"/>
            <w:gridSpan w:val="3"/>
            <w:vAlign w:val="top"/>
          </w:tcPr>
          <w:p w14:paraId="5152F6D0">
            <w:pPr>
              <w:pStyle w:val="24"/>
              <w:bidi w:val="0"/>
              <w:snapToGrid w:val="0"/>
            </w:pPr>
            <w:r>
              <w:t>根据年度重点项目中实际完工数量与年度计划完工的重点项目总数的对比，得分=实际完成率×3分。</w:t>
            </w:r>
          </w:p>
        </w:tc>
        <w:tc>
          <w:tcPr>
            <w:tcW w:w="1743" w:type="pct"/>
            <w:gridSpan w:val="6"/>
            <w:vAlign w:val="top"/>
          </w:tcPr>
          <w:p w14:paraId="3F0C9727">
            <w:pPr>
              <w:pStyle w:val="24"/>
              <w:bidi w:val="0"/>
              <w:snapToGrid w:val="0"/>
            </w:pPr>
            <w:r>
              <w:t>重点项目实际完成率=实际完工的重点项目数/年度计划完工的重点项目总数。</w:t>
            </w:r>
          </w:p>
        </w:tc>
      </w:tr>
      <w:tr w14:paraId="59C6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27957E54">
            <w:pPr>
              <w:pStyle w:val="24"/>
              <w:bidi w:val="0"/>
              <w:snapToGrid w:val="0"/>
            </w:pPr>
          </w:p>
        </w:tc>
        <w:tc>
          <w:tcPr>
            <w:tcW w:w="298" w:type="pct"/>
            <w:gridSpan w:val="2"/>
            <w:vMerge w:val="restart"/>
            <w:vAlign w:val="top"/>
          </w:tcPr>
          <w:p w14:paraId="5DAC19F8">
            <w:pPr>
              <w:pStyle w:val="24"/>
              <w:bidi w:val="0"/>
              <w:snapToGrid w:val="0"/>
            </w:pPr>
            <w:r>
              <w:t>C2质量指标</w:t>
            </w:r>
          </w:p>
        </w:tc>
        <w:tc>
          <w:tcPr>
            <w:tcW w:w="462" w:type="pct"/>
            <w:vAlign w:val="top"/>
          </w:tcPr>
          <w:p w14:paraId="16ADF350">
            <w:pPr>
              <w:pStyle w:val="24"/>
              <w:bidi w:val="0"/>
              <w:snapToGrid w:val="0"/>
            </w:pPr>
            <w:r>
              <w:t>C21重点项目验收合格率</w:t>
            </w:r>
          </w:p>
        </w:tc>
        <w:tc>
          <w:tcPr>
            <w:tcW w:w="118" w:type="pct"/>
            <w:vAlign w:val="top"/>
          </w:tcPr>
          <w:p w14:paraId="10B54E91">
            <w:pPr>
              <w:pStyle w:val="24"/>
              <w:bidi w:val="0"/>
              <w:snapToGrid w:val="0"/>
            </w:pPr>
            <w:r>
              <w:t>3</w:t>
            </w:r>
          </w:p>
        </w:tc>
        <w:tc>
          <w:tcPr>
            <w:tcW w:w="2024" w:type="pct"/>
            <w:gridSpan w:val="3"/>
            <w:vAlign w:val="top"/>
          </w:tcPr>
          <w:p w14:paraId="30B8C839">
            <w:pPr>
              <w:pStyle w:val="24"/>
              <w:bidi w:val="0"/>
              <w:snapToGrid w:val="0"/>
            </w:pPr>
            <w:r>
              <w:t>根据重点项目中验收合格数量与已验收的重点项目总数的对比，得分=验收合格率×3分。</w:t>
            </w:r>
          </w:p>
        </w:tc>
        <w:tc>
          <w:tcPr>
            <w:tcW w:w="1743" w:type="pct"/>
            <w:gridSpan w:val="6"/>
            <w:vAlign w:val="top"/>
          </w:tcPr>
          <w:p w14:paraId="6C0E6113">
            <w:pPr>
              <w:pStyle w:val="24"/>
              <w:bidi w:val="0"/>
              <w:snapToGrid w:val="0"/>
            </w:pPr>
            <w:r>
              <w:t>重点项目验收合格率=重点项目验收合格数量/已验收的重点项目总数。</w:t>
            </w:r>
          </w:p>
        </w:tc>
      </w:tr>
      <w:tr w14:paraId="4199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0B7E9102">
            <w:pPr>
              <w:pStyle w:val="24"/>
              <w:bidi w:val="0"/>
              <w:snapToGrid w:val="0"/>
            </w:pPr>
          </w:p>
        </w:tc>
        <w:tc>
          <w:tcPr>
            <w:tcW w:w="298" w:type="pct"/>
            <w:gridSpan w:val="2"/>
            <w:vMerge w:val="continue"/>
            <w:vAlign w:val="top"/>
          </w:tcPr>
          <w:p w14:paraId="4668A035">
            <w:pPr>
              <w:pStyle w:val="24"/>
              <w:bidi w:val="0"/>
              <w:snapToGrid w:val="0"/>
            </w:pPr>
          </w:p>
        </w:tc>
        <w:tc>
          <w:tcPr>
            <w:tcW w:w="462" w:type="pct"/>
            <w:vAlign w:val="top"/>
          </w:tcPr>
          <w:p w14:paraId="10B850DB">
            <w:pPr>
              <w:pStyle w:val="24"/>
              <w:bidi w:val="0"/>
              <w:snapToGrid w:val="0"/>
            </w:pPr>
            <w:r>
              <w:t>C22市政设施管护工作情况</w:t>
            </w:r>
          </w:p>
        </w:tc>
        <w:tc>
          <w:tcPr>
            <w:tcW w:w="118" w:type="pct"/>
            <w:vAlign w:val="top"/>
          </w:tcPr>
          <w:p w14:paraId="63F6D7FC">
            <w:pPr>
              <w:pStyle w:val="24"/>
              <w:bidi w:val="0"/>
              <w:snapToGrid w:val="0"/>
            </w:pPr>
            <w:r>
              <w:t>3</w:t>
            </w:r>
          </w:p>
        </w:tc>
        <w:tc>
          <w:tcPr>
            <w:tcW w:w="2024" w:type="pct"/>
            <w:gridSpan w:val="3"/>
            <w:vAlign w:val="top"/>
          </w:tcPr>
          <w:p w14:paraId="514AF524">
            <w:pPr>
              <w:pStyle w:val="24"/>
              <w:bidi w:val="0"/>
              <w:snapToGrid w:val="0"/>
            </w:pPr>
            <w:r>
              <w:t>管护工作良好，得3分，管护工作一般，得1分，管护工作较差，得0分。</w:t>
            </w:r>
          </w:p>
        </w:tc>
        <w:tc>
          <w:tcPr>
            <w:tcW w:w="1743" w:type="pct"/>
            <w:gridSpan w:val="6"/>
            <w:vAlign w:val="top"/>
          </w:tcPr>
          <w:p w14:paraId="0F16C73F">
            <w:pPr>
              <w:pStyle w:val="24"/>
              <w:bidi w:val="0"/>
              <w:snapToGrid w:val="0"/>
            </w:pPr>
            <w:r>
              <w:t>通过政府部门作为社会公众的服务单位负责的市政设施管护工作情况，反映部门社会服务的质量。</w:t>
            </w:r>
          </w:p>
        </w:tc>
      </w:tr>
      <w:tr w14:paraId="0C2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58D546CD">
            <w:pPr>
              <w:pStyle w:val="24"/>
              <w:bidi w:val="0"/>
              <w:snapToGrid w:val="0"/>
            </w:pPr>
          </w:p>
        </w:tc>
        <w:tc>
          <w:tcPr>
            <w:tcW w:w="298" w:type="pct"/>
            <w:gridSpan w:val="2"/>
            <w:vMerge w:val="restart"/>
            <w:vAlign w:val="top"/>
          </w:tcPr>
          <w:p w14:paraId="6B04B88F">
            <w:pPr>
              <w:pStyle w:val="24"/>
              <w:bidi w:val="0"/>
              <w:snapToGrid w:val="0"/>
            </w:pPr>
            <w:r>
              <w:t>C3时效指标</w:t>
            </w:r>
          </w:p>
        </w:tc>
        <w:tc>
          <w:tcPr>
            <w:tcW w:w="462" w:type="pct"/>
            <w:vAlign w:val="top"/>
          </w:tcPr>
          <w:p w14:paraId="113C9419">
            <w:pPr>
              <w:pStyle w:val="24"/>
              <w:bidi w:val="0"/>
              <w:snapToGrid w:val="0"/>
            </w:pPr>
            <w:r>
              <w:t>C31重点项目完成的及时率</w:t>
            </w:r>
          </w:p>
        </w:tc>
        <w:tc>
          <w:tcPr>
            <w:tcW w:w="118" w:type="pct"/>
            <w:vAlign w:val="top"/>
          </w:tcPr>
          <w:p w14:paraId="1E3DE9FA">
            <w:pPr>
              <w:pStyle w:val="24"/>
              <w:bidi w:val="0"/>
              <w:snapToGrid w:val="0"/>
            </w:pPr>
            <w:r>
              <w:t>3</w:t>
            </w:r>
          </w:p>
        </w:tc>
        <w:tc>
          <w:tcPr>
            <w:tcW w:w="2024" w:type="pct"/>
            <w:gridSpan w:val="3"/>
            <w:vAlign w:val="top"/>
          </w:tcPr>
          <w:p w14:paraId="69EF0707">
            <w:pPr>
              <w:pStyle w:val="24"/>
              <w:bidi w:val="0"/>
              <w:snapToGrid w:val="0"/>
            </w:pPr>
            <w:r>
              <w:t>根据重点项目中及时完工的数量与重点项目中计划完工的项目总数的对比，得分=完工及时率×3分。</w:t>
            </w:r>
          </w:p>
        </w:tc>
        <w:tc>
          <w:tcPr>
            <w:tcW w:w="1743" w:type="pct"/>
            <w:gridSpan w:val="6"/>
            <w:vAlign w:val="top"/>
          </w:tcPr>
          <w:p w14:paraId="2350100C">
            <w:pPr>
              <w:pStyle w:val="24"/>
              <w:bidi w:val="0"/>
              <w:snapToGrid w:val="0"/>
            </w:pPr>
            <w:r>
              <w:t>重点项目完工及时率=重点项目中及时完工的数量/重点项目中计划完工的项目。</w:t>
            </w:r>
          </w:p>
        </w:tc>
      </w:tr>
      <w:tr w14:paraId="5542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11D17B8E">
            <w:pPr>
              <w:pStyle w:val="24"/>
              <w:bidi w:val="0"/>
              <w:snapToGrid w:val="0"/>
            </w:pPr>
          </w:p>
        </w:tc>
        <w:tc>
          <w:tcPr>
            <w:tcW w:w="298" w:type="pct"/>
            <w:gridSpan w:val="2"/>
            <w:vMerge w:val="continue"/>
            <w:vAlign w:val="top"/>
          </w:tcPr>
          <w:p w14:paraId="79A62255">
            <w:pPr>
              <w:pStyle w:val="24"/>
              <w:bidi w:val="0"/>
              <w:snapToGrid w:val="0"/>
            </w:pPr>
          </w:p>
        </w:tc>
        <w:tc>
          <w:tcPr>
            <w:tcW w:w="462" w:type="pct"/>
            <w:vAlign w:val="top"/>
          </w:tcPr>
          <w:p w14:paraId="1AF68BAA">
            <w:pPr>
              <w:pStyle w:val="24"/>
              <w:bidi w:val="0"/>
              <w:snapToGrid w:val="0"/>
            </w:pPr>
            <w:r>
              <w:t>C32项目资金拨付的及时性</w:t>
            </w:r>
          </w:p>
        </w:tc>
        <w:tc>
          <w:tcPr>
            <w:tcW w:w="118" w:type="pct"/>
            <w:vAlign w:val="top"/>
          </w:tcPr>
          <w:p w14:paraId="369263C1">
            <w:pPr>
              <w:pStyle w:val="24"/>
              <w:bidi w:val="0"/>
              <w:snapToGrid w:val="0"/>
            </w:pPr>
            <w:r>
              <w:t>3</w:t>
            </w:r>
          </w:p>
        </w:tc>
        <w:tc>
          <w:tcPr>
            <w:tcW w:w="2024" w:type="pct"/>
            <w:gridSpan w:val="3"/>
            <w:vAlign w:val="top"/>
          </w:tcPr>
          <w:p w14:paraId="2A657976">
            <w:pPr>
              <w:pStyle w:val="24"/>
              <w:bidi w:val="0"/>
              <w:snapToGrid w:val="0"/>
            </w:pPr>
            <w:r>
              <w:t>重点项目资金根据合同约定和施工进度及时支付，得3分，否则酌情给分。</w:t>
            </w:r>
          </w:p>
        </w:tc>
        <w:tc>
          <w:tcPr>
            <w:tcW w:w="1743" w:type="pct"/>
            <w:gridSpan w:val="6"/>
            <w:vAlign w:val="top"/>
          </w:tcPr>
          <w:p w14:paraId="3CE35DDB">
            <w:pPr>
              <w:pStyle w:val="24"/>
              <w:bidi w:val="0"/>
              <w:snapToGrid w:val="0"/>
            </w:pPr>
            <w:r>
              <w:t>通过项目资金是否根据合同约定和施工进度及时支付，考察项目的保障程度。</w:t>
            </w:r>
          </w:p>
        </w:tc>
      </w:tr>
      <w:tr w14:paraId="0D94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6F41DDDD">
            <w:pPr>
              <w:pStyle w:val="24"/>
              <w:bidi w:val="0"/>
              <w:snapToGrid w:val="0"/>
            </w:pPr>
          </w:p>
        </w:tc>
        <w:tc>
          <w:tcPr>
            <w:tcW w:w="298" w:type="pct"/>
            <w:gridSpan w:val="2"/>
            <w:vAlign w:val="top"/>
          </w:tcPr>
          <w:p w14:paraId="16F6E1E6">
            <w:pPr>
              <w:pStyle w:val="24"/>
              <w:bidi w:val="0"/>
              <w:snapToGrid w:val="0"/>
            </w:pPr>
            <w:r>
              <w:t>C4成本指标</w:t>
            </w:r>
          </w:p>
        </w:tc>
        <w:tc>
          <w:tcPr>
            <w:tcW w:w="462" w:type="pct"/>
            <w:vAlign w:val="top"/>
          </w:tcPr>
          <w:p w14:paraId="5B8CE84F">
            <w:pPr>
              <w:pStyle w:val="24"/>
              <w:bidi w:val="0"/>
              <w:snapToGrid w:val="0"/>
            </w:pPr>
            <w:r>
              <w:t>C41重点项目成本节约率</w:t>
            </w:r>
          </w:p>
        </w:tc>
        <w:tc>
          <w:tcPr>
            <w:tcW w:w="118" w:type="pct"/>
            <w:vAlign w:val="top"/>
          </w:tcPr>
          <w:p w14:paraId="1024959C">
            <w:pPr>
              <w:pStyle w:val="24"/>
              <w:bidi w:val="0"/>
              <w:snapToGrid w:val="0"/>
            </w:pPr>
            <w:r>
              <w:t>3</w:t>
            </w:r>
          </w:p>
        </w:tc>
        <w:tc>
          <w:tcPr>
            <w:tcW w:w="2024" w:type="pct"/>
            <w:gridSpan w:val="3"/>
            <w:vAlign w:val="top"/>
          </w:tcPr>
          <w:p w14:paraId="7F4310DE">
            <w:pPr>
              <w:pStyle w:val="24"/>
              <w:bidi w:val="0"/>
              <w:snapToGrid w:val="0"/>
            </w:pPr>
            <w:r>
              <w:t>根据重点项目中成本节约的项目数量与重点项目总数的对比，得分=成本节约率×3分。</w:t>
            </w:r>
          </w:p>
        </w:tc>
        <w:tc>
          <w:tcPr>
            <w:tcW w:w="1743" w:type="pct"/>
            <w:gridSpan w:val="6"/>
            <w:vAlign w:val="top"/>
          </w:tcPr>
          <w:p w14:paraId="3F74B62B">
            <w:pPr>
              <w:pStyle w:val="24"/>
              <w:bidi w:val="0"/>
              <w:snapToGrid w:val="0"/>
            </w:pPr>
            <w:r>
              <w:t>重点项目成本节约率=成本节约的重点项目数量/重点项目总数。</w:t>
            </w:r>
          </w:p>
        </w:tc>
      </w:tr>
      <w:tr w14:paraId="65AF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Align w:val="top"/>
          </w:tcPr>
          <w:p w14:paraId="6B7F5602">
            <w:pPr>
              <w:pStyle w:val="24"/>
              <w:bidi w:val="0"/>
              <w:snapToGrid w:val="0"/>
            </w:pPr>
          </w:p>
        </w:tc>
        <w:tc>
          <w:tcPr>
            <w:tcW w:w="298" w:type="pct"/>
            <w:gridSpan w:val="2"/>
            <w:vAlign w:val="top"/>
          </w:tcPr>
          <w:p w14:paraId="5AABDFEF">
            <w:pPr>
              <w:pStyle w:val="24"/>
              <w:bidi w:val="0"/>
              <w:snapToGrid w:val="0"/>
            </w:pPr>
          </w:p>
        </w:tc>
        <w:tc>
          <w:tcPr>
            <w:tcW w:w="462" w:type="pct"/>
            <w:vAlign w:val="top"/>
          </w:tcPr>
          <w:p w14:paraId="24AFD353">
            <w:pPr>
              <w:pStyle w:val="24"/>
              <w:bidi w:val="0"/>
              <w:snapToGrid w:val="0"/>
            </w:pPr>
            <w:r>
              <w:t>C42部门基本支出成本节约率</w:t>
            </w:r>
          </w:p>
        </w:tc>
        <w:tc>
          <w:tcPr>
            <w:tcW w:w="118" w:type="pct"/>
            <w:vAlign w:val="top"/>
          </w:tcPr>
          <w:p w14:paraId="08C6BA1C">
            <w:pPr>
              <w:pStyle w:val="24"/>
              <w:bidi w:val="0"/>
              <w:snapToGrid w:val="0"/>
            </w:pPr>
            <w:r>
              <w:t>3</w:t>
            </w:r>
          </w:p>
        </w:tc>
        <w:tc>
          <w:tcPr>
            <w:tcW w:w="2024" w:type="pct"/>
            <w:gridSpan w:val="3"/>
            <w:vAlign w:val="top"/>
          </w:tcPr>
          <w:p w14:paraId="547FD0FF">
            <w:pPr>
              <w:pStyle w:val="24"/>
              <w:bidi w:val="0"/>
              <w:snapToGrid w:val="0"/>
            </w:pPr>
            <w:r>
              <w:t>根据部门基本支出的年初预算和年终决算的对比，得分=(1+成本节约率)×3分，成本节约率大于0时按0计算。</w:t>
            </w:r>
          </w:p>
        </w:tc>
        <w:tc>
          <w:tcPr>
            <w:tcW w:w="1743" w:type="pct"/>
            <w:gridSpan w:val="6"/>
            <w:vAlign w:val="top"/>
          </w:tcPr>
          <w:p w14:paraId="003FE6DF">
            <w:pPr>
              <w:pStyle w:val="24"/>
              <w:bidi w:val="0"/>
              <w:snapToGrid w:val="0"/>
            </w:pPr>
            <w:r>
              <w:t>部门基本支出节约率=(决算数-年初预算数)/年初预算数，考察部门基本支出的实际支出是否超过年初预计支出。</w:t>
            </w:r>
          </w:p>
        </w:tc>
      </w:tr>
      <w:tr w14:paraId="7DBE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147B1BA8">
            <w:pPr>
              <w:pStyle w:val="24"/>
              <w:bidi w:val="0"/>
              <w:snapToGrid w:val="0"/>
            </w:pPr>
            <w:r>
              <w:t>D效益情况(20分)</w:t>
            </w:r>
          </w:p>
        </w:tc>
        <w:tc>
          <w:tcPr>
            <w:tcW w:w="298" w:type="pct"/>
            <w:gridSpan w:val="2"/>
            <w:vAlign w:val="top"/>
          </w:tcPr>
          <w:p w14:paraId="7716FA1C">
            <w:pPr>
              <w:pStyle w:val="24"/>
              <w:bidi w:val="0"/>
              <w:snapToGrid w:val="0"/>
            </w:pPr>
            <w:r>
              <w:t>D1经济效益</w:t>
            </w:r>
          </w:p>
        </w:tc>
        <w:tc>
          <w:tcPr>
            <w:tcW w:w="462" w:type="pct"/>
            <w:vAlign w:val="top"/>
          </w:tcPr>
          <w:p w14:paraId="340971BE">
            <w:pPr>
              <w:pStyle w:val="24"/>
              <w:bidi w:val="0"/>
              <w:snapToGrid w:val="0"/>
            </w:pPr>
            <w:r>
              <w:t>D11促进当地经济发展</w:t>
            </w:r>
          </w:p>
        </w:tc>
        <w:tc>
          <w:tcPr>
            <w:tcW w:w="118" w:type="pct"/>
            <w:vAlign w:val="top"/>
          </w:tcPr>
          <w:p w14:paraId="219BBC10">
            <w:pPr>
              <w:pStyle w:val="24"/>
              <w:bidi w:val="0"/>
              <w:snapToGrid w:val="0"/>
            </w:pPr>
            <w:r>
              <w:t>4</w:t>
            </w:r>
          </w:p>
        </w:tc>
        <w:tc>
          <w:tcPr>
            <w:tcW w:w="2024" w:type="pct"/>
            <w:gridSpan w:val="3"/>
            <w:vAlign w:val="top"/>
          </w:tcPr>
          <w:p w14:paraId="179B0F68">
            <w:pPr>
              <w:pStyle w:val="24"/>
              <w:bidi w:val="0"/>
              <w:snapToGrid w:val="0"/>
            </w:pPr>
            <w:r>
              <w:t>①项目实施后，促进当地经济发展，得4分；②项目实施后，一般促进当地经济发展，得1—3分；③项目实施后，</w:t>
            </w:r>
          </w:p>
          <w:p w14:paraId="6B22D1BC">
            <w:pPr>
              <w:pStyle w:val="24"/>
              <w:bidi w:val="0"/>
              <w:snapToGrid w:val="0"/>
            </w:pPr>
            <w:r>
              <w:t>未促进当地经济发展，得0分。</w:t>
            </w:r>
          </w:p>
        </w:tc>
        <w:tc>
          <w:tcPr>
            <w:tcW w:w="1743" w:type="pct"/>
            <w:gridSpan w:val="6"/>
            <w:vAlign w:val="top"/>
          </w:tcPr>
          <w:p w14:paraId="235D14D3">
            <w:pPr>
              <w:pStyle w:val="24"/>
              <w:bidi w:val="0"/>
              <w:snapToGrid w:val="0"/>
            </w:pPr>
            <w:r>
              <w:t>通过部门整体支出是否促进当地经济发展，用以反映和考核部门整体年度产生的经济效益</w:t>
            </w:r>
          </w:p>
        </w:tc>
      </w:tr>
      <w:tr w14:paraId="0725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659BC690">
            <w:pPr>
              <w:pStyle w:val="24"/>
              <w:bidi w:val="0"/>
              <w:snapToGrid w:val="0"/>
            </w:pPr>
          </w:p>
        </w:tc>
        <w:tc>
          <w:tcPr>
            <w:tcW w:w="298" w:type="pct"/>
            <w:gridSpan w:val="2"/>
            <w:vAlign w:val="top"/>
          </w:tcPr>
          <w:p w14:paraId="2E110013">
            <w:pPr>
              <w:pStyle w:val="24"/>
              <w:bidi w:val="0"/>
              <w:snapToGrid w:val="0"/>
            </w:pPr>
            <w:r>
              <w:t>D2社会效益</w:t>
            </w:r>
          </w:p>
        </w:tc>
        <w:tc>
          <w:tcPr>
            <w:tcW w:w="462" w:type="pct"/>
            <w:vAlign w:val="top"/>
          </w:tcPr>
          <w:p w14:paraId="4EA5806E">
            <w:pPr>
              <w:pStyle w:val="24"/>
              <w:bidi w:val="0"/>
              <w:snapToGrid w:val="0"/>
            </w:pPr>
            <w:r>
              <w:t>D21提高当地人</w:t>
            </w:r>
          </w:p>
          <w:p w14:paraId="37BCBB06">
            <w:pPr>
              <w:pStyle w:val="24"/>
              <w:bidi w:val="0"/>
              <w:snapToGrid w:val="0"/>
            </w:pPr>
            <w:r>
              <w:t>民群众生活质</w:t>
            </w:r>
          </w:p>
          <w:p w14:paraId="3AA60FAD">
            <w:pPr>
              <w:pStyle w:val="24"/>
              <w:bidi w:val="0"/>
              <w:snapToGrid w:val="0"/>
            </w:pPr>
            <w:r>
              <w:t>量</w:t>
            </w:r>
          </w:p>
        </w:tc>
        <w:tc>
          <w:tcPr>
            <w:tcW w:w="118" w:type="pct"/>
            <w:vAlign w:val="top"/>
          </w:tcPr>
          <w:p w14:paraId="02B06BB6">
            <w:pPr>
              <w:pStyle w:val="24"/>
              <w:bidi w:val="0"/>
              <w:snapToGrid w:val="0"/>
            </w:pPr>
            <w:r>
              <w:t>4</w:t>
            </w:r>
          </w:p>
        </w:tc>
        <w:tc>
          <w:tcPr>
            <w:tcW w:w="2024" w:type="pct"/>
            <w:gridSpan w:val="3"/>
            <w:vAlign w:val="top"/>
          </w:tcPr>
          <w:p w14:paraId="3707C4DC">
            <w:pPr>
              <w:pStyle w:val="24"/>
              <w:bidi w:val="0"/>
              <w:snapToGrid w:val="0"/>
            </w:pPr>
            <w:r>
              <w:t>①项目实施后，提高当地人民群众生活质量，得4分；②项目实施后，一般提高当地人民群众生活质量，得1—3分；③项目实施后，未提高当地人民群众生活质量，得0分。</w:t>
            </w:r>
          </w:p>
        </w:tc>
        <w:tc>
          <w:tcPr>
            <w:tcW w:w="1743" w:type="pct"/>
            <w:gridSpan w:val="6"/>
            <w:vAlign w:val="top"/>
          </w:tcPr>
          <w:p w14:paraId="4CA65333">
            <w:pPr>
              <w:pStyle w:val="24"/>
              <w:bidi w:val="0"/>
              <w:snapToGrid w:val="0"/>
            </w:pPr>
            <w:r>
              <w:t>通过部门整体支出是否提高当地人民群众生活质量，用以反映和考核部门整体年度产生的社会效益。</w:t>
            </w:r>
          </w:p>
        </w:tc>
      </w:tr>
      <w:tr w14:paraId="408F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643C0556">
            <w:pPr>
              <w:pStyle w:val="24"/>
              <w:bidi w:val="0"/>
              <w:snapToGrid w:val="0"/>
            </w:pPr>
          </w:p>
        </w:tc>
        <w:tc>
          <w:tcPr>
            <w:tcW w:w="298" w:type="pct"/>
            <w:gridSpan w:val="2"/>
            <w:vAlign w:val="top"/>
          </w:tcPr>
          <w:p w14:paraId="5A385F12">
            <w:pPr>
              <w:pStyle w:val="24"/>
              <w:bidi w:val="0"/>
              <w:snapToGrid w:val="0"/>
            </w:pPr>
            <w:r>
              <w:t>D3生态效益</w:t>
            </w:r>
          </w:p>
        </w:tc>
        <w:tc>
          <w:tcPr>
            <w:tcW w:w="462" w:type="pct"/>
            <w:vAlign w:val="top"/>
          </w:tcPr>
          <w:p w14:paraId="6858D61E">
            <w:pPr>
              <w:pStyle w:val="24"/>
              <w:bidi w:val="0"/>
              <w:snapToGrid w:val="0"/>
            </w:pPr>
            <w:r>
              <w:t>D31改善当地生态环境</w:t>
            </w:r>
          </w:p>
        </w:tc>
        <w:tc>
          <w:tcPr>
            <w:tcW w:w="118" w:type="pct"/>
            <w:vAlign w:val="top"/>
          </w:tcPr>
          <w:p w14:paraId="64F27D66">
            <w:pPr>
              <w:pStyle w:val="24"/>
              <w:bidi w:val="0"/>
              <w:snapToGrid w:val="0"/>
            </w:pPr>
            <w:r>
              <w:t>4</w:t>
            </w:r>
          </w:p>
        </w:tc>
        <w:tc>
          <w:tcPr>
            <w:tcW w:w="2024" w:type="pct"/>
            <w:gridSpan w:val="3"/>
            <w:vAlign w:val="top"/>
          </w:tcPr>
          <w:p w14:paraId="7BFD38B6">
            <w:pPr>
              <w:pStyle w:val="24"/>
              <w:bidi w:val="0"/>
              <w:snapToGrid w:val="0"/>
            </w:pPr>
            <w:r>
              <w:t>①项目实施后，改善当地生态环境，得4分；②项目实施后，一般改善当地生态环境，得1—3分；③项目实施后，</w:t>
            </w:r>
          </w:p>
          <w:p w14:paraId="5CB14FC1">
            <w:pPr>
              <w:pStyle w:val="24"/>
              <w:bidi w:val="0"/>
              <w:snapToGrid w:val="0"/>
            </w:pPr>
            <w:r>
              <w:t>未改善当地生态环境，得0分。</w:t>
            </w:r>
          </w:p>
        </w:tc>
        <w:tc>
          <w:tcPr>
            <w:tcW w:w="1743" w:type="pct"/>
            <w:gridSpan w:val="6"/>
            <w:vAlign w:val="top"/>
          </w:tcPr>
          <w:p w14:paraId="3D0EFBDA">
            <w:pPr>
              <w:pStyle w:val="24"/>
              <w:bidi w:val="0"/>
              <w:snapToGrid w:val="0"/>
            </w:pPr>
            <w:r>
              <w:t>通过部门整体支出是否改善当地生态环境，用以反映和考核部门整体年度产生的生态效益。</w:t>
            </w:r>
          </w:p>
        </w:tc>
      </w:tr>
      <w:tr w14:paraId="00E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388114E5">
            <w:pPr>
              <w:pStyle w:val="24"/>
              <w:bidi w:val="0"/>
              <w:snapToGrid w:val="0"/>
            </w:pPr>
          </w:p>
        </w:tc>
        <w:tc>
          <w:tcPr>
            <w:tcW w:w="298" w:type="pct"/>
            <w:gridSpan w:val="2"/>
            <w:vAlign w:val="top"/>
          </w:tcPr>
          <w:p w14:paraId="03F47F37">
            <w:pPr>
              <w:pStyle w:val="24"/>
              <w:bidi w:val="0"/>
              <w:snapToGrid w:val="0"/>
            </w:pPr>
            <w:r>
              <w:t>D4可持续性效益</w:t>
            </w:r>
          </w:p>
        </w:tc>
        <w:tc>
          <w:tcPr>
            <w:tcW w:w="462" w:type="pct"/>
            <w:vAlign w:val="top"/>
          </w:tcPr>
          <w:p w14:paraId="09EF4D18">
            <w:pPr>
              <w:pStyle w:val="24"/>
              <w:bidi w:val="0"/>
              <w:snapToGrid w:val="0"/>
            </w:pPr>
            <w:r>
              <w:t>D41推动当地可持续性发展</w:t>
            </w:r>
          </w:p>
        </w:tc>
        <w:tc>
          <w:tcPr>
            <w:tcW w:w="118" w:type="pct"/>
            <w:vAlign w:val="top"/>
          </w:tcPr>
          <w:p w14:paraId="14048EAC">
            <w:pPr>
              <w:pStyle w:val="24"/>
              <w:bidi w:val="0"/>
              <w:snapToGrid w:val="0"/>
            </w:pPr>
            <w:r>
              <w:t>4</w:t>
            </w:r>
          </w:p>
        </w:tc>
        <w:tc>
          <w:tcPr>
            <w:tcW w:w="2024" w:type="pct"/>
            <w:gridSpan w:val="3"/>
            <w:vAlign w:val="top"/>
          </w:tcPr>
          <w:p w14:paraId="2B3A77B3">
            <w:pPr>
              <w:pStyle w:val="24"/>
              <w:bidi w:val="0"/>
              <w:snapToGrid w:val="0"/>
            </w:pPr>
            <w:r>
              <w:t>①项目实施后，推动当地可持续性发展，得4分；②项目实施后，一般推动</w:t>
            </w:r>
          </w:p>
          <w:p w14:paraId="44CBEDE2">
            <w:pPr>
              <w:pStyle w:val="24"/>
              <w:bidi w:val="0"/>
              <w:snapToGrid w:val="0"/>
            </w:pPr>
            <w:r>
              <w:t>当地可持续性发展，得1—3分；③项目实施后，未推动当地可持续性发展，得0分。</w:t>
            </w:r>
          </w:p>
        </w:tc>
        <w:tc>
          <w:tcPr>
            <w:tcW w:w="1743" w:type="pct"/>
            <w:gridSpan w:val="6"/>
            <w:vAlign w:val="top"/>
          </w:tcPr>
          <w:p w14:paraId="7BB95521">
            <w:pPr>
              <w:pStyle w:val="24"/>
              <w:bidi w:val="0"/>
              <w:snapToGrid w:val="0"/>
            </w:pPr>
            <w:r>
              <w:t>通过部门整体支出是否推动当地可持续性发</w:t>
            </w:r>
          </w:p>
          <w:p w14:paraId="0AB7FE42">
            <w:pPr>
              <w:pStyle w:val="24"/>
              <w:bidi w:val="0"/>
              <w:snapToGrid w:val="0"/>
            </w:pPr>
            <w:r>
              <w:t>展，用以反映和考核部门整体年度产生的可持续性效益。</w:t>
            </w:r>
          </w:p>
        </w:tc>
      </w:tr>
      <w:tr w14:paraId="5C36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03613CA3">
            <w:pPr>
              <w:pStyle w:val="24"/>
              <w:bidi w:val="0"/>
              <w:snapToGrid w:val="0"/>
            </w:pPr>
          </w:p>
        </w:tc>
        <w:tc>
          <w:tcPr>
            <w:tcW w:w="298" w:type="pct"/>
            <w:gridSpan w:val="2"/>
            <w:vAlign w:val="top"/>
          </w:tcPr>
          <w:p w14:paraId="479A620C">
            <w:pPr>
              <w:pStyle w:val="24"/>
              <w:bidi w:val="0"/>
              <w:snapToGrid w:val="0"/>
            </w:pPr>
            <w:r>
              <w:t>D5满意度情</w:t>
            </w:r>
          </w:p>
          <w:p w14:paraId="7B83F78F">
            <w:pPr>
              <w:pStyle w:val="24"/>
              <w:bidi w:val="0"/>
              <w:snapToGrid w:val="0"/>
            </w:pPr>
            <w:r>
              <w:t>况</w:t>
            </w:r>
          </w:p>
        </w:tc>
        <w:tc>
          <w:tcPr>
            <w:tcW w:w="462" w:type="pct"/>
            <w:vAlign w:val="top"/>
          </w:tcPr>
          <w:p w14:paraId="645901D5">
            <w:pPr>
              <w:pStyle w:val="24"/>
              <w:bidi w:val="0"/>
              <w:snapToGrid w:val="0"/>
            </w:pPr>
            <w:r>
              <w:t>D41社会公众满</w:t>
            </w:r>
          </w:p>
          <w:p w14:paraId="5384E5AE">
            <w:pPr>
              <w:pStyle w:val="24"/>
              <w:bidi w:val="0"/>
              <w:snapToGrid w:val="0"/>
            </w:pPr>
            <w:r>
              <w:t>意度情况</w:t>
            </w:r>
          </w:p>
        </w:tc>
        <w:tc>
          <w:tcPr>
            <w:tcW w:w="118" w:type="pct"/>
            <w:vAlign w:val="top"/>
          </w:tcPr>
          <w:p w14:paraId="0D0DC2C2">
            <w:pPr>
              <w:pStyle w:val="24"/>
              <w:bidi w:val="0"/>
              <w:snapToGrid w:val="0"/>
            </w:pPr>
            <w:r>
              <w:t>4</w:t>
            </w:r>
          </w:p>
        </w:tc>
        <w:tc>
          <w:tcPr>
            <w:tcW w:w="2024" w:type="pct"/>
            <w:gridSpan w:val="3"/>
            <w:vAlign w:val="top"/>
          </w:tcPr>
          <w:p w14:paraId="7232A1F1">
            <w:pPr>
              <w:pStyle w:val="24"/>
              <w:bidi w:val="0"/>
              <w:snapToGrid w:val="0"/>
            </w:pPr>
            <w:r>
              <w:t>社会公众的满意度95%(含)以上计4分；85%(含)-95%,计3分；75%(含)-85%,计2分；低于75%计0分</w:t>
            </w:r>
          </w:p>
        </w:tc>
        <w:tc>
          <w:tcPr>
            <w:tcW w:w="1743" w:type="pct"/>
            <w:gridSpan w:val="6"/>
            <w:vAlign w:val="top"/>
          </w:tcPr>
          <w:p w14:paraId="145F7724">
            <w:pPr>
              <w:pStyle w:val="24"/>
              <w:bidi w:val="0"/>
              <w:snapToGrid w:val="0"/>
            </w:pPr>
            <w:r>
              <w:t>通过问卷调查分析进行考核，用以反映和考核部门整体支出实施后社会公众的满意度情况，满意度=满意数量/问卷数量×100%。</w:t>
            </w:r>
          </w:p>
        </w:tc>
      </w:tr>
    </w:tbl>
    <w:p w14:paraId="680B2E59">
      <w:r>
        <w:br w:type="page"/>
      </w:r>
    </w:p>
    <w:p w14:paraId="35D38A88">
      <w:r>
        <w:t>附件4:2023年度部门整体支出社会公众满意度调查报告</w:t>
      </w:r>
    </w:p>
    <w:p w14:paraId="4D4A4F21">
      <w:pPr>
        <w:jc w:val="center"/>
        <w:rPr>
          <w:b/>
          <w:bCs/>
          <w:sz w:val="32"/>
          <w:szCs w:val="22"/>
        </w:rPr>
      </w:pPr>
      <w:r>
        <w:rPr>
          <w:b/>
          <w:bCs/>
          <w:sz w:val="32"/>
          <w:szCs w:val="22"/>
        </w:rPr>
        <w:t>兴县公共事业发展服务中心2023年度部门整体支出绩效</w:t>
      </w:r>
    </w:p>
    <w:p w14:paraId="7418C5F3">
      <w:pPr>
        <w:jc w:val="center"/>
        <w:rPr>
          <w:b/>
          <w:bCs/>
          <w:sz w:val="32"/>
          <w:szCs w:val="22"/>
        </w:rPr>
      </w:pPr>
      <w:r>
        <w:rPr>
          <w:b/>
          <w:bCs/>
          <w:sz w:val="32"/>
          <w:szCs w:val="22"/>
        </w:rPr>
        <w:t>自评社会公众满意度调查</w:t>
      </w:r>
    </w:p>
    <w:p w14:paraId="04E61CB1">
      <w:pPr>
        <w:pStyle w:val="20"/>
        <w:keepNext w:val="0"/>
        <w:keepLines w:val="0"/>
        <w:pageBreakBefore w:val="0"/>
        <w:widowControl w:val="0"/>
        <w:kinsoku/>
        <w:wordWrap/>
        <w:overflowPunct/>
        <w:topLinePunct w:val="0"/>
        <w:autoSpaceDE w:val="0"/>
        <w:autoSpaceDN w:val="0"/>
        <w:bidi w:val="0"/>
        <w:adjustRightInd w:val="0"/>
        <w:snapToGrid w:val="0"/>
        <w:ind w:firstLine="562" w:firstLineChars="200"/>
        <w:textAlignment w:val="baseline"/>
        <w:rPr>
          <w:sz w:val="28"/>
          <w:szCs w:val="28"/>
        </w:rPr>
      </w:pPr>
      <w:r>
        <w:rPr>
          <w:sz w:val="28"/>
          <w:szCs w:val="28"/>
        </w:rPr>
        <w:t>一、调查目的</w:t>
      </w:r>
    </w:p>
    <w:p w14:paraId="5CD48079">
      <w:pPr>
        <w:ind w:firstLine="560" w:firstLineChars="200"/>
      </w:pPr>
      <w:r>
        <w:t>为了解兴县公共事业发展服务中心2023年度部门整体支出带来的影响，本单位组织了本次问卷调查。经过问卷调查，我们将根据问卷调查结果通过具体细致的数据分析，深层次剖析经费支出情况以及存在的问题，最后经过统计确定满意度分值。</w:t>
      </w:r>
    </w:p>
    <w:p w14:paraId="24EFCB01">
      <w:pPr>
        <w:pStyle w:val="20"/>
        <w:keepNext w:val="0"/>
        <w:keepLines w:val="0"/>
        <w:pageBreakBefore w:val="0"/>
        <w:widowControl w:val="0"/>
        <w:kinsoku/>
        <w:wordWrap/>
        <w:overflowPunct/>
        <w:topLinePunct w:val="0"/>
        <w:autoSpaceDE w:val="0"/>
        <w:autoSpaceDN w:val="0"/>
        <w:bidi w:val="0"/>
        <w:adjustRightInd w:val="0"/>
        <w:snapToGrid w:val="0"/>
        <w:ind w:firstLine="562" w:firstLineChars="200"/>
        <w:textAlignment w:val="baseline"/>
        <w:rPr>
          <w:sz w:val="28"/>
          <w:szCs w:val="28"/>
        </w:rPr>
      </w:pPr>
      <w:r>
        <w:rPr>
          <w:sz w:val="28"/>
          <w:szCs w:val="28"/>
        </w:rPr>
        <w:t>二、问卷调查对象</w:t>
      </w:r>
    </w:p>
    <w:p w14:paraId="30A59F74">
      <w:pPr>
        <w:ind w:firstLine="560" w:firstLineChars="200"/>
      </w:pPr>
      <w:r>
        <w:t>本次问卷调查遵循公开、公正、公平的原则，问卷发放与回收情况良好本次社会公众满意度调查发放问卷100份，问卷调查的对象为兴县的社会公众。</w:t>
      </w:r>
    </w:p>
    <w:p w14:paraId="61086661">
      <w:pPr>
        <w:pStyle w:val="20"/>
        <w:keepNext w:val="0"/>
        <w:keepLines w:val="0"/>
        <w:pageBreakBefore w:val="0"/>
        <w:widowControl w:val="0"/>
        <w:kinsoku/>
        <w:wordWrap/>
        <w:overflowPunct/>
        <w:topLinePunct w:val="0"/>
        <w:autoSpaceDE w:val="0"/>
        <w:autoSpaceDN w:val="0"/>
        <w:bidi w:val="0"/>
        <w:adjustRightInd w:val="0"/>
        <w:snapToGrid w:val="0"/>
        <w:ind w:firstLine="562" w:firstLineChars="200"/>
        <w:textAlignment w:val="baseline"/>
        <w:rPr>
          <w:sz w:val="28"/>
          <w:szCs w:val="28"/>
        </w:rPr>
      </w:pPr>
      <w:r>
        <w:rPr>
          <w:sz w:val="28"/>
          <w:szCs w:val="28"/>
        </w:rPr>
        <w:t>三、调查结果分析</w:t>
      </w:r>
    </w:p>
    <w:p w14:paraId="4FEECC06">
      <w:pPr>
        <w:ind w:firstLine="560" w:firstLineChars="200"/>
      </w:pPr>
      <w:r>
        <w:t>问卷调查满分为100分，其中，“A”赋值为100分，“B”赋值为80分，“C”赋值为60分，“D”赋值为40分，“E”赋值为0分。每道题得分=“A”选项比例*100分+“B”选项比例*80分+“C”选项比例*60分+“D”选项比例*40分+“E”选项比例*0分；</w:t>
      </w:r>
    </w:p>
    <w:p w14:paraId="167B6540">
      <w:pPr>
        <w:ind w:firstLine="560" w:firstLineChars="200"/>
      </w:pPr>
      <w:r>
        <w:t>综合得分=各题分值之和/题数。</w:t>
      </w:r>
    </w:p>
    <w:p w14:paraId="5AF013F7">
      <w:pPr>
        <w:ind w:firstLine="560" w:firstLineChars="200"/>
      </w:pPr>
      <w:r>
        <w:t>1.您对兴县公共事业发展服务中心2023年度市政设施的建设、维修、维护方面的工作是否满意?</w:t>
      </w:r>
    </w:p>
    <w:p w14:paraId="52602C9E">
      <w:pPr>
        <w:ind w:firstLine="560" w:firstLineChars="200"/>
      </w:pPr>
      <w:r>
        <w:t>调查结果显示：兴县公共事业发展服务中心2023年度市政设施的建设、维修、维护方面的工作，67%的被调查者表示非常满意，11%的被调查者表示比较满意，13%的被调查者表示基本满意，7%的被调查者表示不太满意，2%的被调查者表示不满意。</w:t>
      </w:r>
    </w:p>
    <w:p w14:paraId="1E632B19">
      <w:pPr>
        <w:ind w:firstLine="560" w:firstLineChars="200"/>
      </w:pPr>
      <w:r>
        <w:t>经统计分析，本题满意度得分为86.4分。</w:t>
      </w:r>
    </w:p>
    <w:p w14:paraId="5624C443">
      <w:pPr>
        <w:ind w:firstLine="560" w:firstLineChars="200"/>
        <w:jc w:val="center"/>
      </w:pPr>
      <w:r>
        <w:drawing>
          <wp:inline distT="0" distB="0" distL="0" distR="0">
            <wp:extent cx="4285615" cy="2235200"/>
            <wp:effectExtent l="0" t="0" r="12065" b="508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5"/>
                    <a:stretch>
                      <a:fillRect/>
                    </a:stretch>
                  </pic:blipFill>
                  <pic:spPr>
                    <a:xfrm>
                      <a:off x="0" y="0"/>
                      <a:ext cx="4285615" cy="2235200"/>
                    </a:xfrm>
                    <a:prstGeom prst="rect">
                      <a:avLst/>
                    </a:prstGeom>
                  </pic:spPr>
                </pic:pic>
              </a:graphicData>
            </a:graphic>
          </wp:inline>
        </w:drawing>
      </w:r>
    </w:p>
    <w:p w14:paraId="48209E4C">
      <w:pPr>
        <w:ind w:firstLine="560" w:firstLineChars="200"/>
      </w:pPr>
      <w:r>
        <w:t>2.您对兴县公共事业发展服务中心2023年度城市环境卫生方面的工作是否满意?</w:t>
      </w:r>
    </w:p>
    <w:p w14:paraId="67D4D0F7">
      <w:pPr>
        <w:ind w:firstLine="560" w:firstLineChars="200"/>
      </w:pPr>
      <w:r>
        <w:t>调查结果显示：兴县公共事业发展服务中心2023年度环境卫生方面的工作，74%的被调查者表示非常满意，13%的被调查者表示比较满意，11%的被调查者表示基本满意，2%的被调查者表示不太满意，0%的被调查者表示不满意。</w:t>
      </w:r>
    </w:p>
    <w:p w14:paraId="574B76CA">
      <w:pPr>
        <w:ind w:firstLine="560" w:firstLineChars="200"/>
      </w:pPr>
      <w:r>
        <w:t>统计分析，本题满意度得分为91.8分。</w:t>
      </w:r>
    </w:p>
    <w:p w14:paraId="4DCC35C9">
      <w:pPr>
        <w:ind w:firstLine="560" w:firstLineChars="200"/>
        <w:jc w:val="center"/>
      </w:pPr>
      <w:r>
        <w:drawing>
          <wp:inline distT="0" distB="0" distL="0" distR="0">
            <wp:extent cx="4752340" cy="2900680"/>
            <wp:effectExtent l="0" t="0" r="2540" b="1016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6"/>
                    <a:stretch>
                      <a:fillRect/>
                    </a:stretch>
                  </pic:blipFill>
                  <pic:spPr>
                    <a:xfrm>
                      <a:off x="0" y="0"/>
                      <a:ext cx="4752340" cy="2900680"/>
                    </a:xfrm>
                    <a:prstGeom prst="rect">
                      <a:avLst/>
                    </a:prstGeom>
                  </pic:spPr>
                </pic:pic>
              </a:graphicData>
            </a:graphic>
          </wp:inline>
        </w:drawing>
      </w:r>
    </w:p>
    <w:p w14:paraId="4E81601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3.您对兴县公共事业发展服务中心2023年度城市供水、供气和供暖方面的工作是否满意?</w:t>
      </w:r>
    </w:p>
    <w:p w14:paraId="3DFB1CA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调查结果显示：兴县公共事业发展服务中心2023年度城市供水、供气和供暖方面的工作，71%的被调查者表示非常满意，15%的被调查者表示比较满意，11%的被调查者表示基本满意，2%的被调查者表示不太满意，1%的被调查者表示不满意。</w:t>
      </w:r>
    </w:p>
    <w:p w14:paraId="6307474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统计分析，本题满意度得分为90分。</w:t>
      </w:r>
    </w:p>
    <w:p w14:paraId="0C6BD68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4.您对兴县公共事业发展服务中心2023年度群众办事效率方面的工作是否满意?</w:t>
      </w:r>
    </w:p>
    <w:p w14:paraId="28889FCC">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调查结果显示：兴县公共事业发展服务中心2023年度群众办事效率方面的工作，81%的被调查者表示非常满意，7%的被调查者表示比较满意，9%的被调查者表示基本满意，3%的被调查者表示不太满意，0%的被调查者表示不满意。</w:t>
      </w:r>
    </w:p>
    <w:p w14:paraId="042BC3B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统计分析，本题满意度得分为93.2分。</w:t>
      </w:r>
    </w:p>
    <w:p w14:paraId="2C9485A8">
      <w:pPr>
        <w:ind w:firstLine="560" w:firstLineChars="200"/>
      </w:pPr>
      <w:r>
        <w:drawing>
          <wp:inline distT="0" distB="0" distL="0" distR="0">
            <wp:extent cx="5441950" cy="34537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7"/>
                    <a:stretch>
                      <a:fillRect/>
                    </a:stretch>
                  </pic:blipFill>
                  <pic:spPr>
                    <a:xfrm>
                      <a:off x="0" y="0"/>
                      <a:ext cx="5441964" cy="3454396"/>
                    </a:xfrm>
                    <a:prstGeom prst="rect">
                      <a:avLst/>
                    </a:prstGeom>
                  </pic:spPr>
                </pic:pic>
              </a:graphicData>
            </a:graphic>
          </wp:inline>
        </w:drawing>
      </w:r>
    </w:p>
    <w:p w14:paraId="1079781B">
      <w:pPr>
        <w:ind w:firstLine="560" w:firstLineChars="200"/>
      </w:pPr>
      <w:r>
        <w:t>5.您对兴县公共事业发展服务中心2023年度的整体情况有何意见或建议?请简要说明。</w:t>
      </w:r>
    </w:p>
    <w:p w14:paraId="1088BEA6">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pPr>
      <w:r>
        <w:t>四、总结</w:t>
      </w:r>
    </w:p>
    <w:p w14:paraId="75525E1A">
      <w:pPr>
        <w:ind w:firstLine="560" w:firstLineChars="200"/>
      </w:pPr>
      <w:r>
        <w:t>问卷调查结果显示，兴县公共事业发展服务中心2023年度整体支出绩效自评的社会公众平均满意度为90.35%。其中市政设施的建设、维修、维护方面群众满意度为86.4%,城市环境卫生方面群众满意度为91.8%,供水、供气和供暖方面群众满意度为90%,群众办事效率方面群众满意度为93.2%。</w:t>
      </w:r>
    </w:p>
    <w:sectPr>
      <w:pgSz w:w="11900" w:h="16840"/>
      <w:pgMar w:top="1440" w:right="1080" w:bottom="1440" w:left="1080" w:header="567" w:footer="56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68C1">
    <w:pPr>
      <w:pStyle w:val="6"/>
      <w:pBdr>
        <w:top w:val="none" w:color="auto" w:sz="0" w:space="0"/>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2187">
    <w:pPr>
      <w:pStyle w:val="6"/>
      <w:pBdr>
        <w:top w:val="none" w:color="auto" w:sz="0" w:space="0"/>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99FB">
    <w:pPr>
      <w:pStyle w:val="6"/>
      <w:pBdr>
        <w:top w:val="none" w:color="auto" w:sz="0" w:space="0"/>
        <w:bottom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6C37">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E34D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3E34D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B97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A64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57B7">
    <w:pPr>
      <w:pStyle w:val="7"/>
      <w:pBdr>
        <w:bottom w:val="single" w:color="auto" w:sz="4" w:space="1"/>
      </w:pBd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兴县公用事业发展服务中心2023年部门决算公开报告</w:t>
    </w:r>
  </w:p>
  <w:p w14:paraId="75E06632">
    <w:pPr>
      <w:pStyle w:val="7"/>
      <w:pBdr>
        <w:bottom w:val="none" w:color="auto" w:sz="0" w:space="1"/>
      </w:pBdr>
      <w:rPr>
        <w:rFonts w:hint="default"/>
        <w:lang w:val="en-US" w:eastAsia="zh-CN"/>
      </w:rPr>
    </w:pPr>
  </w:p>
  <w:p w14:paraId="2955E4F9">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7A6BED"/>
    <w:rsid w:val="097C60E9"/>
    <w:rsid w:val="09C57E67"/>
    <w:rsid w:val="0A6E2D68"/>
    <w:rsid w:val="0C181214"/>
    <w:rsid w:val="1133152B"/>
    <w:rsid w:val="13C702B9"/>
    <w:rsid w:val="175616AD"/>
    <w:rsid w:val="1DCD180B"/>
    <w:rsid w:val="262B3C6E"/>
    <w:rsid w:val="2899040C"/>
    <w:rsid w:val="2A6C22C6"/>
    <w:rsid w:val="2D482334"/>
    <w:rsid w:val="343E6B9C"/>
    <w:rsid w:val="35AB7BFD"/>
    <w:rsid w:val="3FD2077E"/>
    <w:rsid w:val="40C60DAD"/>
    <w:rsid w:val="49156DF5"/>
    <w:rsid w:val="4A3E5251"/>
    <w:rsid w:val="4EAA7FE0"/>
    <w:rsid w:val="54FF095A"/>
    <w:rsid w:val="56592E41"/>
    <w:rsid w:val="5ADD648F"/>
    <w:rsid w:val="6010224A"/>
    <w:rsid w:val="64FC3497"/>
    <w:rsid w:val="696A0E6F"/>
    <w:rsid w:val="6A23552C"/>
    <w:rsid w:val="6AE73A71"/>
    <w:rsid w:val="6C535FF3"/>
    <w:rsid w:val="6C7E0A04"/>
    <w:rsid w:val="6CB93DB8"/>
    <w:rsid w:val="7574321A"/>
    <w:rsid w:val="76434CE5"/>
    <w:rsid w:val="765F4DEB"/>
    <w:rsid w:val="76FD1693"/>
    <w:rsid w:val="7DEA6995"/>
    <w:rsid w:val="7EC37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560" w:firstLineChars="20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b/>
    </w:rPr>
  </w:style>
  <w:style w:type="paragraph" w:styleId="9">
    <w:name w:val="toc 2"/>
    <w:basedOn w:val="1"/>
    <w:next w:val="1"/>
    <w:qFormat/>
    <w:uiPriority w:val="0"/>
    <w:pPr>
      <w:ind w:left="420" w:left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jc w:val="center"/>
    </w:pPr>
    <w:rPr>
      <w:rFonts w:hint="eastAsia" w:ascii="宋体" w:hAnsi="宋体" w:eastAsia="宋体" w:cs="宋体"/>
      <w:b/>
      <w:bCs/>
      <w:sz w:val="21"/>
      <w:lang w:eastAsia="zh-CN"/>
    </w:rPr>
  </w:style>
  <w:style w:type="paragraph" w:customStyle="1" w:styleId="16">
    <w:name w:val="表头标题"/>
    <w:basedOn w:val="1"/>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center" w:pos="5250"/>
        <w:tab w:val="right" w:pos="9765"/>
      </w:tabs>
    </w:pPr>
    <w:rPr>
      <w:rFonts w:ascii="宋体" w:hAnsi="宋体" w:eastAsia="宋体" w:cs="宋体"/>
      <w:sz w:val="18"/>
      <w:szCs w:val="13"/>
      <w:lang w:eastAsia="zh-CN"/>
    </w:rPr>
  </w:style>
  <w:style w:type="paragraph" w:customStyle="1" w:styleId="19">
    <w:name w:val="表下方小注"/>
    <w:basedOn w:val="1"/>
    <w:qFormat/>
    <w:uiPriority w:val="0"/>
    <w:pPr>
      <w:spacing w:before="50" w:beforeLines="5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jc w:val="center"/>
    </w:pPr>
    <w:rPr>
      <w:rFonts w:hint="eastAsia" w:ascii="仿宋" w:hAnsi="仿宋" w:cs="仿宋"/>
      <w:b/>
      <w:bCs/>
      <w:sz w:val="24"/>
      <w:szCs w:val="20"/>
      <w:lang w:eastAsia="zh-CN"/>
    </w:rPr>
  </w:style>
  <w:style w:type="paragraph" w:customStyle="1" w:styleId="24">
    <w:name w:val="附件 表格样式"/>
    <w:basedOn w:val="1"/>
    <w:qFormat/>
    <w:uiPriority w:val="0"/>
    <w:pPr>
      <w:spacing w:line="240" w:lineRule="auto"/>
      <w:jc w:val="center"/>
    </w:pPr>
    <w:rPr>
      <w:rFonts w:ascii="仿宋" w:hAnsi="仿宋" w:cs="仿宋"/>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2126</Words>
  <Characters>2163</Characters>
  <TotalTime>34</TotalTime>
  <ScaleCrop>false</ScaleCrop>
  <LinksUpToDate>false</LinksUpToDate>
  <CharactersWithSpaces>2266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2026-02-04T07:49:52Z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2025-09-29T00:40:57Z</vt:filetime>
  </property>
  <property fmtid="{D5CDD505-2E9C-101B-9397-08002B2CF9AE}" pid="4" name="UsrData">
    <vt:lpwstr>68d964fcde2c1a001ffd3ea2wl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2052-12.1.0.24657</vt:lpwstr>
  </property>
  <property fmtid="{D5CDD505-2E9C-101B-9397-08002B2CF9AE}" pid="7" name="ICV">
    <vt:lpwstr>1C09400563B048E4A94E3E642C260921_12</vt:lpwstr>
  </property>
</Properties>
</file>