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3F7C">
      <w:pPr>
        <w:pStyle w:val="2"/>
        <w:spacing w:line="243" w:lineRule="auto"/>
      </w:pPr>
      <w:bookmarkStart w:id="49" w:name="_GoBack"/>
      <w:bookmarkEnd w:id="49"/>
    </w:p>
    <w:p w14:paraId="70D0FE01">
      <w:pPr>
        <w:pStyle w:val="2"/>
        <w:spacing w:line="243" w:lineRule="auto"/>
      </w:pPr>
    </w:p>
    <w:p w14:paraId="6F3F6D3B">
      <w:pPr>
        <w:pStyle w:val="2"/>
        <w:spacing w:line="243" w:lineRule="auto"/>
      </w:pPr>
    </w:p>
    <w:p w14:paraId="71C68D8B">
      <w:pPr>
        <w:pStyle w:val="2"/>
        <w:spacing w:line="243" w:lineRule="auto"/>
      </w:pPr>
    </w:p>
    <w:p w14:paraId="43DAE936">
      <w:pPr>
        <w:pStyle w:val="2"/>
        <w:spacing w:line="243" w:lineRule="auto"/>
      </w:pPr>
    </w:p>
    <w:p w14:paraId="304F808F">
      <w:pPr>
        <w:pStyle w:val="2"/>
        <w:spacing w:line="243" w:lineRule="auto"/>
      </w:pPr>
    </w:p>
    <w:p w14:paraId="4B559E83">
      <w:pPr>
        <w:pStyle w:val="2"/>
        <w:spacing w:line="243" w:lineRule="auto"/>
      </w:pPr>
    </w:p>
    <w:p w14:paraId="0934C9F4">
      <w:pPr>
        <w:pStyle w:val="2"/>
        <w:spacing w:line="243" w:lineRule="auto"/>
      </w:pPr>
    </w:p>
    <w:p w14:paraId="6337A95E">
      <w:pPr>
        <w:pStyle w:val="2"/>
        <w:spacing w:line="243" w:lineRule="auto"/>
      </w:pPr>
    </w:p>
    <w:p w14:paraId="53CF0173">
      <w:pPr>
        <w:pStyle w:val="2"/>
        <w:spacing w:line="243" w:lineRule="auto"/>
      </w:pPr>
    </w:p>
    <w:p w14:paraId="619275CE">
      <w:pPr>
        <w:pStyle w:val="2"/>
        <w:spacing w:line="243" w:lineRule="auto"/>
      </w:pPr>
    </w:p>
    <w:p w14:paraId="6AA6BF6E">
      <w:pPr>
        <w:pStyle w:val="2"/>
        <w:spacing w:line="243" w:lineRule="auto"/>
      </w:pPr>
    </w:p>
    <w:p w14:paraId="2C40B656">
      <w:pPr>
        <w:pStyle w:val="2"/>
        <w:spacing w:line="244" w:lineRule="auto"/>
      </w:pPr>
    </w:p>
    <w:p w14:paraId="4BC7B00D">
      <w:pPr>
        <w:pStyle w:val="2"/>
        <w:spacing w:line="244" w:lineRule="auto"/>
      </w:pPr>
    </w:p>
    <w:p w14:paraId="35DDEA54">
      <w:pPr>
        <w:pStyle w:val="2"/>
        <w:spacing w:line="244" w:lineRule="auto"/>
      </w:pPr>
    </w:p>
    <w:p w14:paraId="6967C75C">
      <w:pPr>
        <w:pStyle w:val="2"/>
        <w:spacing w:line="244" w:lineRule="auto"/>
      </w:pPr>
    </w:p>
    <w:p w14:paraId="6C198D57">
      <w:pPr>
        <w:pStyle w:val="2"/>
        <w:spacing w:line="244" w:lineRule="auto"/>
      </w:pPr>
    </w:p>
    <w:p w14:paraId="22180CE3">
      <w:pPr>
        <w:spacing w:before="110" w:line="216" w:lineRule="auto"/>
        <w:ind w:left="2452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县 委 党</w:t>
      </w:r>
      <w:r>
        <w:rPr>
          <w:rFonts w:ascii="宋体" w:hAnsi="宋体" w:eastAsia="宋体" w:cs="宋体"/>
          <w:spacing w:val="-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sz w:val="34"/>
          <w:szCs w:val="34"/>
        </w:rPr>
        <w:t>史 研 究 室</w:t>
      </w:r>
    </w:p>
    <w:p w14:paraId="52982509">
      <w:pPr>
        <w:pStyle w:val="2"/>
        <w:spacing w:line="281" w:lineRule="auto"/>
      </w:pPr>
    </w:p>
    <w:p w14:paraId="59D99DDC">
      <w:pPr>
        <w:pStyle w:val="2"/>
        <w:spacing w:line="282" w:lineRule="auto"/>
      </w:pPr>
    </w:p>
    <w:p w14:paraId="5F0BFF6C">
      <w:pPr>
        <w:spacing w:before="111" w:line="461" w:lineRule="exact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"/>
          <w:position w:val="2"/>
          <w:sz w:val="34"/>
          <w:szCs w:val="34"/>
        </w:rPr>
        <w:t>2 0 2 4 年 度</w:t>
      </w:r>
      <w:r>
        <w:rPr>
          <w:rFonts w:ascii="宋体" w:hAnsi="宋体" w:eastAsia="宋体" w:cs="宋体"/>
          <w:spacing w:val="-7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4"/>
          <w:szCs w:val="34"/>
        </w:rPr>
        <w:t>部 门 预 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34"/>
          <w:szCs w:val="34"/>
        </w:rPr>
        <w:t>开</w:t>
      </w:r>
    </w:p>
    <w:p w14:paraId="63BB187E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190D45A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34FC4AE9">
      <w:pPr>
        <w:pStyle w:val="2"/>
        <w:spacing w:line="267" w:lineRule="auto"/>
      </w:pPr>
    </w:p>
    <w:p w14:paraId="4D998BCC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5602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2FBA3D98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26474C00">
          <w:pPr>
            <w:tabs>
              <w:tab w:val="right" w:leader="dot" w:pos="9230"/>
            </w:tabs>
            <w:spacing w:before="186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一、本部门职责</w:t>
          </w:r>
          <w:r>
            <w:rPr>
              <w:rFonts w:ascii="仿宋" w:hAnsi="仿宋" w:eastAsia="仿宋" w:cs="仿宋"/>
              <w:spacing w:val="-11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7392B855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5CA685F3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2024年部门预算报表</w:t>
          </w:r>
          <w:r>
            <w:rPr>
              <w:rFonts w:ascii="仿宋" w:hAnsi="仿宋" w:eastAsia="仿宋" w:cs="仿宋"/>
              <w:spacing w:val="-7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272AE461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表一2024年预算收支总表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4F1798D6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表二2024年预算收入总表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4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fldChar w:fldCharType="end"/>
          </w:r>
        </w:p>
        <w:p w14:paraId="11F480DE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表三2024年预算支出总表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AF45F96">
          <w:pPr>
            <w:tabs>
              <w:tab w:val="right" w:leader="dot" w:pos="9230"/>
            </w:tabs>
            <w:spacing w:before="188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表四2024年财政拨款收支总表</w:t>
          </w:r>
          <w:r>
            <w:rPr>
              <w:rFonts w:ascii="仿宋" w:hAnsi="仿宋" w:eastAsia="仿宋" w:cs="仿宋"/>
              <w:spacing w:val="-8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fldChar w:fldCharType="end"/>
          </w:r>
        </w:p>
        <w:p w14:paraId="30001846">
          <w:pPr>
            <w:tabs>
              <w:tab w:val="right" w:leader="dot" w:pos="9230"/>
            </w:tabs>
            <w:spacing w:before="187" w:line="219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表五2024年一般公共预算支出预算表（不含上年结转）</w:t>
          </w:r>
          <w:r>
            <w:rPr>
              <w:rFonts w:ascii="仿宋" w:hAnsi="仿宋" w:eastAsia="仿宋" w:cs="仿宋"/>
              <w:spacing w:val="-9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2C5FF637">
          <w:pPr>
            <w:tabs>
              <w:tab w:val="right" w:leader="dot" w:pos="9230"/>
            </w:tabs>
            <w:spacing w:before="191" w:line="219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表六2024年一般公共预算安排基本支出分经济科目表（不含上年结转）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4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354E917B">
          <w:pPr>
            <w:tabs>
              <w:tab w:val="right" w:leader="dot" w:pos="9230"/>
            </w:tabs>
            <w:spacing w:before="192" w:line="219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表七2024年政府性基金预算收入表（不</w:t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含上年结转）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DC46645">
          <w:pPr>
            <w:tabs>
              <w:tab w:val="right" w:leader="dot" w:pos="9230"/>
            </w:tabs>
            <w:spacing w:before="191" w:line="219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表八2024年政府性基金预算支出表（不</w:t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含上年结转）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A6F5312">
          <w:pPr>
            <w:tabs>
              <w:tab w:val="right" w:leader="dot" w:pos="9230"/>
            </w:tabs>
            <w:spacing w:before="192" w:line="219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表九2024年国有资本经营预算收支预算表（不含上年结转）</w:t>
          </w:r>
          <w:r>
            <w:rPr>
              <w:rFonts w:ascii="仿宋" w:hAnsi="仿宋" w:eastAsia="仿宋" w:cs="仿宋"/>
              <w:spacing w:val="-7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D55C2F1">
          <w:pPr>
            <w:tabs>
              <w:tab w:val="right" w:leader="dot" w:pos="9230"/>
            </w:tabs>
            <w:spacing w:before="191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表十2024年财政拨款安排“三公”经费支出预算表</w:t>
          </w:r>
          <w:r>
            <w:rPr>
              <w:rFonts w:ascii="仿宋" w:hAnsi="仿宋" w:eastAsia="仿宋" w:cs="仿宋"/>
              <w:spacing w:val="-9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B0CD9CF">
          <w:pPr>
            <w:tabs>
              <w:tab w:val="right" w:leader="dot" w:pos="9230"/>
            </w:tabs>
            <w:spacing w:before="188" w:line="221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表十一2024年财政拨款安排机关运行经费预算表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97571F8">
          <w:pPr>
            <w:tabs>
              <w:tab w:val="right" w:leader="dot" w:pos="9230"/>
            </w:tabs>
            <w:spacing w:before="189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表十二2024年项目支出预算表（本年预算）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39471EAC">
          <w:pPr>
            <w:tabs>
              <w:tab w:val="right" w:leader="dot" w:pos="9230"/>
            </w:tabs>
            <w:spacing w:before="187" w:line="219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表十三2024年项目支出预算表（上年结转）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6DFE20F">
          <w:pPr>
            <w:tabs>
              <w:tab w:val="right" w:leader="dot" w:pos="9230"/>
            </w:tabs>
            <w:spacing w:before="192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2024年度部门预算情况说明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234A3B24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一、部门预算收支数据变动情况及原因</w:t>
          </w:r>
          <w:r>
            <w:rPr>
              <w:rFonts w:ascii="仿宋" w:hAnsi="仿宋" w:eastAsia="仿宋" w:cs="仿宋"/>
              <w:spacing w:val="-3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F3002A6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二、收入预算情况说明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F3C3DBF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三、支出预算情况说明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634F0D7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四、财政拨款收支预算总体情况说明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C74AE26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五、一般公共预算支出情况说明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BACC763">
          <w:pPr>
            <w:tabs>
              <w:tab w:val="right" w:leader="dot" w:pos="9230"/>
            </w:tabs>
            <w:spacing w:before="188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六、一般公共预算基本支出情况说明</w:t>
          </w:r>
          <w:r>
            <w:rPr>
              <w:rFonts w:ascii="仿宋" w:hAnsi="仿宋" w:eastAsia="仿宋" w:cs="仿宋"/>
              <w:spacing w:val="-8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C1F5173">
          <w:pPr>
            <w:tabs>
              <w:tab w:val="right" w:leader="dot" w:pos="9230"/>
            </w:tabs>
            <w:spacing w:before="188" w:line="223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七、“三公”经费增减变动原因说明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E921EC3">
          <w:pPr>
            <w:tabs>
              <w:tab w:val="right" w:leader="dot" w:pos="9230"/>
            </w:tabs>
            <w:spacing w:before="185" w:line="221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八、机关运行经费增减变动原因说明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5615E54">
          <w:pPr>
            <w:tabs>
              <w:tab w:val="right" w:leader="dot" w:pos="9230"/>
            </w:tabs>
            <w:spacing w:before="190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九、政府采购情况</w:t>
          </w:r>
          <w:r>
            <w:rPr>
              <w:rFonts w:ascii="仿宋" w:hAnsi="仿宋" w:eastAsia="仿宋" w:cs="仿宋"/>
              <w:spacing w:val="-7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12EDD86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十、绩效管理情况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</w:sdtContent>
    </w:sdt>
    <w:p w14:paraId="42E16E0F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26"/>
          <w:szCs w:val="26"/>
        </w:rPr>
        <w:id w:val="14745735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6FDFE3B6">
          <w:pPr>
            <w:tabs>
              <w:tab w:val="right" w:leader="dot" w:pos="9230"/>
            </w:tabs>
            <w:spacing w:before="53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十一、国有资产占有使用情况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35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25A50D8">
          <w:pPr>
            <w:tabs>
              <w:tab w:val="right" w:leader="dot" w:pos="9230"/>
            </w:tabs>
            <w:spacing w:before="186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十二、其他说明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35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4A6880E">
          <w:pPr>
            <w:tabs>
              <w:tab w:val="right" w:leader="dot" w:pos="9230"/>
            </w:tabs>
            <w:spacing w:before="188" w:line="220" w:lineRule="auto"/>
            <w:ind w:left="102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（一）政府购买服务指导性目录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35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BFE3593">
          <w:pPr>
            <w:tabs>
              <w:tab w:val="right" w:leader="dot" w:pos="9230"/>
            </w:tabs>
            <w:spacing w:before="189" w:line="222" w:lineRule="auto"/>
            <w:ind w:left="102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（二）其他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35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7EC31F6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38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4EF0C9EE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43" w:right="1320" w:bottom="0" w:left="1348" w:header="0" w:footer="0" w:gutter="0"/>
          <w:cols w:space="720" w:num="1"/>
        </w:sectPr>
      </w:pPr>
    </w:p>
    <w:p w14:paraId="59042707">
      <w:pPr>
        <w:pStyle w:val="2"/>
        <w:spacing w:line="258" w:lineRule="auto"/>
      </w:pPr>
    </w:p>
    <w:p w14:paraId="4CAD6A54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35"/>
      <w:bookmarkEnd w:id="1"/>
      <w:bookmarkStart w:id="2" w:name="bookmark2"/>
      <w:bookmarkEnd w:id="2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336C4F40">
      <w:pPr>
        <w:spacing w:before="203" w:line="222" w:lineRule="auto"/>
        <w:ind w:left="704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3"/>
      <w:bookmarkEnd w:id="3"/>
      <w:r>
        <w:rPr>
          <w:rFonts w:ascii="黑体" w:hAnsi="黑体" w:eastAsia="黑体" w:cs="黑体"/>
          <w:spacing w:val="-1"/>
          <w:sz w:val="25"/>
          <w:szCs w:val="25"/>
        </w:rPr>
        <w:t>一、本部门职责</w:t>
      </w:r>
    </w:p>
    <w:p w14:paraId="1AAB0EB2">
      <w:pPr>
        <w:spacing w:before="275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（1）.研究马克思列宁主义、毛泽东思想、邓小平理论、“三个代表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”重要思想、</w:t>
      </w:r>
    </w:p>
    <w:p w14:paraId="255204FF">
      <w:pPr>
        <w:spacing w:before="129" w:line="288" w:lineRule="auto"/>
        <w:ind w:left="707" w:right="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科学发展观、习近平新时代中国特色社会主义思想。跟踪研究兴县新时代坚持和发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展中国特色社会主义的理论和实践进程,为丰富兴县新时代经济社会发展指导思想提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供理论支撑。</w:t>
      </w:r>
    </w:p>
    <w:p w14:paraId="4D5698D1">
      <w:pPr>
        <w:spacing w:before="129" w:line="271" w:lineRule="auto"/>
        <w:ind w:left="713" w:right="937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（2）.开展党的历史、党的领袖人物及老一辈革命家精神风范的研究宣传和普及教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育。</w:t>
      </w:r>
    </w:p>
    <w:p w14:paraId="588B2C64">
      <w:pPr>
        <w:spacing w:before="130" w:line="271" w:lineRule="auto"/>
        <w:ind w:left="707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（3）.推动党史方志研究守正创新，促进党史方志研究成果转化，宣传党史方志文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化，讲好兴县故事，传承红色基因。</w:t>
      </w:r>
    </w:p>
    <w:p w14:paraId="646AA804">
      <w:pPr>
        <w:spacing w:before="130" w:line="287" w:lineRule="auto"/>
        <w:ind w:left="706" w:right="811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（4）.研究中共兴县历史，总结兴县党组织的历史经验和优良传统，挖掘兴县革命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精神，发挥党史资政育人作用，为新时代党的建设和县委决策服务， 为教育广大党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员、干部、群众和青少年服务。</w:t>
      </w:r>
    </w:p>
    <w:p w14:paraId="28DAA838">
      <w:pPr>
        <w:spacing w:before="130" w:line="270" w:lineRule="auto"/>
        <w:ind w:left="706" w:right="1189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（5）.征集、整理、研究兴县党史资料。编辑审核县委及主要领导同志的文献资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料、回忆资料等。</w:t>
      </w:r>
    </w:p>
    <w:p w14:paraId="56BD5D94">
      <w:pPr>
        <w:spacing w:before="133" w:line="287" w:lineRule="auto"/>
        <w:ind w:left="707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（6）.开展重要党史事件和党史人物的纪念活动，协助县委及有关部门审核涉及兴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县党史重大题材的纪念活动、展览陈列、纸质出版物、影视网络作品、新建纪念场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馆的立项和内容等。</w:t>
      </w:r>
    </w:p>
    <w:p w14:paraId="36FEE0CB">
      <w:pPr>
        <w:spacing w:before="129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（7）.督促指导全县党史研究工作和地方志编研工作。</w:t>
      </w:r>
    </w:p>
    <w:p w14:paraId="570D6543">
      <w:pPr>
        <w:spacing w:before="133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（8）.编纂出版兴县县志、兴县年鉴、各类专志及其它县情书籍。</w:t>
      </w:r>
    </w:p>
    <w:p w14:paraId="6220CA5C">
      <w:pPr>
        <w:spacing w:before="132" w:line="287" w:lineRule="auto"/>
        <w:ind w:left="706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（9）.征集、保存兴县党史方志文献和资料，组织整理旧志，开展方志理论研究，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开发利用地方史志资源。发挥党史方志存史、资政、育人功能，为全县经济社会发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展提供文化支撑。</w:t>
      </w:r>
    </w:p>
    <w:p w14:paraId="3E3C741B">
      <w:pPr>
        <w:spacing w:before="129" w:line="223" w:lineRule="auto"/>
        <w:ind w:left="74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(10).完成县委、县政府交办的其他任务。</w:t>
      </w:r>
    </w:p>
    <w:p w14:paraId="7CE2653D">
      <w:pPr>
        <w:spacing w:before="274" w:line="223" w:lineRule="auto"/>
        <w:ind w:left="704"/>
        <w:outlineLvl w:val="1"/>
        <w:rPr>
          <w:rFonts w:ascii="黑体" w:hAnsi="黑体" w:eastAsia="黑体" w:cs="黑体"/>
          <w:sz w:val="25"/>
          <w:szCs w:val="25"/>
        </w:rPr>
      </w:pPr>
      <w:bookmarkStart w:id="4" w:name="bookmark4"/>
      <w:bookmarkEnd w:id="4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39F8EA71">
      <w:pPr>
        <w:spacing w:before="130" w:line="319" w:lineRule="auto"/>
        <w:ind w:left="706" w:right="1063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兴县县委党史研究室是兴县县委主管的职能部门，共设置3个职能部门，包括综合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股、史志编研股、信息资料股。</w:t>
      </w:r>
    </w:p>
    <w:p w14:paraId="145FF0FF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130F7D9">
      <w:pPr>
        <w:pStyle w:val="2"/>
        <w:spacing w:line="437" w:lineRule="auto"/>
      </w:pPr>
    </w:p>
    <w:p w14:paraId="01EE876E">
      <w:pPr>
        <w:spacing w:before="81" w:line="223" w:lineRule="auto"/>
        <w:ind w:left="3646"/>
        <w:outlineLvl w:val="0"/>
        <w:rPr>
          <w:rFonts w:ascii="黑体" w:hAnsi="黑体" w:eastAsia="黑体" w:cs="黑体"/>
          <w:sz w:val="25"/>
          <w:szCs w:val="25"/>
        </w:rPr>
      </w:pPr>
      <w:bookmarkStart w:id="5" w:name="bookmark36"/>
      <w:bookmarkEnd w:id="5"/>
      <w:bookmarkStart w:id="6" w:name="bookmark5"/>
      <w:bookmarkEnd w:id="6"/>
      <w:r>
        <w:rPr>
          <w:rFonts w:ascii="黑体" w:hAnsi="黑体" w:eastAsia="黑体" w:cs="黑体"/>
          <w:spacing w:val="1"/>
          <w:sz w:val="25"/>
          <w:szCs w:val="25"/>
        </w:rPr>
        <w:t>第二部分 2024年部门预算报表</w:t>
      </w:r>
    </w:p>
    <w:p w14:paraId="2342DC90">
      <w:pPr>
        <w:spacing w:before="20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1175"/>
        <w:gridCol w:w="2326"/>
        <w:gridCol w:w="1199"/>
        <w:gridCol w:w="1175"/>
        <w:gridCol w:w="905"/>
      </w:tblGrid>
      <w:tr w14:paraId="491EA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464CCF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</w:t>
            </w:r>
          </w:p>
        </w:tc>
      </w:tr>
      <w:tr w14:paraId="69F45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04F0DD">
            <w:pPr>
              <w:spacing w:before="91" w:line="219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7" w:name="bookmark6"/>
            <w:bookmarkEnd w:id="7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2024年预算收支总表</w:t>
            </w:r>
          </w:p>
        </w:tc>
      </w:tr>
      <w:tr w14:paraId="5A7E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111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FE6D51A">
            <w:pPr>
              <w:spacing w:before="127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90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57F46E4">
            <w:pPr>
              <w:spacing w:before="127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66F9A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11" w:type="dxa"/>
            <w:gridSpan w:val="2"/>
            <w:vAlign w:val="top"/>
          </w:tcPr>
          <w:p w14:paraId="715C98E4">
            <w:pPr>
              <w:spacing w:before="108" w:line="219" w:lineRule="auto"/>
              <w:ind w:left="1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5605" w:type="dxa"/>
            <w:gridSpan w:val="4"/>
            <w:vAlign w:val="top"/>
          </w:tcPr>
          <w:p w14:paraId="2D2CAA37">
            <w:pPr>
              <w:spacing w:before="107" w:line="220" w:lineRule="auto"/>
              <w:ind w:left="2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60383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373D494D">
            <w:pPr>
              <w:spacing w:before="108" w:line="220" w:lineRule="auto"/>
              <w:ind w:left="9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175" w:type="dxa"/>
            <w:vAlign w:val="top"/>
          </w:tcPr>
          <w:p w14:paraId="6190727C">
            <w:pPr>
              <w:spacing w:before="108" w:line="21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</w:t>
            </w:r>
          </w:p>
        </w:tc>
        <w:tc>
          <w:tcPr>
            <w:tcW w:w="2326" w:type="dxa"/>
            <w:vAlign w:val="top"/>
          </w:tcPr>
          <w:p w14:paraId="02987DFA">
            <w:pPr>
              <w:spacing w:before="108" w:line="220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199" w:type="dxa"/>
            <w:vAlign w:val="top"/>
          </w:tcPr>
          <w:p w14:paraId="3FA1B2A0">
            <w:pPr>
              <w:spacing w:before="108" w:line="219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2024年合计</w:t>
            </w:r>
          </w:p>
        </w:tc>
        <w:tc>
          <w:tcPr>
            <w:tcW w:w="1175" w:type="dxa"/>
            <w:vAlign w:val="top"/>
          </w:tcPr>
          <w:p w14:paraId="64F6918F">
            <w:pPr>
              <w:spacing w:before="108" w:line="219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当年预算安排</w:t>
            </w:r>
          </w:p>
        </w:tc>
        <w:tc>
          <w:tcPr>
            <w:tcW w:w="905" w:type="dxa"/>
            <w:vAlign w:val="top"/>
          </w:tcPr>
          <w:p w14:paraId="514840A3">
            <w:pPr>
              <w:spacing w:line="209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  <w:p w14:paraId="0E17F58F">
            <w:pPr>
              <w:spacing w:line="212" w:lineRule="auto"/>
              <w:ind w:left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安排</w:t>
            </w:r>
          </w:p>
        </w:tc>
      </w:tr>
      <w:tr w14:paraId="41E86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0812164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175" w:type="dxa"/>
            <w:vAlign w:val="top"/>
          </w:tcPr>
          <w:p w14:paraId="2D80BE45">
            <w:pPr>
              <w:spacing w:before="108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2326" w:type="dxa"/>
            <w:vAlign w:val="top"/>
          </w:tcPr>
          <w:p w14:paraId="35906DBA">
            <w:pPr>
              <w:spacing w:before="10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一、一般公共服务支出</w:t>
            </w:r>
          </w:p>
        </w:tc>
        <w:tc>
          <w:tcPr>
            <w:tcW w:w="1199" w:type="dxa"/>
            <w:vAlign w:val="top"/>
          </w:tcPr>
          <w:p w14:paraId="107E821C">
            <w:pPr>
              <w:spacing w:before="10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390.54</w:t>
            </w:r>
          </w:p>
        </w:tc>
        <w:tc>
          <w:tcPr>
            <w:tcW w:w="1175" w:type="dxa"/>
            <w:vAlign w:val="top"/>
          </w:tcPr>
          <w:p w14:paraId="34A60036">
            <w:pPr>
              <w:spacing w:before="10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390.54</w:t>
            </w:r>
          </w:p>
        </w:tc>
        <w:tc>
          <w:tcPr>
            <w:tcW w:w="905" w:type="dxa"/>
            <w:vAlign w:val="top"/>
          </w:tcPr>
          <w:p w14:paraId="317E8C35">
            <w:pPr>
              <w:pStyle w:val="6"/>
            </w:pPr>
          </w:p>
        </w:tc>
      </w:tr>
      <w:tr w14:paraId="233F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2C476814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175" w:type="dxa"/>
            <w:vAlign w:val="top"/>
          </w:tcPr>
          <w:p w14:paraId="7CCC86B5">
            <w:pPr>
              <w:pStyle w:val="6"/>
            </w:pPr>
          </w:p>
        </w:tc>
        <w:tc>
          <w:tcPr>
            <w:tcW w:w="2326" w:type="dxa"/>
            <w:vAlign w:val="top"/>
          </w:tcPr>
          <w:p w14:paraId="10CCEDFF">
            <w:pPr>
              <w:spacing w:before="109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199" w:type="dxa"/>
            <w:vAlign w:val="top"/>
          </w:tcPr>
          <w:p w14:paraId="487F73A2">
            <w:pPr>
              <w:pStyle w:val="6"/>
            </w:pPr>
          </w:p>
        </w:tc>
        <w:tc>
          <w:tcPr>
            <w:tcW w:w="1175" w:type="dxa"/>
            <w:vAlign w:val="top"/>
          </w:tcPr>
          <w:p w14:paraId="22CB9858">
            <w:pPr>
              <w:pStyle w:val="6"/>
            </w:pPr>
          </w:p>
        </w:tc>
        <w:tc>
          <w:tcPr>
            <w:tcW w:w="905" w:type="dxa"/>
            <w:vAlign w:val="top"/>
          </w:tcPr>
          <w:p w14:paraId="204BC2C5">
            <w:pPr>
              <w:pStyle w:val="6"/>
            </w:pPr>
          </w:p>
        </w:tc>
      </w:tr>
      <w:tr w14:paraId="64DF2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62393035">
            <w:pPr>
              <w:spacing w:before="10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175" w:type="dxa"/>
            <w:vAlign w:val="top"/>
          </w:tcPr>
          <w:p w14:paraId="1B309069">
            <w:pPr>
              <w:pStyle w:val="6"/>
            </w:pPr>
          </w:p>
        </w:tc>
        <w:tc>
          <w:tcPr>
            <w:tcW w:w="2326" w:type="dxa"/>
            <w:vAlign w:val="top"/>
          </w:tcPr>
          <w:p w14:paraId="66827F43">
            <w:pPr>
              <w:spacing w:before="110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199" w:type="dxa"/>
            <w:vAlign w:val="top"/>
          </w:tcPr>
          <w:p w14:paraId="69A69B5A">
            <w:pPr>
              <w:pStyle w:val="6"/>
            </w:pPr>
          </w:p>
        </w:tc>
        <w:tc>
          <w:tcPr>
            <w:tcW w:w="1175" w:type="dxa"/>
            <w:vAlign w:val="top"/>
          </w:tcPr>
          <w:p w14:paraId="7FC3E9FB">
            <w:pPr>
              <w:pStyle w:val="6"/>
            </w:pPr>
          </w:p>
        </w:tc>
        <w:tc>
          <w:tcPr>
            <w:tcW w:w="905" w:type="dxa"/>
            <w:vAlign w:val="top"/>
          </w:tcPr>
          <w:p w14:paraId="7CE1CC63">
            <w:pPr>
              <w:pStyle w:val="6"/>
            </w:pPr>
          </w:p>
        </w:tc>
      </w:tr>
      <w:tr w14:paraId="05708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03C30935">
            <w:pPr>
              <w:spacing w:before="110" w:line="219" w:lineRule="auto"/>
              <w:ind w:left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四、财政专户管理资金</w:t>
            </w:r>
          </w:p>
        </w:tc>
        <w:tc>
          <w:tcPr>
            <w:tcW w:w="1175" w:type="dxa"/>
            <w:vAlign w:val="top"/>
          </w:tcPr>
          <w:p w14:paraId="27BD22F8">
            <w:pPr>
              <w:pStyle w:val="6"/>
            </w:pPr>
          </w:p>
        </w:tc>
        <w:tc>
          <w:tcPr>
            <w:tcW w:w="2326" w:type="dxa"/>
            <w:vAlign w:val="top"/>
          </w:tcPr>
          <w:p w14:paraId="7D5757CB">
            <w:pPr>
              <w:spacing w:before="110" w:line="219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199" w:type="dxa"/>
            <w:vAlign w:val="top"/>
          </w:tcPr>
          <w:p w14:paraId="50C90E15">
            <w:pPr>
              <w:pStyle w:val="6"/>
            </w:pPr>
          </w:p>
        </w:tc>
        <w:tc>
          <w:tcPr>
            <w:tcW w:w="1175" w:type="dxa"/>
            <w:vAlign w:val="top"/>
          </w:tcPr>
          <w:p w14:paraId="6AE8088B">
            <w:pPr>
              <w:pStyle w:val="6"/>
            </w:pPr>
          </w:p>
        </w:tc>
        <w:tc>
          <w:tcPr>
            <w:tcW w:w="905" w:type="dxa"/>
            <w:vAlign w:val="top"/>
          </w:tcPr>
          <w:p w14:paraId="349C051A">
            <w:pPr>
              <w:pStyle w:val="6"/>
            </w:pPr>
          </w:p>
        </w:tc>
      </w:tr>
      <w:tr w14:paraId="50E59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28012382">
            <w:pPr>
              <w:spacing w:before="111" w:line="220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五、单位资金</w:t>
            </w:r>
          </w:p>
        </w:tc>
        <w:tc>
          <w:tcPr>
            <w:tcW w:w="1175" w:type="dxa"/>
            <w:vAlign w:val="top"/>
          </w:tcPr>
          <w:p w14:paraId="4796A07B">
            <w:pPr>
              <w:pStyle w:val="6"/>
            </w:pPr>
          </w:p>
        </w:tc>
        <w:tc>
          <w:tcPr>
            <w:tcW w:w="2326" w:type="dxa"/>
            <w:vAlign w:val="top"/>
          </w:tcPr>
          <w:p w14:paraId="14458772">
            <w:pPr>
              <w:spacing w:before="11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199" w:type="dxa"/>
            <w:vAlign w:val="top"/>
          </w:tcPr>
          <w:p w14:paraId="390D2A77">
            <w:pPr>
              <w:pStyle w:val="6"/>
            </w:pPr>
          </w:p>
        </w:tc>
        <w:tc>
          <w:tcPr>
            <w:tcW w:w="1175" w:type="dxa"/>
            <w:vAlign w:val="top"/>
          </w:tcPr>
          <w:p w14:paraId="76857671">
            <w:pPr>
              <w:pStyle w:val="6"/>
            </w:pPr>
          </w:p>
        </w:tc>
        <w:tc>
          <w:tcPr>
            <w:tcW w:w="905" w:type="dxa"/>
            <w:vAlign w:val="top"/>
          </w:tcPr>
          <w:p w14:paraId="7B844D37">
            <w:pPr>
              <w:pStyle w:val="6"/>
            </w:pPr>
          </w:p>
        </w:tc>
      </w:tr>
      <w:tr w14:paraId="64089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A6895B9">
            <w:pPr>
              <w:pStyle w:val="6"/>
            </w:pPr>
          </w:p>
        </w:tc>
        <w:tc>
          <w:tcPr>
            <w:tcW w:w="1175" w:type="dxa"/>
            <w:vAlign w:val="top"/>
          </w:tcPr>
          <w:p w14:paraId="65756315">
            <w:pPr>
              <w:pStyle w:val="6"/>
            </w:pPr>
          </w:p>
        </w:tc>
        <w:tc>
          <w:tcPr>
            <w:tcW w:w="2326" w:type="dxa"/>
            <w:vAlign w:val="top"/>
          </w:tcPr>
          <w:p w14:paraId="1D9DE915">
            <w:pPr>
              <w:spacing w:before="112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199" w:type="dxa"/>
            <w:vAlign w:val="top"/>
          </w:tcPr>
          <w:p w14:paraId="0EE8B8DC">
            <w:pPr>
              <w:pStyle w:val="6"/>
            </w:pPr>
          </w:p>
        </w:tc>
        <w:tc>
          <w:tcPr>
            <w:tcW w:w="1175" w:type="dxa"/>
            <w:vAlign w:val="top"/>
          </w:tcPr>
          <w:p w14:paraId="5B65921A">
            <w:pPr>
              <w:pStyle w:val="6"/>
            </w:pPr>
          </w:p>
        </w:tc>
        <w:tc>
          <w:tcPr>
            <w:tcW w:w="905" w:type="dxa"/>
            <w:vAlign w:val="top"/>
          </w:tcPr>
          <w:p w14:paraId="35B7B071">
            <w:pPr>
              <w:pStyle w:val="6"/>
            </w:pPr>
          </w:p>
        </w:tc>
      </w:tr>
      <w:tr w14:paraId="3E50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324E041E">
            <w:pPr>
              <w:pStyle w:val="6"/>
            </w:pPr>
          </w:p>
        </w:tc>
        <w:tc>
          <w:tcPr>
            <w:tcW w:w="1175" w:type="dxa"/>
            <w:vAlign w:val="top"/>
          </w:tcPr>
          <w:p w14:paraId="7E4D2D09">
            <w:pPr>
              <w:pStyle w:val="6"/>
            </w:pPr>
          </w:p>
        </w:tc>
        <w:tc>
          <w:tcPr>
            <w:tcW w:w="2326" w:type="dxa"/>
            <w:vAlign w:val="top"/>
          </w:tcPr>
          <w:p w14:paraId="050DAA78">
            <w:pPr>
              <w:spacing w:before="4" w:line="209" w:lineRule="auto"/>
              <w:ind w:left="22" w:right="156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七、文化旅游体育与传媒支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99" w:type="dxa"/>
            <w:vAlign w:val="top"/>
          </w:tcPr>
          <w:p w14:paraId="3F09B645">
            <w:pPr>
              <w:pStyle w:val="6"/>
            </w:pPr>
          </w:p>
        </w:tc>
        <w:tc>
          <w:tcPr>
            <w:tcW w:w="1175" w:type="dxa"/>
            <w:vAlign w:val="top"/>
          </w:tcPr>
          <w:p w14:paraId="748F0D24">
            <w:pPr>
              <w:pStyle w:val="6"/>
            </w:pPr>
          </w:p>
        </w:tc>
        <w:tc>
          <w:tcPr>
            <w:tcW w:w="905" w:type="dxa"/>
            <w:vAlign w:val="top"/>
          </w:tcPr>
          <w:p w14:paraId="4825B670">
            <w:pPr>
              <w:pStyle w:val="6"/>
            </w:pPr>
          </w:p>
        </w:tc>
      </w:tr>
      <w:tr w14:paraId="2C0E8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6FC739F4">
            <w:pPr>
              <w:pStyle w:val="6"/>
            </w:pPr>
          </w:p>
        </w:tc>
        <w:tc>
          <w:tcPr>
            <w:tcW w:w="1175" w:type="dxa"/>
            <w:vAlign w:val="top"/>
          </w:tcPr>
          <w:p w14:paraId="76AA03D3">
            <w:pPr>
              <w:pStyle w:val="6"/>
            </w:pPr>
          </w:p>
        </w:tc>
        <w:tc>
          <w:tcPr>
            <w:tcW w:w="2326" w:type="dxa"/>
            <w:vAlign w:val="top"/>
          </w:tcPr>
          <w:p w14:paraId="2B6A97CB">
            <w:pPr>
              <w:spacing w:before="11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八、社会保障和就业支出</w:t>
            </w:r>
          </w:p>
        </w:tc>
        <w:tc>
          <w:tcPr>
            <w:tcW w:w="1199" w:type="dxa"/>
            <w:vAlign w:val="top"/>
          </w:tcPr>
          <w:p w14:paraId="4FED4461">
            <w:pPr>
              <w:spacing w:before="112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175" w:type="dxa"/>
            <w:vAlign w:val="top"/>
          </w:tcPr>
          <w:p w14:paraId="71E4FB8A">
            <w:pPr>
              <w:spacing w:before="112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905" w:type="dxa"/>
            <w:vAlign w:val="top"/>
          </w:tcPr>
          <w:p w14:paraId="780BA1A3">
            <w:pPr>
              <w:pStyle w:val="6"/>
            </w:pPr>
          </w:p>
        </w:tc>
      </w:tr>
      <w:tr w14:paraId="2BF8F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3F9F11E0">
            <w:pPr>
              <w:pStyle w:val="6"/>
            </w:pPr>
          </w:p>
        </w:tc>
        <w:tc>
          <w:tcPr>
            <w:tcW w:w="1175" w:type="dxa"/>
            <w:vAlign w:val="top"/>
          </w:tcPr>
          <w:p w14:paraId="0BD4DA5C">
            <w:pPr>
              <w:pStyle w:val="6"/>
            </w:pPr>
          </w:p>
        </w:tc>
        <w:tc>
          <w:tcPr>
            <w:tcW w:w="2326" w:type="dxa"/>
            <w:vAlign w:val="top"/>
          </w:tcPr>
          <w:p w14:paraId="7F3EC0B2">
            <w:pPr>
              <w:spacing w:before="112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九、社会保险基金支出</w:t>
            </w:r>
          </w:p>
        </w:tc>
        <w:tc>
          <w:tcPr>
            <w:tcW w:w="1199" w:type="dxa"/>
            <w:vAlign w:val="top"/>
          </w:tcPr>
          <w:p w14:paraId="5635EC11">
            <w:pPr>
              <w:pStyle w:val="6"/>
            </w:pPr>
          </w:p>
        </w:tc>
        <w:tc>
          <w:tcPr>
            <w:tcW w:w="1175" w:type="dxa"/>
            <w:vAlign w:val="top"/>
          </w:tcPr>
          <w:p w14:paraId="15427392">
            <w:pPr>
              <w:pStyle w:val="6"/>
            </w:pPr>
          </w:p>
        </w:tc>
        <w:tc>
          <w:tcPr>
            <w:tcW w:w="905" w:type="dxa"/>
            <w:vAlign w:val="top"/>
          </w:tcPr>
          <w:p w14:paraId="095B31F0">
            <w:pPr>
              <w:pStyle w:val="6"/>
            </w:pPr>
          </w:p>
        </w:tc>
      </w:tr>
      <w:tr w14:paraId="75B04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52F50720">
            <w:pPr>
              <w:pStyle w:val="6"/>
            </w:pPr>
          </w:p>
        </w:tc>
        <w:tc>
          <w:tcPr>
            <w:tcW w:w="1175" w:type="dxa"/>
            <w:vAlign w:val="top"/>
          </w:tcPr>
          <w:p w14:paraId="4BAC4CCE">
            <w:pPr>
              <w:pStyle w:val="6"/>
            </w:pPr>
          </w:p>
        </w:tc>
        <w:tc>
          <w:tcPr>
            <w:tcW w:w="2326" w:type="dxa"/>
            <w:vAlign w:val="top"/>
          </w:tcPr>
          <w:p w14:paraId="212E68B2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199" w:type="dxa"/>
            <w:vAlign w:val="top"/>
          </w:tcPr>
          <w:p w14:paraId="2DA80EA4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1175" w:type="dxa"/>
            <w:vAlign w:val="top"/>
          </w:tcPr>
          <w:p w14:paraId="1CC4D889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905" w:type="dxa"/>
            <w:vAlign w:val="top"/>
          </w:tcPr>
          <w:p w14:paraId="71DBFCDB">
            <w:pPr>
              <w:pStyle w:val="6"/>
            </w:pPr>
          </w:p>
        </w:tc>
      </w:tr>
      <w:tr w14:paraId="2014B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083AF8B5">
            <w:pPr>
              <w:pStyle w:val="6"/>
            </w:pPr>
          </w:p>
        </w:tc>
        <w:tc>
          <w:tcPr>
            <w:tcW w:w="1175" w:type="dxa"/>
            <w:vAlign w:val="top"/>
          </w:tcPr>
          <w:p w14:paraId="41475EB3">
            <w:pPr>
              <w:pStyle w:val="6"/>
            </w:pPr>
          </w:p>
        </w:tc>
        <w:tc>
          <w:tcPr>
            <w:tcW w:w="2326" w:type="dxa"/>
            <w:vAlign w:val="top"/>
          </w:tcPr>
          <w:p w14:paraId="40F082E2">
            <w:pPr>
              <w:spacing w:before="113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199" w:type="dxa"/>
            <w:vAlign w:val="top"/>
          </w:tcPr>
          <w:p w14:paraId="10417906">
            <w:pPr>
              <w:pStyle w:val="6"/>
            </w:pPr>
          </w:p>
        </w:tc>
        <w:tc>
          <w:tcPr>
            <w:tcW w:w="1175" w:type="dxa"/>
            <w:vAlign w:val="top"/>
          </w:tcPr>
          <w:p w14:paraId="38F0755C">
            <w:pPr>
              <w:pStyle w:val="6"/>
            </w:pPr>
          </w:p>
        </w:tc>
        <w:tc>
          <w:tcPr>
            <w:tcW w:w="905" w:type="dxa"/>
            <w:vAlign w:val="top"/>
          </w:tcPr>
          <w:p w14:paraId="10F2AA23">
            <w:pPr>
              <w:pStyle w:val="6"/>
            </w:pPr>
          </w:p>
        </w:tc>
      </w:tr>
      <w:tr w14:paraId="00D1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212454C2">
            <w:pPr>
              <w:pStyle w:val="6"/>
            </w:pPr>
          </w:p>
        </w:tc>
        <w:tc>
          <w:tcPr>
            <w:tcW w:w="1175" w:type="dxa"/>
            <w:vAlign w:val="top"/>
          </w:tcPr>
          <w:p w14:paraId="0CEE2F89">
            <w:pPr>
              <w:pStyle w:val="6"/>
            </w:pPr>
          </w:p>
        </w:tc>
        <w:tc>
          <w:tcPr>
            <w:tcW w:w="2326" w:type="dxa"/>
            <w:vAlign w:val="top"/>
          </w:tcPr>
          <w:p w14:paraId="73BEA205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199" w:type="dxa"/>
            <w:vAlign w:val="top"/>
          </w:tcPr>
          <w:p w14:paraId="3BE3CEC2">
            <w:pPr>
              <w:pStyle w:val="6"/>
            </w:pPr>
          </w:p>
        </w:tc>
        <w:tc>
          <w:tcPr>
            <w:tcW w:w="1175" w:type="dxa"/>
            <w:vAlign w:val="top"/>
          </w:tcPr>
          <w:p w14:paraId="422A6683">
            <w:pPr>
              <w:pStyle w:val="6"/>
            </w:pPr>
          </w:p>
        </w:tc>
        <w:tc>
          <w:tcPr>
            <w:tcW w:w="905" w:type="dxa"/>
            <w:vAlign w:val="top"/>
          </w:tcPr>
          <w:p w14:paraId="58ECE29E">
            <w:pPr>
              <w:pStyle w:val="6"/>
            </w:pPr>
          </w:p>
        </w:tc>
      </w:tr>
      <w:tr w14:paraId="4BDB1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233613EE">
            <w:pPr>
              <w:pStyle w:val="6"/>
            </w:pPr>
          </w:p>
        </w:tc>
        <w:tc>
          <w:tcPr>
            <w:tcW w:w="1175" w:type="dxa"/>
            <w:vAlign w:val="top"/>
          </w:tcPr>
          <w:p w14:paraId="013E8054">
            <w:pPr>
              <w:pStyle w:val="6"/>
            </w:pPr>
          </w:p>
        </w:tc>
        <w:tc>
          <w:tcPr>
            <w:tcW w:w="2326" w:type="dxa"/>
            <w:vAlign w:val="top"/>
          </w:tcPr>
          <w:p w14:paraId="0BAA3100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199" w:type="dxa"/>
            <w:vAlign w:val="top"/>
          </w:tcPr>
          <w:p w14:paraId="0ECDA023">
            <w:pPr>
              <w:pStyle w:val="6"/>
            </w:pPr>
          </w:p>
        </w:tc>
        <w:tc>
          <w:tcPr>
            <w:tcW w:w="1175" w:type="dxa"/>
            <w:vAlign w:val="top"/>
          </w:tcPr>
          <w:p w14:paraId="4B08271D">
            <w:pPr>
              <w:pStyle w:val="6"/>
            </w:pPr>
          </w:p>
        </w:tc>
        <w:tc>
          <w:tcPr>
            <w:tcW w:w="905" w:type="dxa"/>
            <w:vAlign w:val="top"/>
          </w:tcPr>
          <w:p w14:paraId="71C5AA5B">
            <w:pPr>
              <w:pStyle w:val="6"/>
            </w:pPr>
          </w:p>
        </w:tc>
      </w:tr>
      <w:tr w14:paraId="56DAF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1B85CE6">
            <w:pPr>
              <w:pStyle w:val="6"/>
            </w:pPr>
          </w:p>
        </w:tc>
        <w:tc>
          <w:tcPr>
            <w:tcW w:w="1175" w:type="dxa"/>
            <w:vAlign w:val="top"/>
          </w:tcPr>
          <w:p w14:paraId="4F2EC903">
            <w:pPr>
              <w:pStyle w:val="6"/>
            </w:pPr>
          </w:p>
        </w:tc>
        <w:tc>
          <w:tcPr>
            <w:tcW w:w="2326" w:type="dxa"/>
            <w:vAlign w:val="top"/>
          </w:tcPr>
          <w:p w14:paraId="672AC575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199" w:type="dxa"/>
            <w:vAlign w:val="top"/>
          </w:tcPr>
          <w:p w14:paraId="45D1C6CA">
            <w:pPr>
              <w:pStyle w:val="6"/>
            </w:pPr>
          </w:p>
        </w:tc>
        <w:tc>
          <w:tcPr>
            <w:tcW w:w="1175" w:type="dxa"/>
            <w:vAlign w:val="top"/>
          </w:tcPr>
          <w:p w14:paraId="01872283">
            <w:pPr>
              <w:pStyle w:val="6"/>
            </w:pPr>
          </w:p>
        </w:tc>
        <w:tc>
          <w:tcPr>
            <w:tcW w:w="905" w:type="dxa"/>
            <w:vAlign w:val="top"/>
          </w:tcPr>
          <w:p w14:paraId="2B4FFF39">
            <w:pPr>
              <w:pStyle w:val="6"/>
            </w:pPr>
          </w:p>
        </w:tc>
      </w:tr>
      <w:tr w14:paraId="733CB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3053F5CA">
            <w:pPr>
              <w:pStyle w:val="6"/>
            </w:pPr>
          </w:p>
        </w:tc>
        <w:tc>
          <w:tcPr>
            <w:tcW w:w="1175" w:type="dxa"/>
            <w:vAlign w:val="top"/>
          </w:tcPr>
          <w:p w14:paraId="4FFA96CF">
            <w:pPr>
              <w:pStyle w:val="6"/>
            </w:pPr>
          </w:p>
        </w:tc>
        <w:tc>
          <w:tcPr>
            <w:tcW w:w="2326" w:type="dxa"/>
            <w:vAlign w:val="top"/>
          </w:tcPr>
          <w:p w14:paraId="35C9A457">
            <w:pPr>
              <w:spacing w:before="6" w:line="208" w:lineRule="auto"/>
              <w:ind w:left="7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十五、资源勘探工业信息等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65CC04B8">
            <w:pPr>
              <w:pStyle w:val="6"/>
            </w:pPr>
          </w:p>
        </w:tc>
        <w:tc>
          <w:tcPr>
            <w:tcW w:w="1175" w:type="dxa"/>
            <w:vAlign w:val="top"/>
          </w:tcPr>
          <w:p w14:paraId="02EAAD53">
            <w:pPr>
              <w:pStyle w:val="6"/>
            </w:pPr>
          </w:p>
        </w:tc>
        <w:tc>
          <w:tcPr>
            <w:tcW w:w="905" w:type="dxa"/>
            <w:vAlign w:val="top"/>
          </w:tcPr>
          <w:p w14:paraId="150C2748">
            <w:pPr>
              <w:pStyle w:val="6"/>
            </w:pPr>
          </w:p>
        </w:tc>
      </w:tr>
      <w:tr w14:paraId="1F119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EB361B0">
            <w:pPr>
              <w:pStyle w:val="6"/>
            </w:pPr>
          </w:p>
        </w:tc>
        <w:tc>
          <w:tcPr>
            <w:tcW w:w="1175" w:type="dxa"/>
            <w:vAlign w:val="top"/>
          </w:tcPr>
          <w:p w14:paraId="22464722">
            <w:pPr>
              <w:pStyle w:val="6"/>
            </w:pPr>
          </w:p>
        </w:tc>
        <w:tc>
          <w:tcPr>
            <w:tcW w:w="2326" w:type="dxa"/>
            <w:vAlign w:val="top"/>
          </w:tcPr>
          <w:p w14:paraId="7566E5F2">
            <w:pPr>
              <w:spacing w:before="11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十六、商业服务业等支出</w:t>
            </w:r>
          </w:p>
        </w:tc>
        <w:tc>
          <w:tcPr>
            <w:tcW w:w="1199" w:type="dxa"/>
            <w:vAlign w:val="top"/>
          </w:tcPr>
          <w:p w14:paraId="277A029E">
            <w:pPr>
              <w:pStyle w:val="6"/>
            </w:pPr>
          </w:p>
        </w:tc>
        <w:tc>
          <w:tcPr>
            <w:tcW w:w="1175" w:type="dxa"/>
            <w:vAlign w:val="top"/>
          </w:tcPr>
          <w:p w14:paraId="3A41F9D5">
            <w:pPr>
              <w:pStyle w:val="6"/>
            </w:pPr>
          </w:p>
        </w:tc>
        <w:tc>
          <w:tcPr>
            <w:tcW w:w="905" w:type="dxa"/>
            <w:vAlign w:val="top"/>
          </w:tcPr>
          <w:p w14:paraId="2F194F29">
            <w:pPr>
              <w:pStyle w:val="6"/>
            </w:pPr>
          </w:p>
        </w:tc>
      </w:tr>
      <w:tr w14:paraId="7C561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45A8829">
            <w:pPr>
              <w:pStyle w:val="6"/>
            </w:pPr>
          </w:p>
        </w:tc>
        <w:tc>
          <w:tcPr>
            <w:tcW w:w="1175" w:type="dxa"/>
            <w:vAlign w:val="top"/>
          </w:tcPr>
          <w:p w14:paraId="23E748C5">
            <w:pPr>
              <w:pStyle w:val="6"/>
            </w:pPr>
          </w:p>
        </w:tc>
        <w:tc>
          <w:tcPr>
            <w:tcW w:w="2326" w:type="dxa"/>
            <w:vAlign w:val="top"/>
          </w:tcPr>
          <w:p w14:paraId="637C16CF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199" w:type="dxa"/>
            <w:vAlign w:val="top"/>
          </w:tcPr>
          <w:p w14:paraId="694D55F3">
            <w:pPr>
              <w:pStyle w:val="6"/>
            </w:pPr>
          </w:p>
        </w:tc>
        <w:tc>
          <w:tcPr>
            <w:tcW w:w="1175" w:type="dxa"/>
            <w:vAlign w:val="top"/>
          </w:tcPr>
          <w:p w14:paraId="59999A8E">
            <w:pPr>
              <w:pStyle w:val="6"/>
            </w:pPr>
          </w:p>
        </w:tc>
        <w:tc>
          <w:tcPr>
            <w:tcW w:w="905" w:type="dxa"/>
            <w:vAlign w:val="top"/>
          </w:tcPr>
          <w:p w14:paraId="14E0057D">
            <w:pPr>
              <w:pStyle w:val="6"/>
            </w:pPr>
          </w:p>
        </w:tc>
      </w:tr>
      <w:tr w14:paraId="24DB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5D9E3120">
            <w:pPr>
              <w:pStyle w:val="6"/>
            </w:pPr>
          </w:p>
        </w:tc>
        <w:tc>
          <w:tcPr>
            <w:tcW w:w="1175" w:type="dxa"/>
            <w:vAlign w:val="top"/>
          </w:tcPr>
          <w:p w14:paraId="02317AC9">
            <w:pPr>
              <w:pStyle w:val="6"/>
            </w:pPr>
          </w:p>
        </w:tc>
        <w:tc>
          <w:tcPr>
            <w:tcW w:w="2326" w:type="dxa"/>
            <w:vAlign w:val="top"/>
          </w:tcPr>
          <w:p w14:paraId="2A20D7B8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十八、援助其他地区支出</w:t>
            </w:r>
          </w:p>
        </w:tc>
        <w:tc>
          <w:tcPr>
            <w:tcW w:w="1199" w:type="dxa"/>
            <w:vAlign w:val="top"/>
          </w:tcPr>
          <w:p w14:paraId="465E9B42">
            <w:pPr>
              <w:pStyle w:val="6"/>
            </w:pPr>
          </w:p>
        </w:tc>
        <w:tc>
          <w:tcPr>
            <w:tcW w:w="1175" w:type="dxa"/>
            <w:vAlign w:val="top"/>
          </w:tcPr>
          <w:p w14:paraId="6F8B2A58">
            <w:pPr>
              <w:pStyle w:val="6"/>
            </w:pPr>
          </w:p>
        </w:tc>
        <w:tc>
          <w:tcPr>
            <w:tcW w:w="905" w:type="dxa"/>
            <w:vAlign w:val="top"/>
          </w:tcPr>
          <w:p w14:paraId="3E8870E5">
            <w:pPr>
              <w:pStyle w:val="6"/>
            </w:pPr>
          </w:p>
        </w:tc>
      </w:tr>
      <w:tr w14:paraId="437D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6155FF42">
            <w:pPr>
              <w:pStyle w:val="6"/>
            </w:pPr>
          </w:p>
        </w:tc>
        <w:tc>
          <w:tcPr>
            <w:tcW w:w="1175" w:type="dxa"/>
            <w:vAlign w:val="top"/>
          </w:tcPr>
          <w:p w14:paraId="08074032">
            <w:pPr>
              <w:pStyle w:val="6"/>
            </w:pPr>
          </w:p>
        </w:tc>
        <w:tc>
          <w:tcPr>
            <w:tcW w:w="2326" w:type="dxa"/>
            <w:vAlign w:val="top"/>
          </w:tcPr>
          <w:p w14:paraId="4FC75503">
            <w:pPr>
              <w:spacing w:before="6" w:line="208" w:lineRule="auto"/>
              <w:ind w:left="7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自然资源海洋气象等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4FC9822C">
            <w:pPr>
              <w:pStyle w:val="6"/>
            </w:pPr>
          </w:p>
        </w:tc>
        <w:tc>
          <w:tcPr>
            <w:tcW w:w="1175" w:type="dxa"/>
            <w:vAlign w:val="top"/>
          </w:tcPr>
          <w:p w14:paraId="10CC0F32">
            <w:pPr>
              <w:pStyle w:val="6"/>
            </w:pPr>
          </w:p>
        </w:tc>
        <w:tc>
          <w:tcPr>
            <w:tcW w:w="905" w:type="dxa"/>
            <w:vAlign w:val="top"/>
          </w:tcPr>
          <w:p w14:paraId="0B8BE72B">
            <w:pPr>
              <w:pStyle w:val="6"/>
            </w:pPr>
          </w:p>
        </w:tc>
      </w:tr>
      <w:tr w14:paraId="2EE0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152591CB">
            <w:pPr>
              <w:pStyle w:val="6"/>
            </w:pPr>
          </w:p>
        </w:tc>
        <w:tc>
          <w:tcPr>
            <w:tcW w:w="1175" w:type="dxa"/>
            <w:vAlign w:val="top"/>
          </w:tcPr>
          <w:p w14:paraId="1457C06A">
            <w:pPr>
              <w:pStyle w:val="6"/>
            </w:pPr>
          </w:p>
        </w:tc>
        <w:tc>
          <w:tcPr>
            <w:tcW w:w="2326" w:type="dxa"/>
            <w:vAlign w:val="top"/>
          </w:tcPr>
          <w:p w14:paraId="03D60F15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199" w:type="dxa"/>
            <w:vAlign w:val="top"/>
          </w:tcPr>
          <w:p w14:paraId="50C05BB2">
            <w:pPr>
              <w:spacing w:before="11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175" w:type="dxa"/>
            <w:vAlign w:val="top"/>
          </w:tcPr>
          <w:p w14:paraId="1AD0BDED">
            <w:pPr>
              <w:spacing w:before="11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905" w:type="dxa"/>
            <w:vAlign w:val="top"/>
          </w:tcPr>
          <w:p w14:paraId="33335334">
            <w:pPr>
              <w:pStyle w:val="6"/>
            </w:pPr>
          </w:p>
        </w:tc>
      </w:tr>
      <w:tr w14:paraId="103F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57E7C60E">
            <w:pPr>
              <w:pStyle w:val="6"/>
            </w:pPr>
          </w:p>
        </w:tc>
        <w:tc>
          <w:tcPr>
            <w:tcW w:w="1175" w:type="dxa"/>
            <w:vAlign w:val="top"/>
          </w:tcPr>
          <w:p w14:paraId="59575F83">
            <w:pPr>
              <w:pStyle w:val="6"/>
            </w:pPr>
          </w:p>
        </w:tc>
        <w:tc>
          <w:tcPr>
            <w:tcW w:w="2326" w:type="dxa"/>
            <w:vAlign w:val="top"/>
          </w:tcPr>
          <w:p w14:paraId="03F8F030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二十一、粮油物资储备支出</w:t>
            </w:r>
          </w:p>
        </w:tc>
        <w:tc>
          <w:tcPr>
            <w:tcW w:w="1199" w:type="dxa"/>
            <w:vAlign w:val="top"/>
          </w:tcPr>
          <w:p w14:paraId="5E172E1F">
            <w:pPr>
              <w:pStyle w:val="6"/>
            </w:pPr>
          </w:p>
        </w:tc>
        <w:tc>
          <w:tcPr>
            <w:tcW w:w="1175" w:type="dxa"/>
            <w:vAlign w:val="top"/>
          </w:tcPr>
          <w:p w14:paraId="43831697">
            <w:pPr>
              <w:pStyle w:val="6"/>
            </w:pPr>
          </w:p>
        </w:tc>
        <w:tc>
          <w:tcPr>
            <w:tcW w:w="905" w:type="dxa"/>
            <w:vAlign w:val="top"/>
          </w:tcPr>
          <w:p w14:paraId="3B7F79E5">
            <w:pPr>
              <w:pStyle w:val="6"/>
            </w:pPr>
          </w:p>
        </w:tc>
      </w:tr>
      <w:tr w14:paraId="75C42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E314572">
            <w:pPr>
              <w:pStyle w:val="6"/>
            </w:pPr>
          </w:p>
        </w:tc>
        <w:tc>
          <w:tcPr>
            <w:tcW w:w="1175" w:type="dxa"/>
            <w:vAlign w:val="top"/>
          </w:tcPr>
          <w:p w14:paraId="574226D5">
            <w:pPr>
              <w:pStyle w:val="6"/>
            </w:pPr>
          </w:p>
        </w:tc>
        <w:tc>
          <w:tcPr>
            <w:tcW w:w="2326" w:type="dxa"/>
            <w:vAlign w:val="top"/>
          </w:tcPr>
          <w:p w14:paraId="60D2D372">
            <w:pPr>
              <w:spacing w:before="6" w:line="208" w:lineRule="auto"/>
              <w:ind w:left="7" w:right="156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二十二、国有资本经营预算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72291595">
            <w:pPr>
              <w:pStyle w:val="6"/>
            </w:pPr>
          </w:p>
        </w:tc>
        <w:tc>
          <w:tcPr>
            <w:tcW w:w="1175" w:type="dxa"/>
            <w:vAlign w:val="top"/>
          </w:tcPr>
          <w:p w14:paraId="1F864A1F">
            <w:pPr>
              <w:pStyle w:val="6"/>
            </w:pPr>
          </w:p>
        </w:tc>
        <w:tc>
          <w:tcPr>
            <w:tcW w:w="905" w:type="dxa"/>
            <w:vAlign w:val="top"/>
          </w:tcPr>
          <w:p w14:paraId="16787DFA">
            <w:pPr>
              <w:pStyle w:val="6"/>
            </w:pPr>
          </w:p>
        </w:tc>
      </w:tr>
      <w:tr w14:paraId="6104B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2A77A532">
            <w:pPr>
              <w:pStyle w:val="6"/>
            </w:pPr>
          </w:p>
        </w:tc>
        <w:tc>
          <w:tcPr>
            <w:tcW w:w="1175" w:type="dxa"/>
            <w:vAlign w:val="top"/>
          </w:tcPr>
          <w:p w14:paraId="0AD28541">
            <w:pPr>
              <w:pStyle w:val="6"/>
            </w:pPr>
          </w:p>
        </w:tc>
        <w:tc>
          <w:tcPr>
            <w:tcW w:w="2326" w:type="dxa"/>
            <w:vAlign w:val="top"/>
          </w:tcPr>
          <w:p w14:paraId="756A23D9">
            <w:pPr>
              <w:spacing w:before="6" w:line="208" w:lineRule="auto"/>
              <w:ind w:left="9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二十三、灾害防治及应急管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理支出</w:t>
            </w:r>
          </w:p>
        </w:tc>
        <w:tc>
          <w:tcPr>
            <w:tcW w:w="1199" w:type="dxa"/>
            <w:vAlign w:val="top"/>
          </w:tcPr>
          <w:p w14:paraId="4D9296BA">
            <w:pPr>
              <w:pStyle w:val="6"/>
            </w:pPr>
          </w:p>
        </w:tc>
        <w:tc>
          <w:tcPr>
            <w:tcW w:w="1175" w:type="dxa"/>
            <w:vAlign w:val="top"/>
          </w:tcPr>
          <w:p w14:paraId="4CA35BA6">
            <w:pPr>
              <w:pStyle w:val="6"/>
            </w:pPr>
          </w:p>
        </w:tc>
        <w:tc>
          <w:tcPr>
            <w:tcW w:w="905" w:type="dxa"/>
            <w:vAlign w:val="top"/>
          </w:tcPr>
          <w:p w14:paraId="2284BD19">
            <w:pPr>
              <w:pStyle w:val="6"/>
            </w:pPr>
          </w:p>
        </w:tc>
      </w:tr>
      <w:tr w14:paraId="18182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5E417A39">
            <w:pPr>
              <w:pStyle w:val="6"/>
            </w:pPr>
          </w:p>
        </w:tc>
        <w:tc>
          <w:tcPr>
            <w:tcW w:w="1175" w:type="dxa"/>
            <w:vAlign w:val="top"/>
          </w:tcPr>
          <w:p w14:paraId="44FDADA9">
            <w:pPr>
              <w:pStyle w:val="6"/>
            </w:pPr>
          </w:p>
        </w:tc>
        <w:tc>
          <w:tcPr>
            <w:tcW w:w="2326" w:type="dxa"/>
            <w:vAlign w:val="top"/>
          </w:tcPr>
          <w:p w14:paraId="6F6375C8">
            <w:pPr>
              <w:spacing w:before="114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199" w:type="dxa"/>
            <w:vAlign w:val="top"/>
          </w:tcPr>
          <w:p w14:paraId="18825892">
            <w:pPr>
              <w:pStyle w:val="6"/>
            </w:pPr>
          </w:p>
        </w:tc>
        <w:tc>
          <w:tcPr>
            <w:tcW w:w="1175" w:type="dxa"/>
            <w:vAlign w:val="top"/>
          </w:tcPr>
          <w:p w14:paraId="4C1FA726">
            <w:pPr>
              <w:pStyle w:val="6"/>
            </w:pPr>
          </w:p>
        </w:tc>
        <w:tc>
          <w:tcPr>
            <w:tcW w:w="905" w:type="dxa"/>
            <w:vAlign w:val="top"/>
          </w:tcPr>
          <w:p w14:paraId="15C3D15F">
            <w:pPr>
              <w:pStyle w:val="6"/>
            </w:pPr>
          </w:p>
        </w:tc>
      </w:tr>
      <w:tr w14:paraId="126A2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5408A04">
            <w:pPr>
              <w:pStyle w:val="6"/>
            </w:pPr>
          </w:p>
        </w:tc>
        <w:tc>
          <w:tcPr>
            <w:tcW w:w="1175" w:type="dxa"/>
            <w:vAlign w:val="top"/>
          </w:tcPr>
          <w:p w14:paraId="5B2BDFA5">
            <w:pPr>
              <w:pStyle w:val="6"/>
            </w:pPr>
          </w:p>
        </w:tc>
        <w:tc>
          <w:tcPr>
            <w:tcW w:w="2326" w:type="dxa"/>
            <w:vAlign w:val="top"/>
          </w:tcPr>
          <w:p w14:paraId="48F563A2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199" w:type="dxa"/>
            <w:vAlign w:val="top"/>
          </w:tcPr>
          <w:p w14:paraId="6494B7E4">
            <w:pPr>
              <w:pStyle w:val="6"/>
            </w:pPr>
          </w:p>
        </w:tc>
        <w:tc>
          <w:tcPr>
            <w:tcW w:w="1175" w:type="dxa"/>
            <w:vAlign w:val="top"/>
          </w:tcPr>
          <w:p w14:paraId="349CA69D">
            <w:pPr>
              <w:pStyle w:val="6"/>
            </w:pPr>
          </w:p>
        </w:tc>
        <w:tc>
          <w:tcPr>
            <w:tcW w:w="905" w:type="dxa"/>
            <w:vAlign w:val="top"/>
          </w:tcPr>
          <w:p w14:paraId="7F66BF66">
            <w:pPr>
              <w:pStyle w:val="6"/>
            </w:pPr>
          </w:p>
        </w:tc>
      </w:tr>
      <w:tr w14:paraId="6F5A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9A2DF15">
            <w:pPr>
              <w:pStyle w:val="6"/>
            </w:pPr>
          </w:p>
        </w:tc>
        <w:tc>
          <w:tcPr>
            <w:tcW w:w="1175" w:type="dxa"/>
            <w:vAlign w:val="top"/>
          </w:tcPr>
          <w:p w14:paraId="488D2D44">
            <w:pPr>
              <w:pStyle w:val="6"/>
            </w:pPr>
          </w:p>
        </w:tc>
        <w:tc>
          <w:tcPr>
            <w:tcW w:w="2326" w:type="dxa"/>
            <w:vAlign w:val="top"/>
          </w:tcPr>
          <w:p w14:paraId="49E8B800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199" w:type="dxa"/>
            <w:vAlign w:val="top"/>
          </w:tcPr>
          <w:p w14:paraId="3F229767">
            <w:pPr>
              <w:pStyle w:val="6"/>
            </w:pPr>
          </w:p>
        </w:tc>
        <w:tc>
          <w:tcPr>
            <w:tcW w:w="1175" w:type="dxa"/>
            <w:vAlign w:val="top"/>
          </w:tcPr>
          <w:p w14:paraId="5F960330">
            <w:pPr>
              <w:pStyle w:val="6"/>
            </w:pPr>
          </w:p>
        </w:tc>
        <w:tc>
          <w:tcPr>
            <w:tcW w:w="905" w:type="dxa"/>
            <w:vAlign w:val="top"/>
          </w:tcPr>
          <w:p w14:paraId="69EEE19C">
            <w:pPr>
              <w:pStyle w:val="6"/>
            </w:pPr>
          </w:p>
        </w:tc>
      </w:tr>
      <w:tr w14:paraId="6ABF6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vAlign w:val="top"/>
          </w:tcPr>
          <w:p w14:paraId="2C0A4795">
            <w:pPr>
              <w:pStyle w:val="6"/>
            </w:pPr>
          </w:p>
        </w:tc>
        <w:tc>
          <w:tcPr>
            <w:tcW w:w="1175" w:type="dxa"/>
            <w:vAlign w:val="top"/>
          </w:tcPr>
          <w:p w14:paraId="2D575BA5">
            <w:pPr>
              <w:pStyle w:val="6"/>
            </w:pPr>
          </w:p>
        </w:tc>
        <w:tc>
          <w:tcPr>
            <w:tcW w:w="2326" w:type="dxa"/>
            <w:vAlign w:val="top"/>
          </w:tcPr>
          <w:p w14:paraId="4ED6AD9D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二十七、债务还本支出</w:t>
            </w:r>
          </w:p>
        </w:tc>
        <w:tc>
          <w:tcPr>
            <w:tcW w:w="1199" w:type="dxa"/>
            <w:vAlign w:val="top"/>
          </w:tcPr>
          <w:p w14:paraId="6F9138BE">
            <w:pPr>
              <w:pStyle w:val="6"/>
            </w:pPr>
          </w:p>
        </w:tc>
        <w:tc>
          <w:tcPr>
            <w:tcW w:w="1175" w:type="dxa"/>
            <w:vAlign w:val="top"/>
          </w:tcPr>
          <w:p w14:paraId="1259E4F2">
            <w:pPr>
              <w:pStyle w:val="6"/>
            </w:pPr>
          </w:p>
        </w:tc>
        <w:tc>
          <w:tcPr>
            <w:tcW w:w="905" w:type="dxa"/>
            <w:vAlign w:val="top"/>
          </w:tcPr>
          <w:p w14:paraId="54371694">
            <w:pPr>
              <w:pStyle w:val="6"/>
            </w:pPr>
          </w:p>
        </w:tc>
      </w:tr>
    </w:tbl>
    <w:p w14:paraId="3A139165">
      <w:pPr>
        <w:pStyle w:val="2"/>
      </w:pPr>
    </w:p>
    <w:p w14:paraId="34ABF48F">
      <w:pPr>
        <w:sectPr>
          <w:footerReference r:id="rId7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C890344">
      <w:pPr>
        <w:spacing w:before="76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1175"/>
        <w:gridCol w:w="2326"/>
        <w:gridCol w:w="1199"/>
        <w:gridCol w:w="1175"/>
        <w:gridCol w:w="905"/>
      </w:tblGrid>
      <w:tr w14:paraId="696C1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vAlign w:val="top"/>
          </w:tcPr>
          <w:p w14:paraId="60A89DDE">
            <w:pPr>
              <w:pStyle w:val="6"/>
            </w:pPr>
          </w:p>
        </w:tc>
        <w:tc>
          <w:tcPr>
            <w:tcW w:w="1175" w:type="dxa"/>
            <w:vAlign w:val="top"/>
          </w:tcPr>
          <w:p w14:paraId="58DE62E0">
            <w:pPr>
              <w:pStyle w:val="6"/>
            </w:pPr>
          </w:p>
        </w:tc>
        <w:tc>
          <w:tcPr>
            <w:tcW w:w="2326" w:type="dxa"/>
            <w:vAlign w:val="top"/>
          </w:tcPr>
          <w:p w14:paraId="0396761E">
            <w:pPr>
              <w:spacing w:before="11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二十八、债务付息支出</w:t>
            </w:r>
          </w:p>
        </w:tc>
        <w:tc>
          <w:tcPr>
            <w:tcW w:w="1199" w:type="dxa"/>
            <w:vAlign w:val="top"/>
          </w:tcPr>
          <w:p w14:paraId="4BB227C3">
            <w:pPr>
              <w:pStyle w:val="6"/>
            </w:pPr>
          </w:p>
        </w:tc>
        <w:tc>
          <w:tcPr>
            <w:tcW w:w="1175" w:type="dxa"/>
            <w:vAlign w:val="top"/>
          </w:tcPr>
          <w:p w14:paraId="699B4756">
            <w:pPr>
              <w:pStyle w:val="6"/>
            </w:pPr>
          </w:p>
        </w:tc>
        <w:tc>
          <w:tcPr>
            <w:tcW w:w="905" w:type="dxa"/>
            <w:vAlign w:val="top"/>
          </w:tcPr>
          <w:p w14:paraId="4E61B940">
            <w:pPr>
              <w:pStyle w:val="6"/>
            </w:pPr>
          </w:p>
        </w:tc>
      </w:tr>
      <w:tr w14:paraId="3B153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3668462A">
            <w:pPr>
              <w:pStyle w:val="6"/>
            </w:pPr>
          </w:p>
        </w:tc>
        <w:tc>
          <w:tcPr>
            <w:tcW w:w="1175" w:type="dxa"/>
            <w:vAlign w:val="top"/>
          </w:tcPr>
          <w:p w14:paraId="724A0B36">
            <w:pPr>
              <w:pStyle w:val="6"/>
            </w:pPr>
          </w:p>
        </w:tc>
        <w:tc>
          <w:tcPr>
            <w:tcW w:w="2326" w:type="dxa"/>
            <w:vAlign w:val="top"/>
          </w:tcPr>
          <w:p w14:paraId="4F253BBC">
            <w:pPr>
              <w:spacing w:before="10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二十九、债务发行费用支出</w:t>
            </w:r>
          </w:p>
        </w:tc>
        <w:tc>
          <w:tcPr>
            <w:tcW w:w="1199" w:type="dxa"/>
            <w:vAlign w:val="top"/>
          </w:tcPr>
          <w:p w14:paraId="75D32CEF">
            <w:pPr>
              <w:pStyle w:val="6"/>
            </w:pPr>
          </w:p>
        </w:tc>
        <w:tc>
          <w:tcPr>
            <w:tcW w:w="1175" w:type="dxa"/>
            <w:vAlign w:val="top"/>
          </w:tcPr>
          <w:p w14:paraId="3F0D8A9F">
            <w:pPr>
              <w:pStyle w:val="6"/>
            </w:pPr>
          </w:p>
        </w:tc>
        <w:tc>
          <w:tcPr>
            <w:tcW w:w="905" w:type="dxa"/>
            <w:vAlign w:val="top"/>
          </w:tcPr>
          <w:p w14:paraId="7CE428EB">
            <w:pPr>
              <w:pStyle w:val="6"/>
            </w:pPr>
          </w:p>
        </w:tc>
      </w:tr>
      <w:tr w14:paraId="3AB3C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7D52B8B1">
            <w:pPr>
              <w:pStyle w:val="6"/>
            </w:pPr>
          </w:p>
        </w:tc>
        <w:tc>
          <w:tcPr>
            <w:tcW w:w="1175" w:type="dxa"/>
            <w:vAlign w:val="top"/>
          </w:tcPr>
          <w:p w14:paraId="7CA157A3">
            <w:pPr>
              <w:pStyle w:val="6"/>
            </w:pPr>
          </w:p>
        </w:tc>
        <w:tc>
          <w:tcPr>
            <w:tcW w:w="2326" w:type="dxa"/>
            <w:vAlign w:val="top"/>
          </w:tcPr>
          <w:p w14:paraId="3CFAE917">
            <w:pPr>
              <w:spacing w:before="1" w:line="210" w:lineRule="auto"/>
              <w:ind w:left="6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三十、抗疫特别国债安排的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02311070">
            <w:pPr>
              <w:pStyle w:val="6"/>
            </w:pPr>
          </w:p>
        </w:tc>
        <w:tc>
          <w:tcPr>
            <w:tcW w:w="1175" w:type="dxa"/>
            <w:vAlign w:val="top"/>
          </w:tcPr>
          <w:p w14:paraId="59D19E67">
            <w:pPr>
              <w:pStyle w:val="6"/>
            </w:pPr>
          </w:p>
        </w:tc>
        <w:tc>
          <w:tcPr>
            <w:tcW w:w="905" w:type="dxa"/>
            <w:vAlign w:val="top"/>
          </w:tcPr>
          <w:p w14:paraId="6B8B1603">
            <w:pPr>
              <w:pStyle w:val="6"/>
            </w:pPr>
          </w:p>
        </w:tc>
      </w:tr>
      <w:tr w14:paraId="6C526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1CF0C09E">
            <w:pPr>
              <w:pStyle w:val="6"/>
            </w:pPr>
          </w:p>
        </w:tc>
        <w:tc>
          <w:tcPr>
            <w:tcW w:w="1175" w:type="dxa"/>
            <w:vAlign w:val="top"/>
          </w:tcPr>
          <w:p w14:paraId="4F8857BD">
            <w:pPr>
              <w:pStyle w:val="6"/>
            </w:pPr>
          </w:p>
        </w:tc>
        <w:tc>
          <w:tcPr>
            <w:tcW w:w="2326" w:type="dxa"/>
            <w:vAlign w:val="top"/>
          </w:tcPr>
          <w:p w14:paraId="2A0184A7">
            <w:pPr>
              <w:pStyle w:val="6"/>
            </w:pPr>
          </w:p>
        </w:tc>
        <w:tc>
          <w:tcPr>
            <w:tcW w:w="1199" w:type="dxa"/>
            <w:vAlign w:val="top"/>
          </w:tcPr>
          <w:p w14:paraId="63EA4051">
            <w:pPr>
              <w:pStyle w:val="6"/>
            </w:pPr>
          </w:p>
        </w:tc>
        <w:tc>
          <w:tcPr>
            <w:tcW w:w="1175" w:type="dxa"/>
            <w:vAlign w:val="top"/>
          </w:tcPr>
          <w:p w14:paraId="7D918BC3">
            <w:pPr>
              <w:pStyle w:val="6"/>
            </w:pPr>
          </w:p>
        </w:tc>
        <w:tc>
          <w:tcPr>
            <w:tcW w:w="905" w:type="dxa"/>
            <w:vAlign w:val="top"/>
          </w:tcPr>
          <w:p w14:paraId="5BB4A108">
            <w:pPr>
              <w:pStyle w:val="6"/>
            </w:pPr>
          </w:p>
        </w:tc>
      </w:tr>
      <w:tr w14:paraId="2816A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36" w:type="dxa"/>
            <w:vAlign w:val="top"/>
          </w:tcPr>
          <w:p w14:paraId="3C95A63F">
            <w:pPr>
              <w:spacing w:before="110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bookmarkStart w:id="8" w:name="bookmark37"/>
            <w:bookmarkEnd w:id="8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175" w:type="dxa"/>
            <w:vAlign w:val="top"/>
          </w:tcPr>
          <w:p w14:paraId="3C0837AD">
            <w:pPr>
              <w:spacing w:before="110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2326" w:type="dxa"/>
            <w:vAlign w:val="top"/>
          </w:tcPr>
          <w:p w14:paraId="5EC76656">
            <w:pPr>
              <w:spacing w:before="110" w:line="219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199" w:type="dxa"/>
            <w:vAlign w:val="top"/>
          </w:tcPr>
          <w:p w14:paraId="5F8754C1">
            <w:pPr>
              <w:spacing w:before="110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175" w:type="dxa"/>
            <w:vAlign w:val="top"/>
          </w:tcPr>
          <w:p w14:paraId="2ACCEBDC">
            <w:pPr>
              <w:spacing w:before="110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905" w:type="dxa"/>
            <w:vAlign w:val="top"/>
          </w:tcPr>
          <w:p w14:paraId="2C32960D">
            <w:pPr>
              <w:pStyle w:val="6"/>
            </w:pPr>
          </w:p>
        </w:tc>
      </w:tr>
      <w:tr w14:paraId="39105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375A6AD1">
            <w:pPr>
              <w:spacing w:before="113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  <w:tc>
          <w:tcPr>
            <w:tcW w:w="1175" w:type="dxa"/>
            <w:vAlign w:val="top"/>
          </w:tcPr>
          <w:p w14:paraId="0F586964">
            <w:pPr>
              <w:pStyle w:val="6"/>
            </w:pPr>
          </w:p>
        </w:tc>
        <w:tc>
          <w:tcPr>
            <w:tcW w:w="2326" w:type="dxa"/>
            <w:vAlign w:val="top"/>
          </w:tcPr>
          <w:p w14:paraId="4EBBB4E9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199" w:type="dxa"/>
            <w:vAlign w:val="top"/>
          </w:tcPr>
          <w:p w14:paraId="1007A2B5">
            <w:pPr>
              <w:pStyle w:val="6"/>
            </w:pPr>
          </w:p>
        </w:tc>
        <w:tc>
          <w:tcPr>
            <w:tcW w:w="1175" w:type="dxa"/>
            <w:vAlign w:val="top"/>
          </w:tcPr>
          <w:p w14:paraId="0DF31EAD">
            <w:pPr>
              <w:pStyle w:val="6"/>
            </w:pPr>
          </w:p>
        </w:tc>
        <w:tc>
          <w:tcPr>
            <w:tcW w:w="905" w:type="dxa"/>
            <w:vAlign w:val="top"/>
          </w:tcPr>
          <w:p w14:paraId="1C7503D2">
            <w:pPr>
              <w:pStyle w:val="6"/>
            </w:pPr>
          </w:p>
        </w:tc>
      </w:tr>
      <w:tr w14:paraId="4548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vAlign w:val="top"/>
          </w:tcPr>
          <w:p w14:paraId="7163A406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175" w:type="dxa"/>
            <w:vAlign w:val="top"/>
          </w:tcPr>
          <w:p w14:paraId="3EB7EC80">
            <w:pPr>
              <w:spacing w:before="11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2326" w:type="dxa"/>
            <w:vAlign w:val="top"/>
          </w:tcPr>
          <w:p w14:paraId="198E9F0B">
            <w:pPr>
              <w:spacing w:before="114" w:line="220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199" w:type="dxa"/>
            <w:vAlign w:val="top"/>
          </w:tcPr>
          <w:p w14:paraId="5A74F9AD">
            <w:pPr>
              <w:spacing w:before="113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175" w:type="dxa"/>
            <w:vAlign w:val="top"/>
          </w:tcPr>
          <w:p w14:paraId="3419E768">
            <w:pPr>
              <w:spacing w:before="113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905" w:type="dxa"/>
            <w:vAlign w:val="top"/>
          </w:tcPr>
          <w:p w14:paraId="5C31CE08">
            <w:pPr>
              <w:pStyle w:val="6"/>
            </w:pPr>
          </w:p>
        </w:tc>
      </w:tr>
    </w:tbl>
    <w:p w14:paraId="1D69AE9D">
      <w:pPr>
        <w:pStyle w:val="2"/>
      </w:pPr>
    </w:p>
    <w:p w14:paraId="22C093ED">
      <w:pPr>
        <w:sectPr>
          <w:footerReference r:id="rId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E05CB6E">
      <w:pPr>
        <w:spacing w:before="232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3311"/>
        <w:gridCol w:w="1608"/>
        <w:gridCol w:w="1392"/>
        <w:gridCol w:w="1104"/>
        <w:gridCol w:w="1356"/>
        <w:gridCol w:w="1344"/>
        <w:gridCol w:w="1080"/>
        <w:gridCol w:w="1134"/>
      </w:tblGrid>
      <w:tr w14:paraId="62452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5CA8B3">
            <w:pPr>
              <w:pStyle w:val="6"/>
            </w:pPr>
          </w:p>
        </w:tc>
        <w:tc>
          <w:tcPr>
            <w:tcW w:w="33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649419">
            <w:pPr>
              <w:pStyle w:val="6"/>
            </w:pPr>
          </w:p>
        </w:tc>
        <w:tc>
          <w:tcPr>
            <w:tcW w:w="16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5DA6CC">
            <w:pPr>
              <w:pStyle w:val="6"/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898ED0">
            <w:pPr>
              <w:pStyle w:val="6"/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472521">
            <w:pPr>
              <w:pStyle w:val="6"/>
            </w:pPr>
          </w:p>
        </w:tc>
        <w:tc>
          <w:tcPr>
            <w:tcW w:w="13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801C72">
            <w:pPr>
              <w:pStyle w:val="6"/>
            </w:pPr>
          </w:p>
        </w:tc>
        <w:tc>
          <w:tcPr>
            <w:tcW w:w="13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7C16BF">
            <w:pPr>
              <w:pStyle w:val="6"/>
            </w:pPr>
          </w:p>
        </w:tc>
        <w:tc>
          <w:tcPr>
            <w:tcW w:w="2214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DC2843">
            <w:pPr>
              <w:spacing w:before="83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预算公开表2</w:t>
            </w:r>
          </w:p>
        </w:tc>
      </w:tr>
      <w:tr w14:paraId="77903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96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D5F5C5">
            <w:pPr>
              <w:spacing w:before="43" w:line="209" w:lineRule="auto"/>
              <w:ind w:left="5906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9" w:name="bookmark7"/>
            <w:bookmarkEnd w:id="9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2024年预算收入总表</w:t>
            </w:r>
          </w:p>
        </w:tc>
      </w:tr>
      <w:tr w14:paraId="3748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48" w:type="dxa"/>
            <w:gridSpan w:val="2"/>
            <w:tcBorders>
              <w:top w:val="single" w:color="FFFFFF" w:sz="4" w:space="0"/>
            </w:tcBorders>
            <w:vAlign w:val="top"/>
          </w:tcPr>
          <w:p w14:paraId="0C65799F">
            <w:pPr>
              <w:spacing w:before="80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60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1645412">
            <w:pPr>
              <w:pStyle w:val="6"/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898581">
            <w:pPr>
              <w:pStyle w:val="6"/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9AB98F9">
            <w:pPr>
              <w:pStyle w:val="6"/>
            </w:pPr>
          </w:p>
        </w:tc>
        <w:tc>
          <w:tcPr>
            <w:tcW w:w="135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58073B">
            <w:pPr>
              <w:pStyle w:val="6"/>
            </w:pPr>
          </w:p>
        </w:tc>
        <w:tc>
          <w:tcPr>
            <w:tcW w:w="13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F8EB39">
            <w:pPr>
              <w:pStyle w:val="6"/>
            </w:pPr>
          </w:p>
        </w:tc>
        <w:tc>
          <w:tcPr>
            <w:tcW w:w="2214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EA1A13E">
            <w:pPr>
              <w:spacing w:before="80" w:line="228" w:lineRule="auto"/>
              <w:ind w:right="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3A6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48" w:type="dxa"/>
            <w:gridSpan w:val="2"/>
            <w:vAlign w:val="top"/>
          </w:tcPr>
          <w:p w14:paraId="44A41592">
            <w:pPr>
              <w:spacing w:before="61" w:line="220" w:lineRule="auto"/>
              <w:ind w:left="2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7884" w:type="dxa"/>
            <w:gridSpan w:val="6"/>
            <w:vAlign w:val="top"/>
          </w:tcPr>
          <w:p w14:paraId="7984028E">
            <w:pPr>
              <w:spacing w:before="60" w:line="219" w:lineRule="auto"/>
              <w:ind w:left="35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本年收入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1CFE220B">
            <w:pPr>
              <w:spacing w:before="265" w:line="219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</w:tr>
      <w:tr w14:paraId="28DA8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7" w:type="dxa"/>
            <w:vAlign w:val="top"/>
          </w:tcPr>
          <w:p w14:paraId="58BEE012">
            <w:pPr>
              <w:spacing w:before="97" w:line="219" w:lineRule="auto"/>
              <w:ind w:left="4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311" w:type="dxa"/>
            <w:vAlign w:val="top"/>
          </w:tcPr>
          <w:p w14:paraId="22B5DDB1">
            <w:pPr>
              <w:spacing w:before="97" w:line="219" w:lineRule="auto"/>
              <w:ind w:left="1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608" w:type="dxa"/>
            <w:vAlign w:val="top"/>
          </w:tcPr>
          <w:p w14:paraId="318FB862">
            <w:pPr>
              <w:spacing w:before="98" w:line="221" w:lineRule="auto"/>
              <w:ind w:left="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92" w:type="dxa"/>
            <w:vAlign w:val="top"/>
          </w:tcPr>
          <w:p w14:paraId="56D43C10">
            <w:pPr>
              <w:spacing w:before="98" w:line="219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104" w:type="dxa"/>
            <w:vAlign w:val="top"/>
          </w:tcPr>
          <w:p w14:paraId="34C91C7C">
            <w:pPr>
              <w:spacing w:before="97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</w:p>
        </w:tc>
        <w:tc>
          <w:tcPr>
            <w:tcW w:w="1356" w:type="dxa"/>
            <w:vAlign w:val="top"/>
          </w:tcPr>
          <w:p w14:paraId="0A7839A4">
            <w:pPr>
              <w:spacing w:before="2" w:line="209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</w:p>
          <w:p w14:paraId="2AD7EA61">
            <w:pPr>
              <w:spacing w:line="197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344" w:type="dxa"/>
            <w:vAlign w:val="top"/>
          </w:tcPr>
          <w:p w14:paraId="129BEA44">
            <w:pPr>
              <w:spacing w:before="2" w:line="20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财政专户管理资</w:t>
            </w:r>
          </w:p>
          <w:p w14:paraId="2A0D883C">
            <w:pPr>
              <w:spacing w:line="197" w:lineRule="auto"/>
              <w:ind w:left="5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金</w:t>
            </w:r>
          </w:p>
        </w:tc>
        <w:tc>
          <w:tcPr>
            <w:tcW w:w="1080" w:type="dxa"/>
            <w:vAlign w:val="top"/>
          </w:tcPr>
          <w:p w14:paraId="3C77BC69">
            <w:pPr>
              <w:spacing w:before="98" w:line="220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2B2C9B8">
            <w:pPr>
              <w:pStyle w:val="6"/>
            </w:pPr>
          </w:p>
        </w:tc>
      </w:tr>
      <w:tr w14:paraId="0B3CA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48" w:type="dxa"/>
            <w:gridSpan w:val="2"/>
            <w:vAlign w:val="top"/>
          </w:tcPr>
          <w:p w14:paraId="64199F68">
            <w:pPr>
              <w:spacing w:before="63" w:line="221" w:lineRule="auto"/>
              <w:ind w:left="2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608" w:type="dxa"/>
            <w:vAlign w:val="top"/>
          </w:tcPr>
          <w:p w14:paraId="7994363E">
            <w:pPr>
              <w:spacing w:before="6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392" w:type="dxa"/>
            <w:vAlign w:val="top"/>
          </w:tcPr>
          <w:p w14:paraId="024639BE">
            <w:pPr>
              <w:spacing w:before="6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104" w:type="dxa"/>
            <w:vAlign w:val="top"/>
          </w:tcPr>
          <w:p w14:paraId="43196BD1">
            <w:pPr>
              <w:pStyle w:val="6"/>
            </w:pPr>
          </w:p>
        </w:tc>
        <w:tc>
          <w:tcPr>
            <w:tcW w:w="1356" w:type="dxa"/>
            <w:vAlign w:val="top"/>
          </w:tcPr>
          <w:p w14:paraId="08F5451C">
            <w:pPr>
              <w:pStyle w:val="6"/>
            </w:pPr>
          </w:p>
        </w:tc>
        <w:tc>
          <w:tcPr>
            <w:tcW w:w="1344" w:type="dxa"/>
            <w:vAlign w:val="top"/>
          </w:tcPr>
          <w:p w14:paraId="58FC0459">
            <w:pPr>
              <w:pStyle w:val="6"/>
            </w:pPr>
          </w:p>
        </w:tc>
        <w:tc>
          <w:tcPr>
            <w:tcW w:w="1080" w:type="dxa"/>
            <w:vAlign w:val="top"/>
          </w:tcPr>
          <w:p w14:paraId="73D50B3D">
            <w:pPr>
              <w:pStyle w:val="6"/>
            </w:pPr>
          </w:p>
        </w:tc>
        <w:tc>
          <w:tcPr>
            <w:tcW w:w="1134" w:type="dxa"/>
            <w:vAlign w:val="top"/>
          </w:tcPr>
          <w:p w14:paraId="4E061CEE">
            <w:pPr>
              <w:pStyle w:val="6"/>
            </w:pPr>
          </w:p>
        </w:tc>
      </w:tr>
      <w:tr w14:paraId="0A5E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6C107393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3311" w:type="dxa"/>
            <w:vAlign w:val="top"/>
          </w:tcPr>
          <w:p w14:paraId="53B727C1">
            <w:pPr>
              <w:spacing w:before="6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一般公共服务支出</w:t>
            </w:r>
          </w:p>
        </w:tc>
        <w:tc>
          <w:tcPr>
            <w:tcW w:w="1608" w:type="dxa"/>
            <w:vAlign w:val="top"/>
          </w:tcPr>
          <w:p w14:paraId="4389A125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390.54</w:t>
            </w:r>
          </w:p>
        </w:tc>
        <w:tc>
          <w:tcPr>
            <w:tcW w:w="1392" w:type="dxa"/>
            <w:vAlign w:val="top"/>
          </w:tcPr>
          <w:p w14:paraId="71292895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390.54</w:t>
            </w:r>
          </w:p>
        </w:tc>
        <w:tc>
          <w:tcPr>
            <w:tcW w:w="1104" w:type="dxa"/>
            <w:vAlign w:val="top"/>
          </w:tcPr>
          <w:p w14:paraId="5F65077C">
            <w:pPr>
              <w:pStyle w:val="6"/>
            </w:pPr>
          </w:p>
        </w:tc>
        <w:tc>
          <w:tcPr>
            <w:tcW w:w="1356" w:type="dxa"/>
            <w:vAlign w:val="top"/>
          </w:tcPr>
          <w:p w14:paraId="2ECD0CC4">
            <w:pPr>
              <w:pStyle w:val="6"/>
            </w:pPr>
          </w:p>
        </w:tc>
        <w:tc>
          <w:tcPr>
            <w:tcW w:w="1344" w:type="dxa"/>
            <w:vAlign w:val="top"/>
          </w:tcPr>
          <w:p w14:paraId="7B314003">
            <w:pPr>
              <w:pStyle w:val="6"/>
            </w:pPr>
          </w:p>
        </w:tc>
        <w:tc>
          <w:tcPr>
            <w:tcW w:w="1080" w:type="dxa"/>
            <w:vAlign w:val="top"/>
          </w:tcPr>
          <w:p w14:paraId="5553B1FB">
            <w:pPr>
              <w:pStyle w:val="6"/>
            </w:pPr>
          </w:p>
        </w:tc>
        <w:tc>
          <w:tcPr>
            <w:tcW w:w="1134" w:type="dxa"/>
            <w:vAlign w:val="top"/>
          </w:tcPr>
          <w:p w14:paraId="04354AD9">
            <w:pPr>
              <w:pStyle w:val="6"/>
            </w:pPr>
          </w:p>
        </w:tc>
      </w:tr>
      <w:tr w14:paraId="10FB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0CF536D4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</w:t>
            </w:r>
          </w:p>
        </w:tc>
        <w:tc>
          <w:tcPr>
            <w:tcW w:w="3311" w:type="dxa"/>
            <w:vAlign w:val="top"/>
          </w:tcPr>
          <w:p w14:paraId="7C7126CB">
            <w:pPr>
              <w:spacing w:before="64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其他共产党事务支出</w:t>
            </w:r>
          </w:p>
        </w:tc>
        <w:tc>
          <w:tcPr>
            <w:tcW w:w="1608" w:type="dxa"/>
            <w:vAlign w:val="top"/>
          </w:tcPr>
          <w:p w14:paraId="1724A238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390.54</w:t>
            </w:r>
          </w:p>
        </w:tc>
        <w:tc>
          <w:tcPr>
            <w:tcW w:w="1392" w:type="dxa"/>
            <w:vAlign w:val="top"/>
          </w:tcPr>
          <w:p w14:paraId="53BEF345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390.54</w:t>
            </w:r>
          </w:p>
        </w:tc>
        <w:tc>
          <w:tcPr>
            <w:tcW w:w="1104" w:type="dxa"/>
            <w:vAlign w:val="top"/>
          </w:tcPr>
          <w:p w14:paraId="34523C45">
            <w:pPr>
              <w:pStyle w:val="6"/>
            </w:pPr>
          </w:p>
        </w:tc>
        <w:tc>
          <w:tcPr>
            <w:tcW w:w="1356" w:type="dxa"/>
            <w:vAlign w:val="top"/>
          </w:tcPr>
          <w:p w14:paraId="505F64BF">
            <w:pPr>
              <w:pStyle w:val="6"/>
            </w:pPr>
          </w:p>
        </w:tc>
        <w:tc>
          <w:tcPr>
            <w:tcW w:w="1344" w:type="dxa"/>
            <w:vAlign w:val="top"/>
          </w:tcPr>
          <w:p w14:paraId="14D98D94">
            <w:pPr>
              <w:pStyle w:val="6"/>
            </w:pPr>
          </w:p>
        </w:tc>
        <w:tc>
          <w:tcPr>
            <w:tcW w:w="1080" w:type="dxa"/>
            <w:vAlign w:val="top"/>
          </w:tcPr>
          <w:p w14:paraId="37882C24">
            <w:pPr>
              <w:pStyle w:val="6"/>
            </w:pPr>
          </w:p>
        </w:tc>
        <w:tc>
          <w:tcPr>
            <w:tcW w:w="1134" w:type="dxa"/>
            <w:vAlign w:val="top"/>
          </w:tcPr>
          <w:p w14:paraId="5BA91B94">
            <w:pPr>
              <w:pStyle w:val="6"/>
            </w:pPr>
          </w:p>
        </w:tc>
      </w:tr>
      <w:tr w14:paraId="16ACC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77825DDA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2013650</w:t>
            </w:r>
          </w:p>
        </w:tc>
        <w:tc>
          <w:tcPr>
            <w:tcW w:w="3311" w:type="dxa"/>
            <w:vAlign w:val="top"/>
          </w:tcPr>
          <w:p w14:paraId="484A14C4">
            <w:pPr>
              <w:spacing w:before="64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608" w:type="dxa"/>
            <w:vAlign w:val="top"/>
          </w:tcPr>
          <w:p w14:paraId="2943D5EE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392" w:type="dxa"/>
            <w:vAlign w:val="top"/>
          </w:tcPr>
          <w:p w14:paraId="3E1C9516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104" w:type="dxa"/>
            <w:vAlign w:val="top"/>
          </w:tcPr>
          <w:p w14:paraId="27D2F373">
            <w:pPr>
              <w:pStyle w:val="6"/>
            </w:pPr>
          </w:p>
        </w:tc>
        <w:tc>
          <w:tcPr>
            <w:tcW w:w="1356" w:type="dxa"/>
            <w:vAlign w:val="top"/>
          </w:tcPr>
          <w:p w14:paraId="46C9DF94">
            <w:pPr>
              <w:pStyle w:val="6"/>
            </w:pPr>
          </w:p>
        </w:tc>
        <w:tc>
          <w:tcPr>
            <w:tcW w:w="1344" w:type="dxa"/>
            <w:vAlign w:val="top"/>
          </w:tcPr>
          <w:p w14:paraId="5AB31099">
            <w:pPr>
              <w:pStyle w:val="6"/>
            </w:pPr>
          </w:p>
        </w:tc>
        <w:tc>
          <w:tcPr>
            <w:tcW w:w="1080" w:type="dxa"/>
            <w:vAlign w:val="top"/>
          </w:tcPr>
          <w:p w14:paraId="05366782">
            <w:pPr>
              <w:pStyle w:val="6"/>
            </w:pPr>
          </w:p>
        </w:tc>
        <w:tc>
          <w:tcPr>
            <w:tcW w:w="1134" w:type="dxa"/>
            <w:vAlign w:val="top"/>
          </w:tcPr>
          <w:p w14:paraId="083C8717">
            <w:pPr>
              <w:pStyle w:val="6"/>
            </w:pPr>
          </w:p>
        </w:tc>
      </w:tr>
      <w:tr w14:paraId="702EF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1E67FD8B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2013699</w:t>
            </w:r>
          </w:p>
        </w:tc>
        <w:tc>
          <w:tcPr>
            <w:tcW w:w="3311" w:type="dxa"/>
            <w:vAlign w:val="top"/>
          </w:tcPr>
          <w:p w14:paraId="156A7EE3">
            <w:pPr>
              <w:spacing w:before="64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其他共产党事务支出</w:t>
            </w:r>
          </w:p>
        </w:tc>
        <w:tc>
          <w:tcPr>
            <w:tcW w:w="1608" w:type="dxa"/>
            <w:vAlign w:val="top"/>
          </w:tcPr>
          <w:p w14:paraId="343D7537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1392" w:type="dxa"/>
            <w:vAlign w:val="top"/>
          </w:tcPr>
          <w:p w14:paraId="62DE5400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1104" w:type="dxa"/>
            <w:vAlign w:val="top"/>
          </w:tcPr>
          <w:p w14:paraId="7456B7B0">
            <w:pPr>
              <w:pStyle w:val="6"/>
            </w:pPr>
          </w:p>
        </w:tc>
        <w:tc>
          <w:tcPr>
            <w:tcW w:w="1356" w:type="dxa"/>
            <w:vAlign w:val="top"/>
          </w:tcPr>
          <w:p w14:paraId="00CF485E">
            <w:pPr>
              <w:pStyle w:val="6"/>
            </w:pPr>
          </w:p>
        </w:tc>
        <w:tc>
          <w:tcPr>
            <w:tcW w:w="1344" w:type="dxa"/>
            <w:vAlign w:val="top"/>
          </w:tcPr>
          <w:p w14:paraId="1E96364B">
            <w:pPr>
              <w:pStyle w:val="6"/>
            </w:pPr>
          </w:p>
        </w:tc>
        <w:tc>
          <w:tcPr>
            <w:tcW w:w="1080" w:type="dxa"/>
            <w:vAlign w:val="top"/>
          </w:tcPr>
          <w:p w14:paraId="4A2B6EEA">
            <w:pPr>
              <w:pStyle w:val="6"/>
            </w:pPr>
          </w:p>
        </w:tc>
        <w:tc>
          <w:tcPr>
            <w:tcW w:w="1134" w:type="dxa"/>
            <w:vAlign w:val="top"/>
          </w:tcPr>
          <w:p w14:paraId="46569976">
            <w:pPr>
              <w:pStyle w:val="6"/>
            </w:pPr>
          </w:p>
        </w:tc>
      </w:tr>
      <w:tr w14:paraId="2CBA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7181BAE6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311" w:type="dxa"/>
            <w:vAlign w:val="top"/>
          </w:tcPr>
          <w:p w14:paraId="6B59CDA6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608" w:type="dxa"/>
            <w:vAlign w:val="top"/>
          </w:tcPr>
          <w:p w14:paraId="2CE3C73A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92" w:type="dxa"/>
            <w:vAlign w:val="top"/>
          </w:tcPr>
          <w:p w14:paraId="1EF42A45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104" w:type="dxa"/>
            <w:vAlign w:val="top"/>
          </w:tcPr>
          <w:p w14:paraId="702C0A66">
            <w:pPr>
              <w:pStyle w:val="6"/>
            </w:pPr>
          </w:p>
        </w:tc>
        <w:tc>
          <w:tcPr>
            <w:tcW w:w="1356" w:type="dxa"/>
            <w:vAlign w:val="top"/>
          </w:tcPr>
          <w:p w14:paraId="2D01D3DF">
            <w:pPr>
              <w:pStyle w:val="6"/>
            </w:pPr>
          </w:p>
        </w:tc>
        <w:tc>
          <w:tcPr>
            <w:tcW w:w="1344" w:type="dxa"/>
            <w:vAlign w:val="top"/>
          </w:tcPr>
          <w:p w14:paraId="0E8E10F1">
            <w:pPr>
              <w:pStyle w:val="6"/>
            </w:pPr>
          </w:p>
        </w:tc>
        <w:tc>
          <w:tcPr>
            <w:tcW w:w="1080" w:type="dxa"/>
            <w:vAlign w:val="top"/>
          </w:tcPr>
          <w:p w14:paraId="0776BD76">
            <w:pPr>
              <w:pStyle w:val="6"/>
            </w:pPr>
          </w:p>
        </w:tc>
        <w:tc>
          <w:tcPr>
            <w:tcW w:w="1134" w:type="dxa"/>
            <w:vAlign w:val="top"/>
          </w:tcPr>
          <w:p w14:paraId="23477F60">
            <w:pPr>
              <w:pStyle w:val="6"/>
            </w:pPr>
          </w:p>
        </w:tc>
      </w:tr>
      <w:tr w14:paraId="03A97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3A90F889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311" w:type="dxa"/>
            <w:vAlign w:val="top"/>
          </w:tcPr>
          <w:p w14:paraId="6EEA7783">
            <w:pPr>
              <w:spacing w:before="6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608" w:type="dxa"/>
            <w:vAlign w:val="top"/>
          </w:tcPr>
          <w:p w14:paraId="672F60FC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92" w:type="dxa"/>
            <w:vAlign w:val="top"/>
          </w:tcPr>
          <w:p w14:paraId="1A422E38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104" w:type="dxa"/>
            <w:vAlign w:val="top"/>
          </w:tcPr>
          <w:p w14:paraId="32B08FA9">
            <w:pPr>
              <w:pStyle w:val="6"/>
            </w:pPr>
          </w:p>
        </w:tc>
        <w:tc>
          <w:tcPr>
            <w:tcW w:w="1356" w:type="dxa"/>
            <w:vAlign w:val="top"/>
          </w:tcPr>
          <w:p w14:paraId="6BA6D153">
            <w:pPr>
              <w:pStyle w:val="6"/>
            </w:pPr>
          </w:p>
        </w:tc>
        <w:tc>
          <w:tcPr>
            <w:tcW w:w="1344" w:type="dxa"/>
            <w:vAlign w:val="top"/>
          </w:tcPr>
          <w:p w14:paraId="39F3A1F9">
            <w:pPr>
              <w:pStyle w:val="6"/>
            </w:pPr>
          </w:p>
        </w:tc>
        <w:tc>
          <w:tcPr>
            <w:tcW w:w="1080" w:type="dxa"/>
            <w:vAlign w:val="top"/>
          </w:tcPr>
          <w:p w14:paraId="5F1069C6">
            <w:pPr>
              <w:pStyle w:val="6"/>
            </w:pPr>
          </w:p>
        </w:tc>
        <w:tc>
          <w:tcPr>
            <w:tcW w:w="1134" w:type="dxa"/>
            <w:vAlign w:val="top"/>
          </w:tcPr>
          <w:p w14:paraId="4C43D61B">
            <w:pPr>
              <w:pStyle w:val="6"/>
            </w:pPr>
          </w:p>
        </w:tc>
      </w:tr>
      <w:tr w14:paraId="630D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2246AA5C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311" w:type="dxa"/>
            <w:vAlign w:val="top"/>
          </w:tcPr>
          <w:p w14:paraId="02E20DF9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608" w:type="dxa"/>
            <w:vAlign w:val="top"/>
          </w:tcPr>
          <w:p w14:paraId="4A0BA268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92" w:type="dxa"/>
            <w:vAlign w:val="top"/>
          </w:tcPr>
          <w:p w14:paraId="0723E560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104" w:type="dxa"/>
            <w:vAlign w:val="top"/>
          </w:tcPr>
          <w:p w14:paraId="54379ADE">
            <w:pPr>
              <w:pStyle w:val="6"/>
            </w:pPr>
          </w:p>
        </w:tc>
        <w:tc>
          <w:tcPr>
            <w:tcW w:w="1356" w:type="dxa"/>
            <w:vAlign w:val="top"/>
          </w:tcPr>
          <w:p w14:paraId="30A1A3AA">
            <w:pPr>
              <w:pStyle w:val="6"/>
            </w:pPr>
          </w:p>
        </w:tc>
        <w:tc>
          <w:tcPr>
            <w:tcW w:w="1344" w:type="dxa"/>
            <w:vAlign w:val="top"/>
          </w:tcPr>
          <w:p w14:paraId="62DC7614">
            <w:pPr>
              <w:pStyle w:val="6"/>
            </w:pPr>
          </w:p>
        </w:tc>
        <w:tc>
          <w:tcPr>
            <w:tcW w:w="1080" w:type="dxa"/>
            <w:vAlign w:val="top"/>
          </w:tcPr>
          <w:p w14:paraId="47DD0BC0">
            <w:pPr>
              <w:pStyle w:val="6"/>
            </w:pPr>
          </w:p>
        </w:tc>
        <w:tc>
          <w:tcPr>
            <w:tcW w:w="1134" w:type="dxa"/>
            <w:vAlign w:val="top"/>
          </w:tcPr>
          <w:p w14:paraId="6F7F51A4">
            <w:pPr>
              <w:pStyle w:val="6"/>
            </w:pPr>
          </w:p>
        </w:tc>
      </w:tr>
      <w:tr w14:paraId="355A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6316CC65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311" w:type="dxa"/>
            <w:vAlign w:val="top"/>
          </w:tcPr>
          <w:p w14:paraId="6AE108B9">
            <w:pPr>
              <w:spacing w:before="65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608" w:type="dxa"/>
            <w:vAlign w:val="top"/>
          </w:tcPr>
          <w:p w14:paraId="258D3AFB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7.95</w:t>
            </w:r>
          </w:p>
        </w:tc>
        <w:tc>
          <w:tcPr>
            <w:tcW w:w="1392" w:type="dxa"/>
            <w:vAlign w:val="top"/>
          </w:tcPr>
          <w:p w14:paraId="4682D361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7.95</w:t>
            </w:r>
          </w:p>
        </w:tc>
        <w:tc>
          <w:tcPr>
            <w:tcW w:w="1104" w:type="dxa"/>
            <w:vAlign w:val="top"/>
          </w:tcPr>
          <w:p w14:paraId="191B6737">
            <w:pPr>
              <w:pStyle w:val="6"/>
            </w:pPr>
          </w:p>
        </w:tc>
        <w:tc>
          <w:tcPr>
            <w:tcW w:w="1356" w:type="dxa"/>
            <w:vAlign w:val="top"/>
          </w:tcPr>
          <w:p w14:paraId="0C63EADF">
            <w:pPr>
              <w:pStyle w:val="6"/>
            </w:pPr>
          </w:p>
        </w:tc>
        <w:tc>
          <w:tcPr>
            <w:tcW w:w="1344" w:type="dxa"/>
            <w:vAlign w:val="top"/>
          </w:tcPr>
          <w:p w14:paraId="4BD1EA87">
            <w:pPr>
              <w:pStyle w:val="6"/>
            </w:pPr>
          </w:p>
        </w:tc>
        <w:tc>
          <w:tcPr>
            <w:tcW w:w="1080" w:type="dxa"/>
            <w:vAlign w:val="top"/>
          </w:tcPr>
          <w:p w14:paraId="1531D3B5">
            <w:pPr>
              <w:pStyle w:val="6"/>
            </w:pPr>
          </w:p>
        </w:tc>
        <w:tc>
          <w:tcPr>
            <w:tcW w:w="1134" w:type="dxa"/>
            <w:vAlign w:val="top"/>
          </w:tcPr>
          <w:p w14:paraId="515BDEED">
            <w:pPr>
              <w:pStyle w:val="6"/>
            </w:pPr>
          </w:p>
        </w:tc>
      </w:tr>
      <w:tr w14:paraId="1009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13BBD93D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311" w:type="dxa"/>
            <w:vAlign w:val="top"/>
          </w:tcPr>
          <w:p w14:paraId="114BC33D">
            <w:pPr>
              <w:spacing w:before="65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608" w:type="dxa"/>
            <w:vAlign w:val="top"/>
          </w:tcPr>
          <w:p w14:paraId="36DECC46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7.95</w:t>
            </w:r>
          </w:p>
        </w:tc>
        <w:tc>
          <w:tcPr>
            <w:tcW w:w="1392" w:type="dxa"/>
            <w:vAlign w:val="top"/>
          </w:tcPr>
          <w:p w14:paraId="4F5CCB82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7.95</w:t>
            </w:r>
          </w:p>
        </w:tc>
        <w:tc>
          <w:tcPr>
            <w:tcW w:w="1104" w:type="dxa"/>
            <w:vAlign w:val="top"/>
          </w:tcPr>
          <w:p w14:paraId="7314D796">
            <w:pPr>
              <w:pStyle w:val="6"/>
            </w:pPr>
          </w:p>
        </w:tc>
        <w:tc>
          <w:tcPr>
            <w:tcW w:w="1356" w:type="dxa"/>
            <w:vAlign w:val="top"/>
          </w:tcPr>
          <w:p w14:paraId="4AF24AE6">
            <w:pPr>
              <w:pStyle w:val="6"/>
            </w:pPr>
          </w:p>
        </w:tc>
        <w:tc>
          <w:tcPr>
            <w:tcW w:w="1344" w:type="dxa"/>
            <w:vAlign w:val="top"/>
          </w:tcPr>
          <w:p w14:paraId="5717D852">
            <w:pPr>
              <w:pStyle w:val="6"/>
            </w:pPr>
          </w:p>
        </w:tc>
        <w:tc>
          <w:tcPr>
            <w:tcW w:w="1080" w:type="dxa"/>
            <w:vAlign w:val="top"/>
          </w:tcPr>
          <w:p w14:paraId="3D300EB5">
            <w:pPr>
              <w:pStyle w:val="6"/>
            </w:pPr>
          </w:p>
        </w:tc>
        <w:tc>
          <w:tcPr>
            <w:tcW w:w="1134" w:type="dxa"/>
            <w:vAlign w:val="top"/>
          </w:tcPr>
          <w:p w14:paraId="32A83F44">
            <w:pPr>
              <w:pStyle w:val="6"/>
            </w:pPr>
          </w:p>
        </w:tc>
      </w:tr>
      <w:tr w14:paraId="47E64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44D49338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3311" w:type="dxa"/>
            <w:vAlign w:val="top"/>
          </w:tcPr>
          <w:p w14:paraId="418FD949">
            <w:pPr>
              <w:spacing w:before="65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1608" w:type="dxa"/>
            <w:vAlign w:val="top"/>
          </w:tcPr>
          <w:p w14:paraId="3AD8383E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1.55</w:t>
            </w:r>
          </w:p>
        </w:tc>
        <w:tc>
          <w:tcPr>
            <w:tcW w:w="1392" w:type="dxa"/>
            <w:vAlign w:val="top"/>
          </w:tcPr>
          <w:p w14:paraId="728E88BF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1.55</w:t>
            </w:r>
          </w:p>
        </w:tc>
        <w:tc>
          <w:tcPr>
            <w:tcW w:w="1104" w:type="dxa"/>
            <w:vAlign w:val="top"/>
          </w:tcPr>
          <w:p w14:paraId="24DD00F6">
            <w:pPr>
              <w:pStyle w:val="6"/>
            </w:pPr>
          </w:p>
        </w:tc>
        <w:tc>
          <w:tcPr>
            <w:tcW w:w="1356" w:type="dxa"/>
            <w:vAlign w:val="top"/>
          </w:tcPr>
          <w:p w14:paraId="6677DE01">
            <w:pPr>
              <w:pStyle w:val="6"/>
            </w:pPr>
          </w:p>
        </w:tc>
        <w:tc>
          <w:tcPr>
            <w:tcW w:w="1344" w:type="dxa"/>
            <w:vAlign w:val="top"/>
          </w:tcPr>
          <w:p w14:paraId="0D0A438B">
            <w:pPr>
              <w:pStyle w:val="6"/>
            </w:pPr>
          </w:p>
        </w:tc>
        <w:tc>
          <w:tcPr>
            <w:tcW w:w="1080" w:type="dxa"/>
            <w:vAlign w:val="top"/>
          </w:tcPr>
          <w:p w14:paraId="331181E7">
            <w:pPr>
              <w:pStyle w:val="6"/>
            </w:pPr>
          </w:p>
        </w:tc>
        <w:tc>
          <w:tcPr>
            <w:tcW w:w="1134" w:type="dxa"/>
            <w:vAlign w:val="top"/>
          </w:tcPr>
          <w:p w14:paraId="060DA486">
            <w:pPr>
              <w:pStyle w:val="6"/>
            </w:pPr>
          </w:p>
        </w:tc>
      </w:tr>
      <w:tr w14:paraId="0DE0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1FE5D3B0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311" w:type="dxa"/>
            <w:vAlign w:val="top"/>
          </w:tcPr>
          <w:p w14:paraId="77BEF152">
            <w:pPr>
              <w:spacing w:before="65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608" w:type="dxa"/>
            <w:vAlign w:val="top"/>
          </w:tcPr>
          <w:p w14:paraId="500EA88C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5.62</w:t>
            </w:r>
          </w:p>
        </w:tc>
        <w:tc>
          <w:tcPr>
            <w:tcW w:w="1392" w:type="dxa"/>
            <w:vAlign w:val="top"/>
          </w:tcPr>
          <w:p w14:paraId="550D5975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5.62</w:t>
            </w:r>
          </w:p>
        </w:tc>
        <w:tc>
          <w:tcPr>
            <w:tcW w:w="1104" w:type="dxa"/>
            <w:vAlign w:val="top"/>
          </w:tcPr>
          <w:p w14:paraId="514435F0">
            <w:pPr>
              <w:pStyle w:val="6"/>
            </w:pPr>
          </w:p>
        </w:tc>
        <w:tc>
          <w:tcPr>
            <w:tcW w:w="1356" w:type="dxa"/>
            <w:vAlign w:val="top"/>
          </w:tcPr>
          <w:p w14:paraId="0A1F03D7">
            <w:pPr>
              <w:pStyle w:val="6"/>
            </w:pPr>
          </w:p>
        </w:tc>
        <w:tc>
          <w:tcPr>
            <w:tcW w:w="1344" w:type="dxa"/>
            <w:vAlign w:val="top"/>
          </w:tcPr>
          <w:p w14:paraId="082DF663">
            <w:pPr>
              <w:pStyle w:val="6"/>
            </w:pPr>
          </w:p>
        </w:tc>
        <w:tc>
          <w:tcPr>
            <w:tcW w:w="1080" w:type="dxa"/>
            <w:vAlign w:val="top"/>
          </w:tcPr>
          <w:p w14:paraId="3C881C3A">
            <w:pPr>
              <w:pStyle w:val="6"/>
            </w:pPr>
          </w:p>
        </w:tc>
        <w:tc>
          <w:tcPr>
            <w:tcW w:w="1134" w:type="dxa"/>
            <w:vAlign w:val="top"/>
          </w:tcPr>
          <w:p w14:paraId="5B2D48EC">
            <w:pPr>
              <w:pStyle w:val="6"/>
            </w:pPr>
          </w:p>
        </w:tc>
      </w:tr>
      <w:tr w14:paraId="7E3FF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15CCE9AC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2101103</w:t>
            </w:r>
          </w:p>
        </w:tc>
        <w:tc>
          <w:tcPr>
            <w:tcW w:w="3311" w:type="dxa"/>
            <w:vAlign w:val="top"/>
          </w:tcPr>
          <w:p w14:paraId="67DCB261">
            <w:pPr>
              <w:spacing w:before="66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</w:t>
            </w:r>
          </w:p>
        </w:tc>
        <w:tc>
          <w:tcPr>
            <w:tcW w:w="1608" w:type="dxa"/>
            <w:vAlign w:val="top"/>
          </w:tcPr>
          <w:p w14:paraId="6F10A05C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392" w:type="dxa"/>
            <w:vAlign w:val="top"/>
          </w:tcPr>
          <w:p w14:paraId="411A5572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104" w:type="dxa"/>
            <w:vAlign w:val="top"/>
          </w:tcPr>
          <w:p w14:paraId="15A0753A">
            <w:pPr>
              <w:pStyle w:val="6"/>
            </w:pPr>
          </w:p>
        </w:tc>
        <w:tc>
          <w:tcPr>
            <w:tcW w:w="1356" w:type="dxa"/>
            <w:vAlign w:val="top"/>
          </w:tcPr>
          <w:p w14:paraId="3567F2D2">
            <w:pPr>
              <w:pStyle w:val="6"/>
            </w:pPr>
          </w:p>
        </w:tc>
        <w:tc>
          <w:tcPr>
            <w:tcW w:w="1344" w:type="dxa"/>
            <w:vAlign w:val="top"/>
          </w:tcPr>
          <w:p w14:paraId="7DA5F27B">
            <w:pPr>
              <w:pStyle w:val="6"/>
            </w:pPr>
          </w:p>
        </w:tc>
        <w:tc>
          <w:tcPr>
            <w:tcW w:w="1080" w:type="dxa"/>
            <w:vAlign w:val="top"/>
          </w:tcPr>
          <w:p w14:paraId="001E5786">
            <w:pPr>
              <w:pStyle w:val="6"/>
            </w:pPr>
          </w:p>
        </w:tc>
        <w:tc>
          <w:tcPr>
            <w:tcW w:w="1134" w:type="dxa"/>
            <w:vAlign w:val="top"/>
          </w:tcPr>
          <w:p w14:paraId="1BBCAD7C">
            <w:pPr>
              <w:pStyle w:val="6"/>
            </w:pPr>
          </w:p>
        </w:tc>
      </w:tr>
      <w:tr w14:paraId="018A5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54D41B88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3311" w:type="dxa"/>
            <w:vAlign w:val="top"/>
          </w:tcPr>
          <w:p w14:paraId="2E3CB3C6">
            <w:pPr>
              <w:spacing w:before="66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608" w:type="dxa"/>
            <w:vAlign w:val="top"/>
          </w:tcPr>
          <w:p w14:paraId="02047D04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0.06</w:t>
            </w:r>
          </w:p>
        </w:tc>
        <w:tc>
          <w:tcPr>
            <w:tcW w:w="1392" w:type="dxa"/>
            <w:vAlign w:val="top"/>
          </w:tcPr>
          <w:p w14:paraId="6FD6A3C5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0.06</w:t>
            </w:r>
          </w:p>
        </w:tc>
        <w:tc>
          <w:tcPr>
            <w:tcW w:w="1104" w:type="dxa"/>
            <w:vAlign w:val="top"/>
          </w:tcPr>
          <w:p w14:paraId="63B0F233">
            <w:pPr>
              <w:pStyle w:val="6"/>
            </w:pPr>
          </w:p>
        </w:tc>
        <w:tc>
          <w:tcPr>
            <w:tcW w:w="1356" w:type="dxa"/>
            <w:vAlign w:val="top"/>
          </w:tcPr>
          <w:p w14:paraId="4AF8E5C5">
            <w:pPr>
              <w:pStyle w:val="6"/>
            </w:pPr>
          </w:p>
        </w:tc>
        <w:tc>
          <w:tcPr>
            <w:tcW w:w="1344" w:type="dxa"/>
            <w:vAlign w:val="top"/>
          </w:tcPr>
          <w:p w14:paraId="7BDD0201">
            <w:pPr>
              <w:pStyle w:val="6"/>
            </w:pPr>
          </w:p>
        </w:tc>
        <w:tc>
          <w:tcPr>
            <w:tcW w:w="1080" w:type="dxa"/>
            <w:vAlign w:val="top"/>
          </w:tcPr>
          <w:p w14:paraId="39205E81">
            <w:pPr>
              <w:pStyle w:val="6"/>
            </w:pPr>
          </w:p>
        </w:tc>
        <w:tc>
          <w:tcPr>
            <w:tcW w:w="1134" w:type="dxa"/>
            <w:vAlign w:val="top"/>
          </w:tcPr>
          <w:p w14:paraId="565218D2">
            <w:pPr>
              <w:pStyle w:val="6"/>
            </w:pPr>
          </w:p>
        </w:tc>
      </w:tr>
      <w:tr w14:paraId="23B53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29C6D2AC">
            <w:pPr>
              <w:spacing w:before="66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311" w:type="dxa"/>
            <w:vAlign w:val="top"/>
          </w:tcPr>
          <w:p w14:paraId="70A32C56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608" w:type="dxa"/>
            <w:vAlign w:val="top"/>
          </w:tcPr>
          <w:p w14:paraId="5601AE1A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92" w:type="dxa"/>
            <w:vAlign w:val="top"/>
          </w:tcPr>
          <w:p w14:paraId="28CD3D96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104" w:type="dxa"/>
            <w:vAlign w:val="top"/>
          </w:tcPr>
          <w:p w14:paraId="11A6D8FE">
            <w:pPr>
              <w:pStyle w:val="6"/>
            </w:pPr>
          </w:p>
        </w:tc>
        <w:tc>
          <w:tcPr>
            <w:tcW w:w="1356" w:type="dxa"/>
            <w:vAlign w:val="top"/>
          </w:tcPr>
          <w:p w14:paraId="3A3D394B">
            <w:pPr>
              <w:pStyle w:val="6"/>
            </w:pPr>
          </w:p>
        </w:tc>
        <w:tc>
          <w:tcPr>
            <w:tcW w:w="1344" w:type="dxa"/>
            <w:vAlign w:val="top"/>
          </w:tcPr>
          <w:p w14:paraId="556980D5">
            <w:pPr>
              <w:pStyle w:val="6"/>
            </w:pPr>
          </w:p>
        </w:tc>
        <w:tc>
          <w:tcPr>
            <w:tcW w:w="1080" w:type="dxa"/>
            <w:vAlign w:val="top"/>
          </w:tcPr>
          <w:p w14:paraId="0D61AC8C">
            <w:pPr>
              <w:pStyle w:val="6"/>
            </w:pPr>
          </w:p>
        </w:tc>
        <w:tc>
          <w:tcPr>
            <w:tcW w:w="1134" w:type="dxa"/>
            <w:vAlign w:val="top"/>
          </w:tcPr>
          <w:p w14:paraId="066B075F">
            <w:pPr>
              <w:pStyle w:val="6"/>
            </w:pPr>
          </w:p>
        </w:tc>
      </w:tr>
      <w:tr w14:paraId="2363C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4A149185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311" w:type="dxa"/>
            <w:vAlign w:val="top"/>
          </w:tcPr>
          <w:p w14:paraId="7851AC16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608" w:type="dxa"/>
            <w:vAlign w:val="top"/>
          </w:tcPr>
          <w:p w14:paraId="0D1C3707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92" w:type="dxa"/>
            <w:vAlign w:val="top"/>
          </w:tcPr>
          <w:p w14:paraId="33347EAB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104" w:type="dxa"/>
            <w:vAlign w:val="top"/>
          </w:tcPr>
          <w:p w14:paraId="6550E0EF">
            <w:pPr>
              <w:pStyle w:val="6"/>
            </w:pPr>
          </w:p>
        </w:tc>
        <w:tc>
          <w:tcPr>
            <w:tcW w:w="1356" w:type="dxa"/>
            <w:vAlign w:val="top"/>
          </w:tcPr>
          <w:p w14:paraId="6E0F1379">
            <w:pPr>
              <w:pStyle w:val="6"/>
            </w:pPr>
          </w:p>
        </w:tc>
        <w:tc>
          <w:tcPr>
            <w:tcW w:w="1344" w:type="dxa"/>
            <w:vAlign w:val="top"/>
          </w:tcPr>
          <w:p w14:paraId="46F1285E">
            <w:pPr>
              <w:pStyle w:val="6"/>
            </w:pPr>
          </w:p>
        </w:tc>
        <w:tc>
          <w:tcPr>
            <w:tcW w:w="1080" w:type="dxa"/>
            <w:vAlign w:val="top"/>
          </w:tcPr>
          <w:p w14:paraId="620FEED2">
            <w:pPr>
              <w:pStyle w:val="6"/>
            </w:pPr>
          </w:p>
        </w:tc>
        <w:tc>
          <w:tcPr>
            <w:tcW w:w="1134" w:type="dxa"/>
            <w:vAlign w:val="top"/>
          </w:tcPr>
          <w:p w14:paraId="692DC5F1">
            <w:pPr>
              <w:pStyle w:val="6"/>
            </w:pPr>
          </w:p>
        </w:tc>
      </w:tr>
      <w:tr w14:paraId="3B8C7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37" w:type="dxa"/>
            <w:vAlign w:val="top"/>
          </w:tcPr>
          <w:p w14:paraId="2DB2C517">
            <w:pPr>
              <w:spacing w:before="6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311" w:type="dxa"/>
            <w:vAlign w:val="top"/>
          </w:tcPr>
          <w:p w14:paraId="17F71045">
            <w:pPr>
              <w:spacing w:before="66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608" w:type="dxa"/>
            <w:vAlign w:val="top"/>
          </w:tcPr>
          <w:p w14:paraId="55B2362C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92" w:type="dxa"/>
            <w:vAlign w:val="top"/>
          </w:tcPr>
          <w:p w14:paraId="386C774B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104" w:type="dxa"/>
            <w:vAlign w:val="top"/>
          </w:tcPr>
          <w:p w14:paraId="0CFD10C9">
            <w:pPr>
              <w:pStyle w:val="6"/>
            </w:pPr>
          </w:p>
        </w:tc>
        <w:tc>
          <w:tcPr>
            <w:tcW w:w="1356" w:type="dxa"/>
            <w:vAlign w:val="top"/>
          </w:tcPr>
          <w:p w14:paraId="509575A2">
            <w:pPr>
              <w:pStyle w:val="6"/>
            </w:pPr>
          </w:p>
        </w:tc>
        <w:tc>
          <w:tcPr>
            <w:tcW w:w="1344" w:type="dxa"/>
            <w:vAlign w:val="top"/>
          </w:tcPr>
          <w:p w14:paraId="2CE9C7FF">
            <w:pPr>
              <w:pStyle w:val="6"/>
            </w:pPr>
          </w:p>
        </w:tc>
        <w:tc>
          <w:tcPr>
            <w:tcW w:w="1080" w:type="dxa"/>
            <w:vAlign w:val="top"/>
          </w:tcPr>
          <w:p w14:paraId="73B3D8AB">
            <w:pPr>
              <w:pStyle w:val="6"/>
            </w:pPr>
          </w:p>
        </w:tc>
        <w:tc>
          <w:tcPr>
            <w:tcW w:w="1134" w:type="dxa"/>
            <w:vAlign w:val="top"/>
          </w:tcPr>
          <w:p w14:paraId="52375780">
            <w:pPr>
              <w:pStyle w:val="6"/>
            </w:pPr>
          </w:p>
        </w:tc>
      </w:tr>
    </w:tbl>
    <w:p w14:paraId="40B284DD">
      <w:pPr>
        <w:pStyle w:val="2"/>
      </w:pPr>
    </w:p>
    <w:p w14:paraId="23B1DCAD">
      <w:pPr>
        <w:sectPr>
          <w:headerReference r:id="rId9" w:type="default"/>
          <w:footerReference r:id="rId10" w:type="default"/>
          <w:pgSz w:w="16840" w:h="11900"/>
          <w:pgMar w:top="642" w:right="600" w:bottom="340" w:left="600" w:header="326" w:footer="110" w:gutter="0"/>
          <w:cols w:space="720" w:num="1"/>
        </w:sectPr>
      </w:pPr>
    </w:p>
    <w:p w14:paraId="54A0699A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3021"/>
        <w:gridCol w:w="1427"/>
        <w:gridCol w:w="1379"/>
        <w:gridCol w:w="1385"/>
      </w:tblGrid>
      <w:tr w14:paraId="37787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F4BC8C">
            <w:pPr>
              <w:pStyle w:val="6"/>
            </w:pPr>
          </w:p>
        </w:tc>
        <w:tc>
          <w:tcPr>
            <w:tcW w:w="302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94EAC1">
            <w:pPr>
              <w:pStyle w:val="6"/>
            </w:pPr>
          </w:p>
        </w:tc>
        <w:tc>
          <w:tcPr>
            <w:tcW w:w="14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6696B6">
            <w:pPr>
              <w:pStyle w:val="6"/>
            </w:pPr>
          </w:p>
        </w:tc>
        <w:tc>
          <w:tcPr>
            <w:tcW w:w="13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4E1BF1">
            <w:pPr>
              <w:pStyle w:val="6"/>
            </w:pPr>
          </w:p>
        </w:tc>
        <w:tc>
          <w:tcPr>
            <w:tcW w:w="13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49EE10">
            <w:pPr>
              <w:spacing w:before="95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预算公开表3</w:t>
            </w:r>
          </w:p>
        </w:tc>
      </w:tr>
      <w:tr w14:paraId="0F13A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417E2B">
            <w:pPr>
              <w:spacing w:before="55" w:line="218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0" w:name="bookmark8"/>
            <w:bookmarkEnd w:id="10"/>
            <w:bookmarkStart w:id="11" w:name="bookmark38"/>
            <w:bookmarkEnd w:id="11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2024年预算支出总表</w:t>
            </w:r>
          </w:p>
        </w:tc>
      </w:tr>
      <w:tr w14:paraId="58169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252" w:type="dxa"/>
            <w:gridSpan w:val="3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E74B5D8">
            <w:pPr>
              <w:spacing w:before="92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37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2B9762">
            <w:pPr>
              <w:pStyle w:val="6"/>
            </w:pPr>
          </w:p>
        </w:tc>
        <w:tc>
          <w:tcPr>
            <w:tcW w:w="138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B226BE8">
            <w:pPr>
              <w:spacing w:before="92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655C4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825" w:type="dxa"/>
            <w:gridSpan w:val="2"/>
            <w:vAlign w:val="top"/>
          </w:tcPr>
          <w:p w14:paraId="5618C86F">
            <w:pPr>
              <w:spacing w:before="72" w:line="220" w:lineRule="auto"/>
              <w:ind w:left="2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191" w:type="dxa"/>
            <w:gridSpan w:val="3"/>
            <w:vAlign w:val="top"/>
          </w:tcPr>
          <w:p w14:paraId="7118A3FA">
            <w:pPr>
              <w:spacing w:before="73" w:line="219" w:lineRule="auto"/>
              <w:ind w:left="1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413B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4" w:type="dxa"/>
            <w:vAlign w:val="top"/>
          </w:tcPr>
          <w:p w14:paraId="2572635A">
            <w:pPr>
              <w:spacing w:before="73" w:line="219" w:lineRule="auto"/>
              <w:ind w:left="5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021" w:type="dxa"/>
            <w:vAlign w:val="top"/>
          </w:tcPr>
          <w:p w14:paraId="72ED958D">
            <w:pPr>
              <w:spacing w:before="73" w:line="219" w:lineRule="auto"/>
              <w:ind w:left="1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427" w:type="dxa"/>
            <w:vAlign w:val="top"/>
          </w:tcPr>
          <w:p w14:paraId="33EF98A3">
            <w:pPr>
              <w:spacing w:before="73" w:line="221" w:lineRule="auto"/>
              <w:ind w:left="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79" w:type="dxa"/>
            <w:vAlign w:val="top"/>
          </w:tcPr>
          <w:p w14:paraId="0672A2B2">
            <w:pPr>
              <w:spacing w:before="73" w:line="219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385" w:type="dxa"/>
            <w:vAlign w:val="top"/>
          </w:tcPr>
          <w:p w14:paraId="5EEB8C28">
            <w:pPr>
              <w:spacing w:before="73" w:line="22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2381E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25" w:type="dxa"/>
            <w:gridSpan w:val="2"/>
            <w:vAlign w:val="top"/>
          </w:tcPr>
          <w:p w14:paraId="0CAA0BF4">
            <w:pPr>
              <w:spacing w:before="74" w:line="221" w:lineRule="auto"/>
              <w:ind w:left="2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427" w:type="dxa"/>
            <w:vAlign w:val="top"/>
          </w:tcPr>
          <w:p w14:paraId="090DD0E5">
            <w:pPr>
              <w:spacing w:before="7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379" w:type="dxa"/>
            <w:vAlign w:val="top"/>
          </w:tcPr>
          <w:p w14:paraId="022118F9">
            <w:pPr>
              <w:spacing w:before="7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177.75</w:t>
            </w:r>
          </w:p>
        </w:tc>
        <w:tc>
          <w:tcPr>
            <w:tcW w:w="1385" w:type="dxa"/>
            <w:vAlign w:val="top"/>
          </w:tcPr>
          <w:p w14:paraId="462B8D8E">
            <w:pPr>
              <w:spacing w:before="7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6179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4" w:type="dxa"/>
            <w:vAlign w:val="top"/>
          </w:tcPr>
          <w:p w14:paraId="32832585">
            <w:pPr>
              <w:spacing w:before="7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3021" w:type="dxa"/>
            <w:vAlign w:val="top"/>
          </w:tcPr>
          <w:p w14:paraId="0363759A">
            <w:pPr>
              <w:spacing w:before="75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一般公共服务支出</w:t>
            </w:r>
          </w:p>
        </w:tc>
        <w:tc>
          <w:tcPr>
            <w:tcW w:w="1427" w:type="dxa"/>
            <w:vAlign w:val="top"/>
          </w:tcPr>
          <w:p w14:paraId="009CBA64">
            <w:pPr>
              <w:spacing w:before="7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390.54</w:t>
            </w:r>
          </w:p>
        </w:tc>
        <w:tc>
          <w:tcPr>
            <w:tcW w:w="1379" w:type="dxa"/>
            <w:vAlign w:val="top"/>
          </w:tcPr>
          <w:p w14:paraId="12D19D63">
            <w:pPr>
              <w:spacing w:before="7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385" w:type="dxa"/>
            <w:vAlign w:val="top"/>
          </w:tcPr>
          <w:p w14:paraId="07F0F487">
            <w:pPr>
              <w:spacing w:before="7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64AB2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4" w:type="dxa"/>
            <w:vAlign w:val="top"/>
          </w:tcPr>
          <w:p w14:paraId="46F9FB1C">
            <w:pPr>
              <w:spacing w:before="7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</w:t>
            </w:r>
          </w:p>
        </w:tc>
        <w:tc>
          <w:tcPr>
            <w:tcW w:w="3021" w:type="dxa"/>
            <w:vAlign w:val="top"/>
          </w:tcPr>
          <w:p w14:paraId="2FB5A68C">
            <w:pPr>
              <w:spacing w:before="7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其他共产党事务支出</w:t>
            </w:r>
          </w:p>
        </w:tc>
        <w:tc>
          <w:tcPr>
            <w:tcW w:w="1427" w:type="dxa"/>
            <w:vAlign w:val="top"/>
          </w:tcPr>
          <w:p w14:paraId="721A6C14">
            <w:pPr>
              <w:spacing w:before="7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390.54</w:t>
            </w:r>
          </w:p>
        </w:tc>
        <w:tc>
          <w:tcPr>
            <w:tcW w:w="1379" w:type="dxa"/>
            <w:vAlign w:val="top"/>
          </w:tcPr>
          <w:p w14:paraId="04F80672">
            <w:pPr>
              <w:spacing w:before="7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385" w:type="dxa"/>
            <w:vAlign w:val="top"/>
          </w:tcPr>
          <w:p w14:paraId="5FEBEDFF">
            <w:pPr>
              <w:spacing w:before="75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00703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25A76A00">
            <w:pPr>
              <w:spacing w:before="7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2013650</w:t>
            </w:r>
          </w:p>
        </w:tc>
        <w:tc>
          <w:tcPr>
            <w:tcW w:w="3021" w:type="dxa"/>
            <w:vAlign w:val="top"/>
          </w:tcPr>
          <w:p w14:paraId="04609AB2">
            <w:pPr>
              <w:spacing w:before="77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427" w:type="dxa"/>
            <w:vAlign w:val="top"/>
          </w:tcPr>
          <w:p w14:paraId="10B6BC31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379" w:type="dxa"/>
            <w:vAlign w:val="top"/>
          </w:tcPr>
          <w:p w14:paraId="6FCB65A4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385" w:type="dxa"/>
            <w:vAlign w:val="top"/>
          </w:tcPr>
          <w:p w14:paraId="334CE60F">
            <w:pPr>
              <w:pStyle w:val="6"/>
            </w:pPr>
          </w:p>
        </w:tc>
      </w:tr>
      <w:tr w14:paraId="671AF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728D7527">
            <w:pPr>
              <w:spacing w:before="7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2013699</w:t>
            </w:r>
          </w:p>
        </w:tc>
        <w:tc>
          <w:tcPr>
            <w:tcW w:w="3021" w:type="dxa"/>
            <w:vAlign w:val="top"/>
          </w:tcPr>
          <w:p w14:paraId="21164AEE">
            <w:pPr>
              <w:spacing w:before="7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其他共产党事务支出</w:t>
            </w:r>
          </w:p>
        </w:tc>
        <w:tc>
          <w:tcPr>
            <w:tcW w:w="1427" w:type="dxa"/>
            <w:vAlign w:val="top"/>
          </w:tcPr>
          <w:p w14:paraId="6714A045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1379" w:type="dxa"/>
            <w:vAlign w:val="top"/>
          </w:tcPr>
          <w:p w14:paraId="513DA4A1">
            <w:pPr>
              <w:pStyle w:val="6"/>
            </w:pPr>
          </w:p>
        </w:tc>
        <w:tc>
          <w:tcPr>
            <w:tcW w:w="1385" w:type="dxa"/>
            <w:vAlign w:val="top"/>
          </w:tcPr>
          <w:p w14:paraId="6770849C">
            <w:pPr>
              <w:spacing w:before="77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174E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53B52C39">
            <w:pPr>
              <w:spacing w:before="7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021" w:type="dxa"/>
            <w:vAlign w:val="top"/>
          </w:tcPr>
          <w:p w14:paraId="599061AB">
            <w:pPr>
              <w:spacing w:before="7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427" w:type="dxa"/>
            <w:vAlign w:val="top"/>
          </w:tcPr>
          <w:p w14:paraId="7C1D57DD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79" w:type="dxa"/>
            <w:vAlign w:val="top"/>
          </w:tcPr>
          <w:p w14:paraId="212BC860">
            <w:pPr>
              <w:spacing w:before="7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85" w:type="dxa"/>
            <w:vAlign w:val="top"/>
          </w:tcPr>
          <w:p w14:paraId="666A54D3">
            <w:pPr>
              <w:pStyle w:val="6"/>
            </w:pPr>
          </w:p>
        </w:tc>
      </w:tr>
      <w:tr w14:paraId="6C1E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03B97F3E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021" w:type="dxa"/>
            <w:vAlign w:val="top"/>
          </w:tcPr>
          <w:p w14:paraId="42BB55C5">
            <w:pPr>
              <w:spacing w:before="7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427" w:type="dxa"/>
            <w:vAlign w:val="top"/>
          </w:tcPr>
          <w:p w14:paraId="2426AF04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79" w:type="dxa"/>
            <w:vAlign w:val="top"/>
          </w:tcPr>
          <w:p w14:paraId="6CFF4D84">
            <w:pPr>
              <w:spacing w:before="7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85" w:type="dxa"/>
            <w:vAlign w:val="top"/>
          </w:tcPr>
          <w:p w14:paraId="222C0D14">
            <w:pPr>
              <w:pStyle w:val="6"/>
            </w:pPr>
          </w:p>
        </w:tc>
      </w:tr>
      <w:tr w14:paraId="4185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6940D118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021" w:type="dxa"/>
            <w:vAlign w:val="top"/>
          </w:tcPr>
          <w:p w14:paraId="33927C85">
            <w:pPr>
              <w:spacing w:before="7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27" w:type="dxa"/>
            <w:vAlign w:val="top"/>
          </w:tcPr>
          <w:p w14:paraId="4A65AD86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79" w:type="dxa"/>
            <w:vAlign w:val="top"/>
          </w:tcPr>
          <w:p w14:paraId="29878F13">
            <w:pPr>
              <w:spacing w:before="77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85" w:type="dxa"/>
            <w:vAlign w:val="top"/>
          </w:tcPr>
          <w:p w14:paraId="4FAE579F">
            <w:pPr>
              <w:pStyle w:val="6"/>
            </w:pPr>
          </w:p>
        </w:tc>
      </w:tr>
      <w:tr w14:paraId="5D13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7A451F52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021" w:type="dxa"/>
            <w:vAlign w:val="top"/>
          </w:tcPr>
          <w:p w14:paraId="7E4446D4"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427" w:type="dxa"/>
            <w:vAlign w:val="top"/>
          </w:tcPr>
          <w:p w14:paraId="00E94C81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1379" w:type="dxa"/>
            <w:vAlign w:val="top"/>
          </w:tcPr>
          <w:p w14:paraId="4DB0735B">
            <w:pPr>
              <w:spacing w:before="77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7.95</w:t>
            </w:r>
          </w:p>
        </w:tc>
        <w:tc>
          <w:tcPr>
            <w:tcW w:w="1385" w:type="dxa"/>
            <w:vAlign w:val="top"/>
          </w:tcPr>
          <w:p w14:paraId="7FE6C505">
            <w:pPr>
              <w:pStyle w:val="6"/>
            </w:pPr>
          </w:p>
        </w:tc>
      </w:tr>
      <w:tr w14:paraId="05D17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7E5B80FD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021" w:type="dxa"/>
            <w:vAlign w:val="top"/>
          </w:tcPr>
          <w:p w14:paraId="791FB948">
            <w:pPr>
              <w:spacing w:before="77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427" w:type="dxa"/>
            <w:vAlign w:val="top"/>
          </w:tcPr>
          <w:p w14:paraId="4F0E4AAE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1379" w:type="dxa"/>
            <w:vAlign w:val="top"/>
          </w:tcPr>
          <w:p w14:paraId="0B6ECF13">
            <w:pPr>
              <w:spacing w:before="77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7.95</w:t>
            </w:r>
          </w:p>
        </w:tc>
        <w:tc>
          <w:tcPr>
            <w:tcW w:w="1385" w:type="dxa"/>
            <w:vAlign w:val="top"/>
          </w:tcPr>
          <w:p w14:paraId="4717B298">
            <w:pPr>
              <w:pStyle w:val="6"/>
            </w:pPr>
          </w:p>
        </w:tc>
      </w:tr>
      <w:tr w14:paraId="30F1B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2DA385A1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3021" w:type="dxa"/>
            <w:vAlign w:val="top"/>
          </w:tcPr>
          <w:p w14:paraId="5D21237F">
            <w:pPr>
              <w:spacing w:before="78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1427" w:type="dxa"/>
            <w:vAlign w:val="top"/>
          </w:tcPr>
          <w:p w14:paraId="236BA8D6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1.55</w:t>
            </w:r>
          </w:p>
        </w:tc>
        <w:tc>
          <w:tcPr>
            <w:tcW w:w="1379" w:type="dxa"/>
            <w:vAlign w:val="top"/>
          </w:tcPr>
          <w:p w14:paraId="4A455390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1.55</w:t>
            </w:r>
          </w:p>
        </w:tc>
        <w:tc>
          <w:tcPr>
            <w:tcW w:w="1385" w:type="dxa"/>
            <w:vAlign w:val="top"/>
          </w:tcPr>
          <w:p w14:paraId="15901AB0">
            <w:pPr>
              <w:pStyle w:val="6"/>
            </w:pPr>
          </w:p>
        </w:tc>
      </w:tr>
      <w:tr w14:paraId="524A8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71F58FA0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021" w:type="dxa"/>
            <w:vAlign w:val="top"/>
          </w:tcPr>
          <w:p w14:paraId="3C6C8E43">
            <w:pPr>
              <w:spacing w:before="78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427" w:type="dxa"/>
            <w:vAlign w:val="top"/>
          </w:tcPr>
          <w:p w14:paraId="384AF39C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5.62</w:t>
            </w:r>
          </w:p>
        </w:tc>
        <w:tc>
          <w:tcPr>
            <w:tcW w:w="1379" w:type="dxa"/>
            <w:vAlign w:val="top"/>
          </w:tcPr>
          <w:p w14:paraId="0E1E0225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5.62</w:t>
            </w:r>
          </w:p>
        </w:tc>
        <w:tc>
          <w:tcPr>
            <w:tcW w:w="1385" w:type="dxa"/>
            <w:vAlign w:val="top"/>
          </w:tcPr>
          <w:p w14:paraId="1BF2E65C">
            <w:pPr>
              <w:pStyle w:val="6"/>
            </w:pPr>
          </w:p>
        </w:tc>
      </w:tr>
      <w:tr w14:paraId="6E49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0BBBDEB3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2101103</w:t>
            </w:r>
          </w:p>
        </w:tc>
        <w:tc>
          <w:tcPr>
            <w:tcW w:w="3021" w:type="dxa"/>
            <w:vAlign w:val="top"/>
          </w:tcPr>
          <w:p w14:paraId="0E6DADFB">
            <w:pPr>
              <w:spacing w:before="7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</w:t>
            </w:r>
          </w:p>
        </w:tc>
        <w:tc>
          <w:tcPr>
            <w:tcW w:w="1427" w:type="dxa"/>
            <w:vAlign w:val="top"/>
          </w:tcPr>
          <w:p w14:paraId="2C45E9D3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379" w:type="dxa"/>
            <w:vAlign w:val="top"/>
          </w:tcPr>
          <w:p w14:paraId="23D4281C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385" w:type="dxa"/>
            <w:vAlign w:val="top"/>
          </w:tcPr>
          <w:p w14:paraId="1ECE7517">
            <w:pPr>
              <w:pStyle w:val="6"/>
            </w:pPr>
          </w:p>
        </w:tc>
      </w:tr>
      <w:tr w14:paraId="2D3B6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22F3AFE1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3021" w:type="dxa"/>
            <w:vAlign w:val="top"/>
          </w:tcPr>
          <w:p w14:paraId="4EFE88D5">
            <w:pPr>
              <w:spacing w:before="78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427" w:type="dxa"/>
            <w:vAlign w:val="top"/>
          </w:tcPr>
          <w:p w14:paraId="694B8621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0.06</w:t>
            </w:r>
          </w:p>
        </w:tc>
        <w:tc>
          <w:tcPr>
            <w:tcW w:w="1379" w:type="dxa"/>
            <w:vAlign w:val="top"/>
          </w:tcPr>
          <w:p w14:paraId="3EDCC469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0.06</w:t>
            </w:r>
          </w:p>
        </w:tc>
        <w:tc>
          <w:tcPr>
            <w:tcW w:w="1385" w:type="dxa"/>
            <w:vAlign w:val="top"/>
          </w:tcPr>
          <w:p w14:paraId="1BE7D20E">
            <w:pPr>
              <w:pStyle w:val="6"/>
            </w:pPr>
          </w:p>
        </w:tc>
      </w:tr>
      <w:tr w14:paraId="05BF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24B8B426">
            <w:pPr>
              <w:spacing w:before="78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021" w:type="dxa"/>
            <w:vAlign w:val="top"/>
          </w:tcPr>
          <w:p w14:paraId="74F9BE9F"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427" w:type="dxa"/>
            <w:vAlign w:val="top"/>
          </w:tcPr>
          <w:p w14:paraId="6D381477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79" w:type="dxa"/>
            <w:vAlign w:val="top"/>
          </w:tcPr>
          <w:p w14:paraId="50AC5664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85" w:type="dxa"/>
            <w:vAlign w:val="top"/>
          </w:tcPr>
          <w:p w14:paraId="4CBCADF4">
            <w:pPr>
              <w:pStyle w:val="6"/>
            </w:pPr>
          </w:p>
        </w:tc>
      </w:tr>
      <w:tr w14:paraId="172FA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6B9E2836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021" w:type="dxa"/>
            <w:vAlign w:val="top"/>
          </w:tcPr>
          <w:p w14:paraId="022987D0"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427" w:type="dxa"/>
            <w:vAlign w:val="top"/>
          </w:tcPr>
          <w:p w14:paraId="77EC2CE1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79" w:type="dxa"/>
            <w:vAlign w:val="top"/>
          </w:tcPr>
          <w:p w14:paraId="0DCC2925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85" w:type="dxa"/>
            <w:vAlign w:val="top"/>
          </w:tcPr>
          <w:p w14:paraId="1987C7B4">
            <w:pPr>
              <w:pStyle w:val="6"/>
            </w:pPr>
          </w:p>
        </w:tc>
      </w:tr>
      <w:tr w14:paraId="4C3FE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4" w:type="dxa"/>
            <w:vAlign w:val="top"/>
          </w:tcPr>
          <w:p w14:paraId="303C15D4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021" w:type="dxa"/>
            <w:vAlign w:val="top"/>
          </w:tcPr>
          <w:p w14:paraId="49932CE6">
            <w:pPr>
              <w:spacing w:before="78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27" w:type="dxa"/>
            <w:vAlign w:val="top"/>
          </w:tcPr>
          <w:p w14:paraId="287FD0C0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79" w:type="dxa"/>
            <w:vAlign w:val="top"/>
          </w:tcPr>
          <w:p w14:paraId="37D1C99F">
            <w:pPr>
              <w:spacing w:before="78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85" w:type="dxa"/>
            <w:vAlign w:val="top"/>
          </w:tcPr>
          <w:p w14:paraId="685F1023">
            <w:pPr>
              <w:pStyle w:val="6"/>
            </w:pPr>
          </w:p>
        </w:tc>
      </w:tr>
    </w:tbl>
    <w:p w14:paraId="1059FA81">
      <w:pPr>
        <w:pStyle w:val="2"/>
      </w:pPr>
    </w:p>
    <w:p w14:paraId="11DF86F5">
      <w:pPr>
        <w:sectPr>
          <w:headerReference r:id="rId11" w:type="default"/>
          <w:footerReference r:id="rId1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00BC3F8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 w14:paraId="0395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BB3503">
            <w:pPr>
              <w:pStyle w:val="6"/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1E21C0">
            <w:pPr>
              <w:pStyle w:val="6"/>
            </w:pPr>
          </w:p>
        </w:tc>
        <w:tc>
          <w:tcPr>
            <w:tcW w:w="193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DF8772">
            <w:pPr>
              <w:pStyle w:val="6"/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67AF7A">
            <w:pPr>
              <w:pStyle w:val="6"/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11C18B">
            <w:pPr>
              <w:pStyle w:val="6"/>
            </w:pPr>
          </w:p>
        </w:tc>
        <w:tc>
          <w:tcPr>
            <w:tcW w:w="197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02FFBC">
            <w:pPr>
              <w:spacing w:before="121" w:line="229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6"/>
                <w:szCs w:val="16"/>
              </w:rPr>
              <w:t>预算公开表4</w:t>
            </w:r>
          </w:p>
        </w:tc>
      </w:tr>
      <w:tr w14:paraId="53C3A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7A700C">
            <w:pPr>
              <w:spacing w:before="91" w:line="219" w:lineRule="auto"/>
              <w:ind w:left="31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2" w:name="bookmark9"/>
            <w:bookmarkEnd w:id="12"/>
            <w:bookmarkStart w:id="13" w:name="bookmark39"/>
            <w:bookmarkEnd w:id="13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2024年财政拨款收支总表</w:t>
            </w:r>
          </w:p>
        </w:tc>
      </w:tr>
      <w:tr w14:paraId="4E2D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907" w:type="dxa"/>
            <w:gridSpan w:val="6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1E6E15F">
            <w:pPr>
              <w:spacing w:before="127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10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240BA77">
            <w:pPr>
              <w:spacing w:before="127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76971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20" w:type="dxa"/>
            <w:gridSpan w:val="2"/>
            <w:vAlign w:val="top"/>
          </w:tcPr>
          <w:p w14:paraId="298BF9FE">
            <w:pPr>
              <w:spacing w:before="108" w:line="219" w:lineRule="auto"/>
              <w:ind w:left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6096" w:type="dxa"/>
            <w:gridSpan w:val="5"/>
            <w:vAlign w:val="top"/>
          </w:tcPr>
          <w:p w14:paraId="4D7B96A2">
            <w:pPr>
              <w:spacing w:before="107" w:line="220" w:lineRule="auto"/>
              <w:ind w:left="2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2003A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Merge w:val="restart"/>
            <w:tcBorders>
              <w:bottom w:val="nil"/>
            </w:tcBorders>
            <w:vAlign w:val="top"/>
          </w:tcPr>
          <w:p w14:paraId="1C95EF65">
            <w:pPr>
              <w:pStyle w:val="6"/>
              <w:spacing w:line="263" w:lineRule="auto"/>
            </w:pPr>
          </w:p>
          <w:p w14:paraId="3F7FF5EB">
            <w:pPr>
              <w:spacing w:before="59" w:line="220" w:lineRule="auto"/>
              <w:ind w:left="7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901B05C">
            <w:pPr>
              <w:pStyle w:val="6"/>
              <w:spacing w:line="264" w:lineRule="auto"/>
            </w:pPr>
          </w:p>
          <w:p w14:paraId="1C8A8CA9">
            <w:pPr>
              <w:spacing w:before="58" w:line="219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1930" w:type="dxa"/>
            <w:vMerge w:val="restart"/>
            <w:tcBorders>
              <w:bottom w:val="nil"/>
            </w:tcBorders>
            <w:vAlign w:val="top"/>
          </w:tcPr>
          <w:p w14:paraId="36BAC19A">
            <w:pPr>
              <w:pStyle w:val="6"/>
              <w:spacing w:line="263" w:lineRule="auto"/>
            </w:pPr>
          </w:p>
          <w:p w14:paraId="2EB4591F">
            <w:pPr>
              <w:spacing w:before="59" w:line="220" w:lineRule="auto"/>
              <w:ind w:left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166" w:type="dxa"/>
            <w:gridSpan w:val="4"/>
            <w:vAlign w:val="top"/>
          </w:tcPr>
          <w:p w14:paraId="77DE77A6">
            <w:pPr>
              <w:spacing w:before="108" w:line="219" w:lineRule="auto"/>
              <w:ind w:left="1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</w:tr>
      <w:tr w14:paraId="2306A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Merge w:val="continue"/>
            <w:tcBorders>
              <w:top w:val="nil"/>
            </w:tcBorders>
            <w:vAlign w:val="top"/>
          </w:tcPr>
          <w:p w14:paraId="0051BD72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DDCEE47">
            <w:pPr>
              <w:pStyle w:val="6"/>
            </w:pPr>
          </w:p>
        </w:tc>
        <w:tc>
          <w:tcPr>
            <w:tcW w:w="1930" w:type="dxa"/>
            <w:vMerge w:val="continue"/>
            <w:tcBorders>
              <w:top w:val="nil"/>
            </w:tcBorders>
            <w:vAlign w:val="top"/>
          </w:tcPr>
          <w:p w14:paraId="10877888">
            <w:pPr>
              <w:pStyle w:val="6"/>
            </w:pPr>
          </w:p>
        </w:tc>
        <w:tc>
          <w:tcPr>
            <w:tcW w:w="1079" w:type="dxa"/>
            <w:vAlign w:val="top"/>
          </w:tcPr>
          <w:p w14:paraId="635853A4">
            <w:pPr>
              <w:spacing w:before="107" w:line="221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小计</w:t>
            </w:r>
          </w:p>
        </w:tc>
        <w:tc>
          <w:tcPr>
            <w:tcW w:w="1115" w:type="dxa"/>
            <w:vAlign w:val="top"/>
          </w:tcPr>
          <w:p w14:paraId="38A23302">
            <w:pPr>
              <w:spacing w:before="108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863" w:type="dxa"/>
            <w:vAlign w:val="top"/>
          </w:tcPr>
          <w:p w14:paraId="7FA2035A">
            <w:pPr>
              <w:spacing w:line="20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</w:t>
            </w:r>
          </w:p>
          <w:p w14:paraId="4D2778F3">
            <w:pPr>
              <w:spacing w:line="212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金预算</w:t>
            </w:r>
          </w:p>
        </w:tc>
        <w:tc>
          <w:tcPr>
            <w:tcW w:w="1109" w:type="dxa"/>
            <w:vAlign w:val="top"/>
          </w:tcPr>
          <w:p w14:paraId="6D20444C">
            <w:pPr>
              <w:spacing w:line="20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国有资本经营</w:t>
            </w:r>
          </w:p>
          <w:p w14:paraId="0989F768">
            <w:pPr>
              <w:spacing w:line="21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</w:tr>
      <w:tr w14:paraId="218EF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4298CD84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79" w:type="dxa"/>
            <w:vAlign w:val="top"/>
          </w:tcPr>
          <w:p w14:paraId="7725DB65">
            <w:pPr>
              <w:spacing w:before="109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930" w:type="dxa"/>
            <w:vAlign w:val="top"/>
          </w:tcPr>
          <w:p w14:paraId="54E7D7E5">
            <w:pPr>
              <w:spacing w:before="109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一、一般公共服务支出</w:t>
            </w:r>
          </w:p>
        </w:tc>
        <w:tc>
          <w:tcPr>
            <w:tcW w:w="1079" w:type="dxa"/>
            <w:vAlign w:val="top"/>
          </w:tcPr>
          <w:p w14:paraId="4995C659">
            <w:pPr>
              <w:spacing w:before="109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390.54</w:t>
            </w:r>
          </w:p>
        </w:tc>
        <w:tc>
          <w:tcPr>
            <w:tcW w:w="1115" w:type="dxa"/>
            <w:vAlign w:val="top"/>
          </w:tcPr>
          <w:p w14:paraId="6211DA99">
            <w:pPr>
              <w:spacing w:before="109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390.54</w:t>
            </w:r>
          </w:p>
        </w:tc>
        <w:tc>
          <w:tcPr>
            <w:tcW w:w="863" w:type="dxa"/>
            <w:vAlign w:val="top"/>
          </w:tcPr>
          <w:p w14:paraId="0D6A604D">
            <w:pPr>
              <w:pStyle w:val="6"/>
            </w:pPr>
          </w:p>
        </w:tc>
        <w:tc>
          <w:tcPr>
            <w:tcW w:w="1109" w:type="dxa"/>
            <w:vAlign w:val="top"/>
          </w:tcPr>
          <w:p w14:paraId="4DCBEB49">
            <w:pPr>
              <w:pStyle w:val="6"/>
            </w:pPr>
          </w:p>
        </w:tc>
      </w:tr>
      <w:tr w14:paraId="75B32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6777B822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 w14:paraId="25FCDF3F">
            <w:pPr>
              <w:pStyle w:val="6"/>
            </w:pPr>
          </w:p>
        </w:tc>
        <w:tc>
          <w:tcPr>
            <w:tcW w:w="1930" w:type="dxa"/>
            <w:vAlign w:val="top"/>
          </w:tcPr>
          <w:p w14:paraId="1F71C190">
            <w:pPr>
              <w:spacing w:before="109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079" w:type="dxa"/>
            <w:vAlign w:val="top"/>
          </w:tcPr>
          <w:p w14:paraId="050E5C8A">
            <w:pPr>
              <w:pStyle w:val="6"/>
            </w:pPr>
          </w:p>
        </w:tc>
        <w:tc>
          <w:tcPr>
            <w:tcW w:w="1115" w:type="dxa"/>
            <w:vAlign w:val="top"/>
          </w:tcPr>
          <w:p w14:paraId="08F6F009">
            <w:pPr>
              <w:pStyle w:val="6"/>
            </w:pPr>
          </w:p>
        </w:tc>
        <w:tc>
          <w:tcPr>
            <w:tcW w:w="863" w:type="dxa"/>
            <w:vAlign w:val="top"/>
          </w:tcPr>
          <w:p w14:paraId="78A42C9A">
            <w:pPr>
              <w:pStyle w:val="6"/>
            </w:pPr>
          </w:p>
        </w:tc>
        <w:tc>
          <w:tcPr>
            <w:tcW w:w="1109" w:type="dxa"/>
            <w:vAlign w:val="top"/>
          </w:tcPr>
          <w:p w14:paraId="4F772215">
            <w:pPr>
              <w:pStyle w:val="6"/>
            </w:pPr>
          </w:p>
        </w:tc>
      </w:tr>
      <w:tr w14:paraId="77B6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D16E354">
            <w:pPr>
              <w:spacing w:before="110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 w14:paraId="2903DB99">
            <w:pPr>
              <w:pStyle w:val="6"/>
            </w:pPr>
          </w:p>
        </w:tc>
        <w:tc>
          <w:tcPr>
            <w:tcW w:w="1930" w:type="dxa"/>
            <w:vAlign w:val="top"/>
          </w:tcPr>
          <w:p w14:paraId="2DD4175D">
            <w:pPr>
              <w:spacing w:before="110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079" w:type="dxa"/>
            <w:vAlign w:val="top"/>
          </w:tcPr>
          <w:p w14:paraId="0A6525B6">
            <w:pPr>
              <w:pStyle w:val="6"/>
            </w:pPr>
          </w:p>
        </w:tc>
        <w:tc>
          <w:tcPr>
            <w:tcW w:w="1115" w:type="dxa"/>
            <w:vAlign w:val="top"/>
          </w:tcPr>
          <w:p w14:paraId="5C6D679B">
            <w:pPr>
              <w:pStyle w:val="6"/>
            </w:pPr>
          </w:p>
        </w:tc>
        <w:tc>
          <w:tcPr>
            <w:tcW w:w="863" w:type="dxa"/>
            <w:vAlign w:val="top"/>
          </w:tcPr>
          <w:p w14:paraId="27727833">
            <w:pPr>
              <w:pStyle w:val="6"/>
            </w:pPr>
          </w:p>
        </w:tc>
        <w:tc>
          <w:tcPr>
            <w:tcW w:w="1109" w:type="dxa"/>
            <w:vAlign w:val="top"/>
          </w:tcPr>
          <w:p w14:paraId="023FEFEF">
            <w:pPr>
              <w:pStyle w:val="6"/>
            </w:pPr>
          </w:p>
        </w:tc>
      </w:tr>
      <w:tr w14:paraId="09DCE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0F2D3BAE">
            <w:pPr>
              <w:pStyle w:val="6"/>
            </w:pPr>
          </w:p>
        </w:tc>
        <w:tc>
          <w:tcPr>
            <w:tcW w:w="1079" w:type="dxa"/>
            <w:vAlign w:val="top"/>
          </w:tcPr>
          <w:p w14:paraId="4D5053F9">
            <w:pPr>
              <w:pStyle w:val="6"/>
            </w:pPr>
          </w:p>
        </w:tc>
        <w:tc>
          <w:tcPr>
            <w:tcW w:w="1930" w:type="dxa"/>
            <w:vAlign w:val="top"/>
          </w:tcPr>
          <w:p w14:paraId="7A3484AD">
            <w:pPr>
              <w:spacing w:before="110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079" w:type="dxa"/>
            <w:vAlign w:val="top"/>
          </w:tcPr>
          <w:p w14:paraId="5C3A0A7D">
            <w:pPr>
              <w:pStyle w:val="6"/>
            </w:pPr>
          </w:p>
        </w:tc>
        <w:tc>
          <w:tcPr>
            <w:tcW w:w="1115" w:type="dxa"/>
            <w:vAlign w:val="top"/>
          </w:tcPr>
          <w:p w14:paraId="2663FA03">
            <w:pPr>
              <w:pStyle w:val="6"/>
            </w:pPr>
          </w:p>
        </w:tc>
        <w:tc>
          <w:tcPr>
            <w:tcW w:w="863" w:type="dxa"/>
            <w:vAlign w:val="top"/>
          </w:tcPr>
          <w:p w14:paraId="26CB748F">
            <w:pPr>
              <w:pStyle w:val="6"/>
            </w:pPr>
          </w:p>
        </w:tc>
        <w:tc>
          <w:tcPr>
            <w:tcW w:w="1109" w:type="dxa"/>
            <w:vAlign w:val="top"/>
          </w:tcPr>
          <w:p w14:paraId="7CEB7812">
            <w:pPr>
              <w:pStyle w:val="6"/>
            </w:pPr>
          </w:p>
        </w:tc>
      </w:tr>
      <w:tr w14:paraId="5CA42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859602A">
            <w:pPr>
              <w:pStyle w:val="6"/>
            </w:pPr>
          </w:p>
        </w:tc>
        <w:tc>
          <w:tcPr>
            <w:tcW w:w="1079" w:type="dxa"/>
            <w:vAlign w:val="top"/>
          </w:tcPr>
          <w:p w14:paraId="4F835E7F">
            <w:pPr>
              <w:pStyle w:val="6"/>
            </w:pPr>
          </w:p>
        </w:tc>
        <w:tc>
          <w:tcPr>
            <w:tcW w:w="1930" w:type="dxa"/>
            <w:vAlign w:val="top"/>
          </w:tcPr>
          <w:p w14:paraId="1D9FEC67">
            <w:pPr>
              <w:spacing w:before="111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079" w:type="dxa"/>
            <w:vAlign w:val="top"/>
          </w:tcPr>
          <w:p w14:paraId="3E094689">
            <w:pPr>
              <w:pStyle w:val="6"/>
            </w:pPr>
          </w:p>
        </w:tc>
        <w:tc>
          <w:tcPr>
            <w:tcW w:w="1115" w:type="dxa"/>
            <w:vAlign w:val="top"/>
          </w:tcPr>
          <w:p w14:paraId="4503D723">
            <w:pPr>
              <w:pStyle w:val="6"/>
            </w:pPr>
          </w:p>
        </w:tc>
        <w:tc>
          <w:tcPr>
            <w:tcW w:w="863" w:type="dxa"/>
            <w:vAlign w:val="top"/>
          </w:tcPr>
          <w:p w14:paraId="3D4B2A5D">
            <w:pPr>
              <w:pStyle w:val="6"/>
            </w:pPr>
          </w:p>
        </w:tc>
        <w:tc>
          <w:tcPr>
            <w:tcW w:w="1109" w:type="dxa"/>
            <w:vAlign w:val="top"/>
          </w:tcPr>
          <w:p w14:paraId="7537D140">
            <w:pPr>
              <w:pStyle w:val="6"/>
            </w:pPr>
          </w:p>
        </w:tc>
      </w:tr>
      <w:tr w14:paraId="0D120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DA41CE7">
            <w:pPr>
              <w:pStyle w:val="6"/>
            </w:pPr>
          </w:p>
        </w:tc>
        <w:tc>
          <w:tcPr>
            <w:tcW w:w="1079" w:type="dxa"/>
            <w:vAlign w:val="top"/>
          </w:tcPr>
          <w:p w14:paraId="20CCA115">
            <w:pPr>
              <w:pStyle w:val="6"/>
            </w:pPr>
          </w:p>
        </w:tc>
        <w:tc>
          <w:tcPr>
            <w:tcW w:w="1930" w:type="dxa"/>
            <w:vAlign w:val="top"/>
          </w:tcPr>
          <w:p w14:paraId="30DE4947">
            <w:pPr>
              <w:spacing w:before="111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079" w:type="dxa"/>
            <w:vAlign w:val="top"/>
          </w:tcPr>
          <w:p w14:paraId="352A320A">
            <w:pPr>
              <w:pStyle w:val="6"/>
            </w:pPr>
          </w:p>
        </w:tc>
        <w:tc>
          <w:tcPr>
            <w:tcW w:w="1115" w:type="dxa"/>
            <w:vAlign w:val="top"/>
          </w:tcPr>
          <w:p w14:paraId="1B4F4AC8">
            <w:pPr>
              <w:pStyle w:val="6"/>
            </w:pPr>
          </w:p>
        </w:tc>
        <w:tc>
          <w:tcPr>
            <w:tcW w:w="863" w:type="dxa"/>
            <w:vAlign w:val="top"/>
          </w:tcPr>
          <w:p w14:paraId="7D330614">
            <w:pPr>
              <w:pStyle w:val="6"/>
            </w:pPr>
          </w:p>
        </w:tc>
        <w:tc>
          <w:tcPr>
            <w:tcW w:w="1109" w:type="dxa"/>
            <w:vAlign w:val="top"/>
          </w:tcPr>
          <w:p w14:paraId="5BB0EC7E">
            <w:pPr>
              <w:pStyle w:val="6"/>
            </w:pPr>
          </w:p>
        </w:tc>
      </w:tr>
      <w:tr w14:paraId="1E134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E34AB40">
            <w:pPr>
              <w:pStyle w:val="6"/>
            </w:pPr>
          </w:p>
        </w:tc>
        <w:tc>
          <w:tcPr>
            <w:tcW w:w="1079" w:type="dxa"/>
            <w:vAlign w:val="top"/>
          </w:tcPr>
          <w:p w14:paraId="234F5D77">
            <w:pPr>
              <w:pStyle w:val="6"/>
            </w:pPr>
          </w:p>
        </w:tc>
        <w:tc>
          <w:tcPr>
            <w:tcW w:w="1930" w:type="dxa"/>
            <w:vAlign w:val="top"/>
          </w:tcPr>
          <w:p w14:paraId="0AE2F982">
            <w:pPr>
              <w:spacing w:before="4" w:line="209" w:lineRule="auto"/>
              <w:ind w:left="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媒支出</w:t>
            </w:r>
          </w:p>
        </w:tc>
        <w:tc>
          <w:tcPr>
            <w:tcW w:w="1079" w:type="dxa"/>
            <w:vAlign w:val="top"/>
          </w:tcPr>
          <w:p w14:paraId="71AC577B">
            <w:pPr>
              <w:pStyle w:val="6"/>
            </w:pPr>
          </w:p>
        </w:tc>
        <w:tc>
          <w:tcPr>
            <w:tcW w:w="1115" w:type="dxa"/>
            <w:vAlign w:val="top"/>
          </w:tcPr>
          <w:p w14:paraId="7A19A7B6">
            <w:pPr>
              <w:pStyle w:val="6"/>
            </w:pPr>
          </w:p>
        </w:tc>
        <w:tc>
          <w:tcPr>
            <w:tcW w:w="863" w:type="dxa"/>
            <w:vAlign w:val="top"/>
          </w:tcPr>
          <w:p w14:paraId="7191BD88">
            <w:pPr>
              <w:pStyle w:val="6"/>
            </w:pPr>
          </w:p>
        </w:tc>
        <w:tc>
          <w:tcPr>
            <w:tcW w:w="1109" w:type="dxa"/>
            <w:vAlign w:val="top"/>
          </w:tcPr>
          <w:p w14:paraId="3B2B1373">
            <w:pPr>
              <w:pStyle w:val="6"/>
            </w:pPr>
          </w:p>
        </w:tc>
      </w:tr>
      <w:tr w14:paraId="528F1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C45A4CD">
            <w:pPr>
              <w:pStyle w:val="6"/>
            </w:pPr>
          </w:p>
        </w:tc>
        <w:tc>
          <w:tcPr>
            <w:tcW w:w="1079" w:type="dxa"/>
            <w:vAlign w:val="top"/>
          </w:tcPr>
          <w:p w14:paraId="45B09BF3">
            <w:pPr>
              <w:pStyle w:val="6"/>
            </w:pPr>
          </w:p>
        </w:tc>
        <w:tc>
          <w:tcPr>
            <w:tcW w:w="1930" w:type="dxa"/>
            <w:vAlign w:val="top"/>
          </w:tcPr>
          <w:p w14:paraId="61AED542">
            <w:pPr>
              <w:spacing w:before="4" w:line="209" w:lineRule="auto"/>
              <w:ind w:left="20" w:right="122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八、社会保障和就业支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079" w:type="dxa"/>
            <w:vAlign w:val="top"/>
          </w:tcPr>
          <w:p w14:paraId="2D17D2AC">
            <w:pPr>
              <w:spacing w:before="111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115" w:type="dxa"/>
            <w:vAlign w:val="top"/>
          </w:tcPr>
          <w:p w14:paraId="36573846">
            <w:pPr>
              <w:spacing w:before="111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863" w:type="dxa"/>
            <w:vAlign w:val="top"/>
          </w:tcPr>
          <w:p w14:paraId="71A9083A">
            <w:pPr>
              <w:pStyle w:val="6"/>
            </w:pPr>
          </w:p>
        </w:tc>
        <w:tc>
          <w:tcPr>
            <w:tcW w:w="1109" w:type="dxa"/>
            <w:vAlign w:val="top"/>
          </w:tcPr>
          <w:p w14:paraId="7E39410F">
            <w:pPr>
              <w:pStyle w:val="6"/>
            </w:pPr>
          </w:p>
        </w:tc>
      </w:tr>
      <w:tr w14:paraId="3EAF8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0613501">
            <w:pPr>
              <w:pStyle w:val="6"/>
            </w:pPr>
          </w:p>
        </w:tc>
        <w:tc>
          <w:tcPr>
            <w:tcW w:w="1079" w:type="dxa"/>
            <w:vAlign w:val="top"/>
          </w:tcPr>
          <w:p w14:paraId="03B2DE3E">
            <w:pPr>
              <w:pStyle w:val="6"/>
            </w:pPr>
          </w:p>
        </w:tc>
        <w:tc>
          <w:tcPr>
            <w:tcW w:w="1930" w:type="dxa"/>
            <w:vAlign w:val="top"/>
          </w:tcPr>
          <w:p w14:paraId="041128FB">
            <w:pPr>
              <w:spacing w:before="111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九、社会保险基金支出</w:t>
            </w:r>
          </w:p>
        </w:tc>
        <w:tc>
          <w:tcPr>
            <w:tcW w:w="1079" w:type="dxa"/>
            <w:vAlign w:val="top"/>
          </w:tcPr>
          <w:p w14:paraId="15096969">
            <w:pPr>
              <w:pStyle w:val="6"/>
            </w:pPr>
          </w:p>
        </w:tc>
        <w:tc>
          <w:tcPr>
            <w:tcW w:w="1115" w:type="dxa"/>
            <w:vAlign w:val="top"/>
          </w:tcPr>
          <w:p w14:paraId="259A9A4D">
            <w:pPr>
              <w:pStyle w:val="6"/>
            </w:pPr>
          </w:p>
        </w:tc>
        <w:tc>
          <w:tcPr>
            <w:tcW w:w="863" w:type="dxa"/>
            <w:vAlign w:val="top"/>
          </w:tcPr>
          <w:p w14:paraId="56684BFA">
            <w:pPr>
              <w:pStyle w:val="6"/>
            </w:pPr>
          </w:p>
        </w:tc>
        <w:tc>
          <w:tcPr>
            <w:tcW w:w="1109" w:type="dxa"/>
            <w:vAlign w:val="top"/>
          </w:tcPr>
          <w:p w14:paraId="1FD839F4">
            <w:pPr>
              <w:pStyle w:val="6"/>
            </w:pPr>
          </w:p>
        </w:tc>
      </w:tr>
      <w:tr w14:paraId="045E5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08EEA91">
            <w:pPr>
              <w:pStyle w:val="6"/>
            </w:pPr>
          </w:p>
        </w:tc>
        <w:tc>
          <w:tcPr>
            <w:tcW w:w="1079" w:type="dxa"/>
            <w:vAlign w:val="top"/>
          </w:tcPr>
          <w:p w14:paraId="063130F2">
            <w:pPr>
              <w:pStyle w:val="6"/>
            </w:pPr>
          </w:p>
        </w:tc>
        <w:tc>
          <w:tcPr>
            <w:tcW w:w="1930" w:type="dxa"/>
            <w:vAlign w:val="top"/>
          </w:tcPr>
          <w:p w14:paraId="32EAD4E5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079" w:type="dxa"/>
            <w:vAlign w:val="top"/>
          </w:tcPr>
          <w:p w14:paraId="1709B9B3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7.95</w:t>
            </w:r>
          </w:p>
        </w:tc>
        <w:tc>
          <w:tcPr>
            <w:tcW w:w="1115" w:type="dxa"/>
            <w:vAlign w:val="top"/>
          </w:tcPr>
          <w:p w14:paraId="3E35C6FE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863" w:type="dxa"/>
            <w:vAlign w:val="top"/>
          </w:tcPr>
          <w:p w14:paraId="01E32BF7">
            <w:pPr>
              <w:pStyle w:val="6"/>
            </w:pPr>
          </w:p>
        </w:tc>
        <w:tc>
          <w:tcPr>
            <w:tcW w:w="1109" w:type="dxa"/>
            <w:vAlign w:val="top"/>
          </w:tcPr>
          <w:p w14:paraId="4CCB540D">
            <w:pPr>
              <w:pStyle w:val="6"/>
            </w:pPr>
          </w:p>
        </w:tc>
      </w:tr>
      <w:tr w14:paraId="3E8E5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C191D0C">
            <w:pPr>
              <w:pStyle w:val="6"/>
            </w:pPr>
          </w:p>
        </w:tc>
        <w:tc>
          <w:tcPr>
            <w:tcW w:w="1079" w:type="dxa"/>
            <w:vAlign w:val="top"/>
          </w:tcPr>
          <w:p w14:paraId="7CC3576F">
            <w:pPr>
              <w:pStyle w:val="6"/>
            </w:pPr>
          </w:p>
        </w:tc>
        <w:tc>
          <w:tcPr>
            <w:tcW w:w="1930" w:type="dxa"/>
            <w:vAlign w:val="top"/>
          </w:tcPr>
          <w:p w14:paraId="14EEED24">
            <w:pPr>
              <w:spacing w:before="112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079" w:type="dxa"/>
            <w:vAlign w:val="top"/>
          </w:tcPr>
          <w:p w14:paraId="303959FD">
            <w:pPr>
              <w:pStyle w:val="6"/>
            </w:pPr>
          </w:p>
        </w:tc>
        <w:tc>
          <w:tcPr>
            <w:tcW w:w="1115" w:type="dxa"/>
            <w:vAlign w:val="top"/>
          </w:tcPr>
          <w:p w14:paraId="449ED9CA">
            <w:pPr>
              <w:pStyle w:val="6"/>
            </w:pPr>
          </w:p>
        </w:tc>
        <w:tc>
          <w:tcPr>
            <w:tcW w:w="863" w:type="dxa"/>
            <w:vAlign w:val="top"/>
          </w:tcPr>
          <w:p w14:paraId="20B1A9A0">
            <w:pPr>
              <w:pStyle w:val="6"/>
            </w:pPr>
          </w:p>
        </w:tc>
        <w:tc>
          <w:tcPr>
            <w:tcW w:w="1109" w:type="dxa"/>
            <w:vAlign w:val="top"/>
          </w:tcPr>
          <w:p w14:paraId="7E91EF6E">
            <w:pPr>
              <w:pStyle w:val="6"/>
            </w:pPr>
          </w:p>
        </w:tc>
      </w:tr>
      <w:tr w14:paraId="3911E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A983E62">
            <w:pPr>
              <w:pStyle w:val="6"/>
            </w:pPr>
          </w:p>
        </w:tc>
        <w:tc>
          <w:tcPr>
            <w:tcW w:w="1079" w:type="dxa"/>
            <w:vAlign w:val="top"/>
          </w:tcPr>
          <w:p w14:paraId="3009C668">
            <w:pPr>
              <w:pStyle w:val="6"/>
            </w:pPr>
          </w:p>
        </w:tc>
        <w:tc>
          <w:tcPr>
            <w:tcW w:w="1930" w:type="dxa"/>
            <w:vAlign w:val="top"/>
          </w:tcPr>
          <w:p w14:paraId="43B8B045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079" w:type="dxa"/>
            <w:vAlign w:val="top"/>
          </w:tcPr>
          <w:p w14:paraId="037E8466">
            <w:pPr>
              <w:pStyle w:val="6"/>
            </w:pPr>
          </w:p>
        </w:tc>
        <w:tc>
          <w:tcPr>
            <w:tcW w:w="1115" w:type="dxa"/>
            <w:vAlign w:val="top"/>
          </w:tcPr>
          <w:p w14:paraId="7193BD9A">
            <w:pPr>
              <w:pStyle w:val="6"/>
            </w:pPr>
          </w:p>
        </w:tc>
        <w:tc>
          <w:tcPr>
            <w:tcW w:w="863" w:type="dxa"/>
            <w:vAlign w:val="top"/>
          </w:tcPr>
          <w:p w14:paraId="30E0C583">
            <w:pPr>
              <w:pStyle w:val="6"/>
            </w:pPr>
          </w:p>
        </w:tc>
        <w:tc>
          <w:tcPr>
            <w:tcW w:w="1109" w:type="dxa"/>
            <w:vAlign w:val="top"/>
          </w:tcPr>
          <w:p w14:paraId="116FA751">
            <w:pPr>
              <w:pStyle w:val="6"/>
            </w:pPr>
          </w:p>
        </w:tc>
      </w:tr>
      <w:tr w14:paraId="07F79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6F8F2A2">
            <w:pPr>
              <w:pStyle w:val="6"/>
            </w:pPr>
          </w:p>
        </w:tc>
        <w:tc>
          <w:tcPr>
            <w:tcW w:w="1079" w:type="dxa"/>
            <w:vAlign w:val="top"/>
          </w:tcPr>
          <w:p w14:paraId="7850CCAD">
            <w:pPr>
              <w:pStyle w:val="6"/>
            </w:pPr>
          </w:p>
        </w:tc>
        <w:tc>
          <w:tcPr>
            <w:tcW w:w="1930" w:type="dxa"/>
            <w:vAlign w:val="top"/>
          </w:tcPr>
          <w:p w14:paraId="6668C25C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079" w:type="dxa"/>
            <w:vAlign w:val="top"/>
          </w:tcPr>
          <w:p w14:paraId="1FB083E4">
            <w:pPr>
              <w:pStyle w:val="6"/>
            </w:pPr>
          </w:p>
        </w:tc>
        <w:tc>
          <w:tcPr>
            <w:tcW w:w="1115" w:type="dxa"/>
            <w:vAlign w:val="top"/>
          </w:tcPr>
          <w:p w14:paraId="6A0997AA">
            <w:pPr>
              <w:pStyle w:val="6"/>
            </w:pPr>
          </w:p>
        </w:tc>
        <w:tc>
          <w:tcPr>
            <w:tcW w:w="863" w:type="dxa"/>
            <w:vAlign w:val="top"/>
          </w:tcPr>
          <w:p w14:paraId="752C85DE">
            <w:pPr>
              <w:pStyle w:val="6"/>
            </w:pPr>
          </w:p>
        </w:tc>
        <w:tc>
          <w:tcPr>
            <w:tcW w:w="1109" w:type="dxa"/>
            <w:vAlign w:val="top"/>
          </w:tcPr>
          <w:p w14:paraId="3B0A607F">
            <w:pPr>
              <w:pStyle w:val="6"/>
            </w:pPr>
          </w:p>
        </w:tc>
      </w:tr>
      <w:tr w14:paraId="29C9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8AD9273">
            <w:pPr>
              <w:pStyle w:val="6"/>
            </w:pPr>
          </w:p>
        </w:tc>
        <w:tc>
          <w:tcPr>
            <w:tcW w:w="1079" w:type="dxa"/>
            <w:vAlign w:val="top"/>
          </w:tcPr>
          <w:p w14:paraId="1D32906E">
            <w:pPr>
              <w:pStyle w:val="6"/>
            </w:pPr>
          </w:p>
        </w:tc>
        <w:tc>
          <w:tcPr>
            <w:tcW w:w="1930" w:type="dxa"/>
            <w:vAlign w:val="top"/>
          </w:tcPr>
          <w:p w14:paraId="399A1CC4">
            <w:pPr>
              <w:spacing w:before="113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079" w:type="dxa"/>
            <w:vAlign w:val="top"/>
          </w:tcPr>
          <w:p w14:paraId="1F1D5849">
            <w:pPr>
              <w:pStyle w:val="6"/>
            </w:pPr>
          </w:p>
        </w:tc>
        <w:tc>
          <w:tcPr>
            <w:tcW w:w="1115" w:type="dxa"/>
            <w:vAlign w:val="top"/>
          </w:tcPr>
          <w:p w14:paraId="3443348D">
            <w:pPr>
              <w:pStyle w:val="6"/>
            </w:pPr>
          </w:p>
        </w:tc>
        <w:tc>
          <w:tcPr>
            <w:tcW w:w="863" w:type="dxa"/>
            <w:vAlign w:val="top"/>
          </w:tcPr>
          <w:p w14:paraId="0C534FEA">
            <w:pPr>
              <w:pStyle w:val="6"/>
            </w:pPr>
          </w:p>
        </w:tc>
        <w:tc>
          <w:tcPr>
            <w:tcW w:w="1109" w:type="dxa"/>
            <w:vAlign w:val="top"/>
          </w:tcPr>
          <w:p w14:paraId="1ADFDECA">
            <w:pPr>
              <w:pStyle w:val="6"/>
            </w:pPr>
          </w:p>
        </w:tc>
      </w:tr>
      <w:tr w14:paraId="29D39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0646EB8">
            <w:pPr>
              <w:pStyle w:val="6"/>
            </w:pPr>
          </w:p>
        </w:tc>
        <w:tc>
          <w:tcPr>
            <w:tcW w:w="1079" w:type="dxa"/>
            <w:vAlign w:val="top"/>
          </w:tcPr>
          <w:p w14:paraId="7A4EE837">
            <w:pPr>
              <w:pStyle w:val="6"/>
            </w:pPr>
          </w:p>
        </w:tc>
        <w:tc>
          <w:tcPr>
            <w:tcW w:w="1930" w:type="dxa"/>
            <w:vAlign w:val="top"/>
          </w:tcPr>
          <w:p w14:paraId="502BB1CF">
            <w:pPr>
              <w:spacing w:before="4" w:line="209" w:lineRule="auto"/>
              <w:ind w:left="13" w:right="122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息等支出</w:t>
            </w:r>
          </w:p>
        </w:tc>
        <w:tc>
          <w:tcPr>
            <w:tcW w:w="1079" w:type="dxa"/>
            <w:vAlign w:val="top"/>
          </w:tcPr>
          <w:p w14:paraId="6EE350A8">
            <w:pPr>
              <w:pStyle w:val="6"/>
            </w:pPr>
          </w:p>
        </w:tc>
        <w:tc>
          <w:tcPr>
            <w:tcW w:w="1115" w:type="dxa"/>
            <w:vAlign w:val="top"/>
          </w:tcPr>
          <w:p w14:paraId="17DB8610">
            <w:pPr>
              <w:pStyle w:val="6"/>
            </w:pPr>
          </w:p>
        </w:tc>
        <w:tc>
          <w:tcPr>
            <w:tcW w:w="863" w:type="dxa"/>
            <w:vAlign w:val="top"/>
          </w:tcPr>
          <w:p w14:paraId="72C64530">
            <w:pPr>
              <w:pStyle w:val="6"/>
            </w:pPr>
          </w:p>
        </w:tc>
        <w:tc>
          <w:tcPr>
            <w:tcW w:w="1109" w:type="dxa"/>
            <w:vAlign w:val="top"/>
          </w:tcPr>
          <w:p w14:paraId="01208FC0">
            <w:pPr>
              <w:pStyle w:val="6"/>
            </w:pPr>
          </w:p>
        </w:tc>
      </w:tr>
      <w:tr w14:paraId="3F9F4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479FB823">
            <w:pPr>
              <w:pStyle w:val="6"/>
            </w:pPr>
          </w:p>
        </w:tc>
        <w:tc>
          <w:tcPr>
            <w:tcW w:w="1079" w:type="dxa"/>
            <w:vAlign w:val="top"/>
          </w:tcPr>
          <w:p w14:paraId="64CA3185">
            <w:pPr>
              <w:pStyle w:val="6"/>
            </w:pPr>
          </w:p>
        </w:tc>
        <w:tc>
          <w:tcPr>
            <w:tcW w:w="1930" w:type="dxa"/>
            <w:vAlign w:val="top"/>
          </w:tcPr>
          <w:p w14:paraId="6778716A">
            <w:pPr>
              <w:spacing w:before="4" w:line="209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079" w:type="dxa"/>
            <w:vAlign w:val="top"/>
          </w:tcPr>
          <w:p w14:paraId="2BB2750A">
            <w:pPr>
              <w:pStyle w:val="6"/>
            </w:pPr>
          </w:p>
        </w:tc>
        <w:tc>
          <w:tcPr>
            <w:tcW w:w="1115" w:type="dxa"/>
            <w:vAlign w:val="top"/>
          </w:tcPr>
          <w:p w14:paraId="72925E3F">
            <w:pPr>
              <w:pStyle w:val="6"/>
            </w:pPr>
          </w:p>
        </w:tc>
        <w:tc>
          <w:tcPr>
            <w:tcW w:w="863" w:type="dxa"/>
            <w:vAlign w:val="top"/>
          </w:tcPr>
          <w:p w14:paraId="4441147D">
            <w:pPr>
              <w:pStyle w:val="6"/>
            </w:pPr>
          </w:p>
        </w:tc>
        <w:tc>
          <w:tcPr>
            <w:tcW w:w="1109" w:type="dxa"/>
            <w:vAlign w:val="top"/>
          </w:tcPr>
          <w:p w14:paraId="1AED2720">
            <w:pPr>
              <w:pStyle w:val="6"/>
            </w:pPr>
          </w:p>
        </w:tc>
      </w:tr>
      <w:tr w14:paraId="22BCD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1E855EB">
            <w:pPr>
              <w:pStyle w:val="6"/>
            </w:pPr>
          </w:p>
        </w:tc>
        <w:tc>
          <w:tcPr>
            <w:tcW w:w="1079" w:type="dxa"/>
            <w:vAlign w:val="top"/>
          </w:tcPr>
          <w:p w14:paraId="55DDBB23">
            <w:pPr>
              <w:pStyle w:val="6"/>
            </w:pPr>
          </w:p>
        </w:tc>
        <w:tc>
          <w:tcPr>
            <w:tcW w:w="1930" w:type="dxa"/>
            <w:vAlign w:val="top"/>
          </w:tcPr>
          <w:p w14:paraId="41605649">
            <w:pPr>
              <w:spacing w:before="113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079" w:type="dxa"/>
            <w:vAlign w:val="top"/>
          </w:tcPr>
          <w:p w14:paraId="7746834B">
            <w:pPr>
              <w:pStyle w:val="6"/>
            </w:pPr>
          </w:p>
        </w:tc>
        <w:tc>
          <w:tcPr>
            <w:tcW w:w="1115" w:type="dxa"/>
            <w:vAlign w:val="top"/>
          </w:tcPr>
          <w:p w14:paraId="1BA0F241">
            <w:pPr>
              <w:pStyle w:val="6"/>
            </w:pPr>
          </w:p>
        </w:tc>
        <w:tc>
          <w:tcPr>
            <w:tcW w:w="863" w:type="dxa"/>
            <w:vAlign w:val="top"/>
          </w:tcPr>
          <w:p w14:paraId="5BD7BC97">
            <w:pPr>
              <w:pStyle w:val="6"/>
            </w:pPr>
          </w:p>
        </w:tc>
        <w:tc>
          <w:tcPr>
            <w:tcW w:w="1109" w:type="dxa"/>
            <w:vAlign w:val="top"/>
          </w:tcPr>
          <w:p w14:paraId="00796C0F">
            <w:pPr>
              <w:pStyle w:val="6"/>
            </w:pPr>
          </w:p>
        </w:tc>
      </w:tr>
      <w:tr w14:paraId="1702F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9C8F200">
            <w:pPr>
              <w:pStyle w:val="6"/>
            </w:pPr>
          </w:p>
        </w:tc>
        <w:tc>
          <w:tcPr>
            <w:tcW w:w="1079" w:type="dxa"/>
            <w:vAlign w:val="top"/>
          </w:tcPr>
          <w:p w14:paraId="07AB4541">
            <w:pPr>
              <w:pStyle w:val="6"/>
            </w:pPr>
          </w:p>
        </w:tc>
        <w:tc>
          <w:tcPr>
            <w:tcW w:w="1930" w:type="dxa"/>
            <w:vAlign w:val="top"/>
          </w:tcPr>
          <w:p w14:paraId="1080DB1E">
            <w:pPr>
              <w:spacing w:before="4" w:line="209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079" w:type="dxa"/>
            <w:vAlign w:val="top"/>
          </w:tcPr>
          <w:p w14:paraId="06F65B88">
            <w:pPr>
              <w:pStyle w:val="6"/>
            </w:pPr>
          </w:p>
        </w:tc>
        <w:tc>
          <w:tcPr>
            <w:tcW w:w="1115" w:type="dxa"/>
            <w:vAlign w:val="top"/>
          </w:tcPr>
          <w:p w14:paraId="3A1AFD3A">
            <w:pPr>
              <w:pStyle w:val="6"/>
            </w:pPr>
          </w:p>
        </w:tc>
        <w:tc>
          <w:tcPr>
            <w:tcW w:w="863" w:type="dxa"/>
            <w:vAlign w:val="top"/>
          </w:tcPr>
          <w:p w14:paraId="66A38063">
            <w:pPr>
              <w:pStyle w:val="6"/>
            </w:pPr>
          </w:p>
        </w:tc>
        <w:tc>
          <w:tcPr>
            <w:tcW w:w="1109" w:type="dxa"/>
            <w:vAlign w:val="top"/>
          </w:tcPr>
          <w:p w14:paraId="6D32E1B1">
            <w:pPr>
              <w:pStyle w:val="6"/>
            </w:pPr>
          </w:p>
        </w:tc>
      </w:tr>
      <w:tr w14:paraId="3ECF5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53198FE">
            <w:pPr>
              <w:pStyle w:val="6"/>
            </w:pPr>
          </w:p>
        </w:tc>
        <w:tc>
          <w:tcPr>
            <w:tcW w:w="1079" w:type="dxa"/>
            <w:vAlign w:val="top"/>
          </w:tcPr>
          <w:p w14:paraId="1EF00195">
            <w:pPr>
              <w:pStyle w:val="6"/>
            </w:pPr>
          </w:p>
        </w:tc>
        <w:tc>
          <w:tcPr>
            <w:tcW w:w="1930" w:type="dxa"/>
            <w:vAlign w:val="top"/>
          </w:tcPr>
          <w:p w14:paraId="41EB2357">
            <w:pPr>
              <w:spacing w:before="4" w:line="209" w:lineRule="auto"/>
              <w:ind w:left="11" w:right="122" w:hanging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自然资源海洋气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象等支出</w:t>
            </w:r>
          </w:p>
        </w:tc>
        <w:tc>
          <w:tcPr>
            <w:tcW w:w="1079" w:type="dxa"/>
            <w:vAlign w:val="top"/>
          </w:tcPr>
          <w:p w14:paraId="4446F345">
            <w:pPr>
              <w:pStyle w:val="6"/>
            </w:pPr>
          </w:p>
        </w:tc>
        <w:tc>
          <w:tcPr>
            <w:tcW w:w="1115" w:type="dxa"/>
            <w:vAlign w:val="top"/>
          </w:tcPr>
          <w:p w14:paraId="00640FA3">
            <w:pPr>
              <w:pStyle w:val="6"/>
            </w:pPr>
          </w:p>
        </w:tc>
        <w:tc>
          <w:tcPr>
            <w:tcW w:w="863" w:type="dxa"/>
            <w:vAlign w:val="top"/>
          </w:tcPr>
          <w:p w14:paraId="4378402C">
            <w:pPr>
              <w:pStyle w:val="6"/>
            </w:pPr>
          </w:p>
        </w:tc>
        <w:tc>
          <w:tcPr>
            <w:tcW w:w="1109" w:type="dxa"/>
            <w:vAlign w:val="top"/>
          </w:tcPr>
          <w:p w14:paraId="1D558C7A">
            <w:pPr>
              <w:pStyle w:val="6"/>
            </w:pPr>
          </w:p>
        </w:tc>
      </w:tr>
      <w:tr w14:paraId="531F1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4CC8B5E">
            <w:pPr>
              <w:pStyle w:val="6"/>
            </w:pPr>
          </w:p>
        </w:tc>
        <w:tc>
          <w:tcPr>
            <w:tcW w:w="1079" w:type="dxa"/>
            <w:vAlign w:val="top"/>
          </w:tcPr>
          <w:p w14:paraId="49F0B437">
            <w:pPr>
              <w:pStyle w:val="6"/>
            </w:pPr>
          </w:p>
        </w:tc>
        <w:tc>
          <w:tcPr>
            <w:tcW w:w="1930" w:type="dxa"/>
            <w:vAlign w:val="top"/>
          </w:tcPr>
          <w:p w14:paraId="094B39D5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079" w:type="dxa"/>
            <w:vAlign w:val="top"/>
          </w:tcPr>
          <w:p w14:paraId="4F4D4CD1">
            <w:pPr>
              <w:spacing w:before="11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115" w:type="dxa"/>
            <w:vAlign w:val="top"/>
          </w:tcPr>
          <w:p w14:paraId="6F1162CE">
            <w:pPr>
              <w:spacing w:before="113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863" w:type="dxa"/>
            <w:vAlign w:val="top"/>
          </w:tcPr>
          <w:p w14:paraId="30EAD985">
            <w:pPr>
              <w:pStyle w:val="6"/>
            </w:pPr>
          </w:p>
        </w:tc>
        <w:tc>
          <w:tcPr>
            <w:tcW w:w="1109" w:type="dxa"/>
            <w:vAlign w:val="top"/>
          </w:tcPr>
          <w:p w14:paraId="413F823E">
            <w:pPr>
              <w:pStyle w:val="6"/>
            </w:pPr>
          </w:p>
        </w:tc>
      </w:tr>
      <w:tr w14:paraId="5C759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D322591">
            <w:pPr>
              <w:pStyle w:val="6"/>
            </w:pPr>
          </w:p>
        </w:tc>
        <w:tc>
          <w:tcPr>
            <w:tcW w:w="1079" w:type="dxa"/>
            <w:vAlign w:val="top"/>
          </w:tcPr>
          <w:p w14:paraId="62B867E3">
            <w:pPr>
              <w:pStyle w:val="6"/>
            </w:pPr>
          </w:p>
        </w:tc>
        <w:tc>
          <w:tcPr>
            <w:tcW w:w="1930" w:type="dxa"/>
            <w:vAlign w:val="top"/>
          </w:tcPr>
          <w:p w14:paraId="4A7C5A1B">
            <w:pPr>
              <w:spacing w:before="6" w:line="208" w:lineRule="auto"/>
              <w:ind w:left="6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二十一、粮油物资储备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079" w:type="dxa"/>
            <w:vAlign w:val="top"/>
          </w:tcPr>
          <w:p w14:paraId="25F9C694">
            <w:pPr>
              <w:pStyle w:val="6"/>
            </w:pPr>
          </w:p>
        </w:tc>
        <w:tc>
          <w:tcPr>
            <w:tcW w:w="1115" w:type="dxa"/>
            <w:vAlign w:val="top"/>
          </w:tcPr>
          <w:p w14:paraId="13803243">
            <w:pPr>
              <w:pStyle w:val="6"/>
            </w:pPr>
          </w:p>
        </w:tc>
        <w:tc>
          <w:tcPr>
            <w:tcW w:w="863" w:type="dxa"/>
            <w:vAlign w:val="top"/>
          </w:tcPr>
          <w:p w14:paraId="5E296FD5">
            <w:pPr>
              <w:pStyle w:val="6"/>
            </w:pPr>
          </w:p>
        </w:tc>
        <w:tc>
          <w:tcPr>
            <w:tcW w:w="1109" w:type="dxa"/>
            <w:vAlign w:val="top"/>
          </w:tcPr>
          <w:p w14:paraId="4910A8AF">
            <w:pPr>
              <w:pStyle w:val="6"/>
            </w:pPr>
          </w:p>
        </w:tc>
      </w:tr>
      <w:tr w14:paraId="6E2DA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4411F0B0">
            <w:pPr>
              <w:pStyle w:val="6"/>
            </w:pPr>
          </w:p>
        </w:tc>
        <w:tc>
          <w:tcPr>
            <w:tcW w:w="1079" w:type="dxa"/>
            <w:vAlign w:val="top"/>
          </w:tcPr>
          <w:p w14:paraId="576EA2FD">
            <w:pPr>
              <w:pStyle w:val="6"/>
            </w:pPr>
          </w:p>
        </w:tc>
        <w:tc>
          <w:tcPr>
            <w:tcW w:w="1930" w:type="dxa"/>
            <w:vAlign w:val="top"/>
          </w:tcPr>
          <w:p w14:paraId="7325F95D">
            <w:pPr>
              <w:spacing w:before="6" w:line="208" w:lineRule="auto"/>
              <w:ind w:left="7" w:right="122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二十二、国有资本经营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预算支出</w:t>
            </w:r>
          </w:p>
        </w:tc>
        <w:tc>
          <w:tcPr>
            <w:tcW w:w="1079" w:type="dxa"/>
            <w:vAlign w:val="top"/>
          </w:tcPr>
          <w:p w14:paraId="46F795E8">
            <w:pPr>
              <w:pStyle w:val="6"/>
            </w:pPr>
          </w:p>
        </w:tc>
        <w:tc>
          <w:tcPr>
            <w:tcW w:w="1115" w:type="dxa"/>
            <w:vAlign w:val="top"/>
          </w:tcPr>
          <w:p w14:paraId="08E77F4B">
            <w:pPr>
              <w:pStyle w:val="6"/>
            </w:pPr>
          </w:p>
        </w:tc>
        <w:tc>
          <w:tcPr>
            <w:tcW w:w="863" w:type="dxa"/>
            <w:vAlign w:val="top"/>
          </w:tcPr>
          <w:p w14:paraId="23999F5C">
            <w:pPr>
              <w:pStyle w:val="6"/>
            </w:pPr>
          </w:p>
        </w:tc>
        <w:tc>
          <w:tcPr>
            <w:tcW w:w="1109" w:type="dxa"/>
            <w:vAlign w:val="top"/>
          </w:tcPr>
          <w:p w14:paraId="79C1BAD3">
            <w:pPr>
              <w:pStyle w:val="6"/>
            </w:pPr>
          </w:p>
        </w:tc>
      </w:tr>
      <w:tr w14:paraId="3616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29BAE3BC">
            <w:pPr>
              <w:pStyle w:val="6"/>
            </w:pPr>
          </w:p>
        </w:tc>
        <w:tc>
          <w:tcPr>
            <w:tcW w:w="1079" w:type="dxa"/>
            <w:vAlign w:val="top"/>
          </w:tcPr>
          <w:p w14:paraId="4D391B65">
            <w:pPr>
              <w:pStyle w:val="6"/>
            </w:pPr>
          </w:p>
        </w:tc>
        <w:tc>
          <w:tcPr>
            <w:tcW w:w="1930" w:type="dxa"/>
            <w:vAlign w:val="top"/>
          </w:tcPr>
          <w:p w14:paraId="5F4B5D1A">
            <w:pPr>
              <w:spacing w:before="6" w:line="208" w:lineRule="auto"/>
              <w:ind w:left="10" w:right="12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二十三、灾害防治及应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急管理支出</w:t>
            </w:r>
          </w:p>
        </w:tc>
        <w:tc>
          <w:tcPr>
            <w:tcW w:w="1079" w:type="dxa"/>
            <w:vAlign w:val="top"/>
          </w:tcPr>
          <w:p w14:paraId="4A7455CB">
            <w:pPr>
              <w:pStyle w:val="6"/>
            </w:pPr>
          </w:p>
        </w:tc>
        <w:tc>
          <w:tcPr>
            <w:tcW w:w="1115" w:type="dxa"/>
            <w:vAlign w:val="top"/>
          </w:tcPr>
          <w:p w14:paraId="65C12589">
            <w:pPr>
              <w:pStyle w:val="6"/>
            </w:pPr>
          </w:p>
        </w:tc>
        <w:tc>
          <w:tcPr>
            <w:tcW w:w="863" w:type="dxa"/>
            <w:vAlign w:val="top"/>
          </w:tcPr>
          <w:p w14:paraId="2ABD47CA">
            <w:pPr>
              <w:pStyle w:val="6"/>
            </w:pPr>
          </w:p>
        </w:tc>
        <w:tc>
          <w:tcPr>
            <w:tcW w:w="1109" w:type="dxa"/>
            <w:vAlign w:val="top"/>
          </w:tcPr>
          <w:p w14:paraId="79754692">
            <w:pPr>
              <w:pStyle w:val="6"/>
            </w:pPr>
          </w:p>
        </w:tc>
      </w:tr>
      <w:tr w14:paraId="113E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0F14B7A">
            <w:pPr>
              <w:pStyle w:val="6"/>
            </w:pPr>
          </w:p>
        </w:tc>
        <w:tc>
          <w:tcPr>
            <w:tcW w:w="1079" w:type="dxa"/>
            <w:vAlign w:val="top"/>
          </w:tcPr>
          <w:p w14:paraId="621C725D">
            <w:pPr>
              <w:pStyle w:val="6"/>
            </w:pPr>
          </w:p>
        </w:tc>
        <w:tc>
          <w:tcPr>
            <w:tcW w:w="1930" w:type="dxa"/>
            <w:vAlign w:val="top"/>
          </w:tcPr>
          <w:p w14:paraId="4572ECF5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079" w:type="dxa"/>
            <w:vAlign w:val="top"/>
          </w:tcPr>
          <w:p w14:paraId="04F0B2F4">
            <w:pPr>
              <w:pStyle w:val="6"/>
            </w:pPr>
          </w:p>
        </w:tc>
        <w:tc>
          <w:tcPr>
            <w:tcW w:w="1115" w:type="dxa"/>
            <w:vAlign w:val="top"/>
          </w:tcPr>
          <w:p w14:paraId="5D0E33D7">
            <w:pPr>
              <w:pStyle w:val="6"/>
            </w:pPr>
          </w:p>
        </w:tc>
        <w:tc>
          <w:tcPr>
            <w:tcW w:w="863" w:type="dxa"/>
            <w:vAlign w:val="top"/>
          </w:tcPr>
          <w:p w14:paraId="3C2A20D6">
            <w:pPr>
              <w:pStyle w:val="6"/>
            </w:pPr>
          </w:p>
        </w:tc>
        <w:tc>
          <w:tcPr>
            <w:tcW w:w="1109" w:type="dxa"/>
            <w:vAlign w:val="top"/>
          </w:tcPr>
          <w:p w14:paraId="06012840">
            <w:pPr>
              <w:pStyle w:val="6"/>
            </w:pPr>
          </w:p>
        </w:tc>
      </w:tr>
      <w:tr w14:paraId="29F68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D3CF2E2">
            <w:pPr>
              <w:pStyle w:val="6"/>
            </w:pPr>
          </w:p>
        </w:tc>
        <w:tc>
          <w:tcPr>
            <w:tcW w:w="1079" w:type="dxa"/>
            <w:vAlign w:val="top"/>
          </w:tcPr>
          <w:p w14:paraId="31FEFED5">
            <w:pPr>
              <w:pStyle w:val="6"/>
            </w:pPr>
          </w:p>
        </w:tc>
        <w:tc>
          <w:tcPr>
            <w:tcW w:w="1930" w:type="dxa"/>
            <w:vAlign w:val="top"/>
          </w:tcPr>
          <w:p w14:paraId="17F421E4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079" w:type="dxa"/>
            <w:vAlign w:val="top"/>
          </w:tcPr>
          <w:p w14:paraId="6CD22C23">
            <w:pPr>
              <w:pStyle w:val="6"/>
            </w:pPr>
          </w:p>
        </w:tc>
        <w:tc>
          <w:tcPr>
            <w:tcW w:w="1115" w:type="dxa"/>
            <w:vAlign w:val="top"/>
          </w:tcPr>
          <w:p w14:paraId="34A450F3">
            <w:pPr>
              <w:pStyle w:val="6"/>
            </w:pPr>
          </w:p>
        </w:tc>
        <w:tc>
          <w:tcPr>
            <w:tcW w:w="863" w:type="dxa"/>
            <w:vAlign w:val="top"/>
          </w:tcPr>
          <w:p w14:paraId="18BAA454">
            <w:pPr>
              <w:pStyle w:val="6"/>
            </w:pPr>
          </w:p>
        </w:tc>
        <w:tc>
          <w:tcPr>
            <w:tcW w:w="1109" w:type="dxa"/>
            <w:vAlign w:val="top"/>
          </w:tcPr>
          <w:p w14:paraId="04EB96E4">
            <w:pPr>
              <w:pStyle w:val="6"/>
            </w:pPr>
          </w:p>
        </w:tc>
      </w:tr>
      <w:tr w14:paraId="1CBE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CA100E4">
            <w:pPr>
              <w:pStyle w:val="6"/>
            </w:pPr>
          </w:p>
        </w:tc>
        <w:tc>
          <w:tcPr>
            <w:tcW w:w="1079" w:type="dxa"/>
            <w:vAlign w:val="top"/>
          </w:tcPr>
          <w:p w14:paraId="4587E21F">
            <w:pPr>
              <w:pStyle w:val="6"/>
            </w:pPr>
          </w:p>
        </w:tc>
        <w:tc>
          <w:tcPr>
            <w:tcW w:w="1930" w:type="dxa"/>
            <w:vAlign w:val="top"/>
          </w:tcPr>
          <w:p w14:paraId="633052F5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079" w:type="dxa"/>
            <w:vAlign w:val="top"/>
          </w:tcPr>
          <w:p w14:paraId="032E204F">
            <w:pPr>
              <w:pStyle w:val="6"/>
            </w:pPr>
          </w:p>
        </w:tc>
        <w:tc>
          <w:tcPr>
            <w:tcW w:w="1115" w:type="dxa"/>
            <w:vAlign w:val="top"/>
          </w:tcPr>
          <w:p w14:paraId="542D683F">
            <w:pPr>
              <w:pStyle w:val="6"/>
            </w:pPr>
          </w:p>
        </w:tc>
        <w:tc>
          <w:tcPr>
            <w:tcW w:w="863" w:type="dxa"/>
            <w:vAlign w:val="top"/>
          </w:tcPr>
          <w:p w14:paraId="7AD1D1A8">
            <w:pPr>
              <w:pStyle w:val="6"/>
            </w:pPr>
          </w:p>
        </w:tc>
        <w:tc>
          <w:tcPr>
            <w:tcW w:w="1109" w:type="dxa"/>
            <w:vAlign w:val="top"/>
          </w:tcPr>
          <w:p w14:paraId="36A71580">
            <w:pPr>
              <w:pStyle w:val="6"/>
            </w:pPr>
          </w:p>
        </w:tc>
      </w:tr>
      <w:tr w14:paraId="0BCB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458CF653">
            <w:pPr>
              <w:pStyle w:val="6"/>
            </w:pPr>
          </w:p>
        </w:tc>
        <w:tc>
          <w:tcPr>
            <w:tcW w:w="1079" w:type="dxa"/>
            <w:vAlign w:val="top"/>
          </w:tcPr>
          <w:p w14:paraId="06F2B9D4">
            <w:pPr>
              <w:pStyle w:val="6"/>
            </w:pPr>
          </w:p>
        </w:tc>
        <w:tc>
          <w:tcPr>
            <w:tcW w:w="1930" w:type="dxa"/>
            <w:vAlign w:val="top"/>
          </w:tcPr>
          <w:p w14:paraId="2DF526C5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二十七、债务还本支出</w:t>
            </w:r>
          </w:p>
        </w:tc>
        <w:tc>
          <w:tcPr>
            <w:tcW w:w="1079" w:type="dxa"/>
            <w:vAlign w:val="top"/>
          </w:tcPr>
          <w:p w14:paraId="2FC2EC9A">
            <w:pPr>
              <w:pStyle w:val="6"/>
            </w:pPr>
          </w:p>
        </w:tc>
        <w:tc>
          <w:tcPr>
            <w:tcW w:w="1115" w:type="dxa"/>
            <w:vAlign w:val="top"/>
          </w:tcPr>
          <w:p w14:paraId="0FE098BA">
            <w:pPr>
              <w:pStyle w:val="6"/>
            </w:pPr>
          </w:p>
        </w:tc>
        <w:tc>
          <w:tcPr>
            <w:tcW w:w="863" w:type="dxa"/>
            <w:vAlign w:val="top"/>
          </w:tcPr>
          <w:p w14:paraId="02BD46AA">
            <w:pPr>
              <w:pStyle w:val="6"/>
            </w:pPr>
          </w:p>
        </w:tc>
        <w:tc>
          <w:tcPr>
            <w:tcW w:w="1109" w:type="dxa"/>
            <w:vAlign w:val="top"/>
          </w:tcPr>
          <w:p w14:paraId="038A187A">
            <w:pPr>
              <w:pStyle w:val="6"/>
            </w:pPr>
          </w:p>
        </w:tc>
      </w:tr>
      <w:tr w14:paraId="4571B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5A0BD81E">
            <w:pPr>
              <w:pStyle w:val="6"/>
            </w:pPr>
          </w:p>
        </w:tc>
        <w:tc>
          <w:tcPr>
            <w:tcW w:w="1079" w:type="dxa"/>
            <w:vAlign w:val="top"/>
          </w:tcPr>
          <w:p w14:paraId="789A8E30">
            <w:pPr>
              <w:pStyle w:val="6"/>
            </w:pPr>
          </w:p>
        </w:tc>
        <w:tc>
          <w:tcPr>
            <w:tcW w:w="1930" w:type="dxa"/>
            <w:vAlign w:val="top"/>
          </w:tcPr>
          <w:p w14:paraId="37516C03">
            <w:pPr>
              <w:spacing w:before="11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二十八、债务付息支出</w:t>
            </w:r>
          </w:p>
        </w:tc>
        <w:tc>
          <w:tcPr>
            <w:tcW w:w="1079" w:type="dxa"/>
            <w:vAlign w:val="top"/>
          </w:tcPr>
          <w:p w14:paraId="39E34E4C">
            <w:pPr>
              <w:pStyle w:val="6"/>
            </w:pPr>
          </w:p>
        </w:tc>
        <w:tc>
          <w:tcPr>
            <w:tcW w:w="1115" w:type="dxa"/>
            <w:vAlign w:val="top"/>
          </w:tcPr>
          <w:p w14:paraId="2B11BD55">
            <w:pPr>
              <w:pStyle w:val="6"/>
            </w:pPr>
          </w:p>
        </w:tc>
        <w:tc>
          <w:tcPr>
            <w:tcW w:w="863" w:type="dxa"/>
            <w:vAlign w:val="top"/>
          </w:tcPr>
          <w:p w14:paraId="2DA0AED0">
            <w:pPr>
              <w:pStyle w:val="6"/>
            </w:pPr>
          </w:p>
        </w:tc>
        <w:tc>
          <w:tcPr>
            <w:tcW w:w="1109" w:type="dxa"/>
            <w:vAlign w:val="top"/>
          </w:tcPr>
          <w:p w14:paraId="51C6D876">
            <w:pPr>
              <w:pStyle w:val="6"/>
            </w:pPr>
          </w:p>
        </w:tc>
      </w:tr>
    </w:tbl>
    <w:p w14:paraId="58B516F1">
      <w:pPr>
        <w:pStyle w:val="2"/>
      </w:pPr>
    </w:p>
    <w:p w14:paraId="56D10F38">
      <w:pPr>
        <w:sectPr>
          <w:footerReference r:id="rId1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839C788">
      <w:pPr>
        <w:spacing w:before="76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 w14:paraId="7342E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7E820C1C">
            <w:pPr>
              <w:pStyle w:val="6"/>
            </w:pPr>
          </w:p>
        </w:tc>
        <w:tc>
          <w:tcPr>
            <w:tcW w:w="1079" w:type="dxa"/>
            <w:vAlign w:val="top"/>
          </w:tcPr>
          <w:p w14:paraId="0F727404">
            <w:pPr>
              <w:pStyle w:val="6"/>
            </w:pPr>
          </w:p>
        </w:tc>
        <w:tc>
          <w:tcPr>
            <w:tcW w:w="1930" w:type="dxa"/>
            <w:vAlign w:val="top"/>
          </w:tcPr>
          <w:p w14:paraId="71C4DB1D">
            <w:pPr>
              <w:spacing w:before="3" w:line="212" w:lineRule="auto"/>
              <w:ind w:left="6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二十九、债务发行费用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079" w:type="dxa"/>
            <w:vAlign w:val="top"/>
          </w:tcPr>
          <w:p w14:paraId="2C05646C">
            <w:pPr>
              <w:pStyle w:val="6"/>
            </w:pPr>
          </w:p>
        </w:tc>
        <w:tc>
          <w:tcPr>
            <w:tcW w:w="1115" w:type="dxa"/>
            <w:vAlign w:val="top"/>
          </w:tcPr>
          <w:p w14:paraId="4E07CE0F">
            <w:pPr>
              <w:pStyle w:val="6"/>
            </w:pPr>
          </w:p>
        </w:tc>
        <w:tc>
          <w:tcPr>
            <w:tcW w:w="863" w:type="dxa"/>
            <w:vAlign w:val="top"/>
          </w:tcPr>
          <w:p w14:paraId="49F9922D">
            <w:pPr>
              <w:pStyle w:val="6"/>
            </w:pPr>
          </w:p>
        </w:tc>
        <w:tc>
          <w:tcPr>
            <w:tcW w:w="1109" w:type="dxa"/>
            <w:vAlign w:val="top"/>
          </w:tcPr>
          <w:p w14:paraId="706A8AE9">
            <w:pPr>
              <w:pStyle w:val="6"/>
            </w:pPr>
          </w:p>
        </w:tc>
      </w:tr>
      <w:tr w14:paraId="458F8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02B87977">
            <w:pPr>
              <w:pStyle w:val="6"/>
            </w:pPr>
          </w:p>
        </w:tc>
        <w:tc>
          <w:tcPr>
            <w:tcW w:w="1079" w:type="dxa"/>
            <w:vAlign w:val="top"/>
          </w:tcPr>
          <w:p w14:paraId="09D42491">
            <w:pPr>
              <w:pStyle w:val="6"/>
            </w:pPr>
          </w:p>
        </w:tc>
        <w:tc>
          <w:tcPr>
            <w:tcW w:w="1930" w:type="dxa"/>
            <w:vAlign w:val="top"/>
          </w:tcPr>
          <w:p w14:paraId="2E5B684B">
            <w:pPr>
              <w:spacing w:before="1" w:line="210" w:lineRule="auto"/>
              <w:ind w:left="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排的支出</w:t>
            </w:r>
          </w:p>
        </w:tc>
        <w:tc>
          <w:tcPr>
            <w:tcW w:w="1079" w:type="dxa"/>
            <w:vAlign w:val="top"/>
          </w:tcPr>
          <w:p w14:paraId="2756C4E0">
            <w:pPr>
              <w:pStyle w:val="6"/>
            </w:pPr>
          </w:p>
        </w:tc>
        <w:tc>
          <w:tcPr>
            <w:tcW w:w="1115" w:type="dxa"/>
            <w:vAlign w:val="top"/>
          </w:tcPr>
          <w:p w14:paraId="769BE5F6">
            <w:pPr>
              <w:pStyle w:val="6"/>
            </w:pPr>
          </w:p>
        </w:tc>
        <w:tc>
          <w:tcPr>
            <w:tcW w:w="863" w:type="dxa"/>
            <w:vAlign w:val="top"/>
          </w:tcPr>
          <w:p w14:paraId="07AD1E5E">
            <w:pPr>
              <w:pStyle w:val="6"/>
            </w:pPr>
          </w:p>
        </w:tc>
        <w:tc>
          <w:tcPr>
            <w:tcW w:w="1109" w:type="dxa"/>
            <w:vAlign w:val="top"/>
          </w:tcPr>
          <w:p w14:paraId="4D5BF5E8">
            <w:pPr>
              <w:pStyle w:val="6"/>
            </w:pPr>
          </w:p>
        </w:tc>
      </w:tr>
      <w:tr w14:paraId="248EF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1B76FF1D">
            <w:pPr>
              <w:pStyle w:val="6"/>
            </w:pPr>
          </w:p>
        </w:tc>
        <w:tc>
          <w:tcPr>
            <w:tcW w:w="1079" w:type="dxa"/>
            <w:vAlign w:val="top"/>
          </w:tcPr>
          <w:p w14:paraId="16F5338E">
            <w:pPr>
              <w:pStyle w:val="6"/>
            </w:pPr>
          </w:p>
        </w:tc>
        <w:tc>
          <w:tcPr>
            <w:tcW w:w="1930" w:type="dxa"/>
            <w:vAlign w:val="top"/>
          </w:tcPr>
          <w:p w14:paraId="2020F2BB">
            <w:pPr>
              <w:pStyle w:val="6"/>
            </w:pPr>
          </w:p>
        </w:tc>
        <w:tc>
          <w:tcPr>
            <w:tcW w:w="1079" w:type="dxa"/>
            <w:vAlign w:val="top"/>
          </w:tcPr>
          <w:p w14:paraId="0542516E">
            <w:pPr>
              <w:pStyle w:val="6"/>
            </w:pPr>
          </w:p>
        </w:tc>
        <w:tc>
          <w:tcPr>
            <w:tcW w:w="1115" w:type="dxa"/>
            <w:vAlign w:val="top"/>
          </w:tcPr>
          <w:p w14:paraId="3867020D">
            <w:pPr>
              <w:pStyle w:val="6"/>
            </w:pPr>
          </w:p>
        </w:tc>
        <w:tc>
          <w:tcPr>
            <w:tcW w:w="863" w:type="dxa"/>
            <w:vAlign w:val="top"/>
          </w:tcPr>
          <w:p w14:paraId="3248DF3F">
            <w:pPr>
              <w:pStyle w:val="6"/>
            </w:pPr>
          </w:p>
        </w:tc>
        <w:tc>
          <w:tcPr>
            <w:tcW w:w="1109" w:type="dxa"/>
            <w:vAlign w:val="top"/>
          </w:tcPr>
          <w:p w14:paraId="3EED89D3">
            <w:pPr>
              <w:pStyle w:val="6"/>
            </w:pPr>
          </w:p>
        </w:tc>
      </w:tr>
      <w:tr w14:paraId="59A49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7FFA7181">
            <w:pPr>
              <w:spacing w:before="108" w:line="21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bookmarkStart w:id="14" w:name="bookmark40"/>
            <w:bookmarkEnd w:id="14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079" w:type="dxa"/>
            <w:vAlign w:val="top"/>
          </w:tcPr>
          <w:p w14:paraId="6DB99860">
            <w:pPr>
              <w:spacing w:before="108" w:line="239" w:lineRule="auto"/>
              <w:ind w:left="2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930" w:type="dxa"/>
            <w:vAlign w:val="top"/>
          </w:tcPr>
          <w:p w14:paraId="031E2E9C">
            <w:pPr>
              <w:spacing w:before="108" w:line="219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079" w:type="dxa"/>
            <w:vAlign w:val="top"/>
          </w:tcPr>
          <w:p w14:paraId="7B4A231F">
            <w:pPr>
              <w:spacing w:before="108" w:line="239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115" w:type="dxa"/>
            <w:vAlign w:val="top"/>
          </w:tcPr>
          <w:p w14:paraId="30754F68">
            <w:pPr>
              <w:spacing w:before="108" w:line="239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863" w:type="dxa"/>
            <w:vAlign w:val="top"/>
          </w:tcPr>
          <w:p w14:paraId="66D41F39">
            <w:pPr>
              <w:pStyle w:val="6"/>
            </w:pPr>
          </w:p>
        </w:tc>
        <w:tc>
          <w:tcPr>
            <w:tcW w:w="1109" w:type="dxa"/>
            <w:vAlign w:val="top"/>
          </w:tcPr>
          <w:p w14:paraId="5A9AB204">
            <w:pPr>
              <w:pStyle w:val="6"/>
            </w:pPr>
          </w:p>
        </w:tc>
      </w:tr>
      <w:tr w14:paraId="3E7C6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3902C571">
            <w:pPr>
              <w:spacing w:before="110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上年财政拨款结转</w:t>
            </w:r>
          </w:p>
        </w:tc>
        <w:tc>
          <w:tcPr>
            <w:tcW w:w="1079" w:type="dxa"/>
            <w:vAlign w:val="top"/>
          </w:tcPr>
          <w:p w14:paraId="38C86246">
            <w:pPr>
              <w:pStyle w:val="6"/>
            </w:pPr>
          </w:p>
        </w:tc>
        <w:tc>
          <w:tcPr>
            <w:tcW w:w="1930" w:type="dxa"/>
            <w:vAlign w:val="top"/>
          </w:tcPr>
          <w:p w14:paraId="2D597449">
            <w:pPr>
              <w:spacing w:before="110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079" w:type="dxa"/>
            <w:vAlign w:val="top"/>
          </w:tcPr>
          <w:p w14:paraId="6C775FB1">
            <w:pPr>
              <w:pStyle w:val="6"/>
            </w:pPr>
          </w:p>
        </w:tc>
        <w:tc>
          <w:tcPr>
            <w:tcW w:w="1115" w:type="dxa"/>
            <w:vAlign w:val="top"/>
          </w:tcPr>
          <w:p w14:paraId="1889E22C">
            <w:pPr>
              <w:pStyle w:val="6"/>
            </w:pPr>
          </w:p>
        </w:tc>
        <w:tc>
          <w:tcPr>
            <w:tcW w:w="863" w:type="dxa"/>
            <w:vAlign w:val="top"/>
          </w:tcPr>
          <w:p w14:paraId="54F0F2CC">
            <w:pPr>
              <w:pStyle w:val="6"/>
            </w:pPr>
          </w:p>
        </w:tc>
        <w:tc>
          <w:tcPr>
            <w:tcW w:w="1109" w:type="dxa"/>
            <w:vAlign w:val="top"/>
          </w:tcPr>
          <w:p w14:paraId="1BE67D98">
            <w:pPr>
              <w:pStyle w:val="6"/>
            </w:pPr>
          </w:p>
        </w:tc>
      </w:tr>
      <w:tr w14:paraId="7F534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1F90767B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79" w:type="dxa"/>
            <w:vAlign w:val="top"/>
          </w:tcPr>
          <w:p w14:paraId="44A79850">
            <w:pPr>
              <w:pStyle w:val="6"/>
            </w:pPr>
          </w:p>
        </w:tc>
        <w:tc>
          <w:tcPr>
            <w:tcW w:w="1930" w:type="dxa"/>
            <w:vAlign w:val="top"/>
          </w:tcPr>
          <w:p w14:paraId="490CCE16">
            <w:pPr>
              <w:pStyle w:val="6"/>
            </w:pPr>
          </w:p>
        </w:tc>
        <w:tc>
          <w:tcPr>
            <w:tcW w:w="1079" w:type="dxa"/>
            <w:vAlign w:val="top"/>
          </w:tcPr>
          <w:p w14:paraId="5DF03C69">
            <w:pPr>
              <w:pStyle w:val="6"/>
            </w:pPr>
          </w:p>
        </w:tc>
        <w:tc>
          <w:tcPr>
            <w:tcW w:w="1115" w:type="dxa"/>
            <w:vAlign w:val="top"/>
          </w:tcPr>
          <w:p w14:paraId="7BE87DF9">
            <w:pPr>
              <w:pStyle w:val="6"/>
            </w:pPr>
          </w:p>
        </w:tc>
        <w:tc>
          <w:tcPr>
            <w:tcW w:w="863" w:type="dxa"/>
            <w:vAlign w:val="top"/>
          </w:tcPr>
          <w:p w14:paraId="6CA1DAEB">
            <w:pPr>
              <w:pStyle w:val="6"/>
            </w:pPr>
          </w:p>
        </w:tc>
        <w:tc>
          <w:tcPr>
            <w:tcW w:w="1109" w:type="dxa"/>
            <w:vAlign w:val="top"/>
          </w:tcPr>
          <w:p w14:paraId="550F0C63">
            <w:pPr>
              <w:pStyle w:val="6"/>
            </w:pPr>
          </w:p>
        </w:tc>
      </w:tr>
      <w:tr w14:paraId="62F9B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4AC967E7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 w14:paraId="042FBF5C">
            <w:pPr>
              <w:pStyle w:val="6"/>
            </w:pPr>
          </w:p>
        </w:tc>
        <w:tc>
          <w:tcPr>
            <w:tcW w:w="1930" w:type="dxa"/>
            <w:vAlign w:val="top"/>
          </w:tcPr>
          <w:p w14:paraId="57DDCE91">
            <w:pPr>
              <w:pStyle w:val="6"/>
            </w:pPr>
          </w:p>
        </w:tc>
        <w:tc>
          <w:tcPr>
            <w:tcW w:w="1079" w:type="dxa"/>
            <w:vAlign w:val="top"/>
          </w:tcPr>
          <w:p w14:paraId="78CD2600">
            <w:pPr>
              <w:pStyle w:val="6"/>
            </w:pPr>
          </w:p>
        </w:tc>
        <w:tc>
          <w:tcPr>
            <w:tcW w:w="1115" w:type="dxa"/>
            <w:vAlign w:val="top"/>
          </w:tcPr>
          <w:p w14:paraId="7C9BC568">
            <w:pPr>
              <w:pStyle w:val="6"/>
            </w:pPr>
          </w:p>
        </w:tc>
        <w:tc>
          <w:tcPr>
            <w:tcW w:w="863" w:type="dxa"/>
            <w:vAlign w:val="top"/>
          </w:tcPr>
          <w:p w14:paraId="1F09AC4F">
            <w:pPr>
              <w:pStyle w:val="6"/>
            </w:pPr>
          </w:p>
        </w:tc>
        <w:tc>
          <w:tcPr>
            <w:tcW w:w="1109" w:type="dxa"/>
            <w:vAlign w:val="top"/>
          </w:tcPr>
          <w:p w14:paraId="7D8BD010">
            <w:pPr>
              <w:pStyle w:val="6"/>
            </w:pPr>
          </w:p>
        </w:tc>
      </w:tr>
      <w:tr w14:paraId="4F12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495280C">
            <w:pPr>
              <w:spacing w:before="11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 w14:paraId="09DEA2AA">
            <w:pPr>
              <w:pStyle w:val="6"/>
            </w:pPr>
          </w:p>
        </w:tc>
        <w:tc>
          <w:tcPr>
            <w:tcW w:w="1930" w:type="dxa"/>
            <w:vAlign w:val="top"/>
          </w:tcPr>
          <w:p w14:paraId="75E584E9">
            <w:pPr>
              <w:pStyle w:val="6"/>
            </w:pPr>
          </w:p>
        </w:tc>
        <w:tc>
          <w:tcPr>
            <w:tcW w:w="1079" w:type="dxa"/>
            <w:vAlign w:val="top"/>
          </w:tcPr>
          <w:p w14:paraId="0E255346">
            <w:pPr>
              <w:pStyle w:val="6"/>
            </w:pPr>
          </w:p>
        </w:tc>
        <w:tc>
          <w:tcPr>
            <w:tcW w:w="1115" w:type="dxa"/>
            <w:vAlign w:val="top"/>
          </w:tcPr>
          <w:p w14:paraId="03951A44">
            <w:pPr>
              <w:pStyle w:val="6"/>
            </w:pPr>
          </w:p>
        </w:tc>
        <w:tc>
          <w:tcPr>
            <w:tcW w:w="863" w:type="dxa"/>
            <w:vAlign w:val="top"/>
          </w:tcPr>
          <w:p w14:paraId="45C2D5B1">
            <w:pPr>
              <w:pStyle w:val="6"/>
            </w:pPr>
          </w:p>
        </w:tc>
        <w:tc>
          <w:tcPr>
            <w:tcW w:w="1109" w:type="dxa"/>
            <w:vAlign w:val="top"/>
          </w:tcPr>
          <w:p w14:paraId="41776DDC">
            <w:pPr>
              <w:pStyle w:val="6"/>
            </w:pPr>
          </w:p>
        </w:tc>
      </w:tr>
      <w:tr w14:paraId="0B56D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294E5683">
            <w:pPr>
              <w:pStyle w:val="6"/>
            </w:pPr>
          </w:p>
        </w:tc>
        <w:tc>
          <w:tcPr>
            <w:tcW w:w="1079" w:type="dxa"/>
            <w:vAlign w:val="top"/>
          </w:tcPr>
          <w:p w14:paraId="26BD5A66">
            <w:pPr>
              <w:pStyle w:val="6"/>
            </w:pPr>
          </w:p>
        </w:tc>
        <w:tc>
          <w:tcPr>
            <w:tcW w:w="1930" w:type="dxa"/>
            <w:vAlign w:val="top"/>
          </w:tcPr>
          <w:p w14:paraId="12053E08">
            <w:pPr>
              <w:pStyle w:val="6"/>
            </w:pPr>
          </w:p>
        </w:tc>
        <w:tc>
          <w:tcPr>
            <w:tcW w:w="1079" w:type="dxa"/>
            <w:vAlign w:val="top"/>
          </w:tcPr>
          <w:p w14:paraId="3BC48D78">
            <w:pPr>
              <w:pStyle w:val="6"/>
            </w:pPr>
          </w:p>
        </w:tc>
        <w:tc>
          <w:tcPr>
            <w:tcW w:w="1115" w:type="dxa"/>
            <w:vAlign w:val="top"/>
          </w:tcPr>
          <w:p w14:paraId="5F61B6DA">
            <w:pPr>
              <w:pStyle w:val="6"/>
            </w:pPr>
          </w:p>
        </w:tc>
        <w:tc>
          <w:tcPr>
            <w:tcW w:w="863" w:type="dxa"/>
            <w:vAlign w:val="top"/>
          </w:tcPr>
          <w:p w14:paraId="68BFF4FD">
            <w:pPr>
              <w:pStyle w:val="6"/>
            </w:pPr>
          </w:p>
        </w:tc>
        <w:tc>
          <w:tcPr>
            <w:tcW w:w="1109" w:type="dxa"/>
            <w:vAlign w:val="top"/>
          </w:tcPr>
          <w:p w14:paraId="32E76D54">
            <w:pPr>
              <w:pStyle w:val="6"/>
            </w:pPr>
          </w:p>
        </w:tc>
      </w:tr>
      <w:tr w14:paraId="0EBE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06CE0ABA">
            <w:pPr>
              <w:spacing w:before="114" w:line="219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079" w:type="dxa"/>
            <w:vAlign w:val="top"/>
          </w:tcPr>
          <w:p w14:paraId="436E8852">
            <w:pPr>
              <w:spacing w:before="114" w:line="239" w:lineRule="auto"/>
              <w:ind w:left="2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930" w:type="dxa"/>
            <w:vAlign w:val="top"/>
          </w:tcPr>
          <w:p w14:paraId="69CA269E">
            <w:pPr>
              <w:spacing w:before="114" w:line="220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079" w:type="dxa"/>
            <w:vAlign w:val="top"/>
          </w:tcPr>
          <w:p w14:paraId="135C7F54">
            <w:pPr>
              <w:spacing w:before="114" w:line="239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115" w:type="dxa"/>
            <w:vAlign w:val="top"/>
          </w:tcPr>
          <w:p w14:paraId="6A16B360">
            <w:pPr>
              <w:spacing w:before="114" w:line="239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863" w:type="dxa"/>
            <w:vAlign w:val="top"/>
          </w:tcPr>
          <w:p w14:paraId="3AEF373B">
            <w:pPr>
              <w:pStyle w:val="6"/>
            </w:pPr>
          </w:p>
        </w:tc>
        <w:tc>
          <w:tcPr>
            <w:tcW w:w="1109" w:type="dxa"/>
            <w:vAlign w:val="top"/>
          </w:tcPr>
          <w:p w14:paraId="339B2AE7">
            <w:pPr>
              <w:pStyle w:val="6"/>
            </w:pPr>
          </w:p>
        </w:tc>
      </w:tr>
    </w:tbl>
    <w:p w14:paraId="73BD7609">
      <w:pPr>
        <w:pStyle w:val="2"/>
      </w:pPr>
    </w:p>
    <w:p w14:paraId="00E1BDF0">
      <w:pPr>
        <w:sectPr>
          <w:footerReference r:id="rId1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8499E61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985"/>
        <w:gridCol w:w="1523"/>
        <w:gridCol w:w="1403"/>
        <w:gridCol w:w="1445"/>
      </w:tblGrid>
      <w:tr w14:paraId="0342C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742DAA">
            <w:pPr>
              <w:spacing w:before="83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预算公开表5</w:t>
            </w:r>
          </w:p>
        </w:tc>
      </w:tr>
      <w:tr w14:paraId="77A3D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244F24">
            <w:pPr>
              <w:spacing w:before="43" w:line="209" w:lineRule="auto"/>
              <w:ind w:left="187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5" w:name="bookmark10"/>
            <w:bookmarkEnd w:id="15"/>
            <w:bookmarkStart w:id="16" w:name="bookmark41"/>
            <w:bookmarkEnd w:id="16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2024年一般公共预算支出预算表（不含上年结转）</w:t>
            </w:r>
          </w:p>
        </w:tc>
      </w:tr>
      <w:tr w14:paraId="08A0E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71" w:type="dxa"/>
            <w:gridSpan w:val="4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7F3D6DE">
            <w:pPr>
              <w:spacing w:before="80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44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00F0B85">
            <w:pPr>
              <w:spacing w:before="80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75E1B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45" w:type="dxa"/>
            <w:gridSpan w:val="2"/>
            <w:vAlign w:val="top"/>
          </w:tcPr>
          <w:p w14:paraId="55602FF1">
            <w:pPr>
              <w:spacing w:before="60" w:line="220" w:lineRule="auto"/>
              <w:ind w:left="2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371" w:type="dxa"/>
            <w:gridSpan w:val="3"/>
            <w:vAlign w:val="top"/>
          </w:tcPr>
          <w:p w14:paraId="3490508F">
            <w:pPr>
              <w:spacing w:before="61" w:line="219" w:lineRule="auto"/>
              <w:ind w:left="1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20D9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60" w:type="dxa"/>
            <w:vAlign w:val="top"/>
          </w:tcPr>
          <w:p w14:paraId="6985EB76">
            <w:pPr>
              <w:spacing w:before="61" w:line="21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2985" w:type="dxa"/>
            <w:vAlign w:val="top"/>
          </w:tcPr>
          <w:p w14:paraId="6374BB56">
            <w:pPr>
              <w:spacing w:before="61" w:line="219" w:lineRule="auto"/>
              <w:ind w:left="1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523" w:type="dxa"/>
            <w:vAlign w:val="top"/>
          </w:tcPr>
          <w:p w14:paraId="42B992D5">
            <w:pPr>
              <w:spacing w:before="61" w:line="221" w:lineRule="auto"/>
              <w:ind w:left="5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403" w:type="dxa"/>
            <w:vAlign w:val="top"/>
          </w:tcPr>
          <w:p w14:paraId="4A73BA2D">
            <w:pPr>
              <w:spacing w:before="61" w:line="219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445" w:type="dxa"/>
            <w:vAlign w:val="top"/>
          </w:tcPr>
          <w:p w14:paraId="09A4F007">
            <w:pPr>
              <w:spacing w:before="61" w:line="220" w:lineRule="auto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355C8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45" w:type="dxa"/>
            <w:gridSpan w:val="2"/>
            <w:vAlign w:val="top"/>
          </w:tcPr>
          <w:p w14:paraId="2A1CFAFB">
            <w:pPr>
              <w:spacing w:before="62" w:line="221" w:lineRule="auto"/>
              <w:ind w:left="2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523" w:type="dxa"/>
            <w:vAlign w:val="top"/>
          </w:tcPr>
          <w:p w14:paraId="3CAB2348">
            <w:pPr>
              <w:spacing w:before="62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432.54</w:t>
            </w:r>
          </w:p>
        </w:tc>
        <w:tc>
          <w:tcPr>
            <w:tcW w:w="1403" w:type="dxa"/>
            <w:vAlign w:val="top"/>
          </w:tcPr>
          <w:p w14:paraId="348E599B">
            <w:pPr>
              <w:spacing w:before="62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177.75</w:t>
            </w:r>
          </w:p>
        </w:tc>
        <w:tc>
          <w:tcPr>
            <w:tcW w:w="1445" w:type="dxa"/>
            <w:vAlign w:val="top"/>
          </w:tcPr>
          <w:p w14:paraId="29F8E7F7">
            <w:pPr>
              <w:spacing w:before="62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00AFB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06B15204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2985" w:type="dxa"/>
            <w:vAlign w:val="top"/>
          </w:tcPr>
          <w:p w14:paraId="6667CD7F">
            <w:pPr>
              <w:spacing w:before="6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一般公共服务支出</w:t>
            </w:r>
          </w:p>
        </w:tc>
        <w:tc>
          <w:tcPr>
            <w:tcW w:w="1523" w:type="dxa"/>
            <w:vAlign w:val="top"/>
          </w:tcPr>
          <w:p w14:paraId="37AD437C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390.54</w:t>
            </w:r>
          </w:p>
        </w:tc>
        <w:tc>
          <w:tcPr>
            <w:tcW w:w="1403" w:type="dxa"/>
            <w:vAlign w:val="top"/>
          </w:tcPr>
          <w:p w14:paraId="6E20DF09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445" w:type="dxa"/>
            <w:vAlign w:val="top"/>
          </w:tcPr>
          <w:p w14:paraId="3A9B8BBF">
            <w:pPr>
              <w:spacing w:before="63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03A3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53ED57F2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</w:t>
            </w:r>
          </w:p>
        </w:tc>
        <w:tc>
          <w:tcPr>
            <w:tcW w:w="2985" w:type="dxa"/>
            <w:vAlign w:val="top"/>
          </w:tcPr>
          <w:p w14:paraId="1F75B921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其他共产党事务支出</w:t>
            </w:r>
          </w:p>
        </w:tc>
        <w:tc>
          <w:tcPr>
            <w:tcW w:w="1523" w:type="dxa"/>
            <w:vAlign w:val="top"/>
          </w:tcPr>
          <w:p w14:paraId="7D23E5C4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390.54</w:t>
            </w:r>
          </w:p>
        </w:tc>
        <w:tc>
          <w:tcPr>
            <w:tcW w:w="1403" w:type="dxa"/>
            <w:vAlign w:val="top"/>
          </w:tcPr>
          <w:p w14:paraId="1405BA00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445" w:type="dxa"/>
            <w:vAlign w:val="top"/>
          </w:tcPr>
          <w:p w14:paraId="3CC8AEB9">
            <w:pPr>
              <w:spacing w:before="63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40458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06B778AD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2013650</w:t>
            </w:r>
          </w:p>
        </w:tc>
        <w:tc>
          <w:tcPr>
            <w:tcW w:w="2985" w:type="dxa"/>
            <w:vAlign w:val="top"/>
          </w:tcPr>
          <w:p w14:paraId="6BFB992F">
            <w:pPr>
              <w:spacing w:before="64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523" w:type="dxa"/>
            <w:vAlign w:val="top"/>
          </w:tcPr>
          <w:p w14:paraId="7BEE645A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403" w:type="dxa"/>
            <w:vAlign w:val="top"/>
          </w:tcPr>
          <w:p w14:paraId="05D6ED13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135.75</w:t>
            </w:r>
          </w:p>
        </w:tc>
        <w:tc>
          <w:tcPr>
            <w:tcW w:w="1445" w:type="dxa"/>
            <w:vAlign w:val="top"/>
          </w:tcPr>
          <w:p w14:paraId="49F8FEA1">
            <w:pPr>
              <w:pStyle w:val="6"/>
            </w:pPr>
          </w:p>
        </w:tc>
      </w:tr>
      <w:tr w14:paraId="4A7E0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0D56844D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2013699</w:t>
            </w:r>
          </w:p>
        </w:tc>
        <w:tc>
          <w:tcPr>
            <w:tcW w:w="2985" w:type="dxa"/>
            <w:vAlign w:val="top"/>
          </w:tcPr>
          <w:p w14:paraId="3502E7E6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其他共产党事务支出</w:t>
            </w:r>
          </w:p>
        </w:tc>
        <w:tc>
          <w:tcPr>
            <w:tcW w:w="1523" w:type="dxa"/>
            <w:vAlign w:val="top"/>
          </w:tcPr>
          <w:p w14:paraId="7C7573B4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1403" w:type="dxa"/>
            <w:vAlign w:val="top"/>
          </w:tcPr>
          <w:p w14:paraId="485C9BEE">
            <w:pPr>
              <w:pStyle w:val="6"/>
            </w:pPr>
          </w:p>
        </w:tc>
        <w:tc>
          <w:tcPr>
            <w:tcW w:w="1445" w:type="dxa"/>
            <w:vAlign w:val="top"/>
          </w:tcPr>
          <w:p w14:paraId="58613DCD">
            <w:pPr>
              <w:spacing w:before="6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</w:tr>
      <w:tr w14:paraId="07DCB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43389106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2985" w:type="dxa"/>
            <w:vAlign w:val="top"/>
          </w:tcPr>
          <w:p w14:paraId="4C063C55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523" w:type="dxa"/>
            <w:vAlign w:val="top"/>
          </w:tcPr>
          <w:p w14:paraId="7415078F">
            <w:pPr>
              <w:spacing w:before="64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403" w:type="dxa"/>
            <w:vAlign w:val="top"/>
          </w:tcPr>
          <w:p w14:paraId="041CFB38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445" w:type="dxa"/>
            <w:vAlign w:val="top"/>
          </w:tcPr>
          <w:p w14:paraId="17B9FCFA">
            <w:pPr>
              <w:pStyle w:val="6"/>
            </w:pPr>
          </w:p>
        </w:tc>
      </w:tr>
      <w:tr w14:paraId="62E71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63ECC878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985" w:type="dxa"/>
            <w:vAlign w:val="top"/>
          </w:tcPr>
          <w:p w14:paraId="7086974D">
            <w:pPr>
              <w:spacing w:before="6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523" w:type="dxa"/>
            <w:vAlign w:val="top"/>
          </w:tcPr>
          <w:p w14:paraId="57208C0D">
            <w:pPr>
              <w:spacing w:before="64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403" w:type="dxa"/>
            <w:vAlign w:val="top"/>
          </w:tcPr>
          <w:p w14:paraId="2EBF42DA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445" w:type="dxa"/>
            <w:vAlign w:val="top"/>
          </w:tcPr>
          <w:p w14:paraId="4C82AA4E">
            <w:pPr>
              <w:pStyle w:val="6"/>
            </w:pPr>
          </w:p>
        </w:tc>
      </w:tr>
      <w:tr w14:paraId="38A4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36498A91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985" w:type="dxa"/>
            <w:vAlign w:val="top"/>
          </w:tcPr>
          <w:p w14:paraId="2B9572F0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523" w:type="dxa"/>
            <w:vAlign w:val="top"/>
          </w:tcPr>
          <w:p w14:paraId="59E99E86">
            <w:pPr>
              <w:spacing w:before="64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403" w:type="dxa"/>
            <w:vAlign w:val="top"/>
          </w:tcPr>
          <w:p w14:paraId="4C513509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445" w:type="dxa"/>
            <w:vAlign w:val="top"/>
          </w:tcPr>
          <w:p w14:paraId="2FCC252A">
            <w:pPr>
              <w:pStyle w:val="6"/>
            </w:pPr>
          </w:p>
        </w:tc>
      </w:tr>
      <w:tr w14:paraId="18F4D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73C2124D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2985" w:type="dxa"/>
            <w:vAlign w:val="top"/>
          </w:tcPr>
          <w:p w14:paraId="3AC10348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523" w:type="dxa"/>
            <w:vAlign w:val="top"/>
          </w:tcPr>
          <w:p w14:paraId="67B21A09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1403" w:type="dxa"/>
            <w:vAlign w:val="top"/>
          </w:tcPr>
          <w:p w14:paraId="5FF00372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1445" w:type="dxa"/>
            <w:vAlign w:val="top"/>
          </w:tcPr>
          <w:p w14:paraId="2B9C8D4F">
            <w:pPr>
              <w:pStyle w:val="6"/>
            </w:pPr>
          </w:p>
        </w:tc>
      </w:tr>
      <w:tr w14:paraId="032E8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74C72E8D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2985" w:type="dxa"/>
            <w:vAlign w:val="top"/>
          </w:tcPr>
          <w:p w14:paraId="46A1EF55">
            <w:pPr>
              <w:spacing w:before="6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523" w:type="dxa"/>
            <w:vAlign w:val="top"/>
          </w:tcPr>
          <w:p w14:paraId="3F202131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1403" w:type="dxa"/>
            <w:vAlign w:val="top"/>
          </w:tcPr>
          <w:p w14:paraId="30AD98C3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7.95</w:t>
            </w:r>
          </w:p>
        </w:tc>
        <w:tc>
          <w:tcPr>
            <w:tcW w:w="1445" w:type="dxa"/>
            <w:vAlign w:val="top"/>
          </w:tcPr>
          <w:p w14:paraId="5EEFFAE9">
            <w:pPr>
              <w:pStyle w:val="6"/>
            </w:pPr>
          </w:p>
        </w:tc>
      </w:tr>
      <w:tr w14:paraId="76A49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5F33D85B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2985" w:type="dxa"/>
            <w:vAlign w:val="top"/>
          </w:tcPr>
          <w:p w14:paraId="76EE648B">
            <w:pPr>
              <w:spacing w:before="6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1523" w:type="dxa"/>
            <w:vAlign w:val="top"/>
          </w:tcPr>
          <w:p w14:paraId="62E7DE7D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1.55</w:t>
            </w:r>
          </w:p>
        </w:tc>
        <w:tc>
          <w:tcPr>
            <w:tcW w:w="1403" w:type="dxa"/>
            <w:vAlign w:val="top"/>
          </w:tcPr>
          <w:p w14:paraId="47B9B318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1.55</w:t>
            </w:r>
          </w:p>
        </w:tc>
        <w:tc>
          <w:tcPr>
            <w:tcW w:w="1445" w:type="dxa"/>
            <w:vAlign w:val="top"/>
          </w:tcPr>
          <w:p w14:paraId="39C39C67">
            <w:pPr>
              <w:pStyle w:val="6"/>
            </w:pPr>
          </w:p>
        </w:tc>
      </w:tr>
      <w:tr w14:paraId="4625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60" w:type="dxa"/>
            <w:vAlign w:val="top"/>
          </w:tcPr>
          <w:p w14:paraId="793EB2BE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985" w:type="dxa"/>
            <w:vAlign w:val="top"/>
          </w:tcPr>
          <w:p w14:paraId="65F0B084">
            <w:pPr>
              <w:spacing w:before="65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523" w:type="dxa"/>
            <w:vAlign w:val="top"/>
          </w:tcPr>
          <w:p w14:paraId="0FAED453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5.62</w:t>
            </w:r>
          </w:p>
        </w:tc>
        <w:tc>
          <w:tcPr>
            <w:tcW w:w="1403" w:type="dxa"/>
            <w:vAlign w:val="top"/>
          </w:tcPr>
          <w:p w14:paraId="08B06BA9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5.62</w:t>
            </w:r>
          </w:p>
        </w:tc>
        <w:tc>
          <w:tcPr>
            <w:tcW w:w="1445" w:type="dxa"/>
            <w:vAlign w:val="top"/>
          </w:tcPr>
          <w:p w14:paraId="2EF2453D">
            <w:pPr>
              <w:pStyle w:val="6"/>
            </w:pPr>
          </w:p>
        </w:tc>
      </w:tr>
      <w:tr w14:paraId="7C097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02025719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2101103</w:t>
            </w:r>
          </w:p>
        </w:tc>
        <w:tc>
          <w:tcPr>
            <w:tcW w:w="2985" w:type="dxa"/>
            <w:vAlign w:val="top"/>
          </w:tcPr>
          <w:p w14:paraId="73387C46">
            <w:pPr>
              <w:spacing w:before="66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</w:t>
            </w:r>
          </w:p>
        </w:tc>
        <w:tc>
          <w:tcPr>
            <w:tcW w:w="1523" w:type="dxa"/>
            <w:vAlign w:val="top"/>
          </w:tcPr>
          <w:p w14:paraId="51A303BD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403" w:type="dxa"/>
            <w:vAlign w:val="top"/>
          </w:tcPr>
          <w:p w14:paraId="53DE7393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445" w:type="dxa"/>
            <w:vAlign w:val="top"/>
          </w:tcPr>
          <w:p w14:paraId="33434329">
            <w:pPr>
              <w:pStyle w:val="6"/>
            </w:pPr>
          </w:p>
        </w:tc>
      </w:tr>
      <w:tr w14:paraId="29106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11D8ED38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2985" w:type="dxa"/>
            <w:vAlign w:val="top"/>
          </w:tcPr>
          <w:p w14:paraId="637E1D89">
            <w:pPr>
              <w:spacing w:before="66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523" w:type="dxa"/>
            <w:vAlign w:val="top"/>
          </w:tcPr>
          <w:p w14:paraId="0B588A4E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0.06</w:t>
            </w:r>
          </w:p>
        </w:tc>
        <w:tc>
          <w:tcPr>
            <w:tcW w:w="1403" w:type="dxa"/>
            <w:vAlign w:val="top"/>
          </w:tcPr>
          <w:p w14:paraId="2AA4334A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0.06</w:t>
            </w:r>
          </w:p>
        </w:tc>
        <w:tc>
          <w:tcPr>
            <w:tcW w:w="1445" w:type="dxa"/>
            <w:vAlign w:val="top"/>
          </w:tcPr>
          <w:p w14:paraId="20C01114">
            <w:pPr>
              <w:pStyle w:val="6"/>
            </w:pPr>
          </w:p>
        </w:tc>
      </w:tr>
      <w:tr w14:paraId="36E55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4D8A5EAD">
            <w:pPr>
              <w:spacing w:before="66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2985" w:type="dxa"/>
            <w:vAlign w:val="top"/>
          </w:tcPr>
          <w:p w14:paraId="4F902674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523" w:type="dxa"/>
            <w:vAlign w:val="top"/>
          </w:tcPr>
          <w:p w14:paraId="08AD7618">
            <w:pPr>
              <w:spacing w:before="66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403" w:type="dxa"/>
            <w:vAlign w:val="top"/>
          </w:tcPr>
          <w:p w14:paraId="132D12FD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445" w:type="dxa"/>
            <w:vAlign w:val="top"/>
          </w:tcPr>
          <w:p w14:paraId="4B55B3E7">
            <w:pPr>
              <w:pStyle w:val="6"/>
            </w:pPr>
          </w:p>
        </w:tc>
      </w:tr>
      <w:tr w14:paraId="6DE0B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22DB9DBF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985" w:type="dxa"/>
            <w:vAlign w:val="top"/>
          </w:tcPr>
          <w:p w14:paraId="57B86772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523" w:type="dxa"/>
            <w:vAlign w:val="top"/>
          </w:tcPr>
          <w:p w14:paraId="08ECB33F">
            <w:pPr>
              <w:spacing w:before="66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403" w:type="dxa"/>
            <w:vAlign w:val="top"/>
          </w:tcPr>
          <w:p w14:paraId="33A6BE78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445" w:type="dxa"/>
            <w:vAlign w:val="top"/>
          </w:tcPr>
          <w:p w14:paraId="0AA44719">
            <w:pPr>
              <w:pStyle w:val="6"/>
            </w:pPr>
          </w:p>
        </w:tc>
      </w:tr>
      <w:tr w14:paraId="60FBC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60" w:type="dxa"/>
            <w:vAlign w:val="top"/>
          </w:tcPr>
          <w:p w14:paraId="2431356F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985" w:type="dxa"/>
            <w:vAlign w:val="top"/>
          </w:tcPr>
          <w:p w14:paraId="46842C54">
            <w:pPr>
              <w:spacing w:before="66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523" w:type="dxa"/>
            <w:vAlign w:val="top"/>
          </w:tcPr>
          <w:p w14:paraId="06BF4432">
            <w:pPr>
              <w:spacing w:before="66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403" w:type="dxa"/>
            <w:vAlign w:val="top"/>
          </w:tcPr>
          <w:p w14:paraId="603C2B43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445" w:type="dxa"/>
            <w:vAlign w:val="top"/>
          </w:tcPr>
          <w:p w14:paraId="622F0CCF">
            <w:pPr>
              <w:pStyle w:val="6"/>
            </w:pPr>
          </w:p>
        </w:tc>
      </w:tr>
    </w:tbl>
    <w:p w14:paraId="62C2A660">
      <w:pPr>
        <w:pStyle w:val="2"/>
      </w:pPr>
    </w:p>
    <w:p w14:paraId="03465C8F">
      <w:pPr>
        <w:sectPr>
          <w:footerReference r:id="rId1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D4F9D71">
      <w:pPr>
        <w:spacing w:before="232"/>
      </w:pPr>
    </w:p>
    <w:tbl>
      <w:tblPr>
        <w:tblStyle w:val="5"/>
        <w:tblW w:w="8968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2158"/>
        <w:gridCol w:w="1367"/>
        <w:gridCol w:w="1307"/>
        <w:gridCol w:w="1169"/>
      </w:tblGrid>
      <w:tr w14:paraId="1142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623BAF">
            <w:pPr>
              <w:spacing w:before="84" w:line="226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预算公开表6</w:t>
            </w:r>
          </w:p>
        </w:tc>
      </w:tr>
      <w:tr w14:paraId="002F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109F76">
            <w:pPr>
              <w:spacing w:before="43" w:line="209" w:lineRule="auto"/>
              <w:ind w:left="1007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7" w:name="bookmark42"/>
            <w:bookmarkEnd w:id="17"/>
            <w:bookmarkStart w:id="18" w:name="bookmark11"/>
            <w:bookmarkEnd w:id="18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2024年一般公共预算安排基本支出分经济科目表（不含上年结转）</w:t>
            </w:r>
          </w:p>
        </w:tc>
      </w:tr>
      <w:tr w14:paraId="6EE2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92" w:type="dxa"/>
            <w:gridSpan w:val="3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CD50FF2">
            <w:pPr>
              <w:spacing w:before="81" w:line="225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879FB9">
            <w:pPr>
              <w:pStyle w:val="6"/>
            </w:pPr>
          </w:p>
        </w:tc>
        <w:tc>
          <w:tcPr>
            <w:tcW w:w="116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A61C012">
            <w:pPr>
              <w:spacing w:before="80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01AF3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Merge w:val="restart"/>
            <w:tcBorders>
              <w:bottom w:val="nil"/>
            </w:tcBorders>
            <w:vAlign w:val="top"/>
          </w:tcPr>
          <w:p w14:paraId="3EA9552B">
            <w:pPr>
              <w:spacing w:before="229" w:line="218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部门预算支出经济科目名称</w:t>
            </w:r>
          </w:p>
        </w:tc>
        <w:tc>
          <w:tcPr>
            <w:tcW w:w="2158" w:type="dxa"/>
            <w:vMerge w:val="restart"/>
            <w:tcBorders>
              <w:bottom w:val="nil"/>
            </w:tcBorders>
            <w:vAlign w:val="top"/>
          </w:tcPr>
          <w:p w14:paraId="21232931">
            <w:pPr>
              <w:spacing w:before="121" w:line="20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政府预算支出经济科目名</w:t>
            </w:r>
          </w:p>
          <w:p w14:paraId="2A990ECE">
            <w:pPr>
              <w:spacing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称</w:t>
            </w:r>
          </w:p>
        </w:tc>
        <w:tc>
          <w:tcPr>
            <w:tcW w:w="3843" w:type="dxa"/>
            <w:gridSpan w:val="3"/>
            <w:vAlign w:val="top"/>
          </w:tcPr>
          <w:p w14:paraId="040629AB">
            <w:pPr>
              <w:spacing w:before="61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104D1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Merge w:val="continue"/>
            <w:tcBorders>
              <w:top w:val="nil"/>
            </w:tcBorders>
            <w:vAlign w:val="top"/>
          </w:tcPr>
          <w:p w14:paraId="3A469F23">
            <w:pPr>
              <w:pStyle w:val="6"/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top"/>
          </w:tcPr>
          <w:p w14:paraId="34E2DFB9">
            <w:pPr>
              <w:pStyle w:val="6"/>
            </w:pPr>
          </w:p>
        </w:tc>
        <w:tc>
          <w:tcPr>
            <w:tcW w:w="1367" w:type="dxa"/>
            <w:vAlign w:val="top"/>
          </w:tcPr>
          <w:p w14:paraId="23D82FFA">
            <w:pPr>
              <w:spacing w:before="62" w:line="220" w:lineRule="auto"/>
              <w:ind w:left="5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07" w:type="dxa"/>
            <w:vAlign w:val="top"/>
          </w:tcPr>
          <w:p w14:paraId="4F519B8A">
            <w:pPr>
              <w:spacing w:before="62" w:line="219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人员经费</w:t>
            </w:r>
          </w:p>
        </w:tc>
        <w:tc>
          <w:tcPr>
            <w:tcW w:w="1169" w:type="dxa"/>
            <w:vAlign w:val="top"/>
          </w:tcPr>
          <w:p w14:paraId="425CE001">
            <w:pPr>
              <w:spacing w:before="62" w:line="219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公用经费</w:t>
            </w:r>
          </w:p>
        </w:tc>
      </w:tr>
      <w:tr w14:paraId="7D3BD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125" w:type="dxa"/>
            <w:gridSpan w:val="2"/>
            <w:vAlign w:val="top"/>
          </w:tcPr>
          <w:p w14:paraId="42F2F2B2">
            <w:pPr>
              <w:spacing w:before="67" w:line="182" w:lineRule="auto"/>
              <w:ind w:left="2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367" w:type="dxa"/>
            <w:vAlign w:val="top"/>
          </w:tcPr>
          <w:p w14:paraId="08BBB9A6">
            <w:pPr>
              <w:spacing w:before="63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177.75</w:t>
            </w:r>
          </w:p>
        </w:tc>
        <w:tc>
          <w:tcPr>
            <w:tcW w:w="1307" w:type="dxa"/>
            <w:vAlign w:val="top"/>
          </w:tcPr>
          <w:p w14:paraId="512CA2A6">
            <w:pPr>
              <w:spacing w:before="63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165.47</w:t>
            </w:r>
          </w:p>
        </w:tc>
        <w:tc>
          <w:tcPr>
            <w:tcW w:w="1169" w:type="dxa"/>
            <w:vAlign w:val="top"/>
          </w:tcPr>
          <w:p w14:paraId="19F8F5DB">
            <w:pPr>
              <w:spacing w:before="63" w:line="238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12.28</w:t>
            </w:r>
          </w:p>
        </w:tc>
      </w:tr>
      <w:tr w14:paraId="06155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044F4D1">
            <w:pPr>
              <w:spacing w:before="65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2158" w:type="dxa"/>
            <w:vAlign w:val="top"/>
          </w:tcPr>
          <w:p w14:paraId="0BA2DF32">
            <w:pPr>
              <w:pStyle w:val="6"/>
            </w:pPr>
          </w:p>
        </w:tc>
        <w:tc>
          <w:tcPr>
            <w:tcW w:w="1367" w:type="dxa"/>
            <w:vAlign w:val="top"/>
          </w:tcPr>
          <w:p w14:paraId="26D07D04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165.47</w:t>
            </w:r>
          </w:p>
        </w:tc>
        <w:tc>
          <w:tcPr>
            <w:tcW w:w="1307" w:type="dxa"/>
            <w:vAlign w:val="top"/>
          </w:tcPr>
          <w:p w14:paraId="6CEE1912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165.47</w:t>
            </w:r>
          </w:p>
        </w:tc>
        <w:tc>
          <w:tcPr>
            <w:tcW w:w="1169" w:type="dxa"/>
            <w:vAlign w:val="top"/>
          </w:tcPr>
          <w:p w14:paraId="5F9161A9">
            <w:pPr>
              <w:pStyle w:val="6"/>
            </w:pPr>
          </w:p>
        </w:tc>
      </w:tr>
      <w:tr w14:paraId="381C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65A7D96A">
            <w:pPr>
              <w:spacing w:before="64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基本工资</w:t>
            </w:r>
          </w:p>
        </w:tc>
        <w:tc>
          <w:tcPr>
            <w:tcW w:w="2158" w:type="dxa"/>
            <w:vAlign w:val="top"/>
          </w:tcPr>
          <w:p w14:paraId="165B189B">
            <w:pPr>
              <w:spacing w:before="6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工资奖金津补贴</w:t>
            </w:r>
          </w:p>
        </w:tc>
        <w:tc>
          <w:tcPr>
            <w:tcW w:w="1367" w:type="dxa"/>
            <w:vAlign w:val="top"/>
          </w:tcPr>
          <w:p w14:paraId="258DB4FE">
            <w:pPr>
              <w:spacing w:before="64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63.92</w:t>
            </w:r>
          </w:p>
        </w:tc>
        <w:tc>
          <w:tcPr>
            <w:tcW w:w="1307" w:type="dxa"/>
            <w:vAlign w:val="top"/>
          </w:tcPr>
          <w:p w14:paraId="774D1799">
            <w:pPr>
              <w:spacing w:before="64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63.92</w:t>
            </w:r>
          </w:p>
        </w:tc>
        <w:tc>
          <w:tcPr>
            <w:tcW w:w="1169" w:type="dxa"/>
            <w:vAlign w:val="top"/>
          </w:tcPr>
          <w:p w14:paraId="5C41078D">
            <w:pPr>
              <w:pStyle w:val="6"/>
            </w:pPr>
          </w:p>
        </w:tc>
      </w:tr>
      <w:tr w14:paraId="79E40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40C84121">
            <w:pPr>
              <w:spacing w:before="6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2158" w:type="dxa"/>
            <w:vAlign w:val="top"/>
          </w:tcPr>
          <w:p w14:paraId="1F447323">
            <w:pPr>
              <w:spacing w:before="6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工资奖金津补贴</w:t>
            </w:r>
          </w:p>
        </w:tc>
        <w:tc>
          <w:tcPr>
            <w:tcW w:w="1367" w:type="dxa"/>
            <w:vAlign w:val="top"/>
          </w:tcPr>
          <w:p w14:paraId="4584BC62">
            <w:pPr>
              <w:spacing w:before="64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18.66</w:t>
            </w:r>
          </w:p>
        </w:tc>
        <w:tc>
          <w:tcPr>
            <w:tcW w:w="1307" w:type="dxa"/>
            <w:vAlign w:val="top"/>
          </w:tcPr>
          <w:p w14:paraId="3979BD47">
            <w:pPr>
              <w:spacing w:before="64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18.66</w:t>
            </w:r>
          </w:p>
        </w:tc>
        <w:tc>
          <w:tcPr>
            <w:tcW w:w="1169" w:type="dxa"/>
            <w:vAlign w:val="top"/>
          </w:tcPr>
          <w:p w14:paraId="301D374E">
            <w:pPr>
              <w:pStyle w:val="6"/>
            </w:pPr>
          </w:p>
        </w:tc>
      </w:tr>
      <w:tr w14:paraId="4D394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7FA3FD19">
            <w:pPr>
              <w:spacing w:before="65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奖金</w:t>
            </w:r>
          </w:p>
        </w:tc>
        <w:tc>
          <w:tcPr>
            <w:tcW w:w="2158" w:type="dxa"/>
            <w:vAlign w:val="top"/>
          </w:tcPr>
          <w:p w14:paraId="3AD28CE8">
            <w:pPr>
              <w:spacing w:before="6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工资奖金津补贴</w:t>
            </w:r>
          </w:p>
        </w:tc>
        <w:tc>
          <w:tcPr>
            <w:tcW w:w="1367" w:type="dxa"/>
            <w:vAlign w:val="top"/>
          </w:tcPr>
          <w:p w14:paraId="04C7A7FC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2.42</w:t>
            </w:r>
          </w:p>
        </w:tc>
        <w:tc>
          <w:tcPr>
            <w:tcW w:w="1307" w:type="dxa"/>
            <w:vAlign w:val="top"/>
          </w:tcPr>
          <w:p w14:paraId="43852799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2.42</w:t>
            </w:r>
          </w:p>
        </w:tc>
        <w:tc>
          <w:tcPr>
            <w:tcW w:w="1169" w:type="dxa"/>
            <w:vAlign w:val="top"/>
          </w:tcPr>
          <w:p w14:paraId="05E7EEA1">
            <w:pPr>
              <w:pStyle w:val="6"/>
            </w:pPr>
          </w:p>
        </w:tc>
      </w:tr>
      <w:tr w14:paraId="7EF51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6C3E3888">
            <w:pPr>
              <w:spacing w:before="65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绩效工资</w:t>
            </w:r>
          </w:p>
        </w:tc>
        <w:tc>
          <w:tcPr>
            <w:tcW w:w="2158" w:type="dxa"/>
            <w:vAlign w:val="top"/>
          </w:tcPr>
          <w:p w14:paraId="30CB228D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672E770E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34.75</w:t>
            </w:r>
          </w:p>
        </w:tc>
        <w:tc>
          <w:tcPr>
            <w:tcW w:w="1307" w:type="dxa"/>
            <w:vAlign w:val="top"/>
          </w:tcPr>
          <w:p w14:paraId="7F6C8221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34.75</w:t>
            </w:r>
          </w:p>
        </w:tc>
        <w:tc>
          <w:tcPr>
            <w:tcW w:w="1169" w:type="dxa"/>
            <w:vAlign w:val="top"/>
          </w:tcPr>
          <w:p w14:paraId="6E69442D">
            <w:pPr>
              <w:pStyle w:val="6"/>
            </w:pPr>
          </w:p>
        </w:tc>
      </w:tr>
      <w:tr w14:paraId="6F69F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02F0576D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2158" w:type="dxa"/>
            <w:vAlign w:val="top"/>
          </w:tcPr>
          <w:p w14:paraId="4322A78D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社会保障缴费</w:t>
            </w:r>
          </w:p>
        </w:tc>
        <w:tc>
          <w:tcPr>
            <w:tcW w:w="1367" w:type="dxa"/>
            <w:vAlign w:val="top"/>
          </w:tcPr>
          <w:p w14:paraId="3EC176A6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307" w:type="dxa"/>
            <w:vAlign w:val="top"/>
          </w:tcPr>
          <w:p w14:paraId="34CC1FCE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17.65</w:t>
            </w:r>
          </w:p>
        </w:tc>
        <w:tc>
          <w:tcPr>
            <w:tcW w:w="1169" w:type="dxa"/>
            <w:vAlign w:val="top"/>
          </w:tcPr>
          <w:p w14:paraId="6FC0C4E2">
            <w:pPr>
              <w:pStyle w:val="6"/>
            </w:pPr>
          </w:p>
        </w:tc>
      </w:tr>
      <w:tr w14:paraId="1BCA9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1342BFE">
            <w:pPr>
              <w:spacing w:before="65" w:line="218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2158" w:type="dxa"/>
            <w:vAlign w:val="top"/>
          </w:tcPr>
          <w:p w14:paraId="5DBA2DBC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社会保障缴费</w:t>
            </w:r>
          </w:p>
        </w:tc>
        <w:tc>
          <w:tcPr>
            <w:tcW w:w="1367" w:type="dxa"/>
            <w:vAlign w:val="top"/>
          </w:tcPr>
          <w:p w14:paraId="326B1095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7.17</w:t>
            </w:r>
          </w:p>
        </w:tc>
        <w:tc>
          <w:tcPr>
            <w:tcW w:w="1307" w:type="dxa"/>
            <w:vAlign w:val="top"/>
          </w:tcPr>
          <w:p w14:paraId="311A9288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7.17</w:t>
            </w:r>
          </w:p>
        </w:tc>
        <w:tc>
          <w:tcPr>
            <w:tcW w:w="1169" w:type="dxa"/>
            <w:vAlign w:val="top"/>
          </w:tcPr>
          <w:p w14:paraId="2C2312E6">
            <w:pPr>
              <w:pStyle w:val="6"/>
            </w:pPr>
          </w:p>
        </w:tc>
      </w:tr>
      <w:tr w14:paraId="6F903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71729200">
            <w:pPr>
              <w:spacing w:before="64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公务员医疗补助缴费</w:t>
            </w:r>
          </w:p>
        </w:tc>
        <w:tc>
          <w:tcPr>
            <w:tcW w:w="2158" w:type="dxa"/>
            <w:vAlign w:val="top"/>
          </w:tcPr>
          <w:p w14:paraId="77953A25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社会保障缴费</w:t>
            </w:r>
          </w:p>
        </w:tc>
        <w:tc>
          <w:tcPr>
            <w:tcW w:w="1367" w:type="dxa"/>
            <w:vAlign w:val="top"/>
          </w:tcPr>
          <w:p w14:paraId="24C33A77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307" w:type="dxa"/>
            <w:vAlign w:val="top"/>
          </w:tcPr>
          <w:p w14:paraId="74F483C1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0.72</w:t>
            </w:r>
          </w:p>
        </w:tc>
        <w:tc>
          <w:tcPr>
            <w:tcW w:w="1169" w:type="dxa"/>
            <w:vAlign w:val="top"/>
          </w:tcPr>
          <w:p w14:paraId="03BA1BBE">
            <w:pPr>
              <w:pStyle w:val="6"/>
            </w:pPr>
          </w:p>
        </w:tc>
      </w:tr>
      <w:tr w14:paraId="27A05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6968C8FB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其他社会保障缴费</w:t>
            </w:r>
          </w:p>
        </w:tc>
        <w:tc>
          <w:tcPr>
            <w:tcW w:w="2158" w:type="dxa"/>
            <w:vAlign w:val="top"/>
          </w:tcPr>
          <w:p w14:paraId="39AD7278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社会保障缴费</w:t>
            </w:r>
          </w:p>
        </w:tc>
        <w:tc>
          <w:tcPr>
            <w:tcW w:w="1367" w:type="dxa"/>
            <w:vAlign w:val="top"/>
          </w:tcPr>
          <w:p w14:paraId="0B359522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0.39</w:t>
            </w:r>
          </w:p>
        </w:tc>
        <w:tc>
          <w:tcPr>
            <w:tcW w:w="1307" w:type="dxa"/>
            <w:vAlign w:val="top"/>
          </w:tcPr>
          <w:p w14:paraId="3F9820F4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0.39</w:t>
            </w:r>
          </w:p>
        </w:tc>
        <w:tc>
          <w:tcPr>
            <w:tcW w:w="1169" w:type="dxa"/>
            <w:vAlign w:val="top"/>
          </w:tcPr>
          <w:p w14:paraId="41CBD58C">
            <w:pPr>
              <w:pStyle w:val="6"/>
            </w:pPr>
          </w:p>
        </w:tc>
      </w:tr>
      <w:tr w14:paraId="623EB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721C3C74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2158" w:type="dxa"/>
            <w:vAlign w:val="top"/>
          </w:tcPr>
          <w:p w14:paraId="4B847A53">
            <w:pPr>
              <w:spacing w:before="6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367" w:type="dxa"/>
            <w:vAlign w:val="top"/>
          </w:tcPr>
          <w:p w14:paraId="1674DBB2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307" w:type="dxa"/>
            <w:vAlign w:val="top"/>
          </w:tcPr>
          <w:p w14:paraId="241D5F7A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16.40</w:t>
            </w:r>
          </w:p>
        </w:tc>
        <w:tc>
          <w:tcPr>
            <w:tcW w:w="1169" w:type="dxa"/>
            <w:vAlign w:val="top"/>
          </w:tcPr>
          <w:p w14:paraId="06AEC85F">
            <w:pPr>
              <w:pStyle w:val="6"/>
            </w:pPr>
          </w:p>
        </w:tc>
      </w:tr>
      <w:tr w14:paraId="6755E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Align w:val="top"/>
          </w:tcPr>
          <w:p w14:paraId="553BFF56">
            <w:pPr>
              <w:spacing w:before="65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其他工资福利支出</w:t>
            </w:r>
          </w:p>
        </w:tc>
        <w:tc>
          <w:tcPr>
            <w:tcW w:w="2158" w:type="dxa"/>
            <w:vAlign w:val="top"/>
          </w:tcPr>
          <w:p w14:paraId="550BAE78">
            <w:pPr>
              <w:spacing w:before="65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其他工资福利支出</w:t>
            </w:r>
          </w:p>
        </w:tc>
        <w:tc>
          <w:tcPr>
            <w:tcW w:w="1367" w:type="dxa"/>
            <w:vAlign w:val="top"/>
          </w:tcPr>
          <w:p w14:paraId="1BB4310C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3.38</w:t>
            </w:r>
          </w:p>
        </w:tc>
        <w:tc>
          <w:tcPr>
            <w:tcW w:w="1307" w:type="dxa"/>
            <w:vAlign w:val="top"/>
          </w:tcPr>
          <w:p w14:paraId="03C58B31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3.38</w:t>
            </w:r>
          </w:p>
        </w:tc>
        <w:tc>
          <w:tcPr>
            <w:tcW w:w="1169" w:type="dxa"/>
            <w:vAlign w:val="top"/>
          </w:tcPr>
          <w:p w14:paraId="21DC0A30">
            <w:pPr>
              <w:pStyle w:val="6"/>
            </w:pPr>
          </w:p>
        </w:tc>
      </w:tr>
      <w:tr w14:paraId="2B26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154E08B2">
            <w:pPr>
              <w:spacing w:before="66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2158" w:type="dxa"/>
            <w:vAlign w:val="top"/>
          </w:tcPr>
          <w:p w14:paraId="55E1BE33">
            <w:pPr>
              <w:pStyle w:val="6"/>
            </w:pPr>
          </w:p>
        </w:tc>
        <w:tc>
          <w:tcPr>
            <w:tcW w:w="1367" w:type="dxa"/>
            <w:vAlign w:val="top"/>
          </w:tcPr>
          <w:p w14:paraId="4392B335">
            <w:pPr>
              <w:spacing w:before="66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12.28</w:t>
            </w:r>
          </w:p>
        </w:tc>
        <w:tc>
          <w:tcPr>
            <w:tcW w:w="1307" w:type="dxa"/>
            <w:vAlign w:val="top"/>
          </w:tcPr>
          <w:p w14:paraId="6670FEAA">
            <w:pPr>
              <w:pStyle w:val="6"/>
            </w:pPr>
          </w:p>
        </w:tc>
        <w:tc>
          <w:tcPr>
            <w:tcW w:w="1169" w:type="dxa"/>
            <w:vAlign w:val="top"/>
          </w:tcPr>
          <w:p w14:paraId="342CD3B7">
            <w:pPr>
              <w:spacing w:before="66" w:line="238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12.28</w:t>
            </w:r>
          </w:p>
        </w:tc>
      </w:tr>
      <w:tr w14:paraId="7793F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9F7A903">
            <w:pPr>
              <w:spacing w:before="66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办公费</w:t>
            </w:r>
          </w:p>
        </w:tc>
        <w:tc>
          <w:tcPr>
            <w:tcW w:w="2158" w:type="dxa"/>
            <w:vAlign w:val="top"/>
          </w:tcPr>
          <w:p w14:paraId="01A7B4BC">
            <w:pPr>
              <w:spacing w:before="66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办公经费</w:t>
            </w:r>
          </w:p>
        </w:tc>
        <w:tc>
          <w:tcPr>
            <w:tcW w:w="1367" w:type="dxa"/>
            <w:vAlign w:val="top"/>
          </w:tcPr>
          <w:p w14:paraId="4BD76CF9">
            <w:pPr>
              <w:spacing w:before="66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3.96</w:t>
            </w:r>
          </w:p>
        </w:tc>
        <w:tc>
          <w:tcPr>
            <w:tcW w:w="1307" w:type="dxa"/>
            <w:vAlign w:val="top"/>
          </w:tcPr>
          <w:p w14:paraId="02A1E5B4">
            <w:pPr>
              <w:pStyle w:val="6"/>
            </w:pPr>
          </w:p>
        </w:tc>
        <w:tc>
          <w:tcPr>
            <w:tcW w:w="1169" w:type="dxa"/>
            <w:vAlign w:val="top"/>
          </w:tcPr>
          <w:p w14:paraId="6E3A5ECC">
            <w:pPr>
              <w:spacing w:before="66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3.96</w:t>
            </w:r>
          </w:p>
        </w:tc>
      </w:tr>
      <w:tr w14:paraId="1C5B0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38DE9D25">
            <w:pPr>
              <w:spacing w:before="66" w:line="218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工会经费</w:t>
            </w:r>
          </w:p>
        </w:tc>
        <w:tc>
          <w:tcPr>
            <w:tcW w:w="2158" w:type="dxa"/>
            <w:vAlign w:val="top"/>
          </w:tcPr>
          <w:p w14:paraId="539FBE65">
            <w:pPr>
              <w:spacing w:before="66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办公经费</w:t>
            </w:r>
          </w:p>
        </w:tc>
        <w:tc>
          <w:tcPr>
            <w:tcW w:w="1367" w:type="dxa"/>
            <w:vAlign w:val="top"/>
          </w:tcPr>
          <w:p w14:paraId="2845DF0E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2.21</w:t>
            </w:r>
          </w:p>
        </w:tc>
        <w:tc>
          <w:tcPr>
            <w:tcW w:w="1307" w:type="dxa"/>
            <w:vAlign w:val="top"/>
          </w:tcPr>
          <w:p w14:paraId="56AB25D4">
            <w:pPr>
              <w:pStyle w:val="6"/>
            </w:pPr>
          </w:p>
        </w:tc>
        <w:tc>
          <w:tcPr>
            <w:tcW w:w="1169" w:type="dxa"/>
            <w:vAlign w:val="top"/>
          </w:tcPr>
          <w:p w14:paraId="16104B8A">
            <w:pPr>
              <w:spacing w:before="67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2.21</w:t>
            </w:r>
          </w:p>
        </w:tc>
      </w:tr>
      <w:tr w14:paraId="75C65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3358F6B">
            <w:pPr>
              <w:spacing w:before="6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福利费</w:t>
            </w:r>
          </w:p>
        </w:tc>
        <w:tc>
          <w:tcPr>
            <w:tcW w:w="2158" w:type="dxa"/>
            <w:vAlign w:val="top"/>
          </w:tcPr>
          <w:p w14:paraId="4F35B880">
            <w:pPr>
              <w:spacing w:before="66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办公经费</w:t>
            </w:r>
          </w:p>
        </w:tc>
        <w:tc>
          <w:tcPr>
            <w:tcW w:w="1367" w:type="dxa"/>
            <w:vAlign w:val="top"/>
          </w:tcPr>
          <w:p w14:paraId="04E18C8B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3.86</w:t>
            </w:r>
          </w:p>
        </w:tc>
        <w:tc>
          <w:tcPr>
            <w:tcW w:w="1307" w:type="dxa"/>
            <w:vAlign w:val="top"/>
          </w:tcPr>
          <w:p w14:paraId="64E4EA9A">
            <w:pPr>
              <w:pStyle w:val="6"/>
            </w:pPr>
          </w:p>
        </w:tc>
        <w:tc>
          <w:tcPr>
            <w:tcW w:w="1169" w:type="dxa"/>
            <w:vAlign w:val="top"/>
          </w:tcPr>
          <w:p w14:paraId="005854C5">
            <w:pPr>
              <w:spacing w:before="67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3.86</w:t>
            </w:r>
          </w:p>
        </w:tc>
      </w:tr>
      <w:tr w14:paraId="3156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967" w:type="dxa"/>
            <w:vAlign w:val="top"/>
          </w:tcPr>
          <w:p w14:paraId="36B48D6B">
            <w:pPr>
              <w:spacing w:before="6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其他交通费用</w:t>
            </w:r>
          </w:p>
        </w:tc>
        <w:tc>
          <w:tcPr>
            <w:tcW w:w="2158" w:type="dxa"/>
            <w:vAlign w:val="top"/>
          </w:tcPr>
          <w:p w14:paraId="73E877C3">
            <w:pPr>
              <w:spacing w:before="66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办公经费</w:t>
            </w:r>
          </w:p>
        </w:tc>
        <w:tc>
          <w:tcPr>
            <w:tcW w:w="1367" w:type="dxa"/>
            <w:vAlign w:val="top"/>
          </w:tcPr>
          <w:p w14:paraId="1AA55392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2.25</w:t>
            </w:r>
          </w:p>
        </w:tc>
        <w:tc>
          <w:tcPr>
            <w:tcW w:w="1307" w:type="dxa"/>
            <w:vAlign w:val="top"/>
          </w:tcPr>
          <w:p w14:paraId="07B16DDC">
            <w:pPr>
              <w:pStyle w:val="6"/>
            </w:pPr>
          </w:p>
        </w:tc>
        <w:tc>
          <w:tcPr>
            <w:tcW w:w="1169" w:type="dxa"/>
            <w:vAlign w:val="top"/>
          </w:tcPr>
          <w:p w14:paraId="25CDE521">
            <w:pPr>
              <w:spacing w:before="67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2.25</w:t>
            </w:r>
          </w:p>
        </w:tc>
      </w:tr>
    </w:tbl>
    <w:p w14:paraId="62C9F14E">
      <w:pPr>
        <w:pStyle w:val="2"/>
      </w:pPr>
    </w:p>
    <w:p w14:paraId="68A77840">
      <w:pPr>
        <w:sectPr>
          <w:footerReference r:id="rId1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0BAC8DF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4748"/>
        <w:gridCol w:w="1960"/>
      </w:tblGrid>
      <w:tr w14:paraId="2BA51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754C74">
            <w:pPr>
              <w:pStyle w:val="6"/>
            </w:pPr>
          </w:p>
        </w:tc>
        <w:tc>
          <w:tcPr>
            <w:tcW w:w="47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777D2F">
            <w:pPr>
              <w:pStyle w:val="6"/>
            </w:pP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09FA59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预算公开表7</w:t>
            </w:r>
          </w:p>
        </w:tc>
      </w:tr>
      <w:tr w14:paraId="4D798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182A0D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9" w:name="bookmark43"/>
            <w:bookmarkEnd w:id="19"/>
            <w:bookmarkStart w:id="20" w:name="bookmark12"/>
            <w:bookmarkEnd w:id="20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2024年政府性基金预算收入表（不含上年结转）</w:t>
            </w:r>
          </w:p>
        </w:tc>
      </w:tr>
      <w:tr w14:paraId="263F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7E0FDA">
            <w:pPr>
              <w:spacing w:before="129" w:line="226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9BA136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569D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314C80AB">
            <w:pPr>
              <w:spacing w:before="109" w:line="220" w:lineRule="auto"/>
              <w:ind w:left="3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4D777ABF">
            <w:pPr>
              <w:pStyle w:val="6"/>
              <w:spacing w:line="265" w:lineRule="auto"/>
            </w:pPr>
          </w:p>
          <w:p w14:paraId="0609A4CA">
            <w:pPr>
              <w:spacing w:before="58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政府性基金收入预算</w:t>
            </w:r>
          </w:p>
        </w:tc>
      </w:tr>
      <w:tr w14:paraId="7FC9E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077586AA">
            <w:pPr>
              <w:spacing w:before="110" w:line="219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4748" w:type="dxa"/>
            <w:vAlign w:val="top"/>
          </w:tcPr>
          <w:p w14:paraId="45427BE2">
            <w:pPr>
              <w:spacing w:before="110" w:line="219" w:lineRule="auto"/>
              <w:ind w:left="20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39D72CDF">
            <w:pPr>
              <w:pStyle w:val="6"/>
            </w:pPr>
          </w:p>
        </w:tc>
      </w:tr>
      <w:tr w14:paraId="5EE18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153DC5FE">
            <w:pPr>
              <w:spacing w:before="111" w:line="221" w:lineRule="auto"/>
              <w:ind w:left="3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960" w:type="dxa"/>
            <w:vAlign w:val="top"/>
          </w:tcPr>
          <w:p w14:paraId="5EE84C07">
            <w:pPr>
              <w:pStyle w:val="6"/>
            </w:pPr>
          </w:p>
        </w:tc>
      </w:tr>
      <w:tr w14:paraId="600D3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47984A6F">
            <w:pPr>
              <w:pStyle w:val="6"/>
            </w:pPr>
          </w:p>
        </w:tc>
        <w:tc>
          <w:tcPr>
            <w:tcW w:w="4748" w:type="dxa"/>
            <w:vAlign w:val="top"/>
          </w:tcPr>
          <w:p w14:paraId="601E9740">
            <w:pPr>
              <w:pStyle w:val="6"/>
            </w:pPr>
          </w:p>
        </w:tc>
        <w:tc>
          <w:tcPr>
            <w:tcW w:w="1960" w:type="dxa"/>
            <w:vAlign w:val="top"/>
          </w:tcPr>
          <w:p w14:paraId="120D3E4F">
            <w:pPr>
              <w:pStyle w:val="6"/>
            </w:pPr>
          </w:p>
        </w:tc>
      </w:tr>
      <w:tr w14:paraId="793F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3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D47093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6E9F4104">
      <w:pPr>
        <w:pStyle w:val="2"/>
      </w:pPr>
    </w:p>
    <w:p w14:paraId="37B83A87">
      <w:pPr>
        <w:sectPr>
          <w:footerReference r:id="rId1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3BB90A9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3489"/>
        <w:gridCol w:w="1127"/>
        <w:gridCol w:w="1139"/>
        <w:gridCol w:w="1193"/>
      </w:tblGrid>
      <w:tr w14:paraId="1ADE4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1C3752">
            <w:pPr>
              <w:pStyle w:val="6"/>
            </w:pPr>
          </w:p>
        </w:tc>
        <w:tc>
          <w:tcPr>
            <w:tcW w:w="348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E43D3A">
            <w:pPr>
              <w:pStyle w:val="6"/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2DFB22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09462B">
            <w:pPr>
              <w:pStyle w:val="6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E45A50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预算公开表8</w:t>
            </w:r>
          </w:p>
        </w:tc>
      </w:tr>
      <w:tr w14:paraId="6E392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2FB26B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1" w:name="bookmark44"/>
            <w:bookmarkEnd w:id="21"/>
            <w:bookmarkStart w:id="22" w:name="bookmark13"/>
            <w:bookmarkEnd w:id="22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2024年政府性基金预算支出表（不含上年结转）</w:t>
            </w:r>
          </w:p>
        </w:tc>
      </w:tr>
      <w:tr w14:paraId="557A1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1C11BD0">
            <w:pPr>
              <w:spacing w:before="129" w:line="226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5647C5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4FBE57">
            <w:pPr>
              <w:pStyle w:val="6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2C229D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7C0A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1C290B8E">
            <w:pPr>
              <w:spacing w:before="110" w:line="219" w:lineRule="auto"/>
              <w:ind w:left="6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489" w:type="dxa"/>
            <w:vAlign w:val="top"/>
          </w:tcPr>
          <w:p w14:paraId="2EEF8B3D">
            <w:pPr>
              <w:spacing w:before="110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127" w:type="dxa"/>
            <w:vAlign w:val="top"/>
          </w:tcPr>
          <w:p w14:paraId="498B4D5F">
            <w:pPr>
              <w:spacing w:before="110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580ABEE7">
            <w:pPr>
              <w:spacing w:before="110" w:line="219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193" w:type="dxa"/>
            <w:vAlign w:val="top"/>
          </w:tcPr>
          <w:p w14:paraId="644CE0D5">
            <w:pPr>
              <w:spacing w:before="110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527CB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57" w:type="dxa"/>
            <w:gridSpan w:val="2"/>
            <w:vAlign w:val="top"/>
          </w:tcPr>
          <w:p w14:paraId="1FCEDACB">
            <w:pPr>
              <w:spacing w:before="111" w:line="221" w:lineRule="auto"/>
              <w:ind w:left="2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726F5D7A">
            <w:pPr>
              <w:pStyle w:val="6"/>
            </w:pPr>
          </w:p>
        </w:tc>
        <w:tc>
          <w:tcPr>
            <w:tcW w:w="1139" w:type="dxa"/>
            <w:vAlign w:val="top"/>
          </w:tcPr>
          <w:p w14:paraId="68D227F2">
            <w:pPr>
              <w:pStyle w:val="6"/>
            </w:pPr>
          </w:p>
        </w:tc>
        <w:tc>
          <w:tcPr>
            <w:tcW w:w="1193" w:type="dxa"/>
            <w:vAlign w:val="top"/>
          </w:tcPr>
          <w:p w14:paraId="71A15BA3">
            <w:pPr>
              <w:pStyle w:val="6"/>
            </w:pPr>
          </w:p>
        </w:tc>
      </w:tr>
      <w:tr w14:paraId="3B1E8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2BDE45A1">
            <w:pPr>
              <w:pStyle w:val="6"/>
            </w:pPr>
          </w:p>
        </w:tc>
        <w:tc>
          <w:tcPr>
            <w:tcW w:w="3489" w:type="dxa"/>
            <w:vAlign w:val="top"/>
          </w:tcPr>
          <w:p w14:paraId="2AB08ADB">
            <w:pPr>
              <w:pStyle w:val="6"/>
            </w:pPr>
          </w:p>
        </w:tc>
        <w:tc>
          <w:tcPr>
            <w:tcW w:w="1127" w:type="dxa"/>
            <w:vAlign w:val="top"/>
          </w:tcPr>
          <w:p w14:paraId="35E39FC0">
            <w:pPr>
              <w:pStyle w:val="6"/>
            </w:pPr>
          </w:p>
        </w:tc>
        <w:tc>
          <w:tcPr>
            <w:tcW w:w="1139" w:type="dxa"/>
            <w:vAlign w:val="top"/>
          </w:tcPr>
          <w:p w14:paraId="3962F81E">
            <w:pPr>
              <w:pStyle w:val="6"/>
            </w:pPr>
          </w:p>
        </w:tc>
        <w:tc>
          <w:tcPr>
            <w:tcW w:w="1193" w:type="dxa"/>
            <w:vAlign w:val="top"/>
          </w:tcPr>
          <w:p w14:paraId="60CB441C">
            <w:pPr>
              <w:pStyle w:val="6"/>
            </w:pPr>
          </w:p>
        </w:tc>
      </w:tr>
      <w:tr w14:paraId="73D30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2F269D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04973584">
      <w:pPr>
        <w:pStyle w:val="2"/>
      </w:pPr>
    </w:p>
    <w:p w14:paraId="4F007C5B">
      <w:pPr>
        <w:sectPr>
          <w:footerReference r:id="rId18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0F3AC44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 w14:paraId="60DA0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6C6698">
            <w:pPr>
              <w:pStyle w:val="6"/>
            </w:pPr>
          </w:p>
        </w:tc>
        <w:tc>
          <w:tcPr>
            <w:tcW w:w="17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DA3E17">
            <w:pPr>
              <w:pStyle w:val="6"/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D2E047">
            <w:pPr>
              <w:pStyle w:val="6"/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F2A795"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BAC621">
            <w:pPr>
              <w:pStyle w:val="6"/>
            </w:pPr>
          </w:p>
        </w:tc>
        <w:tc>
          <w:tcPr>
            <w:tcW w:w="9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DD738E">
            <w:pPr>
              <w:pStyle w:val="6"/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FE0F3E">
            <w:pPr>
              <w:pStyle w:val="6"/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55D2B5">
            <w:pPr>
              <w:spacing w:before="252" w:line="203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部门公开表9</w:t>
            </w:r>
          </w:p>
        </w:tc>
      </w:tr>
      <w:tr w14:paraId="5DF0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C38A21">
            <w:pPr>
              <w:spacing w:before="90" w:line="219" w:lineRule="auto"/>
              <w:ind w:left="16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3" w:name="bookmark45"/>
            <w:bookmarkEnd w:id="23"/>
            <w:bookmarkStart w:id="24" w:name="bookmark14"/>
            <w:bookmarkEnd w:id="24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2024年国有资本经营预算收支预算表（不含上年结转）</w:t>
            </w:r>
          </w:p>
        </w:tc>
      </w:tr>
      <w:tr w14:paraId="6D34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00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BF1838">
            <w:pPr>
              <w:spacing w:before="128" w:line="226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3F288E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0E0A9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759" w:type="dxa"/>
            <w:gridSpan w:val="3"/>
            <w:vAlign w:val="top"/>
          </w:tcPr>
          <w:p w14:paraId="0F8DFD56">
            <w:pPr>
              <w:spacing w:before="108" w:line="219" w:lineRule="auto"/>
              <w:ind w:left="9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国有资本经营预算收入</w:t>
            </w:r>
          </w:p>
        </w:tc>
        <w:tc>
          <w:tcPr>
            <w:tcW w:w="5257" w:type="dxa"/>
            <w:gridSpan w:val="5"/>
            <w:vAlign w:val="top"/>
          </w:tcPr>
          <w:p w14:paraId="6312A00F">
            <w:pPr>
              <w:spacing w:before="108" w:line="219" w:lineRule="auto"/>
              <w:ind w:left="1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国有资本经营预算支出</w:t>
            </w:r>
          </w:p>
        </w:tc>
      </w:tr>
      <w:tr w14:paraId="08E5D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24" w:type="dxa"/>
            <w:gridSpan w:val="2"/>
            <w:vAlign w:val="top"/>
          </w:tcPr>
          <w:p w14:paraId="125D3DE1">
            <w:pPr>
              <w:spacing w:before="110" w:line="220" w:lineRule="auto"/>
              <w:ind w:left="1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68DED7DE">
            <w:pPr>
              <w:spacing w:before="218" w:line="20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国有资本经</w:t>
            </w:r>
          </w:p>
          <w:p w14:paraId="11298879">
            <w:pPr>
              <w:spacing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营收入预算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704277CA">
            <w:pPr>
              <w:pStyle w:val="6"/>
              <w:spacing w:line="265" w:lineRule="auto"/>
            </w:pPr>
          </w:p>
          <w:p w14:paraId="008C7345">
            <w:pPr>
              <w:spacing w:before="5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62033492">
            <w:pPr>
              <w:pStyle w:val="6"/>
              <w:spacing w:line="265" w:lineRule="auto"/>
            </w:pPr>
          </w:p>
          <w:p w14:paraId="5EA6B576">
            <w:pPr>
              <w:spacing w:before="58" w:line="219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4CE5276D">
            <w:pPr>
              <w:pStyle w:val="6"/>
              <w:spacing w:line="265" w:lineRule="auto"/>
            </w:pPr>
          </w:p>
          <w:p w14:paraId="4A6DD79D">
            <w:pPr>
              <w:spacing w:before="59" w:line="221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52D15CCA">
            <w:pPr>
              <w:pStyle w:val="6"/>
              <w:spacing w:line="265" w:lineRule="auto"/>
            </w:pPr>
          </w:p>
          <w:p w14:paraId="192BC78A">
            <w:pPr>
              <w:spacing w:before="58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053D3F0">
            <w:pPr>
              <w:pStyle w:val="6"/>
              <w:spacing w:line="265" w:lineRule="auto"/>
            </w:pPr>
          </w:p>
          <w:p w14:paraId="45DDD08C">
            <w:pPr>
              <w:spacing w:before="59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1FD1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7" w:type="dxa"/>
            <w:vAlign w:val="top"/>
          </w:tcPr>
          <w:p w14:paraId="3016B67B">
            <w:pPr>
              <w:spacing w:before="110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1727" w:type="dxa"/>
            <w:vAlign w:val="top"/>
          </w:tcPr>
          <w:p w14:paraId="723DA018">
            <w:pPr>
              <w:spacing w:before="110" w:line="219" w:lineRule="auto"/>
              <w:ind w:left="4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73A084AE">
            <w:pPr>
              <w:pStyle w:val="6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564478E4">
            <w:pPr>
              <w:pStyle w:val="6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5BB2ACE0">
            <w:pPr>
              <w:pStyle w:val="6"/>
            </w:pP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11831828">
            <w:pPr>
              <w:pStyle w:val="6"/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63BB7BD0">
            <w:pPr>
              <w:pStyle w:val="6"/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7176AB4">
            <w:pPr>
              <w:pStyle w:val="6"/>
            </w:pPr>
          </w:p>
        </w:tc>
      </w:tr>
      <w:tr w14:paraId="43D7C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24" w:type="dxa"/>
            <w:gridSpan w:val="2"/>
            <w:vAlign w:val="top"/>
          </w:tcPr>
          <w:p w14:paraId="11A813A6">
            <w:pPr>
              <w:spacing w:before="111" w:line="221" w:lineRule="auto"/>
              <w:ind w:left="1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35" w:type="dxa"/>
            <w:vAlign w:val="top"/>
          </w:tcPr>
          <w:p w14:paraId="672E3F41">
            <w:pPr>
              <w:pStyle w:val="6"/>
            </w:pPr>
          </w:p>
        </w:tc>
        <w:tc>
          <w:tcPr>
            <w:tcW w:w="935" w:type="dxa"/>
            <w:vAlign w:val="top"/>
          </w:tcPr>
          <w:p w14:paraId="55381C9A">
            <w:pPr>
              <w:pStyle w:val="6"/>
            </w:pPr>
          </w:p>
        </w:tc>
        <w:tc>
          <w:tcPr>
            <w:tcW w:w="1415" w:type="dxa"/>
            <w:vAlign w:val="top"/>
          </w:tcPr>
          <w:p w14:paraId="56F86D8F">
            <w:pPr>
              <w:pStyle w:val="6"/>
            </w:pPr>
          </w:p>
        </w:tc>
        <w:tc>
          <w:tcPr>
            <w:tcW w:w="971" w:type="dxa"/>
            <w:vAlign w:val="top"/>
          </w:tcPr>
          <w:p w14:paraId="22490C1F">
            <w:pPr>
              <w:pStyle w:val="6"/>
            </w:pPr>
          </w:p>
        </w:tc>
        <w:tc>
          <w:tcPr>
            <w:tcW w:w="923" w:type="dxa"/>
            <w:vAlign w:val="top"/>
          </w:tcPr>
          <w:p w14:paraId="16FDF248">
            <w:pPr>
              <w:pStyle w:val="6"/>
            </w:pPr>
          </w:p>
        </w:tc>
        <w:tc>
          <w:tcPr>
            <w:tcW w:w="1013" w:type="dxa"/>
            <w:vAlign w:val="top"/>
          </w:tcPr>
          <w:p w14:paraId="4EB4E8D4">
            <w:pPr>
              <w:pStyle w:val="6"/>
            </w:pPr>
          </w:p>
        </w:tc>
      </w:tr>
      <w:tr w14:paraId="2D408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7" w:type="dxa"/>
            <w:vAlign w:val="top"/>
          </w:tcPr>
          <w:p w14:paraId="282A7FF4">
            <w:pPr>
              <w:pStyle w:val="6"/>
            </w:pPr>
          </w:p>
        </w:tc>
        <w:tc>
          <w:tcPr>
            <w:tcW w:w="1727" w:type="dxa"/>
            <w:vAlign w:val="top"/>
          </w:tcPr>
          <w:p w14:paraId="178FD303">
            <w:pPr>
              <w:pStyle w:val="6"/>
            </w:pPr>
          </w:p>
        </w:tc>
        <w:tc>
          <w:tcPr>
            <w:tcW w:w="935" w:type="dxa"/>
            <w:vAlign w:val="top"/>
          </w:tcPr>
          <w:p w14:paraId="6B87604D">
            <w:pPr>
              <w:pStyle w:val="6"/>
            </w:pPr>
          </w:p>
        </w:tc>
        <w:tc>
          <w:tcPr>
            <w:tcW w:w="935" w:type="dxa"/>
            <w:vAlign w:val="top"/>
          </w:tcPr>
          <w:p w14:paraId="49AF41CB">
            <w:pPr>
              <w:pStyle w:val="6"/>
            </w:pPr>
          </w:p>
        </w:tc>
        <w:tc>
          <w:tcPr>
            <w:tcW w:w="1415" w:type="dxa"/>
            <w:vAlign w:val="top"/>
          </w:tcPr>
          <w:p w14:paraId="7CB353EA">
            <w:pPr>
              <w:pStyle w:val="6"/>
            </w:pPr>
          </w:p>
        </w:tc>
        <w:tc>
          <w:tcPr>
            <w:tcW w:w="971" w:type="dxa"/>
            <w:vAlign w:val="top"/>
          </w:tcPr>
          <w:p w14:paraId="3CDBF1D8">
            <w:pPr>
              <w:pStyle w:val="6"/>
            </w:pPr>
          </w:p>
        </w:tc>
        <w:tc>
          <w:tcPr>
            <w:tcW w:w="923" w:type="dxa"/>
            <w:vAlign w:val="top"/>
          </w:tcPr>
          <w:p w14:paraId="355CE19E">
            <w:pPr>
              <w:pStyle w:val="6"/>
            </w:pPr>
          </w:p>
        </w:tc>
        <w:tc>
          <w:tcPr>
            <w:tcW w:w="1013" w:type="dxa"/>
            <w:vAlign w:val="top"/>
          </w:tcPr>
          <w:p w14:paraId="6B189D8E">
            <w:pPr>
              <w:pStyle w:val="6"/>
            </w:pPr>
          </w:p>
        </w:tc>
      </w:tr>
      <w:tr w14:paraId="100D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C75B9D">
            <w:pPr>
              <w:spacing w:before="114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6550A9F5">
      <w:pPr>
        <w:spacing w:before="5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343"/>
        <w:gridCol w:w="1259"/>
        <w:gridCol w:w="1343"/>
        <w:gridCol w:w="1444"/>
      </w:tblGrid>
      <w:tr w14:paraId="0AFB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DCE5DA">
            <w:pPr>
              <w:pStyle w:val="6"/>
            </w:pP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6B58F3">
            <w:pPr>
              <w:pStyle w:val="6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4F9691">
            <w:pPr>
              <w:pStyle w:val="6"/>
            </w:pP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5EE6B7">
            <w:pPr>
              <w:pStyle w:val="6"/>
            </w:pPr>
          </w:p>
        </w:tc>
        <w:tc>
          <w:tcPr>
            <w:tcW w:w="14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2C3114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预算公开表10</w:t>
            </w:r>
          </w:p>
        </w:tc>
      </w:tr>
      <w:tr w14:paraId="0C4C7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B5BAC0">
            <w:pPr>
              <w:spacing w:before="91" w:line="219" w:lineRule="auto"/>
              <w:ind w:left="211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5" w:name="bookmark15"/>
            <w:bookmarkEnd w:id="25"/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2024年财政拨款安排“三公</w:t>
            </w:r>
            <w:r>
              <w:rPr>
                <w:rFonts w:ascii="宋体" w:hAnsi="宋体" w:eastAsia="宋体" w:cs="宋体"/>
                <w:color w:val="212529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”经费支出预算表</w:t>
            </w:r>
          </w:p>
        </w:tc>
      </w:tr>
      <w:tr w14:paraId="1F7FE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2E557B">
            <w:pPr>
              <w:spacing w:before="127" w:line="226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AABD20">
            <w:pPr>
              <w:pStyle w:val="6"/>
            </w:pPr>
          </w:p>
        </w:tc>
        <w:tc>
          <w:tcPr>
            <w:tcW w:w="14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64D893">
            <w:pPr>
              <w:spacing w:before="127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69194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 w14:paraId="14F9F29A">
            <w:pPr>
              <w:pStyle w:val="6"/>
              <w:spacing w:line="263" w:lineRule="auto"/>
            </w:pPr>
          </w:p>
          <w:p w14:paraId="7E8E1733">
            <w:pPr>
              <w:spacing w:before="59" w:line="220" w:lineRule="auto"/>
              <w:ind w:left="1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5389" w:type="dxa"/>
            <w:gridSpan w:val="4"/>
            <w:vAlign w:val="top"/>
          </w:tcPr>
          <w:p w14:paraId="19C617DB">
            <w:pPr>
              <w:spacing w:before="108" w:line="219" w:lineRule="auto"/>
              <w:ind w:left="2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3853F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 w14:paraId="73EDEBE1">
            <w:pPr>
              <w:pStyle w:val="6"/>
            </w:pPr>
          </w:p>
        </w:tc>
        <w:tc>
          <w:tcPr>
            <w:tcW w:w="1343" w:type="dxa"/>
            <w:vAlign w:val="top"/>
          </w:tcPr>
          <w:p w14:paraId="459C9951">
            <w:pPr>
              <w:spacing w:before="108" w:line="221" w:lineRule="auto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259" w:type="dxa"/>
            <w:vAlign w:val="top"/>
          </w:tcPr>
          <w:p w14:paraId="0B1A60D3">
            <w:pPr>
              <w:spacing w:before="109" w:line="219" w:lineRule="auto"/>
              <w:ind w:left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343" w:type="dxa"/>
            <w:vAlign w:val="top"/>
          </w:tcPr>
          <w:p w14:paraId="39ED5753">
            <w:pPr>
              <w:spacing w:before="108" w:line="219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444" w:type="dxa"/>
            <w:vAlign w:val="top"/>
          </w:tcPr>
          <w:p w14:paraId="6F72C962">
            <w:pPr>
              <w:spacing w:before="1" w:line="20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</w:p>
          <w:p w14:paraId="74D35DA6">
            <w:pPr>
              <w:spacing w:line="211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</w:tr>
      <w:tr w14:paraId="60065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75CAFBD0">
            <w:pPr>
              <w:spacing w:before="110" w:line="220" w:lineRule="auto"/>
              <w:ind w:left="1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因公出国（境）费</w:t>
            </w:r>
          </w:p>
        </w:tc>
        <w:tc>
          <w:tcPr>
            <w:tcW w:w="1343" w:type="dxa"/>
            <w:vAlign w:val="top"/>
          </w:tcPr>
          <w:p w14:paraId="18028612">
            <w:pPr>
              <w:pStyle w:val="6"/>
            </w:pPr>
          </w:p>
        </w:tc>
        <w:tc>
          <w:tcPr>
            <w:tcW w:w="1259" w:type="dxa"/>
            <w:vAlign w:val="top"/>
          </w:tcPr>
          <w:p w14:paraId="53A7D9A4">
            <w:pPr>
              <w:pStyle w:val="6"/>
            </w:pPr>
          </w:p>
        </w:tc>
        <w:tc>
          <w:tcPr>
            <w:tcW w:w="1343" w:type="dxa"/>
            <w:vAlign w:val="top"/>
          </w:tcPr>
          <w:p w14:paraId="6A955F0E">
            <w:pPr>
              <w:pStyle w:val="6"/>
            </w:pPr>
          </w:p>
        </w:tc>
        <w:tc>
          <w:tcPr>
            <w:tcW w:w="1444" w:type="dxa"/>
            <w:vAlign w:val="top"/>
          </w:tcPr>
          <w:p w14:paraId="288B388F">
            <w:pPr>
              <w:pStyle w:val="6"/>
            </w:pPr>
          </w:p>
        </w:tc>
      </w:tr>
      <w:tr w14:paraId="3AA5D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455E4431">
            <w:pPr>
              <w:spacing w:before="111" w:line="219" w:lineRule="auto"/>
              <w:ind w:left="1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公务接待费</w:t>
            </w:r>
          </w:p>
        </w:tc>
        <w:tc>
          <w:tcPr>
            <w:tcW w:w="1343" w:type="dxa"/>
            <w:vAlign w:val="top"/>
          </w:tcPr>
          <w:p w14:paraId="1500D28F">
            <w:pPr>
              <w:pStyle w:val="6"/>
            </w:pPr>
          </w:p>
        </w:tc>
        <w:tc>
          <w:tcPr>
            <w:tcW w:w="1259" w:type="dxa"/>
            <w:vAlign w:val="top"/>
          </w:tcPr>
          <w:p w14:paraId="4EC5743F">
            <w:pPr>
              <w:pStyle w:val="6"/>
            </w:pPr>
          </w:p>
        </w:tc>
        <w:tc>
          <w:tcPr>
            <w:tcW w:w="1343" w:type="dxa"/>
            <w:vAlign w:val="top"/>
          </w:tcPr>
          <w:p w14:paraId="02D086D1">
            <w:pPr>
              <w:pStyle w:val="6"/>
            </w:pPr>
          </w:p>
        </w:tc>
        <w:tc>
          <w:tcPr>
            <w:tcW w:w="1444" w:type="dxa"/>
            <w:vAlign w:val="top"/>
          </w:tcPr>
          <w:p w14:paraId="6F97D2D9">
            <w:pPr>
              <w:pStyle w:val="6"/>
            </w:pPr>
          </w:p>
        </w:tc>
      </w:tr>
      <w:tr w14:paraId="73189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67FFD44B">
            <w:pPr>
              <w:spacing w:before="112" w:line="219" w:lineRule="auto"/>
              <w:ind w:left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 w14:paraId="544E3618">
            <w:pPr>
              <w:pStyle w:val="6"/>
            </w:pPr>
          </w:p>
        </w:tc>
        <w:tc>
          <w:tcPr>
            <w:tcW w:w="1259" w:type="dxa"/>
            <w:vAlign w:val="top"/>
          </w:tcPr>
          <w:p w14:paraId="46943CDC">
            <w:pPr>
              <w:pStyle w:val="6"/>
            </w:pPr>
          </w:p>
        </w:tc>
        <w:tc>
          <w:tcPr>
            <w:tcW w:w="1343" w:type="dxa"/>
            <w:vAlign w:val="top"/>
          </w:tcPr>
          <w:p w14:paraId="2A69A9A5">
            <w:pPr>
              <w:pStyle w:val="6"/>
            </w:pPr>
          </w:p>
        </w:tc>
        <w:tc>
          <w:tcPr>
            <w:tcW w:w="1444" w:type="dxa"/>
            <w:vAlign w:val="top"/>
          </w:tcPr>
          <w:p w14:paraId="1A0B2ADD">
            <w:pPr>
              <w:pStyle w:val="6"/>
            </w:pPr>
          </w:p>
        </w:tc>
      </w:tr>
      <w:tr w14:paraId="0B3AC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624048F2">
            <w:pPr>
              <w:spacing w:before="112" w:line="217" w:lineRule="auto"/>
              <w:ind w:left="10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①公务用车购置费</w:t>
            </w:r>
          </w:p>
        </w:tc>
        <w:tc>
          <w:tcPr>
            <w:tcW w:w="1343" w:type="dxa"/>
            <w:vAlign w:val="top"/>
          </w:tcPr>
          <w:p w14:paraId="5765AC1A">
            <w:pPr>
              <w:pStyle w:val="6"/>
            </w:pPr>
          </w:p>
        </w:tc>
        <w:tc>
          <w:tcPr>
            <w:tcW w:w="1259" w:type="dxa"/>
            <w:vAlign w:val="top"/>
          </w:tcPr>
          <w:p w14:paraId="494C4F86">
            <w:pPr>
              <w:pStyle w:val="6"/>
            </w:pPr>
          </w:p>
        </w:tc>
        <w:tc>
          <w:tcPr>
            <w:tcW w:w="1343" w:type="dxa"/>
            <w:vAlign w:val="top"/>
          </w:tcPr>
          <w:p w14:paraId="5E3252D3">
            <w:pPr>
              <w:pStyle w:val="6"/>
            </w:pPr>
          </w:p>
        </w:tc>
        <w:tc>
          <w:tcPr>
            <w:tcW w:w="1444" w:type="dxa"/>
            <w:vAlign w:val="top"/>
          </w:tcPr>
          <w:p w14:paraId="3399B675">
            <w:pPr>
              <w:pStyle w:val="6"/>
            </w:pPr>
          </w:p>
        </w:tc>
      </w:tr>
      <w:tr w14:paraId="4D33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2A2526C4">
            <w:pPr>
              <w:spacing w:before="113" w:line="217" w:lineRule="auto"/>
              <w:ind w:left="9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 w14:paraId="2CA6CA33">
            <w:pPr>
              <w:pStyle w:val="6"/>
            </w:pPr>
          </w:p>
        </w:tc>
        <w:tc>
          <w:tcPr>
            <w:tcW w:w="1259" w:type="dxa"/>
            <w:vAlign w:val="top"/>
          </w:tcPr>
          <w:p w14:paraId="3DDB65C6">
            <w:pPr>
              <w:pStyle w:val="6"/>
            </w:pPr>
          </w:p>
        </w:tc>
        <w:tc>
          <w:tcPr>
            <w:tcW w:w="1343" w:type="dxa"/>
            <w:vAlign w:val="top"/>
          </w:tcPr>
          <w:p w14:paraId="725F0030">
            <w:pPr>
              <w:pStyle w:val="6"/>
            </w:pPr>
          </w:p>
        </w:tc>
        <w:tc>
          <w:tcPr>
            <w:tcW w:w="1444" w:type="dxa"/>
            <w:vAlign w:val="top"/>
          </w:tcPr>
          <w:p w14:paraId="017E71DD">
            <w:pPr>
              <w:pStyle w:val="6"/>
            </w:pPr>
          </w:p>
        </w:tc>
      </w:tr>
      <w:tr w14:paraId="50DB5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799419CB">
            <w:pPr>
              <w:spacing w:before="114" w:line="221" w:lineRule="auto"/>
              <w:ind w:left="1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43" w:type="dxa"/>
            <w:vAlign w:val="top"/>
          </w:tcPr>
          <w:p w14:paraId="06F4E10E">
            <w:pPr>
              <w:pStyle w:val="6"/>
            </w:pPr>
          </w:p>
        </w:tc>
        <w:tc>
          <w:tcPr>
            <w:tcW w:w="1259" w:type="dxa"/>
            <w:vAlign w:val="top"/>
          </w:tcPr>
          <w:p w14:paraId="2575C331">
            <w:pPr>
              <w:pStyle w:val="6"/>
            </w:pPr>
          </w:p>
        </w:tc>
        <w:tc>
          <w:tcPr>
            <w:tcW w:w="1343" w:type="dxa"/>
            <w:vAlign w:val="top"/>
          </w:tcPr>
          <w:p w14:paraId="21C02A9C">
            <w:pPr>
              <w:pStyle w:val="6"/>
            </w:pPr>
          </w:p>
        </w:tc>
        <w:tc>
          <w:tcPr>
            <w:tcW w:w="1444" w:type="dxa"/>
            <w:vAlign w:val="top"/>
          </w:tcPr>
          <w:p w14:paraId="22056267">
            <w:pPr>
              <w:pStyle w:val="6"/>
            </w:pPr>
          </w:p>
        </w:tc>
      </w:tr>
      <w:tr w14:paraId="1BAE7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358D04">
            <w:pPr>
              <w:spacing w:before="6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DE0CF8">
            <w:pPr>
              <w:pStyle w:val="6"/>
            </w:pPr>
          </w:p>
        </w:tc>
        <w:tc>
          <w:tcPr>
            <w:tcW w:w="125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1D67EB">
            <w:pPr>
              <w:pStyle w:val="6"/>
            </w:pP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 w14:paraId="3A23A5BB">
            <w:pPr>
              <w:pStyle w:val="6"/>
            </w:pPr>
          </w:p>
        </w:tc>
        <w:tc>
          <w:tcPr>
            <w:tcW w:w="1444" w:type="dxa"/>
            <w:tcBorders>
              <w:left w:val="single" w:color="D0D7E5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A9E326">
            <w:pPr>
              <w:pStyle w:val="6"/>
            </w:pPr>
          </w:p>
        </w:tc>
      </w:tr>
    </w:tbl>
    <w:p w14:paraId="42EFD7E3">
      <w:pPr>
        <w:pStyle w:val="2"/>
      </w:pPr>
    </w:p>
    <w:p w14:paraId="48D02971">
      <w:pPr>
        <w:sectPr>
          <w:footerReference r:id="rId1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D0E38FB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7"/>
        <w:gridCol w:w="1463"/>
        <w:gridCol w:w="1559"/>
        <w:gridCol w:w="1391"/>
        <w:gridCol w:w="1576"/>
      </w:tblGrid>
      <w:tr w14:paraId="51F9A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0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85488D">
            <w:pPr>
              <w:pStyle w:val="6"/>
            </w:pPr>
          </w:p>
        </w:tc>
        <w:tc>
          <w:tcPr>
            <w:tcW w:w="1463" w:type="dxa"/>
            <w:tcBorders>
              <w:top w:val="nil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D0267B">
            <w:pPr>
              <w:pStyle w:val="6"/>
            </w:pPr>
          </w:p>
        </w:tc>
        <w:tc>
          <w:tcPr>
            <w:tcW w:w="15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C001DA">
            <w:pPr>
              <w:pStyle w:val="6"/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DB4FA6">
            <w:pPr>
              <w:pStyle w:val="6"/>
            </w:pPr>
          </w:p>
        </w:tc>
        <w:tc>
          <w:tcPr>
            <w:tcW w:w="157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187031">
            <w:pPr>
              <w:spacing w:before="1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预算公开表11</w:t>
            </w:r>
          </w:p>
        </w:tc>
      </w:tr>
      <w:tr w14:paraId="637B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BFE682">
            <w:pPr>
              <w:spacing w:before="91" w:line="219" w:lineRule="auto"/>
              <w:ind w:left="235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6" w:name="bookmark16"/>
            <w:bookmarkEnd w:id="26"/>
            <w:bookmarkStart w:id="27" w:name="bookmark46"/>
            <w:bookmarkEnd w:id="27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2024年财政拨款安排机关运行经费预算表</w:t>
            </w:r>
          </w:p>
        </w:tc>
      </w:tr>
      <w:tr w14:paraId="412F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DD6F4C">
            <w:pPr>
              <w:spacing w:before="129" w:line="226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7F4B2F">
            <w:pPr>
              <w:pStyle w:val="6"/>
            </w:pPr>
          </w:p>
        </w:tc>
        <w:tc>
          <w:tcPr>
            <w:tcW w:w="155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944A48E">
            <w:pPr>
              <w:pStyle w:val="6"/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CDDC9EA">
            <w:pPr>
              <w:pStyle w:val="6"/>
            </w:pPr>
          </w:p>
        </w:tc>
        <w:tc>
          <w:tcPr>
            <w:tcW w:w="157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9A12B5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7F79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27" w:type="dxa"/>
            <w:vMerge w:val="restart"/>
            <w:tcBorders>
              <w:bottom w:val="nil"/>
            </w:tcBorders>
            <w:vAlign w:val="top"/>
          </w:tcPr>
          <w:p w14:paraId="614B4F7A">
            <w:pPr>
              <w:pStyle w:val="6"/>
              <w:spacing w:line="266" w:lineRule="auto"/>
            </w:pPr>
          </w:p>
          <w:p w14:paraId="7D15DF75">
            <w:pPr>
              <w:spacing w:before="59" w:line="220" w:lineRule="auto"/>
              <w:ind w:left="1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单位名称</w:t>
            </w:r>
          </w:p>
        </w:tc>
        <w:tc>
          <w:tcPr>
            <w:tcW w:w="5989" w:type="dxa"/>
            <w:gridSpan w:val="4"/>
            <w:vAlign w:val="top"/>
          </w:tcPr>
          <w:p w14:paraId="0BF480DE">
            <w:pPr>
              <w:spacing w:before="111" w:line="219" w:lineRule="auto"/>
              <w:ind w:left="2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2024预算数</w:t>
            </w:r>
          </w:p>
        </w:tc>
      </w:tr>
      <w:tr w14:paraId="6326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27" w:type="dxa"/>
            <w:vMerge w:val="continue"/>
            <w:tcBorders>
              <w:top w:val="nil"/>
            </w:tcBorders>
            <w:vAlign w:val="top"/>
          </w:tcPr>
          <w:p w14:paraId="1FDBB64B">
            <w:pPr>
              <w:pStyle w:val="6"/>
            </w:pPr>
          </w:p>
        </w:tc>
        <w:tc>
          <w:tcPr>
            <w:tcW w:w="1463" w:type="dxa"/>
            <w:vAlign w:val="top"/>
          </w:tcPr>
          <w:p w14:paraId="1C508560">
            <w:pPr>
              <w:spacing w:before="111" w:line="221" w:lineRule="auto"/>
              <w:ind w:left="5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559" w:type="dxa"/>
            <w:vAlign w:val="top"/>
          </w:tcPr>
          <w:p w14:paraId="33E932E2">
            <w:pPr>
              <w:spacing w:before="112" w:line="219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391" w:type="dxa"/>
            <w:vAlign w:val="top"/>
          </w:tcPr>
          <w:p w14:paraId="583FD6A5">
            <w:pPr>
              <w:spacing w:before="111" w:line="219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576" w:type="dxa"/>
            <w:vAlign w:val="top"/>
          </w:tcPr>
          <w:p w14:paraId="020D9255">
            <w:pPr>
              <w:spacing w:before="111" w:line="21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国有资本经营预算</w:t>
            </w:r>
          </w:p>
        </w:tc>
      </w:tr>
      <w:tr w14:paraId="26765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27" w:type="dxa"/>
            <w:vAlign w:val="top"/>
          </w:tcPr>
          <w:p w14:paraId="02D33F9B">
            <w:pPr>
              <w:spacing w:before="113" w:line="219" w:lineRule="auto"/>
              <w:ind w:left="1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部门合计</w:t>
            </w:r>
          </w:p>
        </w:tc>
        <w:tc>
          <w:tcPr>
            <w:tcW w:w="1463" w:type="dxa"/>
            <w:vAlign w:val="top"/>
          </w:tcPr>
          <w:p w14:paraId="2FE01B78">
            <w:pPr>
              <w:spacing w:before="112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12.28</w:t>
            </w:r>
          </w:p>
        </w:tc>
        <w:tc>
          <w:tcPr>
            <w:tcW w:w="1559" w:type="dxa"/>
            <w:vAlign w:val="top"/>
          </w:tcPr>
          <w:p w14:paraId="1DB0154C">
            <w:pPr>
              <w:spacing w:before="112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12.28</w:t>
            </w:r>
          </w:p>
        </w:tc>
        <w:tc>
          <w:tcPr>
            <w:tcW w:w="1391" w:type="dxa"/>
            <w:vAlign w:val="top"/>
          </w:tcPr>
          <w:p w14:paraId="1D2B5770">
            <w:pPr>
              <w:pStyle w:val="6"/>
            </w:pPr>
          </w:p>
        </w:tc>
        <w:tc>
          <w:tcPr>
            <w:tcW w:w="1576" w:type="dxa"/>
            <w:vAlign w:val="top"/>
          </w:tcPr>
          <w:p w14:paraId="15EDDEBC">
            <w:pPr>
              <w:pStyle w:val="6"/>
            </w:pPr>
          </w:p>
        </w:tc>
      </w:tr>
      <w:tr w14:paraId="4AA00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027" w:type="dxa"/>
            <w:vAlign w:val="top"/>
          </w:tcPr>
          <w:p w14:paraId="5103A103">
            <w:pPr>
              <w:spacing w:before="113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兴县县委党史研究室</w:t>
            </w:r>
          </w:p>
        </w:tc>
        <w:tc>
          <w:tcPr>
            <w:tcW w:w="1463" w:type="dxa"/>
            <w:vAlign w:val="top"/>
          </w:tcPr>
          <w:p w14:paraId="3BB870CC">
            <w:pPr>
              <w:spacing w:before="113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12.28</w:t>
            </w:r>
          </w:p>
        </w:tc>
        <w:tc>
          <w:tcPr>
            <w:tcW w:w="1559" w:type="dxa"/>
            <w:vAlign w:val="top"/>
          </w:tcPr>
          <w:p w14:paraId="6A9E5B9E">
            <w:pPr>
              <w:spacing w:before="11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12.28</w:t>
            </w:r>
          </w:p>
        </w:tc>
        <w:tc>
          <w:tcPr>
            <w:tcW w:w="1391" w:type="dxa"/>
            <w:vAlign w:val="top"/>
          </w:tcPr>
          <w:p w14:paraId="1BCA15FA">
            <w:pPr>
              <w:pStyle w:val="6"/>
            </w:pPr>
          </w:p>
        </w:tc>
        <w:tc>
          <w:tcPr>
            <w:tcW w:w="1576" w:type="dxa"/>
            <w:vAlign w:val="top"/>
          </w:tcPr>
          <w:p w14:paraId="62D669D8">
            <w:pPr>
              <w:pStyle w:val="6"/>
            </w:pPr>
          </w:p>
        </w:tc>
      </w:tr>
    </w:tbl>
    <w:p w14:paraId="38B72991">
      <w:pPr>
        <w:pStyle w:val="2"/>
      </w:pPr>
    </w:p>
    <w:p w14:paraId="4CD5F4E1">
      <w:pPr>
        <w:sectPr>
          <w:footerReference r:id="rId2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0E4255E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6"/>
        <w:gridCol w:w="1223"/>
        <w:gridCol w:w="1235"/>
        <w:gridCol w:w="623"/>
        <w:gridCol w:w="1067"/>
        <w:gridCol w:w="1043"/>
        <w:gridCol w:w="809"/>
      </w:tblGrid>
      <w:tr w14:paraId="0B92E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0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B79C19">
            <w:pPr>
              <w:pStyle w:val="6"/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8A16DD">
            <w:pPr>
              <w:pStyle w:val="6"/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E82751">
            <w:pPr>
              <w:pStyle w:val="6"/>
            </w:pPr>
          </w:p>
        </w:tc>
        <w:tc>
          <w:tcPr>
            <w:tcW w:w="6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FA9D07">
            <w:pPr>
              <w:pStyle w:val="6"/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9AF58B">
            <w:pPr>
              <w:pStyle w:val="6"/>
            </w:pPr>
          </w:p>
        </w:tc>
        <w:tc>
          <w:tcPr>
            <w:tcW w:w="185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215588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预算公开表12</w:t>
            </w:r>
          </w:p>
        </w:tc>
      </w:tr>
      <w:tr w14:paraId="6960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935E41">
            <w:pPr>
              <w:spacing w:before="90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8" w:name="bookmark47"/>
            <w:bookmarkEnd w:id="28"/>
            <w:bookmarkStart w:id="29" w:name="bookmark17"/>
            <w:bookmarkEnd w:id="29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2024年项目支出预算表（本年预算）</w:t>
            </w:r>
          </w:p>
        </w:tc>
      </w:tr>
      <w:tr w14:paraId="36B73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64" w:type="dxa"/>
            <w:gridSpan w:val="5"/>
            <w:tcBorders>
              <w:top w:val="single" w:color="FFFFFF" w:sz="4" w:space="0"/>
            </w:tcBorders>
            <w:vAlign w:val="top"/>
          </w:tcPr>
          <w:p w14:paraId="22211EFB">
            <w:pPr>
              <w:spacing w:before="127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852" w:type="dxa"/>
            <w:gridSpan w:val="2"/>
            <w:tcBorders>
              <w:top w:val="single" w:color="FFFFFF" w:sz="4" w:space="0"/>
            </w:tcBorders>
            <w:vAlign w:val="top"/>
          </w:tcPr>
          <w:p w14:paraId="686F87CF">
            <w:pPr>
              <w:spacing w:before="127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2D799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Merge w:val="restart"/>
            <w:tcBorders>
              <w:bottom w:val="nil"/>
            </w:tcBorders>
            <w:vAlign w:val="top"/>
          </w:tcPr>
          <w:p w14:paraId="5D98DC7A">
            <w:pPr>
              <w:pStyle w:val="6"/>
              <w:spacing w:line="359" w:lineRule="auto"/>
            </w:pPr>
          </w:p>
          <w:p w14:paraId="65E93E10">
            <w:pPr>
              <w:spacing w:before="58" w:line="220" w:lineRule="auto"/>
              <w:ind w:left="1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1518514A">
            <w:pPr>
              <w:pStyle w:val="6"/>
              <w:spacing w:line="358" w:lineRule="auto"/>
            </w:pPr>
          </w:p>
          <w:p w14:paraId="5EDA888B">
            <w:pPr>
              <w:spacing w:before="59" w:line="221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2925" w:type="dxa"/>
            <w:gridSpan w:val="3"/>
            <w:vAlign w:val="top"/>
          </w:tcPr>
          <w:p w14:paraId="471188E3">
            <w:pPr>
              <w:spacing w:before="108" w:line="219" w:lineRule="auto"/>
              <w:ind w:left="8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2024年财政拨款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top"/>
          </w:tcPr>
          <w:p w14:paraId="0C5FBB17">
            <w:pPr>
              <w:pStyle w:val="6"/>
              <w:spacing w:line="252" w:lineRule="auto"/>
            </w:pPr>
          </w:p>
          <w:p w14:paraId="16B37BFC">
            <w:pPr>
              <w:spacing w:before="58" w:line="20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</w:t>
            </w:r>
          </w:p>
          <w:p w14:paraId="73016FBA">
            <w:pPr>
              <w:spacing w:line="220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理资金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7DEC629F">
            <w:pPr>
              <w:pStyle w:val="6"/>
              <w:spacing w:line="359" w:lineRule="auto"/>
            </w:pPr>
          </w:p>
          <w:p w14:paraId="03ECB92E">
            <w:pPr>
              <w:spacing w:before="58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</w:tr>
      <w:tr w14:paraId="6CB6A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16" w:type="dxa"/>
            <w:vMerge w:val="continue"/>
            <w:tcBorders>
              <w:top w:val="nil"/>
            </w:tcBorders>
            <w:vAlign w:val="top"/>
          </w:tcPr>
          <w:p w14:paraId="26C1F00D">
            <w:pPr>
              <w:pStyle w:val="6"/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415E9A51">
            <w:pPr>
              <w:pStyle w:val="6"/>
            </w:pPr>
          </w:p>
        </w:tc>
        <w:tc>
          <w:tcPr>
            <w:tcW w:w="1235" w:type="dxa"/>
            <w:vAlign w:val="top"/>
          </w:tcPr>
          <w:p w14:paraId="053D4305">
            <w:pPr>
              <w:spacing w:before="204" w:line="219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623" w:type="dxa"/>
            <w:vAlign w:val="top"/>
          </w:tcPr>
          <w:p w14:paraId="75588E3C">
            <w:pPr>
              <w:spacing w:line="209" w:lineRule="auto"/>
              <w:ind w:left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政府性</w:t>
            </w:r>
          </w:p>
          <w:p w14:paraId="52AD64C2">
            <w:pPr>
              <w:spacing w:line="209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基金预</w:t>
            </w:r>
          </w:p>
          <w:p w14:paraId="5871B5D2">
            <w:pPr>
              <w:spacing w:line="200" w:lineRule="auto"/>
              <w:ind w:left="2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067" w:type="dxa"/>
            <w:vAlign w:val="top"/>
          </w:tcPr>
          <w:p w14:paraId="738033C2">
            <w:pPr>
              <w:spacing w:before="96" w:line="209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国有资本经</w:t>
            </w:r>
          </w:p>
          <w:p w14:paraId="46ADB26A">
            <w:pPr>
              <w:spacing w:line="219" w:lineRule="auto"/>
              <w:ind w:left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营预算</w:t>
            </w:r>
          </w:p>
        </w:tc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71A3DD3C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6FA52A69">
            <w:pPr>
              <w:pStyle w:val="6"/>
            </w:pPr>
          </w:p>
        </w:tc>
      </w:tr>
      <w:tr w14:paraId="0FF3C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16" w:type="dxa"/>
            <w:vAlign w:val="top"/>
          </w:tcPr>
          <w:p w14:paraId="3BBD75BD">
            <w:pPr>
              <w:spacing w:before="109" w:line="241" w:lineRule="auto"/>
              <w:ind w:left="1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top"/>
          </w:tcPr>
          <w:p w14:paraId="224F5336">
            <w:pPr>
              <w:spacing w:before="109" w:line="241" w:lineRule="auto"/>
              <w:ind w:left="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235" w:type="dxa"/>
            <w:vAlign w:val="top"/>
          </w:tcPr>
          <w:p w14:paraId="52AB08FB">
            <w:pPr>
              <w:spacing w:before="108"/>
              <w:ind w:left="5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623" w:type="dxa"/>
            <w:vAlign w:val="top"/>
          </w:tcPr>
          <w:p w14:paraId="084EFE0B">
            <w:pPr>
              <w:spacing w:before="109" w:line="241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top"/>
          </w:tcPr>
          <w:p w14:paraId="7C3B9CF4">
            <w:pPr>
              <w:spacing w:before="108"/>
              <w:ind w:left="4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  <w:tc>
          <w:tcPr>
            <w:tcW w:w="1043" w:type="dxa"/>
            <w:vAlign w:val="top"/>
          </w:tcPr>
          <w:p w14:paraId="665491AD">
            <w:pPr>
              <w:spacing w:before="108"/>
              <w:ind w:left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6</w:t>
            </w:r>
          </w:p>
        </w:tc>
        <w:tc>
          <w:tcPr>
            <w:tcW w:w="809" w:type="dxa"/>
            <w:vAlign w:val="top"/>
          </w:tcPr>
          <w:p w14:paraId="7B79061C">
            <w:pPr>
              <w:spacing w:before="108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7</w:t>
            </w:r>
          </w:p>
        </w:tc>
      </w:tr>
      <w:tr w14:paraId="22E84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275F8D5A">
            <w:pPr>
              <w:spacing w:before="10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县委党史研究室</w:t>
            </w:r>
          </w:p>
        </w:tc>
        <w:tc>
          <w:tcPr>
            <w:tcW w:w="1223" w:type="dxa"/>
            <w:vAlign w:val="top"/>
          </w:tcPr>
          <w:p w14:paraId="0C1FCE82">
            <w:pPr>
              <w:spacing w:before="110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1235" w:type="dxa"/>
            <w:vAlign w:val="top"/>
          </w:tcPr>
          <w:p w14:paraId="1B64006E">
            <w:pPr>
              <w:spacing w:before="110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623" w:type="dxa"/>
            <w:vAlign w:val="top"/>
          </w:tcPr>
          <w:p w14:paraId="40784627">
            <w:pPr>
              <w:pStyle w:val="6"/>
            </w:pPr>
          </w:p>
        </w:tc>
        <w:tc>
          <w:tcPr>
            <w:tcW w:w="1067" w:type="dxa"/>
            <w:vAlign w:val="top"/>
          </w:tcPr>
          <w:p w14:paraId="7DF37DDE">
            <w:pPr>
              <w:pStyle w:val="6"/>
            </w:pPr>
          </w:p>
        </w:tc>
        <w:tc>
          <w:tcPr>
            <w:tcW w:w="1043" w:type="dxa"/>
            <w:vAlign w:val="top"/>
          </w:tcPr>
          <w:p w14:paraId="75CFDE1B">
            <w:pPr>
              <w:pStyle w:val="6"/>
            </w:pPr>
          </w:p>
        </w:tc>
        <w:tc>
          <w:tcPr>
            <w:tcW w:w="809" w:type="dxa"/>
            <w:vAlign w:val="top"/>
          </w:tcPr>
          <w:p w14:paraId="3D8FDCD5">
            <w:pPr>
              <w:pStyle w:val="6"/>
            </w:pPr>
          </w:p>
        </w:tc>
      </w:tr>
      <w:tr w14:paraId="7EDE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16" w:type="dxa"/>
            <w:vAlign w:val="top"/>
          </w:tcPr>
          <w:p w14:paraId="22C3ADA7">
            <w:pPr>
              <w:spacing w:before="109" w:line="21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兴县县委党史研究室</w:t>
            </w:r>
          </w:p>
        </w:tc>
        <w:tc>
          <w:tcPr>
            <w:tcW w:w="1223" w:type="dxa"/>
            <w:vAlign w:val="top"/>
          </w:tcPr>
          <w:p w14:paraId="1E94D263">
            <w:pPr>
              <w:spacing w:before="110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1235" w:type="dxa"/>
            <w:vAlign w:val="top"/>
          </w:tcPr>
          <w:p w14:paraId="1858E43A">
            <w:pPr>
              <w:spacing w:before="110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254.79</w:t>
            </w:r>
          </w:p>
        </w:tc>
        <w:tc>
          <w:tcPr>
            <w:tcW w:w="623" w:type="dxa"/>
            <w:vAlign w:val="top"/>
          </w:tcPr>
          <w:p w14:paraId="6D802432">
            <w:pPr>
              <w:pStyle w:val="6"/>
            </w:pPr>
          </w:p>
        </w:tc>
        <w:tc>
          <w:tcPr>
            <w:tcW w:w="1067" w:type="dxa"/>
            <w:vAlign w:val="top"/>
          </w:tcPr>
          <w:p w14:paraId="1D0F9060">
            <w:pPr>
              <w:pStyle w:val="6"/>
            </w:pPr>
          </w:p>
        </w:tc>
        <w:tc>
          <w:tcPr>
            <w:tcW w:w="1043" w:type="dxa"/>
            <w:vAlign w:val="top"/>
          </w:tcPr>
          <w:p w14:paraId="1110C05D">
            <w:pPr>
              <w:pStyle w:val="6"/>
            </w:pPr>
          </w:p>
        </w:tc>
        <w:tc>
          <w:tcPr>
            <w:tcW w:w="809" w:type="dxa"/>
            <w:vAlign w:val="top"/>
          </w:tcPr>
          <w:p w14:paraId="21EEF89E">
            <w:pPr>
              <w:pStyle w:val="6"/>
            </w:pPr>
          </w:p>
        </w:tc>
      </w:tr>
      <w:tr w14:paraId="4ED4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47B512C1">
            <w:pPr>
              <w:spacing w:before="111" w:line="219" w:lineRule="auto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H资料收集费</w:t>
            </w:r>
          </w:p>
        </w:tc>
        <w:tc>
          <w:tcPr>
            <w:tcW w:w="1223" w:type="dxa"/>
            <w:vAlign w:val="top"/>
          </w:tcPr>
          <w:p w14:paraId="0418ECB1">
            <w:pPr>
              <w:spacing w:before="111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1235" w:type="dxa"/>
            <w:vAlign w:val="top"/>
          </w:tcPr>
          <w:p w14:paraId="70D2B49D">
            <w:pPr>
              <w:spacing w:before="111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623" w:type="dxa"/>
            <w:vAlign w:val="top"/>
          </w:tcPr>
          <w:p w14:paraId="4BD1D833">
            <w:pPr>
              <w:pStyle w:val="6"/>
            </w:pPr>
          </w:p>
        </w:tc>
        <w:tc>
          <w:tcPr>
            <w:tcW w:w="1067" w:type="dxa"/>
            <w:vAlign w:val="top"/>
          </w:tcPr>
          <w:p w14:paraId="26695921">
            <w:pPr>
              <w:pStyle w:val="6"/>
            </w:pPr>
          </w:p>
        </w:tc>
        <w:tc>
          <w:tcPr>
            <w:tcW w:w="1043" w:type="dxa"/>
            <w:vAlign w:val="top"/>
          </w:tcPr>
          <w:p w14:paraId="2FDD22D4">
            <w:pPr>
              <w:pStyle w:val="6"/>
            </w:pPr>
          </w:p>
        </w:tc>
        <w:tc>
          <w:tcPr>
            <w:tcW w:w="809" w:type="dxa"/>
            <w:vAlign w:val="top"/>
          </w:tcPr>
          <w:p w14:paraId="31682B86">
            <w:pPr>
              <w:pStyle w:val="6"/>
            </w:pPr>
          </w:p>
        </w:tc>
      </w:tr>
      <w:tr w14:paraId="3F75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16" w:type="dxa"/>
            <w:vAlign w:val="top"/>
          </w:tcPr>
          <w:p w14:paraId="252D13CC">
            <w:pPr>
              <w:spacing w:before="3" w:line="209" w:lineRule="auto"/>
              <w:ind w:left="10" w:right="34" w:firstLine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H编纂出版印刷晋绥老干部日记选</w:t>
            </w:r>
            <w:r>
              <w:rPr>
                <w:rFonts w:ascii="宋体" w:hAnsi="宋体" w:eastAsia="宋体" w:cs="宋体"/>
                <w:color w:val="212529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编（下册）</w:t>
            </w:r>
          </w:p>
        </w:tc>
        <w:tc>
          <w:tcPr>
            <w:tcW w:w="1223" w:type="dxa"/>
            <w:vAlign w:val="top"/>
          </w:tcPr>
          <w:p w14:paraId="35B7CBB3">
            <w:pPr>
              <w:spacing w:before="111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1235" w:type="dxa"/>
            <w:vAlign w:val="top"/>
          </w:tcPr>
          <w:p w14:paraId="39885FAB">
            <w:pPr>
              <w:spacing w:before="111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623" w:type="dxa"/>
            <w:vAlign w:val="top"/>
          </w:tcPr>
          <w:p w14:paraId="0C960566">
            <w:pPr>
              <w:pStyle w:val="6"/>
            </w:pPr>
          </w:p>
        </w:tc>
        <w:tc>
          <w:tcPr>
            <w:tcW w:w="1067" w:type="dxa"/>
            <w:vAlign w:val="top"/>
          </w:tcPr>
          <w:p w14:paraId="4B3FE4AA">
            <w:pPr>
              <w:pStyle w:val="6"/>
            </w:pPr>
          </w:p>
        </w:tc>
        <w:tc>
          <w:tcPr>
            <w:tcW w:w="1043" w:type="dxa"/>
            <w:vAlign w:val="top"/>
          </w:tcPr>
          <w:p w14:paraId="08D42FCD">
            <w:pPr>
              <w:pStyle w:val="6"/>
            </w:pPr>
          </w:p>
        </w:tc>
        <w:tc>
          <w:tcPr>
            <w:tcW w:w="809" w:type="dxa"/>
            <w:vAlign w:val="top"/>
          </w:tcPr>
          <w:p w14:paraId="104C10E0">
            <w:pPr>
              <w:pStyle w:val="6"/>
            </w:pPr>
          </w:p>
        </w:tc>
      </w:tr>
      <w:tr w14:paraId="0F800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48F4197B">
            <w:pPr>
              <w:spacing w:before="4" w:line="209" w:lineRule="auto"/>
              <w:ind w:left="12" w:right="34" w:firstLine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H编纂出版印刷红色记忆—口述历</w:t>
            </w:r>
            <w:r>
              <w:rPr>
                <w:rFonts w:ascii="宋体" w:hAnsi="宋体" w:eastAsia="宋体" w:cs="宋体"/>
                <w:color w:val="212529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史（中册）</w:t>
            </w:r>
          </w:p>
        </w:tc>
        <w:tc>
          <w:tcPr>
            <w:tcW w:w="1223" w:type="dxa"/>
            <w:vAlign w:val="top"/>
          </w:tcPr>
          <w:p w14:paraId="57CB5BE3">
            <w:pPr>
              <w:spacing w:before="112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1235" w:type="dxa"/>
            <w:vAlign w:val="top"/>
          </w:tcPr>
          <w:p w14:paraId="2BD57F2D">
            <w:pPr>
              <w:spacing w:before="112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623" w:type="dxa"/>
            <w:vAlign w:val="top"/>
          </w:tcPr>
          <w:p w14:paraId="4CEDF1E4">
            <w:pPr>
              <w:pStyle w:val="6"/>
            </w:pPr>
          </w:p>
        </w:tc>
        <w:tc>
          <w:tcPr>
            <w:tcW w:w="1067" w:type="dxa"/>
            <w:vAlign w:val="top"/>
          </w:tcPr>
          <w:p w14:paraId="3DB41521">
            <w:pPr>
              <w:pStyle w:val="6"/>
            </w:pPr>
          </w:p>
        </w:tc>
        <w:tc>
          <w:tcPr>
            <w:tcW w:w="1043" w:type="dxa"/>
            <w:vAlign w:val="top"/>
          </w:tcPr>
          <w:p w14:paraId="68C1B93C">
            <w:pPr>
              <w:pStyle w:val="6"/>
            </w:pPr>
          </w:p>
        </w:tc>
        <w:tc>
          <w:tcPr>
            <w:tcW w:w="809" w:type="dxa"/>
            <w:vAlign w:val="top"/>
          </w:tcPr>
          <w:p w14:paraId="360A41A7">
            <w:pPr>
              <w:pStyle w:val="6"/>
            </w:pPr>
          </w:p>
        </w:tc>
      </w:tr>
      <w:tr w14:paraId="1594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21703697">
            <w:pPr>
              <w:spacing w:before="4" w:line="209" w:lineRule="auto"/>
              <w:ind w:left="11" w:right="34" w:firstLine="3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H编纂出版印刷永远的记忆—一村</w:t>
            </w:r>
            <w:r>
              <w:rPr>
                <w:rFonts w:ascii="宋体" w:hAnsi="宋体" w:eastAsia="宋体" w:cs="宋体"/>
                <w:color w:val="212529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一拍（上中下册）</w:t>
            </w:r>
          </w:p>
        </w:tc>
        <w:tc>
          <w:tcPr>
            <w:tcW w:w="1223" w:type="dxa"/>
            <w:vAlign w:val="top"/>
          </w:tcPr>
          <w:p w14:paraId="31F69466">
            <w:pPr>
              <w:spacing w:before="112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25.00</w:t>
            </w:r>
          </w:p>
        </w:tc>
        <w:tc>
          <w:tcPr>
            <w:tcW w:w="1235" w:type="dxa"/>
            <w:vAlign w:val="top"/>
          </w:tcPr>
          <w:p w14:paraId="5D651C56">
            <w:pPr>
              <w:spacing w:before="112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25.00</w:t>
            </w:r>
          </w:p>
        </w:tc>
        <w:tc>
          <w:tcPr>
            <w:tcW w:w="623" w:type="dxa"/>
            <w:vAlign w:val="top"/>
          </w:tcPr>
          <w:p w14:paraId="4F53B33B">
            <w:pPr>
              <w:pStyle w:val="6"/>
            </w:pPr>
          </w:p>
        </w:tc>
        <w:tc>
          <w:tcPr>
            <w:tcW w:w="1067" w:type="dxa"/>
            <w:vAlign w:val="top"/>
          </w:tcPr>
          <w:p w14:paraId="729E991E">
            <w:pPr>
              <w:pStyle w:val="6"/>
            </w:pPr>
          </w:p>
        </w:tc>
        <w:tc>
          <w:tcPr>
            <w:tcW w:w="1043" w:type="dxa"/>
            <w:vAlign w:val="top"/>
          </w:tcPr>
          <w:p w14:paraId="02195EF9">
            <w:pPr>
              <w:pStyle w:val="6"/>
            </w:pPr>
          </w:p>
        </w:tc>
        <w:tc>
          <w:tcPr>
            <w:tcW w:w="809" w:type="dxa"/>
            <w:vAlign w:val="top"/>
          </w:tcPr>
          <w:p w14:paraId="22B6B274">
            <w:pPr>
              <w:pStyle w:val="6"/>
            </w:pPr>
          </w:p>
        </w:tc>
      </w:tr>
      <w:tr w14:paraId="3C517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16" w:type="dxa"/>
            <w:vAlign w:val="top"/>
          </w:tcPr>
          <w:p w14:paraId="3EF1A78F">
            <w:pPr>
              <w:spacing w:before="5" w:line="208" w:lineRule="auto"/>
              <w:ind w:left="12" w:right="34" w:firstLine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H编纂出版印刷中国共产党党史—</w:t>
            </w:r>
            <w:r>
              <w:rPr>
                <w:rFonts w:ascii="宋体" w:hAnsi="宋体" w:eastAsia="宋体" w:cs="宋体"/>
                <w:color w:val="212529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兴县卷</w:t>
            </w:r>
          </w:p>
        </w:tc>
        <w:tc>
          <w:tcPr>
            <w:tcW w:w="1223" w:type="dxa"/>
            <w:vAlign w:val="top"/>
          </w:tcPr>
          <w:p w14:paraId="4A022D8C">
            <w:pPr>
              <w:spacing w:before="112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11.00</w:t>
            </w:r>
          </w:p>
        </w:tc>
        <w:tc>
          <w:tcPr>
            <w:tcW w:w="1235" w:type="dxa"/>
            <w:vAlign w:val="top"/>
          </w:tcPr>
          <w:p w14:paraId="33C5AF5A">
            <w:pPr>
              <w:spacing w:before="112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11.00</w:t>
            </w:r>
          </w:p>
        </w:tc>
        <w:tc>
          <w:tcPr>
            <w:tcW w:w="623" w:type="dxa"/>
            <w:vAlign w:val="top"/>
          </w:tcPr>
          <w:p w14:paraId="4F4AEA03">
            <w:pPr>
              <w:pStyle w:val="6"/>
            </w:pPr>
          </w:p>
        </w:tc>
        <w:tc>
          <w:tcPr>
            <w:tcW w:w="1067" w:type="dxa"/>
            <w:vAlign w:val="top"/>
          </w:tcPr>
          <w:p w14:paraId="346D94AE">
            <w:pPr>
              <w:pStyle w:val="6"/>
            </w:pPr>
          </w:p>
        </w:tc>
        <w:tc>
          <w:tcPr>
            <w:tcW w:w="1043" w:type="dxa"/>
            <w:vAlign w:val="top"/>
          </w:tcPr>
          <w:p w14:paraId="22D386E1">
            <w:pPr>
              <w:pStyle w:val="6"/>
            </w:pPr>
          </w:p>
        </w:tc>
        <w:tc>
          <w:tcPr>
            <w:tcW w:w="809" w:type="dxa"/>
            <w:vAlign w:val="top"/>
          </w:tcPr>
          <w:p w14:paraId="17C6C799">
            <w:pPr>
              <w:pStyle w:val="6"/>
            </w:pPr>
          </w:p>
        </w:tc>
      </w:tr>
      <w:tr w14:paraId="2FA7C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54671083">
            <w:pPr>
              <w:spacing w:before="114" w:line="219" w:lineRule="auto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H兴县志（再版）印刷费</w:t>
            </w:r>
          </w:p>
        </w:tc>
        <w:tc>
          <w:tcPr>
            <w:tcW w:w="1223" w:type="dxa"/>
            <w:vAlign w:val="top"/>
          </w:tcPr>
          <w:p w14:paraId="4B1D746D">
            <w:pPr>
              <w:spacing w:before="11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1235" w:type="dxa"/>
            <w:vAlign w:val="top"/>
          </w:tcPr>
          <w:p w14:paraId="09445FA4">
            <w:pPr>
              <w:spacing w:before="113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623" w:type="dxa"/>
            <w:vAlign w:val="top"/>
          </w:tcPr>
          <w:p w14:paraId="6069FA20">
            <w:pPr>
              <w:pStyle w:val="6"/>
            </w:pPr>
          </w:p>
        </w:tc>
        <w:tc>
          <w:tcPr>
            <w:tcW w:w="1067" w:type="dxa"/>
            <w:vAlign w:val="top"/>
          </w:tcPr>
          <w:p w14:paraId="1334A611">
            <w:pPr>
              <w:pStyle w:val="6"/>
            </w:pPr>
          </w:p>
        </w:tc>
        <w:tc>
          <w:tcPr>
            <w:tcW w:w="1043" w:type="dxa"/>
            <w:vAlign w:val="top"/>
          </w:tcPr>
          <w:p w14:paraId="1B059C35">
            <w:pPr>
              <w:pStyle w:val="6"/>
            </w:pPr>
          </w:p>
        </w:tc>
        <w:tc>
          <w:tcPr>
            <w:tcW w:w="809" w:type="dxa"/>
            <w:vAlign w:val="top"/>
          </w:tcPr>
          <w:p w14:paraId="3EC18B1E">
            <w:pPr>
              <w:pStyle w:val="6"/>
            </w:pPr>
          </w:p>
        </w:tc>
      </w:tr>
      <w:tr w14:paraId="2664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6F4A6029">
            <w:pPr>
              <w:spacing w:before="114" w:line="219" w:lineRule="auto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H编纂出版印刷兴县年鉴2023</w:t>
            </w:r>
          </w:p>
        </w:tc>
        <w:tc>
          <w:tcPr>
            <w:tcW w:w="1223" w:type="dxa"/>
            <w:vAlign w:val="top"/>
          </w:tcPr>
          <w:p w14:paraId="1601833F">
            <w:pPr>
              <w:spacing w:before="11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17.50</w:t>
            </w:r>
          </w:p>
        </w:tc>
        <w:tc>
          <w:tcPr>
            <w:tcW w:w="1235" w:type="dxa"/>
            <w:vAlign w:val="top"/>
          </w:tcPr>
          <w:p w14:paraId="2CB15C8D">
            <w:pPr>
              <w:spacing w:before="114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17.50</w:t>
            </w:r>
          </w:p>
        </w:tc>
        <w:tc>
          <w:tcPr>
            <w:tcW w:w="623" w:type="dxa"/>
            <w:vAlign w:val="top"/>
          </w:tcPr>
          <w:p w14:paraId="6653824F">
            <w:pPr>
              <w:pStyle w:val="6"/>
            </w:pPr>
          </w:p>
        </w:tc>
        <w:tc>
          <w:tcPr>
            <w:tcW w:w="1067" w:type="dxa"/>
            <w:vAlign w:val="top"/>
          </w:tcPr>
          <w:p w14:paraId="4C0C51A0">
            <w:pPr>
              <w:pStyle w:val="6"/>
            </w:pPr>
          </w:p>
        </w:tc>
        <w:tc>
          <w:tcPr>
            <w:tcW w:w="1043" w:type="dxa"/>
            <w:vAlign w:val="top"/>
          </w:tcPr>
          <w:p w14:paraId="7070D4C5">
            <w:pPr>
              <w:pStyle w:val="6"/>
            </w:pPr>
          </w:p>
        </w:tc>
        <w:tc>
          <w:tcPr>
            <w:tcW w:w="809" w:type="dxa"/>
            <w:vAlign w:val="top"/>
          </w:tcPr>
          <w:p w14:paraId="103EDB54">
            <w:pPr>
              <w:pStyle w:val="6"/>
            </w:pPr>
          </w:p>
        </w:tc>
      </w:tr>
      <w:tr w14:paraId="5157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72EE33ED">
            <w:pPr>
              <w:spacing w:before="6" w:line="208" w:lineRule="auto"/>
              <w:ind w:left="13" w:right="124" w:firstLine="3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H兴县志（1989-2016）印刷费和</w:t>
            </w:r>
            <w:r>
              <w:rPr>
                <w:rFonts w:ascii="宋体" w:hAnsi="宋体" w:eastAsia="宋体" w:cs="宋体"/>
                <w:color w:val="212529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劳务费</w:t>
            </w:r>
          </w:p>
        </w:tc>
        <w:tc>
          <w:tcPr>
            <w:tcW w:w="1223" w:type="dxa"/>
            <w:vAlign w:val="top"/>
          </w:tcPr>
          <w:p w14:paraId="3758F582">
            <w:pPr>
              <w:spacing w:before="11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66.00</w:t>
            </w:r>
          </w:p>
        </w:tc>
        <w:tc>
          <w:tcPr>
            <w:tcW w:w="1235" w:type="dxa"/>
            <w:vAlign w:val="top"/>
          </w:tcPr>
          <w:p w14:paraId="3D809785">
            <w:pPr>
              <w:spacing w:before="114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66.00</w:t>
            </w:r>
          </w:p>
        </w:tc>
        <w:tc>
          <w:tcPr>
            <w:tcW w:w="623" w:type="dxa"/>
            <w:vAlign w:val="top"/>
          </w:tcPr>
          <w:p w14:paraId="0619EE50">
            <w:pPr>
              <w:pStyle w:val="6"/>
            </w:pPr>
          </w:p>
        </w:tc>
        <w:tc>
          <w:tcPr>
            <w:tcW w:w="1067" w:type="dxa"/>
            <w:vAlign w:val="top"/>
          </w:tcPr>
          <w:p w14:paraId="2DA80F05">
            <w:pPr>
              <w:pStyle w:val="6"/>
            </w:pPr>
          </w:p>
        </w:tc>
        <w:tc>
          <w:tcPr>
            <w:tcW w:w="1043" w:type="dxa"/>
            <w:vAlign w:val="top"/>
          </w:tcPr>
          <w:p w14:paraId="25712A30">
            <w:pPr>
              <w:pStyle w:val="6"/>
            </w:pPr>
          </w:p>
        </w:tc>
        <w:tc>
          <w:tcPr>
            <w:tcW w:w="809" w:type="dxa"/>
            <w:vAlign w:val="top"/>
          </w:tcPr>
          <w:p w14:paraId="5169689B">
            <w:pPr>
              <w:pStyle w:val="6"/>
            </w:pPr>
          </w:p>
        </w:tc>
      </w:tr>
      <w:tr w14:paraId="53C78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3AE5DB42">
            <w:pPr>
              <w:spacing w:before="114" w:line="219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资料收集费</w:t>
            </w:r>
          </w:p>
        </w:tc>
        <w:tc>
          <w:tcPr>
            <w:tcW w:w="1223" w:type="dxa"/>
            <w:vAlign w:val="top"/>
          </w:tcPr>
          <w:p w14:paraId="68847C7B">
            <w:pPr>
              <w:spacing w:before="11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3.00</w:t>
            </w:r>
          </w:p>
        </w:tc>
        <w:tc>
          <w:tcPr>
            <w:tcW w:w="1235" w:type="dxa"/>
            <w:vAlign w:val="top"/>
          </w:tcPr>
          <w:p w14:paraId="01C24DC8">
            <w:pPr>
              <w:spacing w:before="11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3.00</w:t>
            </w:r>
          </w:p>
        </w:tc>
        <w:tc>
          <w:tcPr>
            <w:tcW w:w="623" w:type="dxa"/>
            <w:vAlign w:val="top"/>
          </w:tcPr>
          <w:p w14:paraId="610DC1A1">
            <w:pPr>
              <w:pStyle w:val="6"/>
            </w:pPr>
          </w:p>
        </w:tc>
        <w:tc>
          <w:tcPr>
            <w:tcW w:w="1067" w:type="dxa"/>
            <w:vAlign w:val="top"/>
          </w:tcPr>
          <w:p w14:paraId="0F73C40E">
            <w:pPr>
              <w:pStyle w:val="6"/>
            </w:pPr>
          </w:p>
        </w:tc>
        <w:tc>
          <w:tcPr>
            <w:tcW w:w="1043" w:type="dxa"/>
            <w:vAlign w:val="top"/>
          </w:tcPr>
          <w:p w14:paraId="5672BA34">
            <w:pPr>
              <w:pStyle w:val="6"/>
            </w:pPr>
          </w:p>
        </w:tc>
        <w:tc>
          <w:tcPr>
            <w:tcW w:w="809" w:type="dxa"/>
            <w:vAlign w:val="top"/>
          </w:tcPr>
          <w:p w14:paraId="49C1CF3A">
            <w:pPr>
              <w:pStyle w:val="6"/>
            </w:pPr>
          </w:p>
        </w:tc>
      </w:tr>
      <w:tr w14:paraId="28A03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544A2336">
            <w:pPr>
              <w:spacing w:before="114" w:line="21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编纂出版印刷兴县年鉴2024</w:t>
            </w:r>
          </w:p>
        </w:tc>
        <w:tc>
          <w:tcPr>
            <w:tcW w:w="1223" w:type="dxa"/>
            <w:vAlign w:val="top"/>
          </w:tcPr>
          <w:p w14:paraId="4B245907">
            <w:pPr>
              <w:spacing w:before="11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1235" w:type="dxa"/>
            <w:vAlign w:val="top"/>
          </w:tcPr>
          <w:p w14:paraId="437D14AB">
            <w:pPr>
              <w:spacing w:before="114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623" w:type="dxa"/>
            <w:vAlign w:val="top"/>
          </w:tcPr>
          <w:p w14:paraId="0AC6F806">
            <w:pPr>
              <w:pStyle w:val="6"/>
            </w:pPr>
          </w:p>
        </w:tc>
        <w:tc>
          <w:tcPr>
            <w:tcW w:w="1067" w:type="dxa"/>
            <w:vAlign w:val="top"/>
          </w:tcPr>
          <w:p w14:paraId="3A31A346">
            <w:pPr>
              <w:pStyle w:val="6"/>
            </w:pPr>
          </w:p>
        </w:tc>
        <w:tc>
          <w:tcPr>
            <w:tcW w:w="1043" w:type="dxa"/>
            <w:vAlign w:val="top"/>
          </w:tcPr>
          <w:p w14:paraId="3C62C5D9">
            <w:pPr>
              <w:pStyle w:val="6"/>
            </w:pPr>
          </w:p>
        </w:tc>
        <w:tc>
          <w:tcPr>
            <w:tcW w:w="809" w:type="dxa"/>
            <w:vAlign w:val="top"/>
          </w:tcPr>
          <w:p w14:paraId="203200BD">
            <w:pPr>
              <w:pStyle w:val="6"/>
            </w:pPr>
          </w:p>
        </w:tc>
      </w:tr>
      <w:tr w14:paraId="22C84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2E40D68D">
            <w:pPr>
              <w:spacing w:before="6" w:line="208" w:lineRule="auto"/>
              <w:ind w:left="9" w:right="34" w:firstLine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H办公场所搬迁及参加全国扶贫志</w:t>
            </w:r>
            <w:r>
              <w:rPr>
                <w:rFonts w:ascii="宋体" w:hAnsi="宋体" w:eastAsia="宋体" w:cs="宋体"/>
                <w:color w:val="212529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丛书编纂工作会议</w:t>
            </w:r>
          </w:p>
        </w:tc>
        <w:tc>
          <w:tcPr>
            <w:tcW w:w="1223" w:type="dxa"/>
            <w:vAlign w:val="top"/>
          </w:tcPr>
          <w:p w14:paraId="607786B6">
            <w:pPr>
              <w:spacing w:before="11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4.00</w:t>
            </w:r>
          </w:p>
        </w:tc>
        <w:tc>
          <w:tcPr>
            <w:tcW w:w="1235" w:type="dxa"/>
            <w:vAlign w:val="top"/>
          </w:tcPr>
          <w:p w14:paraId="7CA6431A">
            <w:pPr>
              <w:spacing w:before="11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4.00</w:t>
            </w:r>
          </w:p>
        </w:tc>
        <w:tc>
          <w:tcPr>
            <w:tcW w:w="623" w:type="dxa"/>
            <w:vAlign w:val="top"/>
          </w:tcPr>
          <w:p w14:paraId="605F1912">
            <w:pPr>
              <w:pStyle w:val="6"/>
            </w:pPr>
          </w:p>
        </w:tc>
        <w:tc>
          <w:tcPr>
            <w:tcW w:w="1067" w:type="dxa"/>
            <w:vAlign w:val="top"/>
          </w:tcPr>
          <w:p w14:paraId="6182F014">
            <w:pPr>
              <w:pStyle w:val="6"/>
            </w:pPr>
          </w:p>
        </w:tc>
        <w:tc>
          <w:tcPr>
            <w:tcW w:w="1043" w:type="dxa"/>
            <w:vAlign w:val="top"/>
          </w:tcPr>
          <w:p w14:paraId="04E7D1AA">
            <w:pPr>
              <w:pStyle w:val="6"/>
            </w:pPr>
          </w:p>
        </w:tc>
        <w:tc>
          <w:tcPr>
            <w:tcW w:w="809" w:type="dxa"/>
            <w:vAlign w:val="top"/>
          </w:tcPr>
          <w:p w14:paraId="50760559">
            <w:pPr>
              <w:pStyle w:val="6"/>
            </w:pPr>
          </w:p>
        </w:tc>
      </w:tr>
      <w:tr w14:paraId="7C907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38B70055">
            <w:pPr>
              <w:spacing w:before="6" w:line="208" w:lineRule="auto"/>
              <w:ind w:left="12" w:right="123" w:firstLine="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编纂出版印刷中国共产党党史--</w:t>
            </w:r>
            <w:r>
              <w:rPr>
                <w:rFonts w:ascii="宋体" w:hAnsi="宋体" w:eastAsia="宋体" w:cs="宋体"/>
                <w:color w:val="212529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兴县卷</w:t>
            </w:r>
          </w:p>
        </w:tc>
        <w:tc>
          <w:tcPr>
            <w:tcW w:w="1223" w:type="dxa"/>
            <w:vAlign w:val="top"/>
          </w:tcPr>
          <w:p w14:paraId="2C5E6B15">
            <w:pPr>
              <w:spacing w:before="11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20.00</w:t>
            </w:r>
          </w:p>
        </w:tc>
        <w:tc>
          <w:tcPr>
            <w:tcW w:w="1235" w:type="dxa"/>
            <w:vAlign w:val="top"/>
          </w:tcPr>
          <w:p w14:paraId="38B2B8DD">
            <w:pPr>
              <w:spacing w:before="114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20.00</w:t>
            </w:r>
          </w:p>
        </w:tc>
        <w:tc>
          <w:tcPr>
            <w:tcW w:w="623" w:type="dxa"/>
            <w:vAlign w:val="top"/>
          </w:tcPr>
          <w:p w14:paraId="4C0F7003">
            <w:pPr>
              <w:pStyle w:val="6"/>
            </w:pPr>
          </w:p>
        </w:tc>
        <w:tc>
          <w:tcPr>
            <w:tcW w:w="1067" w:type="dxa"/>
            <w:vAlign w:val="top"/>
          </w:tcPr>
          <w:p w14:paraId="0280E297">
            <w:pPr>
              <w:pStyle w:val="6"/>
            </w:pPr>
          </w:p>
        </w:tc>
        <w:tc>
          <w:tcPr>
            <w:tcW w:w="1043" w:type="dxa"/>
            <w:vAlign w:val="top"/>
          </w:tcPr>
          <w:p w14:paraId="42CD6366">
            <w:pPr>
              <w:pStyle w:val="6"/>
            </w:pPr>
          </w:p>
        </w:tc>
        <w:tc>
          <w:tcPr>
            <w:tcW w:w="809" w:type="dxa"/>
            <w:vAlign w:val="top"/>
          </w:tcPr>
          <w:p w14:paraId="4A99C971">
            <w:pPr>
              <w:pStyle w:val="6"/>
            </w:pPr>
          </w:p>
        </w:tc>
      </w:tr>
      <w:tr w14:paraId="5FD8F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4DD03FCB">
            <w:pPr>
              <w:spacing w:before="6" w:line="208" w:lineRule="auto"/>
              <w:ind w:left="9" w:right="34" w:firstLine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H2023年驻村工作队交通和通讯补</w:t>
            </w:r>
            <w:r>
              <w:rPr>
                <w:rFonts w:ascii="宋体" w:hAnsi="宋体" w:eastAsia="宋体" w:cs="宋体"/>
                <w:color w:val="212529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助</w:t>
            </w:r>
          </w:p>
        </w:tc>
        <w:tc>
          <w:tcPr>
            <w:tcW w:w="1223" w:type="dxa"/>
            <w:vAlign w:val="top"/>
          </w:tcPr>
          <w:p w14:paraId="1F7C8E13">
            <w:pPr>
              <w:spacing w:before="11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0.29</w:t>
            </w:r>
          </w:p>
        </w:tc>
        <w:tc>
          <w:tcPr>
            <w:tcW w:w="1235" w:type="dxa"/>
            <w:vAlign w:val="top"/>
          </w:tcPr>
          <w:p w14:paraId="46F86F64">
            <w:pPr>
              <w:spacing w:before="11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0.29</w:t>
            </w:r>
          </w:p>
        </w:tc>
        <w:tc>
          <w:tcPr>
            <w:tcW w:w="623" w:type="dxa"/>
            <w:vAlign w:val="top"/>
          </w:tcPr>
          <w:p w14:paraId="14DC9CC2">
            <w:pPr>
              <w:pStyle w:val="6"/>
            </w:pPr>
          </w:p>
        </w:tc>
        <w:tc>
          <w:tcPr>
            <w:tcW w:w="1067" w:type="dxa"/>
            <w:vAlign w:val="top"/>
          </w:tcPr>
          <w:p w14:paraId="77DA1C58">
            <w:pPr>
              <w:pStyle w:val="6"/>
            </w:pPr>
          </w:p>
        </w:tc>
        <w:tc>
          <w:tcPr>
            <w:tcW w:w="1043" w:type="dxa"/>
            <w:vAlign w:val="top"/>
          </w:tcPr>
          <w:p w14:paraId="3FE35BF4">
            <w:pPr>
              <w:pStyle w:val="6"/>
            </w:pPr>
          </w:p>
        </w:tc>
        <w:tc>
          <w:tcPr>
            <w:tcW w:w="809" w:type="dxa"/>
            <w:vAlign w:val="top"/>
          </w:tcPr>
          <w:p w14:paraId="25533B23">
            <w:pPr>
              <w:pStyle w:val="6"/>
            </w:pPr>
          </w:p>
        </w:tc>
      </w:tr>
      <w:tr w14:paraId="08BD7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4AB3B57D">
            <w:pPr>
              <w:spacing w:before="6" w:line="208" w:lineRule="auto"/>
              <w:ind w:left="13" w:right="34" w:firstLine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编纂出版印刷红色记忆-口述历史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（下册）</w:t>
            </w:r>
          </w:p>
        </w:tc>
        <w:tc>
          <w:tcPr>
            <w:tcW w:w="1223" w:type="dxa"/>
            <w:vAlign w:val="top"/>
          </w:tcPr>
          <w:p w14:paraId="6145E475">
            <w:pPr>
              <w:spacing w:before="11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3.00</w:t>
            </w:r>
          </w:p>
        </w:tc>
        <w:tc>
          <w:tcPr>
            <w:tcW w:w="1235" w:type="dxa"/>
            <w:vAlign w:val="top"/>
          </w:tcPr>
          <w:p w14:paraId="1ACB781D">
            <w:pPr>
              <w:spacing w:before="11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3.00</w:t>
            </w:r>
          </w:p>
        </w:tc>
        <w:tc>
          <w:tcPr>
            <w:tcW w:w="623" w:type="dxa"/>
            <w:vAlign w:val="top"/>
          </w:tcPr>
          <w:p w14:paraId="665D2210">
            <w:pPr>
              <w:pStyle w:val="6"/>
            </w:pPr>
          </w:p>
        </w:tc>
        <w:tc>
          <w:tcPr>
            <w:tcW w:w="1067" w:type="dxa"/>
            <w:vAlign w:val="top"/>
          </w:tcPr>
          <w:p w14:paraId="6E9E92C1">
            <w:pPr>
              <w:pStyle w:val="6"/>
            </w:pPr>
          </w:p>
        </w:tc>
        <w:tc>
          <w:tcPr>
            <w:tcW w:w="1043" w:type="dxa"/>
            <w:vAlign w:val="top"/>
          </w:tcPr>
          <w:p w14:paraId="1803142D">
            <w:pPr>
              <w:pStyle w:val="6"/>
            </w:pPr>
          </w:p>
        </w:tc>
        <w:tc>
          <w:tcPr>
            <w:tcW w:w="809" w:type="dxa"/>
            <w:vAlign w:val="top"/>
          </w:tcPr>
          <w:p w14:paraId="33ADFD16">
            <w:pPr>
              <w:pStyle w:val="6"/>
            </w:pPr>
          </w:p>
        </w:tc>
      </w:tr>
      <w:tr w14:paraId="2FEBD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16" w:type="dxa"/>
            <w:vAlign w:val="top"/>
          </w:tcPr>
          <w:p w14:paraId="2CD7716F">
            <w:pPr>
              <w:spacing w:before="115" w:line="219" w:lineRule="auto"/>
              <w:ind w:left="3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兴县扶贫志编纂费</w:t>
            </w:r>
          </w:p>
        </w:tc>
        <w:tc>
          <w:tcPr>
            <w:tcW w:w="1223" w:type="dxa"/>
            <w:vAlign w:val="top"/>
          </w:tcPr>
          <w:p w14:paraId="00C0DA8F">
            <w:pPr>
              <w:spacing w:before="11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50.00</w:t>
            </w:r>
          </w:p>
        </w:tc>
        <w:tc>
          <w:tcPr>
            <w:tcW w:w="1235" w:type="dxa"/>
            <w:vAlign w:val="top"/>
          </w:tcPr>
          <w:p w14:paraId="04F145A5">
            <w:pPr>
              <w:spacing w:before="114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50.00</w:t>
            </w:r>
          </w:p>
        </w:tc>
        <w:tc>
          <w:tcPr>
            <w:tcW w:w="623" w:type="dxa"/>
            <w:vAlign w:val="top"/>
          </w:tcPr>
          <w:p w14:paraId="2B63C686">
            <w:pPr>
              <w:pStyle w:val="6"/>
            </w:pPr>
          </w:p>
        </w:tc>
        <w:tc>
          <w:tcPr>
            <w:tcW w:w="1067" w:type="dxa"/>
            <w:vAlign w:val="top"/>
          </w:tcPr>
          <w:p w14:paraId="0535F58E">
            <w:pPr>
              <w:pStyle w:val="6"/>
            </w:pPr>
          </w:p>
        </w:tc>
        <w:tc>
          <w:tcPr>
            <w:tcW w:w="1043" w:type="dxa"/>
            <w:vAlign w:val="top"/>
          </w:tcPr>
          <w:p w14:paraId="1E4FE25A">
            <w:pPr>
              <w:pStyle w:val="6"/>
            </w:pPr>
          </w:p>
        </w:tc>
        <w:tc>
          <w:tcPr>
            <w:tcW w:w="809" w:type="dxa"/>
            <w:vAlign w:val="top"/>
          </w:tcPr>
          <w:p w14:paraId="1BC67B51">
            <w:pPr>
              <w:pStyle w:val="6"/>
            </w:pPr>
          </w:p>
        </w:tc>
      </w:tr>
      <w:tr w14:paraId="32E12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016" w:type="dxa"/>
            <w:vAlign w:val="top"/>
          </w:tcPr>
          <w:p w14:paraId="0D27708A">
            <w:pPr>
              <w:spacing w:before="114" w:line="219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举办兴县扶贫志培训费</w:t>
            </w:r>
          </w:p>
        </w:tc>
        <w:tc>
          <w:tcPr>
            <w:tcW w:w="1223" w:type="dxa"/>
            <w:vAlign w:val="top"/>
          </w:tcPr>
          <w:p w14:paraId="216E3142">
            <w:pPr>
              <w:spacing w:before="115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5.00</w:t>
            </w:r>
          </w:p>
        </w:tc>
        <w:tc>
          <w:tcPr>
            <w:tcW w:w="1235" w:type="dxa"/>
            <w:vAlign w:val="top"/>
          </w:tcPr>
          <w:p w14:paraId="0AFB4B16">
            <w:pPr>
              <w:spacing w:before="115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5.00</w:t>
            </w:r>
          </w:p>
        </w:tc>
        <w:tc>
          <w:tcPr>
            <w:tcW w:w="623" w:type="dxa"/>
            <w:vAlign w:val="top"/>
          </w:tcPr>
          <w:p w14:paraId="25DFE2F0">
            <w:pPr>
              <w:pStyle w:val="6"/>
            </w:pPr>
          </w:p>
        </w:tc>
        <w:tc>
          <w:tcPr>
            <w:tcW w:w="1067" w:type="dxa"/>
            <w:vAlign w:val="top"/>
          </w:tcPr>
          <w:p w14:paraId="00F65439">
            <w:pPr>
              <w:pStyle w:val="6"/>
            </w:pPr>
          </w:p>
        </w:tc>
        <w:tc>
          <w:tcPr>
            <w:tcW w:w="1043" w:type="dxa"/>
            <w:vAlign w:val="top"/>
          </w:tcPr>
          <w:p w14:paraId="61ABF84C">
            <w:pPr>
              <w:pStyle w:val="6"/>
            </w:pPr>
          </w:p>
        </w:tc>
        <w:tc>
          <w:tcPr>
            <w:tcW w:w="809" w:type="dxa"/>
            <w:vAlign w:val="top"/>
          </w:tcPr>
          <w:p w14:paraId="2AB52136">
            <w:pPr>
              <w:pStyle w:val="6"/>
            </w:pPr>
          </w:p>
        </w:tc>
      </w:tr>
    </w:tbl>
    <w:p w14:paraId="2EB9C6D2">
      <w:pPr>
        <w:pStyle w:val="2"/>
      </w:pPr>
    </w:p>
    <w:p w14:paraId="62B3AA3A">
      <w:pPr>
        <w:sectPr>
          <w:footerReference r:id="rId2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77F2571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8"/>
        <w:gridCol w:w="1139"/>
        <w:gridCol w:w="1259"/>
        <w:gridCol w:w="1211"/>
        <w:gridCol w:w="1349"/>
      </w:tblGrid>
      <w:tr w14:paraId="5A3E7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05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253762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CE3C8C">
            <w:pPr>
              <w:pStyle w:val="6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C5D127">
            <w:pPr>
              <w:pStyle w:val="6"/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71E9DD">
            <w:pPr>
              <w:pStyle w:val="6"/>
            </w:pPr>
          </w:p>
        </w:tc>
        <w:tc>
          <w:tcPr>
            <w:tcW w:w="13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A4E004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预算公开表13</w:t>
            </w:r>
          </w:p>
        </w:tc>
      </w:tr>
      <w:tr w14:paraId="092C5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685BDD">
            <w:pPr>
              <w:spacing w:before="92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30" w:name="bookmark18"/>
            <w:bookmarkEnd w:id="30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2024年项目支出预算表（上年结转）</w:t>
            </w:r>
          </w:p>
        </w:tc>
      </w:tr>
      <w:tr w14:paraId="72B21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66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174928">
            <w:pPr>
              <w:spacing w:before="129" w:line="226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部门名称：县委党史研究室</w:t>
            </w:r>
          </w:p>
        </w:tc>
        <w:tc>
          <w:tcPr>
            <w:tcW w:w="13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49F4D8">
            <w:pPr>
              <w:spacing w:before="129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3981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Merge w:val="restart"/>
            <w:tcBorders>
              <w:bottom w:val="nil"/>
            </w:tcBorders>
            <w:vAlign w:val="top"/>
          </w:tcPr>
          <w:p w14:paraId="7B0591D8">
            <w:pPr>
              <w:pStyle w:val="6"/>
              <w:spacing w:line="265" w:lineRule="auto"/>
            </w:pPr>
          </w:p>
          <w:p w14:paraId="3CA46B2F">
            <w:pPr>
              <w:spacing w:before="59" w:line="220" w:lineRule="auto"/>
              <w:ind w:left="1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13766965">
            <w:pPr>
              <w:pStyle w:val="6"/>
              <w:spacing w:line="265" w:lineRule="auto"/>
            </w:pPr>
          </w:p>
          <w:p w14:paraId="76628D47">
            <w:pPr>
              <w:spacing w:before="59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3819" w:type="dxa"/>
            <w:gridSpan w:val="3"/>
            <w:vAlign w:val="top"/>
          </w:tcPr>
          <w:p w14:paraId="55BC108A">
            <w:pPr>
              <w:spacing w:before="110" w:line="219" w:lineRule="auto"/>
              <w:ind w:left="1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2024年财政拨款</w:t>
            </w:r>
          </w:p>
        </w:tc>
      </w:tr>
      <w:tr w14:paraId="5D6A6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Merge w:val="continue"/>
            <w:tcBorders>
              <w:top w:val="nil"/>
            </w:tcBorders>
            <w:vAlign w:val="top"/>
          </w:tcPr>
          <w:p w14:paraId="35094FB8">
            <w:pPr>
              <w:pStyle w:val="6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C4D193B">
            <w:pPr>
              <w:pStyle w:val="6"/>
            </w:pPr>
          </w:p>
        </w:tc>
        <w:tc>
          <w:tcPr>
            <w:tcW w:w="1259" w:type="dxa"/>
            <w:vAlign w:val="top"/>
          </w:tcPr>
          <w:p w14:paraId="40CADAE2">
            <w:pPr>
              <w:spacing w:before="111" w:line="219" w:lineRule="auto"/>
              <w:ind w:left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211" w:type="dxa"/>
            <w:vAlign w:val="top"/>
          </w:tcPr>
          <w:p w14:paraId="1833ECA8">
            <w:pPr>
              <w:spacing w:before="3" w:line="209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</w:p>
          <w:p w14:paraId="79D01132">
            <w:pPr>
              <w:spacing w:line="209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349" w:type="dxa"/>
            <w:vAlign w:val="top"/>
          </w:tcPr>
          <w:p w14:paraId="2BF6B691">
            <w:pPr>
              <w:spacing w:before="3" w:line="209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国有资本</w:t>
            </w:r>
          </w:p>
          <w:p w14:paraId="128DDA11">
            <w:pPr>
              <w:spacing w:line="20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经营预算</w:t>
            </w:r>
          </w:p>
        </w:tc>
      </w:tr>
      <w:tr w14:paraId="4EE4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Align w:val="top"/>
          </w:tcPr>
          <w:p w14:paraId="5EF05A04">
            <w:pPr>
              <w:spacing w:before="112" w:line="241" w:lineRule="auto"/>
              <w:ind w:left="19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top"/>
          </w:tcPr>
          <w:p w14:paraId="336BFA4B">
            <w:pPr>
              <w:spacing w:before="112" w:line="241" w:lineRule="auto"/>
              <w:ind w:left="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259" w:type="dxa"/>
            <w:vAlign w:val="top"/>
          </w:tcPr>
          <w:p w14:paraId="2716755E">
            <w:pPr>
              <w:spacing w:before="111"/>
              <w:ind w:left="5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1211" w:type="dxa"/>
            <w:vAlign w:val="top"/>
          </w:tcPr>
          <w:p w14:paraId="34BD1310">
            <w:pPr>
              <w:spacing w:before="112" w:line="241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349" w:type="dxa"/>
            <w:vAlign w:val="top"/>
          </w:tcPr>
          <w:p w14:paraId="7CBCF63C">
            <w:pPr>
              <w:spacing w:before="111"/>
              <w:ind w:left="6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</w:tr>
      <w:tr w14:paraId="66D4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Align w:val="top"/>
          </w:tcPr>
          <w:p w14:paraId="6A35934F">
            <w:pPr>
              <w:pStyle w:val="6"/>
            </w:pPr>
          </w:p>
        </w:tc>
        <w:tc>
          <w:tcPr>
            <w:tcW w:w="1139" w:type="dxa"/>
            <w:vAlign w:val="top"/>
          </w:tcPr>
          <w:p w14:paraId="12E5FC24">
            <w:pPr>
              <w:pStyle w:val="6"/>
            </w:pPr>
          </w:p>
        </w:tc>
        <w:tc>
          <w:tcPr>
            <w:tcW w:w="1259" w:type="dxa"/>
            <w:vAlign w:val="top"/>
          </w:tcPr>
          <w:p w14:paraId="31D29326">
            <w:pPr>
              <w:pStyle w:val="6"/>
            </w:pPr>
          </w:p>
        </w:tc>
        <w:tc>
          <w:tcPr>
            <w:tcW w:w="1211" w:type="dxa"/>
            <w:vAlign w:val="top"/>
          </w:tcPr>
          <w:p w14:paraId="45FBFD11">
            <w:pPr>
              <w:pStyle w:val="6"/>
            </w:pPr>
          </w:p>
        </w:tc>
        <w:tc>
          <w:tcPr>
            <w:tcW w:w="1349" w:type="dxa"/>
            <w:vAlign w:val="top"/>
          </w:tcPr>
          <w:p w14:paraId="2419A2E4">
            <w:pPr>
              <w:pStyle w:val="6"/>
            </w:pPr>
          </w:p>
        </w:tc>
      </w:tr>
      <w:tr w14:paraId="2EF52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058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3128A2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  <w:tc>
          <w:tcPr>
            <w:tcW w:w="113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9153A0">
            <w:pPr>
              <w:pStyle w:val="6"/>
            </w:pPr>
          </w:p>
        </w:tc>
        <w:tc>
          <w:tcPr>
            <w:tcW w:w="125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5EFFD6">
            <w:pPr>
              <w:pStyle w:val="6"/>
            </w:pPr>
          </w:p>
        </w:tc>
        <w:tc>
          <w:tcPr>
            <w:tcW w:w="1211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F4E2BC">
            <w:pPr>
              <w:pStyle w:val="6"/>
            </w:pPr>
          </w:p>
        </w:tc>
        <w:tc>
          <w:tcPr>
            <w:tcW w:w="134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9952B9">
            <w:pPr>
              <w:pStyle w:val="6"/>
            </w:pPr>
          </w:p>
        </w:tc>
      </w:tr>
    </w:tbl>
    <w:p w14:paraId="3AA6373F">
      <w:pPr>
        <w:pStyle w:val="2"/>
      </w:pPr>
    </w:p>
    <w:p w14:paraId="0BC61FFD">
      <w:pPr>
        <w:sectPr>
          <w:footerReference r:id="rId2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EC9043F">
      <w:pPr>
        <w:pStyle w:val="2"/>
        <w:spacing w:line="290" w:lineRule="auto"/>
      </w:pPr>
    </w:p>
    <w:p w14:paraId="19774018">
      <w:pPr>
        <w:pStyle w:val="2"/>
        <w:spacing w:line="290" w:lineRule="auto"/>
      </w:pPr>
    </w:p>
    <w:p w14:paraId="04548F60">
      <w:pPr>
        <w:spacing w:before="82" w:line="222" w:lineRule="auto"/>
        <w:ind w:left="3268"/>
        <w:outlineLvl w:val="0"/>
        <w:rPr>
          <w:rFonts w:ascii="黑体" w:hAnsi="黑体" w:eastAsia="黑体" w:cs="黑体"/>
          <w:sz w:val="25"/>
          <w:szCs w:val="25"/>
        </w:rPr>
      </w:pPr>
      <w:bookmarkStart w:id="31" w:name="bookmark19"/>
      <w:bookmarkEnd w:id="31"/>
      <w:r>
        <w:rPr>
          <w:rFonts w:ascii="黑体" w:hAnsi="黑体" w:eastAsia="黑体" w:cs="黑体"/>
          <w:spacing w:val="1"/>
          <w:sz w:val="25"/>
          <w:szCs w:val="25"/>
        </w:rPr>
        <w:t>第三部分 2024年度部门预算情况说明</w:t>
      </w:r>
    </w:p>
    <w:p w14:paraId="7EE7FF12">
      <w:pPr>
        <w:pStyle w:val="2"/>
        <w:spacing w:line="300" w:lineRule="auto"/>
      </w:pPr>
    </w:p>
    <w:p w14:paraId="5AC413D3">
      <w:pPr>
        <w:spacing w:before="81" w:line="223" w:lineRule="auto"/>
        <w:ind w:left="698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0"/>
      <w:bookmarkEnd w:id="32"/>
      <w:r>
        <w:rPr>
          <w:rFonts w:ascii="黑体" w:hAnsi="黑体" w:eastAsia="黑体" w:cs="黑体"/>
          <w:spacing w:val="1"/>
          <w:sz w:val="25"/>
          <w:szCs w:val="25"/>
        </w:rPr>
        <w:t>一、部门预算收支数据变动情况及原因</w:t>
      </w:r>
    </w:p>
    <w:p w14:paraId="0886DD09">
      <w:pPr>
        <w:spacing w:before="127" w:line="319" w:lineRule="auto"/>
        <w:ind w:left="709" w:right="793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2024年度县委党史研究室预算收入总计432.54万元，其中：本年收入432.54万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元，上年结转0万元，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比上年增加92.50万元</w:t>
      </w:r>
      <w:r>
        <w:rPr>
          <w:rFonts w:ascii="仿宋" w:hAnsi="仿宋" w:eastAsia="仿宋" w:cs="仿宋"/>
          <w:spacing w:val="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，增长27.20%，主要原因是财政统筹考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虑；本年部门预算支出总计432.54万元，其中：本年预算安排432.54万元，上年结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转0万元，</w:t>
      </w:r>
      <w:r>
        <w:rPr>
          <w:rFonts w:ascii="仿宋" w:hAnsi="仿宋" w:eastAsia="仿宋" w:cs="仿宋"/>
          <w:spacing w:val="-7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比上年增加92.50万元，增长27.20%，主要原因是财政统筹考虑</w:t>
      </w:r>
    </w:p>
    <w:p w14:paraId="5477807C">
      <w:pPr>
        <w:spacing w:before="3" w:line="222" w:lineRule="auto"/>
        <w:ind w:left="698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1"/>
      <w:bookmarkEnd w:id="33"/>
      <w:r>
        <w:rPr>
          <w:rFonts w:ascii="黑体" w:hAnsi="黑体" w:eastAsia="黑体" w:cs="黑体"/>
          <w:sz w:val="25"/>
          <w:szCs w:val="25"/>
        </w:rPr>
        <w:t>二、收入预算情况说明</w:t>
      </w:r>
    </w:p>
    <w:p w14:paraId="2A79EE36">
      <w:pPr>
        <w:spacing w:before="128" w:line="319" w:lineRule="auto"/>
        <w:ind w:left="706" w:right="850" w:firstLine="49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2024年度县委党史研究室预算收入432.54万元，主要包括一般公共预算拨款收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入432.54万元，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占100.00%；政府</w:t>
      </w:r>
      <w:r>
        <w:rPr>
          <w:rFonts w:ascii="仿宋" w:hAnsi="仿宋" w:eastAsia="仿宋" w:cs="仿宋"/>
          <w:spacing w:val="-3"/>
          <w:sz w:val="25"/>
          <w:szCs w:val="25"/>
        </w:rPr>
        <w:t>性基金预算拨款收入0万元，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占0%；</w:t>
      </w:r>
      <w:r>
        <w:rPr>
          <w:rFonts w:ascii="仿宋" w:hAnsi="仿宋" w:eastAsia="仿宋" w:cs="仿宋"/>
          <w:spacing w:val="-7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国有资本经营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预算拨款收入0万元，</w:t>
      </w:r>
      <w:r>
        <w:rPr>
          <w:rFonts w:ascii="仿宋" w:hAnsi="仿宋" w:eastAsia="仿宋" w:cs="仿宋"/>
          <w:spacing w:val="-5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占0%；财政专户管理资金收入0万元，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占0%；单位资金0万元，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占0%；上年结转0万元，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占0%。</w:t>
      </w:r>
    </w:p>
    <w:p w14:paraId="1E038BDC">
      <w:pPr>
        <w:pStyle w:val="2"/>
        <w:spacing w:line="342" w:lineRule="auto"/>
      </w:pPr>
    </w:p>
    <w:p w14:paraId="135F357D">
      <w:pPr>
        <w:spacing w:before="1" w:line="3266" w:lineRule="exact"/>
        <w:ind w:firstLine="2804"/>
      </w:pPr>
      <w:r>
        <w:rPr>
          <w:position w:val="-65"/>
        </w:rPr>
        <w:drawing>
          <wp:inline distT="0" distB="0" distL="0" distR="0">
            <wp:extent cx="2608580" cy="20732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09084" cy="20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0952">
      <w:pPr>
        <w:pStyle w:val="2"/>
        <w:spacing w:line="314" w:lineRule="auto"/>
      </w:pPr>
    </w:p>
    <w:p w14:paraId="169C1C50">
      <w:pPr>
        <w:pStyle w:val="2"/>
        <w:spacing w:line="314" w:lineRule="auto"/>
      </w:pPr>
    </w:p>
    <w:p w14:paraId="47208F42">
      <w:pPr>
        <w:spacing w:before="81" w:line="222" w:lineRule="auto"/>
        <w:ind w:left="699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2"/>
      <w:bookmarkEnd w:id="34"/>
      <w:r>
        <w:rPr>
          <w:rFonts w:ascii="黑体" w:hAnsi="黑体" w:eastAsia="黑体" w:cs="黑体"/>
          <w:sz w:val="25"/>
          <w:szCs w:val="25"/>
        </w:rPr>
        <w:t>三、支出预算情况说明</w:t>
      </w:r>
    </w:p>
    <w:p w14:paraId="51A5EE3E">
      <w:pPr>
        <w:spacing w:before="132" w:line="319" w:lineRule="auto"/>
        <w:ind w:left="750" w:right="988" w:firstLine="45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2024年度县委党史研究室支出预算432.54万元，其中：基本支出177.75万元，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占41.09%；项目支出254.79万元，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占58.91%。</w:t>
      </w:r>
    </w:p>
    <w:p w14:paraId="51E32F2D">
      <w:pPr>
        <w:spacing w:line="222" w:lineRule="auto"/>
        <w:ind w:left="714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3"/>
      <w:bookmarkEnd w:id="35"/>
      <w:r>
        <w:rPr>
          <w:rFonts w:ascii="黑体" w:hAnsi="黑体" w:eastAsia="黑体" w:cs="黑体"/>
          <w:sz w:val="25"/>
          <w:szCs w:val="25"/>
        </w:rPr>
        <w:t>四、财政拨款收支预算总体情况说明</w:t>
      </w:r>
    </w:p>
    <w:p w14:paraId="1E18B78A">
      <w:pPr>
        <w:spacing w:before="132" w:line="319" w:lineRule="auto"/>
        <w:ind w:left="704" w:right="793" w:firstLine="5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2024年度县委党史研究室财政拨款收支总预算432.54万元。其中：一般公共预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算拨款432.54万元，政府性基金预算拨款0万元，</w:t>
      </w:r>
      <w:r>
        <w:rPr>
          <w:rFonts w:ascii="仿宋" w:hAnsi="仿宋" w:eastAsia="仿宋" w:cs="仿宋"/>
          <w:spacing w:val="-7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国有资本经</w:t>
      </w:r>
      <w:r>
        <w:rPr>
          <w:rFonts w:ascii="仿宋" w:hAnsi="仿宋" w:eastAsia="仿宋" w:cs="仿宋"/>
          <w:spacing w:val="-1"/>
          <w:sz w:val="25"/>
          <w:szCs w:val="25"/>
        </w:rPr>
        <w:t>营预算拨款0万元。</w:t>
      </w:r>
      <w:r>
        <w:rPr>
          <w:rFonts w:ascii="仿宋" w:hAnsi="仿宋" w:eastAsia="仿宋" w:cs="仿宋"/>
          <w:spacing w:val="3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其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中：当年拨款收入432.54万元，上年结转收入0</w:t>
      </w:r>
      <w:r>
        <w:rPr>
          <w:rFonts w:ascii="仿宋" w:hAnsi="仿宋" w:eastAsia="仿宋" w:cs="仿宋"/>
          <w:spacing w:val="1"/>
          <w:sz w:val="25"/>
          <w:szCs w:val="25"/>
        </w:rPr>
        <w:t>万元。支出包括：一般公共服务支出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390.54万元、社会保障和就业支出17</w:t>
      </w:r>
      <w:r>
        <w:rPr>
          <w:rFonts w:ascii="仿宋" w:hAnsi="仿宋" w:eastAsia="仿宋" w:cs="仿宋"/>
          <w:spacing w:val="1"/>
          <w:sz w:val="25"/>
          <w:szCs w:val="25"/>
        </w:rPr>
        <w:t>.65万元、卫生健康支出7.95万元、住房保障支</w:t>
      </w:r>
      <w:r>
        <w:rPr>
          <w:rFonts w:ascii="仿宋" w:hAnsi="仿宋" w:eastAsia="仿宋" w:cs="仿宋"/>
          <w:sz w:val="25"/>
          <w:szCs w:val="25"/>
        </w:rPr>
        <w:t xml:space="preserve"> 出16.40万元等。</w:t>
      </w:r>
    </w:p>
    <w:p w14:paraId="56E38A91">
      <w:pPr>
        <w:spacing w:line="222" w:lineRule="auto"/>
        <w:ind w:left="706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4"/>
      <w:bookmarkEnd w:id="36"/>
      <w:r>
        <w:rPr>
          <w:rFonts w:ascii="黑体" w:hAnsi="黑体" w:eastAsia="黑体" w:cs="黑体"/>
          <w:sz w:val="25"/>
          <w:szCs w:val="25"/>
        </w:rPr>
        <w:t>五、一般公共预算支出情况说明</w:t>
      </w:r>
    </w:p>
    <w:p w14:paraId="14498E21">
      <w:pPr>
        <w:spacing w:before="132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（一）一般公共预算当年支出规模变化情况</w:t>
      </w:r>
    </w:p>
    <w:p w14:paraId="17037D3B">
      <w:pPr>
        <w:spacing w:before="130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2024年度县委党史研究室一般公共预算当年支出432.54万元,比上年增加92.50</w:t>
      </w:r>
    </w:p>
    <w:p w14:paraId="1C4BBBAF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footerReference r:id="rId2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C587087">
      <w:pPr>
        <w:pStyle w:val="2"/>
        <w:spacing w:line="245" w:lineRule="auto"/>
      </w:pPr>
    </w:p>
    <w:p w14:paraId="3CB5AA3E">
      <w:pPr>
        <w:spacing w:before="82" w:line="225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万元</w:t>
      </w:r>
      <w:r>
        <w:rPr>
          <w:rFonts w:ascii="仿宋" w:hAnsi="仿宋" w:eastAsia="仿宋" w:cs="仿宋"/>
          <w:spacing w:val="4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，增长27.2%。</w:t>
      </w:r>
    </w:p>
    <w:p w14:paraId="712BF459">
      <w:pPr>
        <w:spacing w:before="128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（二）一般公共预算当年支出结构情况</w:t>
      </w:r>
    </w:p>
    <w:p w14:paraId="0A1D782D">
      <w:pPr>
        <w:spacing w:before="130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2024年度县委党史研究室一般公共预算当年支出432.54万元,主要用于以下方</w:t>
      </w:r>
    </w:p>
    <w:p w14:paraId="048B331D">
      <w:pPr>
        <w:spacing w:before="130" w:line="319" w:lineRule="auto"/>
        <w:ind w:left="698" w:right="805" w:firstLine="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面：一般公共服务支出390.54万元，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占90.</w:t>
      </w:r>
      <w:r>
        <w:rPr>
          <w:rFonts w:ascii="仿宋" w:hAnsi="仿宋" w:eastAsia="仿宋" w:cs="仿宋"/>
          <w:spacing w:val="-2"/>
          <w:sz w:val="25"/>
          <w:szCs w:val="25"/>
        </w:rPr>
        <w:t>29%；社会保障和就业支出17.65万元，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4.08%；卫生健康支出7.95万元，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占1.84%；住房保障支出16.40万元，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占3.79%等。</w:t>
      </w:r>
    </w:p>
    <w:p w14:paraId="6B79FB51">
      <w:pPr>
        <w:spacing w:before="103" w:line="2765" w:lineRule="exact"/>
        <w:ind w:firstLine="2983"/>
      </w:pPr>
      <w:r>
        <w:rPr>
          <w:position w:val="-55"/>
        </w:rPr>
        <w:drawing>
          <wp:inline distT="0" distB="0" distL="0" distR="0">
            <wp:extent cx="2659380" cy="17557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659746" cy="175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3EA5">
      <w:pPr>
        <w:pStyle w:val="2"/>
        <w:spacing w:line="323" w:lineRule="auto"/>
      </w:pPr>
    </w:p>
    <w:p w14:paraId="62E08ECC">
      <w:pPr>
        <w:pStyle w:val="2"/>
        <w:spacing w:line="324" w:lineRule="auto"/>
      </w:pPr>
    </w:p>
    <w:p w14:paraId="6149E7C4">
      <w:pPr>
        <w:spacing w:before="81" w:line="222" w:lineRule="auto"/>
        <w:ind w:left="707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z w:val="25"/>
          <w:szCs w:val="25"/>
        </w:rPr>
        <w:t>六、一般公共预算基本支出情况说明</w:t>
      </w:r>
    </w:p>
    <w:p w14:paraId="272895F5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2024年度县委党史研究室一般公共预算安排基本支出177.75万元，其中：</w:t>
      </w:r>
    </w:p>
    <w:p w14:paraId="0BFAC059">
      <w:pPr>
        <w:spacing w:before="130" w:line="319" w:lineRule="auto"/>
        <w:ind w:left="713" w:right="937" w:firstLine="501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人员经费165.47万元，主要包括：其他工资福利支出、其他社会保障缴费、公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务员医疗补助缴费、绩效工资、基本工资、住房公积金、机关事业单位基本养老保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险缴费、奖金、津贴补贴、职工基本医疗保险</w:t>
      </w:r>
      <w:r>
        <w:rPr>
          <w:rFonts w:ascii="仿宋" w:hAnsi="仿宋" w:eastAsia="仿宋" w:cs="仿宋"/>
          <w:sz w:val="25"/>
          <w:szCs w:val="25"/>
        </w:rPr>
        <w:t>缴费等；</w:t>
      </w:r>
    </w:p>
    <w:p w14:paraId="390DE6B1">
      <w:pPr>
        <w:spacing w:before="1" w:line="319" w:lineRule="auto"/>
        <w:ind w:left="714" w:right="1309" w:firstLine="50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公用经费12.28万元，主要包括：办公费、福利费、其他交通费用、工会经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费等。</w:t>
      </w:r>
    </w:p>
    <w:p w14:paraId="6AA61D32">
      <w:pPr>
        <w:spacing w:line="222" w:lineRule="auto"/>
        <w:ind w:left="693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pacing w:val="1"/>
          <w:sz w:val="25"/>
          <w:szCs w:val="25"/>
        </w:rPr>
        <w:t>七、“三公”经费增减变动原因说明</w:t>
      </w:r>
    </w:p>
    <w:p w14:paraId="1608D962">
      <w:pPr>
        <w:spacing w:before="131" w:line="223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本部门无“三公</w:t>
      </w:r>
      <w:r>
        <w:rPr>
          <w:rFonts w:ascii="仿宋" w:hAnsi="仿宋" w:eastAsia="仿宋" w:cs="仿宋"/>
          <w:spacing w:val="-8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”经费预算。</w:t>
      </w:r>
    </w:p>
    <w:p w14:paraId="13F49DAC">
      <w:pPr>
        <w:spacing w:before="131" w:line="222" w:lineRule="auto"/>
        <w:ind w:left="694"/>
        <w:outlineLvl w:val="1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1"/>
          <w:sz w:val="25"/>
          <w:szCs w:val="25"/>
        </w:rPr>
        <w:t>八、机关运行经费增减变动原因说明</w:t>
      </w:r>
    </w:p>
    <w:p w14:paraId="0433F8E1">
      <w:pPr>
        <w:spacing w:before="131" w:line="319" w:lineRule="auto"/>
        <w:ind w:left="710" w:right="811" w:firstLine="50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本部门2024年机关运行经费财政预算拨款12.28万元，比2023年预算增加0.76万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元，增长6.60%，原因是人员调入</w:t>
      </w:r>
    </w:p>
    <w:p w14:paraId="71235C99">
      <w:pPr>
        <w:spacing w:before="1" w:line="224" w:lineRule="auto"/>
        <w:ind w:left="700"/>
        <w:outlineLvl w:val="1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1"/>
          <w:sz w:val="25"/>
          <w:szCs w:val="25"/>
        </w:rPr>
        <w:t>九、政府采购情况</w:t>
      </w:r>
    </w:p>
    <w:p w14:paraId="0F85AEE8">
      <w:pPr>
        <w:spacing w:before="128" w:line="319" w:lineRule="auto"/>
        <w:ind w:left="710" w:right="925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2024年县委党史研究室政府采购预算总额0万元。其中：政府采</w:t>
      </w:r>
      <w:r>
        <w:rPr>
          <w:rFonts w:ascii="仿宋" w:hAnsi="仿宋" w:eastAsia="仿宋" w:cs="仿宋"/>
          <w:spacing w:val="1"/>
          <w:sz w:val="25"/>
          <w:szCs w:val="25"/>
        </w:rPr>
        <w:t>购货物预算0万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元、政府采购工程预算0万元、政府采购服务预算0万元。</w:t>
      </w:r>
    </w:p>
    <w:p w14:paraId="5EF2C8E4">
      <w:pPr>
        <w:spacing w:before="1" w:line="222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41" w:name="bookmark29"/>
      <w:bookmarkEnd w:id="41"/>
      <w:r>
        <w:rPr>
          <w:rFonts w:ascii="黑体" w:hAnsi="黑体" w:eastAsia="黑体" w:cs="黑体"/>
          <w:sz w:val="25"/>
          <w:szCs w:val="25"/>
        </w:rPr>
        <w:t>十、绩效管理情况</w:t>
      </w:r>
    </w:p>
    <w:p w14:paraId="6E3446A5">
      <w:pPr>
        <w:spacing w:before="130" w:line="224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1、整体绩效目标</w:t>
      </w:r>
    </w:p>
    <w:p w14:paraId="31FB11B7">
      <w:pPr>
        <w:spacing w:before="130" w:line="319" w:lineRule="auto"/>
        <w:ind w:left="706" w:right="937" w:hanging="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2024年编报部门整体支出绩效目标，涉及部门预算资金432.54万元，其中基本支出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177.75万元，项目支出254.79万元；机关及下属预算单位1个，其中1个单位（包括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机关）编报了单位整体绩效目标，涉及资金432.54万元。</w:t>
      </w:r>
    </w:p>
    <w:p w14:paraId="0D1E53C2">
      <w:pPr>
        <w:spacing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（部门（单位）整体目标表公开情况见附件）</w:t>
      </w:r>
    </w:p>
    <w:p w14:paraId="329466A9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2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DDEDEDB">
      <w:pPr>
        <w:pStyle w:val="2"/>
        <w:spacing w:line="329" w:lineRule="auto"/>
      </w:pPr>
    </w:p>
    <w:p w14:paraId="68272083">
      <w:pPr>
        <w:spacing w:before="82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2、项目绩效目标</w:t>
      </w:r>
    </w:p>
    <w:p w14:paraId="5470FDC6">
      <w:pPr>
        <w:spacing w:before="129" w:line="319" w:lineRule="auto"/>
        <w:ind w:left="706" w:right="805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2024年县委党史研究室纳入绩效目标管理的二级项目16个，共计金额254.79万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元。其中：其他运转类项目16个，涉及金额</w:t>
      </w:r>
      <w:r>
        <w:rPr>
          <w:rFonts w:ascii="仿宋" w:hAnsi="仿宋" w:eastAsia="仿宋" w:cs="仿宋"/>
          <w:spacing w:val="1"/>
          <w:sz w:val="25"/>
          <w:szCs w:val="25"/>
        </w:rPr>
        <w:t>254.79万元；特定目标类项目0个，涉及</w:t>
      </w:r>
      <w:r>
        <w:rPr>
          <w:rFonts w:ascii="仿宋" w:hAnsi="仿宋" w:eastAsia="仿宋" w:cs="仿宋"/>
          <w:sz w:val="25"/>
          <w:szCs w:val="25"/>
        </w:rPr>
        <w:t xml:space="preserve"> 金额0万元。公开项目绩效目标16个，涉及项目金额254.79万元，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占部门（单位）项 </w:t>
      </w:r>
      <w:r>
        <w:rPr>
          <w:rFonts w:ascii="仿宋" w:hAnsi="仿宋" w:eastAsia="仿宋" w:cs="仿宋"/>
          <w:spacing w:val="2"/>
          <w:sz w:val="25"/>
          <w:szCs w:val="25"/>
        </w:rPr>
        <w:t>目支出总额的100%。其中：其他运转类项目16个</w:t>
      </w:r>
      <w:r>
        <w:rPr>
          <w:rFonts w:ascii="仿宋" w:hAnsi="仿宋" w:eastAsia="仿宋" w:cs="仿宋"/>
          <w:spacing w:val="1"/>
          <w:sz w:val="25"/>
          <w:szCs w:val="25"/>
        </w:rPr>
        <w:t>，涉及项目金额254.79万元；特定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目标类项目0个，涉及项目金额0万元。</w:t>
      </w:r>
    </w:p>
    <w:p w14:paraId="11D086F5">
      <w:pPr>
        <w:spacing w:before="1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（项目绩效目标表公开情况见附件）</w:t>
      </w:r>
    </w:p>
    <w:p w14:paraId="3B95E8D3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DBDF071">
      <w:pPr>
        <w:pStyle w:val="2"/>
        <w:spacing w:line="434" w:lineRule="auto"/>
      </w:pPr>
    </w:p>
    <w:p w14:paraId="3B70F249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46803">
      <w:pPr>
        <w:spacing w:line="6661" w:lineRule="exact"/>
        <w:sectPr>
          <w:footerReference r:id="rId2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A7C38A9">
      <w:pPr>
        <w:pStyle w:val="2"/>
        <w:spacing w:line="434" w:lineRule="auto"/>
      </w:pPr>
    </w:p>
    <w:p w14:paraId="6228442E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21F89">
      <w:pPr>
        <w:spacing w:line="6661" w:lineRule="exact"/>
        <w:sectPr>
          <w:footerReference r:id="rId2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E8AF278">
      <w:pPr>
        <w:pStyle w:val="2"/>
        <w:spacing w:line="434" w:lineRule="auto"/>
      </w:pPr>
    </w:p>
    <w:p w14:paraId="069AE7F4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0BDDA">
      <w:pPr>
        <w:spacing w:line="6661" w:lineRule="exact"/>
        <w:sectPr>
          <w:footerReference r:id="rId28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2CC5C3C">
      <w:pPr>
        <w:pStyle w:val="2"/>
        <w:spacing w:line="434" w:lineRule="auto"/>
      </w:pPr>
    </w:p>
    <w:p w14:paraId="4EB7AB5D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25E11">
      <w:pPr>
        <w:spacing w:line="6661" w:lineRule="exact"/>
        <w:sectPr>
          <w:footerReference r:id="rId2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886E2A1">
      <w:pPr>
        <w:pStyle w:val="2"/>
        <w:spacing w:line="434" w:lineRule="auto"/>
      </w:pPr>
    </w:p>
    <w:p w14:paraId="0A9BD884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A6995">
      <w:pPr>
        <w:spacing w:line="6661" w:lineRule="exact"/>
        <w:sectPr>
          <w:footerReference r:id="rId3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38BA3A5">
      <w:pPr>
        <w:pStyle w:val="2"/>
        <w:spacing w:line="434" w:lineRule="auto"/>
      </w:pPr>
    </w:p>
    <w:p w14:paraId="3F3665B3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D774">
      <w:pPr>
        <w:spacing w:line="6661" w:lineRule="exact"/>
        <w:sectPr>
          <w:footerReference r:id="rId3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1DD39178">
      <w:pPr>
        <w:pStyle w:val="2"/>
        <w:spacing w:line="434" w:lineRule="auto"/>
      </w:pPr>
    </w:p>
    <w:p w14:paraId="25FD15C4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D23B">
      <w:pPr>
        <w:spacing w:line="6661" w:lineRule="exact"/>
        <w:sectPr>
          <w:footerReference r:id="rId3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9C7DF4C">
      <w:pPr>
        <w:pStyle w:val="2"/>
        <w:spacing w:line="434" w:lineRule="auto"/>
      </w:pPr>
    </w:p>
    <w:p w14:paraId="2EB5B14F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0FDB6">
      <w:pPr>
        <w:spacing w:line="6661" w:lineRule="exact"/>
        <w:sectPr>
          <w:footerReference r:id="rId3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D62BE2D">
      <w:pPr>
        <w:pStyle w:val="2"/>
        <w:spacing w:line="434" w:lineRule="auto"/>
      </w:pPr>
    </w:p>
    <w:p w14:paraId="68EE15B7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4D0A">
      <w:pPr>
        <w:spacing w:line="6661" w:lineRule="exact"/>
        <w:sectPr>
          <w:footerReference r:id="rId3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89A9212">
      <w:pPr>
        <w:pStyle w:val="2"/>
        <w:spacing w:line="434" w:lineRule="auto"/>
      </w:pPr>
    </w:p>
    <w:p w14:paraId="12D8639F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8A5A">
      <w:pPr>
        <w:spacing w:line="6661" w:lineRule="exact"/>
        <w:sectPr>
          <w:footerReference r:id="rId3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45CB962">
      <w:pPr>
        <w:pStyle w:val="2"/>
        <w:spacing w:line="434" w:lineRule="auto"/>
      </w:pPr>
    </w:p>
    <w:p w14:paraId="2D2F940B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192F">
      <w:pPr>
        <w:spacing w:line="6661" w:lineRule="exact"/>
        <w:sectPr>
          <w:footerReference r:id="rId3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01AA19C">
      <w:pPr>
        <w:pStyle w:val="2"/>
        <w:spacing w:line="434" w:lineRule="auto"/>
      </w:pPr>
    </w:p>
    <w:p w14:paraId="43FF0E04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C95E">
      <w:pPr>
        <w:spacing w:line="6661" w:lineRule="exact"/>
        <w:sectPr>
          <w:footerReference r:id="rId3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6218316">
      <w:pPr>
        <w:pStyle w:val="2"/>
        <w:spacing w:line="434" w:lineRule="auto"/>
      </w:pPr>
    </w:p>
    <w:p w14:paraId="351CB8B7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9B19">
      <w:pPr>
        <w:spacing w:line="6661" w:lineRule="exact"/>
        <w:sectPr>
          <w:footerReference r:id="rId3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251AAB9">
      <w:pPr>
        <w:pStyle w:val="2"/>
        <w:spacing w:line="434" w:lineRule="auto"/>
      </w:pPr>
    </w:p>
    <w:p w14:paraId="4C975B02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D089E">
      <w:pPr>
        <w:spacing w:line="6661" w:lineRule="exact"/>
        <w:sectPr>
          <w:footerReference r:id="rId3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4E2DBE2">
      <w:pPr>
        <w:pStyle w:val="2"/>
        <w:spacing w:line="434" w:lineRule="auto"/>
      </w:pPr>
    </w:p>
    <w:p w14:paraId="0D08FAD5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268A">
      <w:pPr>
        <w:spacing w:line="6661" w:lineRule="exact"/>
        <w:sectPr>
          <w:footerReference r:id="rId4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9F04B05">
      <w:pPr>
        <w:pStyle w:val="2"/>
        <w:spacing w:line="434" w:lineRule="auto"/>
      </w:pPr>
    </w:p>
    <w:p w14:paraId="14951526">
      <w:pPr>
        <w:spacing w:before="1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37A1">
      <w:pPr>
        <w:spacing w:line="6661" w:lineRule="exact"/>
        <w:sectPr>
          <w:footerReference r:id="rId4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8CF3D36">
      <w:pPr>
        <w:pStyle w:val="2"/>
        <w:spacing w:line="330" w:lineRule="auto"/>
      </w:pPr>
    </w:p>
    <w:p w14:paraId="09F0FEDA">
      <w:pPr>
        <w:spacing w:before="81" w:line="223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42" w:name="bookmark49"/>
      <w:bookmarkEnd w:id="42"/>
      <w:bookmarkStart w:id="43" w:name="bookmark30"/>
      <w:bookmarkEnd w:id="43"/>
      <w:r>
        <w:rPr>
          <w:rFonts w:ascii="黑体" w:hAnsi="黑体" w:eastAsia="黑体" w:cs="黑体"/>
          <w:sz w:val="25"/>
          <w:szCs w:val="25"/>
        </w:rPr>
        <w:t>十一、国有资产占有使用情况</w:t>
      </w:r>
    </w:p>
    <w:p w14:paraId="136C9001">
      <w:pPr>
        <w:spacing w:before="129" w:line="221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1、车辆情况：</w:t>
      </w:r>
    </w:p>
    <w:p w14:paraId="2FFA4FDE">
      <w:pPr>
        <w:spacing w:before="132" w:line="221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截至2024年6月1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日，县委党史研究室共有公务用车编制0辆，实有0</w:t>
      </w:r>
      <w:r>
        <w:rPr>
          <w:rFonts w:ascii="仿宋" w:hAnsi="仿宋" w:eastAsia="仿宋" w:cs="仿宋"/>
          <w:spacing w:val="-1"/>
          <w:sz w:val="25"/>
          <w:szCs w:val="25"/>
        </w:rPr>
        <w:t>辆，其中：</w:t>
      </w:r>
    </w:p>
    <w:p w14:paraId="2CD35C6D">
      <w:pPr>
        <w:spacing w:before="131" w:line="319" w:lineRule="auto"/>
        <w:ind w:left="707" w:right="913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领导用车0辆，机要通信用车0辆，应急保障用车0辆，执法执勤用车0辆，特种专业 技术用车0辆，事业单位业务用车0辆，其他公</w:t>
      </w:r>
      <w:r>
        <w:rPr>
          <w:rFonts w:ascii="仿宋" w:hAnsi="仿宋" w:eastAsia="仿宋" w:cs="仿宋"/>
          <w:spacing w:val="1"/>
          <w:sz w:val="25"/>
          <w:szCs w:val="25"/>
        </w:rPr>
        <w:t>务用车0辆。</w:t>
      </w:r>
    </w:p>
    <w:p w14:paraId="1A959C20">
      <w:pPr>
        <w:spacing w:before="2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2、房屋情况：</w:t>
      </w:r>
    </w:p>
    <w:p w14:paraId="5C8C8892">
      <w:pPr>
        <w:spacing w:before="128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截至2024年6月1</w:t>
      </w:r>
      <w:r>
        <w:rPr>
          <w:rFonts w:ascii="仿宋" w:hAnsi="仿宋" w:eastAsia="仿宋" w:cs="仿宋"/>
          <w:spacing w:val="-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日，县委党史研究室使用的办公用房建筑总面积50平方米。</w:t>
      </w:r>
    </w:p>
    <w:p w14:paraId="5789403B">
      <w:pPr>
        <w:spacing w:before="130" w:line="223" w:lineRule="auto"/>
        <w:ind w:left="12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3、其他国有资产占有使用情况：</w:t>
      </w:r>
    </w:p>
    <w:p w14:paraId="1733784C">
      <w:pPr>
        <w:spacing w:before="130" w:line="319" w:lineRule="auto"/>
        <w:ind w:left="706" w:right="793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截至2024年6月1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日，县委党史研究室占有使用</w:t>
      </w:r>
      <w:r>
        <w:rPr>
          <w:rFonts w:ascii="仿宋" w:hAnsi="仿宋" w:eastAsia="仿宋" w:cs="仿宋"/>
          <w:spacing w:val="-1"/>
          <w:sz w:val="25"/>
          <w:szCs w:val="25"/>
        </w:rPr>
        <w:t>价值50万元（原值）以上的通用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设备0台（套</w:t>
      </w:r>
      <w:r>
        <w:rPr>
          <w:rFonts w:ascii="仿宋" w:hAnsi="仿宋" w:eastAsia="仿宋" w:cs="仿宋"/>
          <w:spacing w:val="18"/>
          <w:sz w:val="25"/>
          <w:szCs w:val="25"/>
        </w:rPr>
        <w:t>）；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县委党史研究室占有使用价值100万元（原值）以上的通用设备0台 </w:t>
      </w: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0A1AF701">
      <w:pPr>
        <w:spacing w:line="222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44" w:name="bookmark31"/>
      <w:bookmarkEnd w:id="44"/>
      <w:r>
        <w:rPr>
          <w:rFonts w:ascii="黑体" w:hAnsi="黑体" w:eastAsia="黑体" w:cs="黑体"/>
          <w:spacing w:val="-1"/>
          <w:sz w:val="25"/>
          <w:szCs w:val="25"/>
        </w:rPr>
        <w:t>十二、其他说明</w:t>
      </w:r>
    </w:p>
    <w:p w14:paraId="55326070">
      <w:pPr>
        <w:spacing w:before="131" w:line="222" w:lineRule="auto"/>
        <w:ind w:left="1212"/>
        <w:outlineLvl w:val="2"/>
        <w:rPr>
          <w:rFonts w:ascii="仿宋" w:hAnsi="仿宋" w:eastAsia="仿宋" w:cs="仿宋"/>
          <w:sz w:val="25"/>
          <w:szCs w:val="25"/>
        </w:rPr>
      </w:pPr>
      <w:bookmarkStart w:id="45" w:name="bookmark32"/>
      <w:bookmarkEnd w:id="45"/>
      <w:r>
        <w:rPr>
          <w:rFonts w:ascii="仿宋" w:hAnsi="仿宋" w:eastAsia="仿宋" w:cs="仿宋"/>
          <w:sz w:val="25"/>
          <w:szCs w:val="25"/>
        </w:rPr>
        <w:t>（一）政府购买服务指导性目录</w:t>
      </w:r>
    </w:p>
    <w:p w14:paraId="57DA54E9">
      <w:pPr>
        <w:spacing w:before="276" w:line="223" w:lineRule="auto"/>
        <w:ind w:left="122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我部门没有政府购买服务</w:t>
      </w:r>
    </w:p>
    <w:p w14:paraId="269D39E6">
      <w:pPr>
        <w:spacing w:before="274" w:line="223" w:lineRule="auto"/>
        <w:ind w:left="1212"/>
        <w:outlineLvl w:val="2"/>
        <w:rPr>
          <w:rFonts w:ascii="仿宋" w:hAnsi="仿宋" w:eastAsia="仿宋" w:cs="仿宋"/>
          <w:sz w:val="25"/>
          <w:szCs w:val="25"/>
        </w:rPr>
      </w:pPr>
      <w:bookmarkStart w:id="46" w:name="bookmark33"/>
      <w:bookmarkEnd w:id="46"/>
      <w:r>
        <w:rPr>
          <w:rFonts w:ascii="仿宋" w:hAnsi="仿宋" w:eastAsia="仿宋" w:cs="仿宋"/>
          <w:spacing w:val="-2"/>
          <w:sz w:val="25"/>
          <w:szCs w:val="25"/>
        </w:rPr>
        <w:t>（二）其他</w:t>
      </w:r>
    </w:p>
    <w:p w14:paraId="58045A7E">
      <w:pPr>
        <w:spacing w:before="275" w:line="225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专项资金管理办法</w:t>
      </w:r>
    </w:p>
    <w:p w14:paraId="04AA6EBE">
      <w:pPr>
        <w:spacing w:before="126" w:line="271" w:lineRule="auto"/>
        <w:ind w:left="706" w:right="805" w:firstLine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第一条</w:t>
      </w:r>
      <w:r>
        <w:rPr>
          <w:rFonts w:ascii="仿宋" w:hAnsi="仿宋" w:eastAsia="仿宋" w:cs="仿宋"/>
          <w:spacing w:val="5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为加强和规范专项盗金项目管理，提高项目资金使用效益，根据国家有关法 </w:t>
      </w:r>
      <w:r>
        <w:rPr>
          <w:rFonts w:ascii="仿宋" w:hAnsi="仿宋" w:eastAsia="仿宋" w:cs="仿宋"/>
          <w:spacing w:val="1"/>
          <w:sz w:val="25"/>
          <w:szCs w:val="25"/>
        </w:rPr>
        <w:t>律法规和财务规章制度，结合本单位实际情况，制定本制度。</w:t>
      </w:r>
    </w:p>
    <w:p w14:paraId="1017332E">
      <w:pPr>
        <w:spacing w:before="131" w:line="271" w:lineRule="auto"/>
        <w:ind w:left="711" w:right="805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第二条 本办法所称专项资金项目，是指由政府部门或企事业单位安排，具有专门指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定用途或特殊用途，用于完成特定任务或实现特定目标的资金项目。</w:t>
      </w:r>
    </w:p>
    <w:p w14:paraId="229E4517">
      <w:pPr>
        <w:spacing w:before="131" w:line="272" w:lineRule="auto"/>
        <w:ind w:left="709" w:right="1057" w:firstLine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第三条 专项资金项目管理应遵循科学决策、公开透明、专款专用、注重绩效的原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则。</w:t>
      </w:r>
    </w:p>
    <w:p w14:paraId="138E9729">
      <w:pPr>
        <w:spacing w:before="128" w:line="270" w:lineRule="auto"/>
        <w:ind w:left="706" w:right="805" w:firstLine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第四条 项目申报单位应根据项目指南和申报要求，编制项目申报书，并附相关证明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材料。项目申报书应真实、准确、完整地反映项目情况。</w:t>
      </w:r>
    </w:p>
    <w:p w14:paraId="33E3425A">
      <w:pPr>
        <w:spacing w:before="132" w:line="270" w:lineRule="auto"/>
        <w:ind w:left="706" w:right="805" w:firstLine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第五条 项目申报单位应对申报材料的真实性、合法性、合规性负责。如发现申报材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料存在虚假、违法违规等情况，将取消项目申报资格，并追究相关责任人的责任。</w:t>
      </w:r>
    </w:p>
    <w:p w14:paraId="77974A87">
      <w:pPr>
        <w:spacing w:before="134" w:line="271" w:lineRule="auto"/>
        <w:ind w:left="706" w:right="805" w:firstLine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第六条 接项目审批部门应按照规定的程序和标准，对申报项目进行评审和审批。审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批结果应公开透明，受社会监督。</w:t>
      </w:r>
    </w:p>
    <w:p w14:paraId="674C3A8D">
      <w:pPr>
        <w:spacing w:before="131" w:line="271" w:lineRule="auto"/>
        <w:ind w:left="711" w:right="805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第七条 项目实施单位应建立健全项目管理制度，明确项目管理责任，确保项目顺利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实施。</w:t>
      </w:r>
    </w:p>
    <w:p w14:paraId="3BD7DFB2">
      <w:pPr>
        <w:spacing w:before="129" w:line="271" w:lineRule="auto"/>
        <w:ind w:left="709" w:right="805" w:firstLine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第八条 项目实施单位应按照批准的项目计划和预算，合理使用项目资金，确保专款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专用。如需调整项目计划和预算，应按规定程序报批。</w:t>
      </w:r>
    </w:p>
    <w:p w14:paraId="115A78AB">
      <w:pPr>
        <w:spacing w:before="130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第九条 项目实施单位应加强项目进度管理，确保项目按计划完成。如遇特殊情况需</w:t>
      </w:r>
    </w:p>
    <w:p w14:paraId="5CEDF2B4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4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50E754F">
      <w:pPr>
        <w:pStyle w:val="2"/>
        <w:spacing w:line="389" w:lineRule="auto"/>
      </w:pPr>
    </w:p>
    <w:p w14:paraId="5E4AFF8F">
      <w:pPr>
        <w:spacing w:before="81" w:line="222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延期完成，应及时向项目审批部门报告并说明原因。</w:t>
      </w:r>
    </w:p>
    <w:p w14:paraId="56C42F67">
      <w:pPr>
        <w:spacing w:before="132" w:line="270" w:lineRule="auto"/>
        <w:ind w:left="708" w:right="805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第十条 项目实施单位应加强项目质量管理，确保项目达到预期目标。如发现项目存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在质量问题或风险隐患，应及时采取措施予以整改。</w:t>
      </w:r>
    </w:p>
    <w:p w14:paraId="03787B22">
      <w:pPr>
        <w:spacing w:before="132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第十一条 项目完成后，项目实施单位应与审批部门提交验收申请。</w:t>
      </w:r>
    </w:p>
    <w:p w14:paraId="7C609758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4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A65079A">
      <w:pPr>
        <w:pStyle w:val="2"/>
        <w:spacing w:line="434" w:lineRule="auto"/>
      </w:pPr>
    </w:p>
    <w:p w14:paraId="19EE4662">
      <w:pPr>
        <w:spacing w:before="1" w:line="5809" w:lineRule="exact"/>
        <w:ind w:firstLine="570"/>
      </w:pPr>
      <w:r>
        <w:rPr>
          <w:position w:val="-116"/>
        </w:rPr>
        <w:drawing>
          <wp:inline distT="0" distB="0" distL="0" distR="0">
            <wp:extent cx="5335270" cy="368871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368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8107">
      <w:pPr>
        <w:spacing w:line="5809" w:lineRule="exact"/>
        <w:sectPr>
          <w:footerReference r:id="rId4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E7FD0BB">
      <w:pPr>
        <w:pStyle w:val="2"/>
        <w:spacing w:line="258" w:lineRule="auto"/>
      </w:pPr>
    </w:p>
    <w:p w14:paraId="76963ADD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47" w:name="bookmark34"/>
      <w:bookmarkEnd w:id="47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55ECBDED">
      <w:pPr>
        <w:spacing w:before="202" w:line="319" w:lineRule="auto"/>
        <w:ind w:left="706" w:right="937" w:firstLine="501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一、基本支出：</w:t>
      </w:r>
      <w:r>
        <w:rPr>
          <w:rFonts w:ascii="仿宋" w:hAnsi="仿宋" w:eastAsia="仿宋" w:cs="仿宋"/>
          <w:spacing w:val="2"/>
          <w:sz w:val="25"/>
          <w:szCs w:val="25"/>
        </w:rPr>
        <w:t>指为保障机构正常运转、完</w:t>
      </w:r>
      <w:r>
        <w:rPr>
          <w:rFonts w:ascii="仿宋" w:hAnsi="仿宋" w:eastAsia="仿宋" w:cs="仿宋"/>
          <w:spacing w:val="1"/>
          <w:sz w:val="25"/>
          <w:szCs w:val="25"/>
        </w:rPr>
        <w:t>成日常工作任务而发生的人员支出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和公用支出。</w:t>
      </w:r>
    </w:p>
    <w:p w14:paraId="05BCCA87">
      <w:pPr>
        <w:spacing w:line="272" w:lineRule="auto"/>
        <w:ind w:left="721" w:right="937" w:firstLine="486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二、项目支出：</w:t>
      </w:r>
      <w:r>
        <w:rPr>
          <w:rFonts w:ascii="仿宋" w:hAnsi="仿宋" w:eastAsia="仿宋" w:cs="仿宋"/>
          <w:spacing w:val="2"/>
          <w:sz w:val="25"/>
          <w:szCs w:val="25"/>
        </w:rPr>
        <w:t>指在基本支出之外为完成特</w:t>
      </w:r>
      <w:r>
        <w:rPr>
          <w:rFonts w:ascii="仿宋" w:hAnsi="仿宋" w:eastAsia="仿宋" w:cs="仿宋"/>
          <w:spacing w:val="1"/>
          <w:sz w:val="25"/>
          <w:szCs w:val="25"/>
        </w:rPr>
        <w:t>定行政任务和事业发展目标所发生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的支出。</w:t>
      </w:r>
    </w:p>
    <w:p w14:paraId="26756F7B">
      <w:pPr>
        <w:spacing w:before="127" w:line="270" w:lineRule="auto"/>
        <w:ind w:left="706" w:right="937" w:firstLine="502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三、“三公”经费：</w:t>
      </w:r>
      <w:r>
        <w:rPr>
          <w:rFonts w:ascii="仿宋" w:hAnsi="仿宋" w:eastAsia="仿宋" w:cs="仿宋"/>
          <w:spacing w:val="1"/>
          <w:sz w:val="25"/>
          <w:szCs w:val="25"/>
        </w:rPr>
        <w:t>指省直部门用财政拨款安排的因公出国（境）费用、公务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用车购置及运行费和公务接待费。其中：因公出国（境）费用反映单位公务出国</w:t>
      </w:r>
    </w:p>
    <w:p w14:paraId="6FAC7035">
      <w:pPr>
        <w:spacing w:before="133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（境）的国际旅费、国外城市间交通费、住宿费、伙食费、培训费、公杂费等支</w:t>
      </w:r>
    </w:p>
    <w:p w14:paraId="345AC32B">
      <w:pPr>
        <w:spacing w:before="130" w:line="270" w:lineRule="auto"/>
        <w:ind w:left="708" w:right="937" w:firstLine="2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出；公务用车购置费反映公务用车购置支出（含车辆购置税、牌照费</w:t>
      </w:r>
      <w:r>
        <w:rPr>
          <w:rFonts w:ascii="仿宋" w:hAnsi="仿宋" w:eastAsia="仿宋" w:cs="仿宋"/>
          <w:spacing w:val="14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2BC1B248">
      <w:pPr>
        <w:spacing w:before="133" w:line="271" w:lineRule="auto"/>
        <w:ind w:left="711" w:right="937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费、安全奖励费用等支出；公务接待费反映机关和参公事业单位按规定开支的各类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公务接待（含外宾接待）支出。</w:t>
      </w:r>
    </w:p>
    <w:p w14:paraId="52D154BD">
      <w:pPr>
        <w:spacing w:before="131" w:line="271" w:lineRule="auto"/>
        <w:ind w:left="709" w:right="937" w:firstLine="50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四、机关运行经费：</w:t>
      </w:r>
      <w:r>
        <w:rPr>
          <w:rFonts w:ascii="仿宋" w:hAnsi="仿宋" w:eastAsia="仿宋" w:cs="仿宋"/>
          <w:spacing w:val="1"/>
          <w:sz w:val="25"/>
          <w:szCs w:val="25"/>
        </w:rPr>
        <w:t>指行政单位和参照公务员法管理的事业单位使用财政拨款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安排的基本支出中的公用经费支出。</w:t>
      </w:r>
    </w:p>
    <w:p w14:paraId="3D186CBE">
      <w:pPr>
        <w:spacing w:before="130" w:line="270" w:lineRule="auto"/>
        <w:ind w:left="707" w:right="937" w:firstLine="503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五、政府购买服务：</w:t>
      </w:r>
      <w:r>
        <w:rPr>
          <w:rFonts w:ascii="仿宋" w:hAnsi="仿宋" w:eastAsia="仿宋" w:cs="仿宋"/>
          <w:spacing w:val="1"/>
          <w:sz w:val="25"/>
          <w:szCs w:val="25"/>
        </w:rPr>
        <w:t>根据我国现行政策规定，政府购买服务，是指充分发挥市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场机制作用，将国家机关属于自身职责范围且适合通过市场化方式提供的服务事</w:t>
      </w:r>
    </w:p>
    <w:p w14:paraId="3D6AFB89">
      <w:pPr>
        <w:spacing w:before="131" w:line="271" w:lineRule="auto"/>
        <w:ind w:left="706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项，按照政府采购方式和程序，交由符合条件的服务供应商承担，并根据服务数量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和质量等情况向其支付费用的行为。</w:t>
      </w:r>
    </w:p>
    <w:p w14:paraId="4563AA89">
      <w:pPr>
        <w:spacing w:before="131" w:line="223" w:lineRule="auto"/>
        <w:ind w:left="121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六、财政专户管理资金：</w:t>
      </w:r>
    </w:p>
    <w:p w14:paraId="098643AD">
      <w:pPr>
        <w:spacing w:before="167" w:line="319" w:lineRule="auto"/>
        <w:ind w:left="707" w:right="937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专指教育收费，包括目前在财政专户管理的高中以上学费、住宿费，高校委托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培养费，党校收费，教育考试考务费，函大、电大、夜大及短训班培训费等。</w:t>
      </w:r>
    </w:p>
    <w:p w14:paraId="7AEE6FA1">
      <w:pPr>
        <w:spacing w:before="35" w:line="271" w:lineRule="auto"/>
        <w:ind w:left="706" w:right="937" w:firstLine="496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七、单位资金：</w:t>
      </w:r>
      <w:r>
        <w:rPr>
          <w:rFonts w:ascii="仿宋" w:hAnsi="仿宋" w:eastAsia="仿宋" w:cs="仿宋"/>
          <w:spacing w:val="2"/>
          <w:sz w:val="25"/>
          <w:szCs w:val="25"/>
        </w:rPr>
        <w:t>是指除政府预算资金和财政专户管理资</w:t>
      </w:r>
      <w:r>
        <w:rPr>
          <w:rFonts w:ascii="仿宋" w:hAnsi="仿宋" w:eastAsia="仿宋" w:cs="仿宋"/>
          <w:spacing w:val="1"/>
          <w:sz w:val="25"/>
          <w:szCs w:val="25"/>
        </w:rPr>
        <w:t>金以外的资金，包括事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业收入、事业单位经营收入、上级补助收入、附属单位上缴收入、其他收入。</w:t>
      </w:r>
    </w:p>
    <w:p w14:paraId="2924B7FC">
      <w:pPr>
        <w:spacing w:before="131" w:line="272" w:lineRule="auto"/>
        <w:ind w:left="719" w:right="937" w:firstLine="484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八、上年结转：</w:t>
      </w:r>
      <w:r>
        <w:rPr>
          <w:rFonts w:ascii="仿宋" w:hAnsi="仿宋" w:eastAsia="仿宋" w:cs="仿宋"/>
          <w:spacing w:val="2"/>
          <w:sz w:val="25"/>
          <w:szCs w:val="25"/>
        </w:rPr>
        <w:t>指以前年度预算安排、结转到本年仍</w:t>
      </w:r>
      <w:r>
        <w:rPr>
          <w:rFonts w:ascii="仿宋" w:hAnsi="仿宋" w:eastAsia="仿宋" w:cs="仿宋"/>
          <w:spacing w:val="1"/>
          <w:sz w:val="25"/>
          <w:szCs w:val="25"/>
        </w:rPr>
        <w:t>按原规定用途继续使用的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资金。</w:t>
      </w:r>
    </w:p>
    <w:p w14:paraId="6DE8ACDD">
      <w:pPr>
        <w:spacing w:before="127" w:line="270" w:lineRule="auto"/>
        <w:ind w:left="708" w:right="976" w:firstLine="501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九、一般公共预算</w:t>
      </w:r>
      <w:r>
        <w:rPr>
          <w:rFonts w:ascii="仿宋" w:hAnsi="仿宋" w:eastAsia="仿宋" w:cs="仿宋"/>
          <w:sz w:val="25"/>
          <w:szCs w:val="25"/>
        </w:rPr>
        <w:t>是指以税收为主体的财政收入，安排用于保障和改善民生、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推动经济社会发展、维护国家安全、维持国家机构正常运转等方面的收支预算。</w:t>
      </w:r>
    </w:p>
    <w:p w14:paraId="29553C16">
      <w:pPr>
        <w:spacing w:before="134" w:line="271" w:lineRule="auto"/>
        <w:ind w:left="711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十、政府性基金预算：</w:t>
      </w:r>
      <w:r>
        <w:rPr>
          <w:rFonts w:ascii="仿宋" w:hAnsi="仿宋" w:eastAsia="仿宋" w:cs="仿宋"/>
          <w:spacing w:val="2"/>
          <w:sz w:val="25"/>
          <w:szCs w:val="25"/>
        </w:rPr>
        <w:t>是对依照法律、行政法</w:t>
      </w:r>
      <w:r>
        <w:rPr>
          <w:rFonts w:ascii="仿宋" w:hAnsi="仿宋" w:eastAsia="仿宋" w:cs="仿宋"/>
          <w:spacing w:val="1"/>
          <w:sz w:val="25"/>
          <w:szCs w:val="25"/>
        </w:rPr>
        <w:t>规的规定在一定期限内向特定对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象征收、收取或者以其他方式筹集的资金，专项用于特定公共事业发展的收支预</w:t>
      </w:r>
    </w:p>
    <w:p w14:paraId="412DFEDE">
      <w:pPr>
        <w:spacing w:before="130" w:line="223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算。</w:t>
      </w:r>
    </w:p>
    <w:p w14:paraId="37DFA187">
      <w:pPr>
        <w:spacing w:before="129" w:line="222" w:lineRule="auto"/>
        <w:ind w:left="1207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十一、国有资本经营预算</w:t>
      </w:r>
      <w:r>
        <w:rPr>
          <w:rFonts w:ascii="仿宋" w:hAnsi="仿宋" w:eastAsia="仿宋" w:cs="仿宋"/>
          <w:spacing w:val="1"/>
          <w:sz w:val="25"/>
          <w:szCs w:val="25"/>
        </w:rPr>
        <w:t>是对国有资本收益作出支出安排的收支预算。</w:t>
      </w:r>
    </w:p>
    <w:p w14:paraId="7B641D18">
      <w:pPr>
        <w:spacing w:before="132" w:line="222" w:lineRule="auto"/>
        <w:ind w:left="1207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十二、财政拨款：</w:t>
      </w:r>
      <w:r>
        <w:rPr>
          <w:rFonts w:ascii="仿宋" w:hAnsi="仿宋" w:eastAsia="仿宋" w:cs="仿宋"/>
          <w:spacing w:val="1"/>
          <w:sz w:val="25"/>
          <w:szCs w:val="25"/>
        </w:rPr>
        <w:t>包含一般公共预算、政府性基金预算、国有资本经营预算。</w:t>
      </w:r>
    </w:p>
    <w:sectPr>
      <w:footerReference r:id="rId45" w:type="default"/>
      <w:pgSz w:w="11900" w:h="16840"/>
      <w:pgMar w:top="642" w:right="600" w:bottom="340" w:left="60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9A994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931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0D532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03BCB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A22CC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7C7CF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917A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7222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0D683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0EBD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154D2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2C16A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F2E3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6280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A5253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E021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7D18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50B2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46C3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0BB2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CE7A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3B6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EC5C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DFEA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2639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-31-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37F8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bookmarkStart w:id="48" w:name="bookmark48"/>
    <w:bookmarkEnd w:id="48"/>
    <w:r>
      <w:rPr>
        <w:rFonts w:ascii="宋体" w:hAnsi="宋体" w:eastAsia="宋体" w:cs="宋体"/>
        <w:spacing w:val="-10"/>
        <w:position w:val="1"/>
        <w:sz w:val="16"/>
        <w:szCs w:val="16"/>
      </w:rPr>
      <w:t>-32-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A191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-33-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D2D7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-34-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6D64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-35-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2313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-36-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F03A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-37-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38C2C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-38-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B95E">
    <w:pPr>
      <w:spacing w:line="220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4A9FF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EB89D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9402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C8B6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2B793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43ED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县委党史研究室2024年部门预算公开报告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FA433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县委党史研究室2024年部门预算公开报告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43ED">
    <w:pPr>
      <w:spacing w:before="32" w:line="210" w:lineRule="exact"/>
      <w:ind w:left="46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县委党史研究室2024年部门预算公开报告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4F3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19.jpeg"/><Relationship Id="rId64" Type="http://schemas.openxmlformats.org/officeDocument/2006/relationships/image" Target="media/image18.jpeg"/><Relationship Id="rId63" Type="http://schemas.openxmlformats.org/officeDocument/2006/relationships/image" Target="media/image17.jpeg"/><Relationship Id="rId62" Type="http://schemas.openxmlformats.org/officeDocument/2006/relationships/image" Target="media/image16.jpeg"/><Relationship Id="rId61" Type="http://schemas.openxmlformats.org/officeDocument/2006/relationships/image" Target="media/image15.jpeg"/><Relationship Id="rId60" Type="http://schemas.openxmlformats.org/officeDocument/2006/relationships/image" Target="media/image14.jpeg"/><Relationship Id="rId6" Type="http://schemas.openxmlformats.org/officeDocument/2006/relationships/footer" Target="footer1.xml"/><Relationship Id="rId59" Type="http://schemas.openxmlformats.org/officeDocument/2006/relationships/image" Target="media/image13.jpeg"/><Relationship Id="rId58" Type="http://schemas.openxmlformats.org/officeDocument/2006/relationships/image" Target="media/image12.jpeg"/><Relationship Id="rId57" Type="http://schemas.openxmlformats.org/officeDocument/2006/relationships/image" Target="media/image11.jpeg"/><Relationship Id="rId56" Type="http://schemas.openxmlformats.org/officeDocument/2006/relationships/image" Target="media/image10.jpeg"/><Relationship Id="rId55" Type="http://schemas.openxmlformats.org/officeDocument/2006/relationships/image" Target="media/image9.jpeg"/><Relationship Id="rId54" Type="http://schemas.openxmlformats.org/officeDocument/2006/relationships/image" Target="media/image8.jpeg"/><Relationship Id="rId53" Type="http://schemas.openxmlformats.org/officeDocument/2006/relationships/image" Target="media/image7.jpeg"/><Relationship Id="rId52" Type="http://schemas.openxmlformats.org/officeDocument/2006/relationships/image" Target="media/image6.jpeg"/><Relationship Id="rId51" Type="http://schemas.openxmlformats.org/officeDocument/2006/relationships/image" Target="media/image5.jpeg"/><Relationship Id="rId50" Type="http://schemas.openxmlformats.org/officeDocument/2006/relationships/image" Target="media/image4.jpeg"/><Relationship Id="rId5" Type="http://schemas.openxmlformats.org/officeDocument/2006/relationships/header" Target="header1.xml"/><Relationship Id="rId49" Type="http://schemas.openxmlformats.org/officeDocument/2006/relationships/image" Target="media/image3.jpeg"/><Relationship Id="rId48" Type="http://schemas.openxmlformats.org/officeDocument/2006/relationships/image" Target="media/image2.png"/><Relationship Id="rId47" Type="http://schemas.openxmlformats.org/officeDocument/2006/relationships/image" Target="media/image1.png"/><Relationship Id="rId46" Type="http://schemas.openxmlformats.org/officeDocument/2006/relationships/theme" Target="theme/theme1.xml"/><Relationship Id="rId45" Type="http://schemas.openxmlformats.org/officeDocument/2006/relationships/footer" Target="footer38.xml"/><Relationship Id="rId44" Type="http://schemas.openxmlformats.org/officeDocument/2006/relationships/footer" Target="footer37.xml"/><Relationship Id="rId43" Type="http://schemas.openxmlformats.org/officeDocument/2006/relationships/footer" Target="footer36.xml"/><Relationship Id="rId42" Type="http://schemas.openxmlformats.org/officeDocument/2006/relationships/footer" Target="footer35.xml"/><Relationship Id="rId41" Type="http://schemas.openxmlformats.org/officeDocument/2006/relationships/footer" Target="footer34.xml"/><Relationship Id="rId40" Type="http://schemas.openxmlformats.org/officeDocument/2006/relationships/footer" Target="footer33.xml"/><Relationship Id="rId4" Type="http://schemas.openxmlformats.org/officeDocument/2006/relationships/endnotes" Target="endnotes.xml"/><Relationship Id="rId39" Type="http://schemas.openxmlformats.org/officeDocument/2006/relationships/footer" Target="footer32.xml"/><Relationship Id="rId38" Type="http://schemas.openxmlformats.org/officeDocument/2006/relationships/footer" Target="footer31.xml"/><Relationship Id="rId37" Type="http://schemas.openxmlformats.org/officeDocument/2006/relationships/footer" Target="footer30.xml"/><Relationship Id="rId36" Type="http://schemas.openxmlformats.org/officeDocument/2006/relationships/footer" Target="footer29.xml"/><Relationship Id="rId35" Type="http://schemas.openxmlformats.org/officeDocument/2006/relationships/footer" Target="footer28.xml"/><Relationship Id="rId34" Type="http://schemas.openxmlformats.org/officeDocument/2006/relationships/footer" Target="footer27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footer" Target="footer24.xml"/><Relationship Id="rId30" Type="http://schemas.openxmlformats.org/officeDocument/2006/relationships/footer" Target="footer23.xml"/><Relationship Id="rId3" Type="http://schemas.openxmlformats.org/officeDocument/2006/relationships/footnotes" Target="footnotes.xml"/><Relationship Id="rId29" Type="http://schemas.openxmlformats.org/officeDocument/2006/relationships/footer" Target="footer22.xml"/><Relationship Id="rId28" Type="http://schemas.openxmlformats.org/officeDocument/2006/relationships/footer" Target="footer2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3276</Words>
  <Characters>4298</Characters>
  <TotalTime>0</TotalTime>
  <ScaleCrop>false</ScaleCrop>
  <LinksUpToDate>false</LinksUpToDate>
  <CharactersWithSpaces>4521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2025-09-27T17:00:00Z</dcterms:created>
  <dc:creator>高永利</dc:creator>
  <cp:lastModifiedBy>高永利</cp:lastModifiedBy>
  <dcterms:modified xsi:type="dcterms:W3CDTF">2025-09-30T08:55:47Z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2025-09-30T16:55:38Z</vt:filetime>
  </property>
  <property fmtid="{D5CDD505-2E9C-101B-9397-08002B2CF9AE}" pid="4" name="KSOProductBuildVer">
    <vt:lpwstr>2052-12.1.0.22529</vt:lpwstr>
  </property>
  <property fmtid="{D5CDD505-2E9C-101B-9397-08002B2CF9AE}" pid="5" name="ICV">
    <vt:lpwstr>2765E708D934414B80F8E3D7593DB13C_13</vt:lpwstr>
  </property>
</Properties>
</file>