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084D150">
      <w:pPr>
        <w:pStyle w:val="2"/>
        <w:spacing w:line="243" w:lineRule="auto"/>
      </w:pPr>
    </w:p>
    <w:p w14:paraId="4BA91DB6">
      <w:pPr>
        <w:pStyle w:val="2"/>
        <w:spacing w:line="243" w:lineRule="auto"/>
      </w:pPr>
    </w:p>
    <w:p w14:paraId="728B2B7E">
      <w:pPr>
        <w:pStyle w:val="2"/>
        <w:spacing w:line="243" w:lineRule="auto"/>
      </w:pPr>
    </w:p>
    <w:p w14:paraId="2CE424BC">
      <w:pPr>
        <w:pStyle w:val="2"/>
        <w:spacing w:line="243" w:lineRule="auto"/>
      </w:pPr>
    </w:p>
    <w:p w14:paraId="26169ED0">
      <w:pPr>
        <w:pStyle w:val="2"/>
        <w:spacing w:line="243" w:lineRule="auto"/>
      </w:pPr>
    </w:p>
    <w:p w14:paraId="76640F38">
      <w:pPr>
        <w:pStyle w:val="2"/>
        <w:spacing w:line="243" w:lineRule="auto"/>
      </w:pPr>
    </w:p>
    <w:p w14:paraId="099E0872">
      <w:pPr>
        <w:pStyle w:val="2"/>
        <w:spacing w:line="243" w:lineRule="auto"/>
      </w:pPr>
    </w:p>
    <w:p w14:paraId="0C4B6344">
      <w:pPr>
        <w:pStyle w:val="2"/>
        <w:spacing w:line="243" w:lineRule="auto"/>
      </w:pPr>
    </w:p>
    <w:p w14:paraId="22F6E23F">
      <w:pPr>
        <w:pStyle w:val="2"/>
        <w:spacing w:line="243" w:lineRule="auto"/>
      </w:pPr>
    </w:p>
    <w:p w14:paraId="5A7BC351">
      <w:pPr>
        <w:pStyle w:val="2"/>
        <w:spacing w:line="243" w:lineRule="auto"/>
      </w:pPr>
    </w:p>
    <w:p w14:paraId="53EAE0ED">
      <w:pPr>
        <w:pStyle w:val="2"/>
        <w:spacing w:line="243" w:lineRule="auto"/>
      </w:pPr>
    </w:p>
    <w:p w14:paraId="0D1A617D">
      <w:pPr>
        <w:pStyle w:val="2"/>
        <w:spacing w:line="243" w:lineRule="auto"/>
      </w:pPr>
    </w:p>
    <w:p w14:paraId="74C6C30A">
      <w:pPr>
        <w:pStyle w:val="2"/>
        <w:spacing w:line="243" w:lineRule="auto"/>
      </w:pPr>
    </w:p>
    <w:p w14:paraId="09B84DAF">
      <w:pPr>
        <w:pStyle w:val="2"/>
        <w:spacing w:line="243" w:lineRule="auto"/>
      </w:pPr>
    </w:p>
    <w:p w14:paraId="7C248F63">
      <w:pPr>
        <w:pStyle w:val="2"/>
        <w:spacing w:line="243" w:lineRule="auto"/>
      </w:pPr>
    </w:p>
    <w:p w14:paraId="7ECCCA28">
      <w:pPr>
        <w:pStyle w:val="2"/>
        <w:spacing w:line="243" w:lineRule="auto"/>
      </w:pPr>
    </w:p>
    <w:p w14:paraId="0B5E7A61">
      <w:pPr>
        <w:pStyle w:val="2"/>
        <w:spacing w:line="244" w:lineRule="auto"/>
      </w:pPr>
    </w:p>
    <w:p w14:paraId="3AF531A1">
      <w:pPr>
        <w:spacing w:before="110" w:line="220" w:lineRule="auto"/>
        <w:ind w:left="1217"/>
        <w:rPr>
          <w:rFonts w:ascii="宋体" w:hAnsi="宋体" w:eastAsia="宋体" w:cs="宋体"/>
          <w:sz w:val="34"/>
          <w:szCs w:val="34"/>
        </w:rPr>
      </w:pPr>
      <w:r>
        <w:rPr>
          <w:rFonts w:ascii="宋体" w:hAnsi="宋体" w:eastAsia="宋体" w:cs="宋体"/>
          <w:spacing w:val="-8"/>
          <w:sz w:val="34"/>
          <w:szCs w:val="34"/>
        </w:rPr>
        <w:t>兴 县 园 林 事 业 发 展 服 务 中 心</w:t>
      </w:r>
    </w:p>
    <w:p w14:paraId="1FCD68B8">
      <w:pPr>
        <w:pStyle w:val="2"/>
        <w:spacing w:line="280" w:lineRule="auto"/>
      </w:pPr>
    </w:p>
    <w:p w14:paraId="68C952B6">
      <w:pPr>
        <w:pStyle w:val="2"/>
        <w:spacing w:line="280" w:lineRule="auto"/>
      </w:pPr>
    </w:p>
    <w:p w14:paraId="4809F160">
      <w:pPr>
        <w:spacing w:before="111" w:line="461" w:lineRule="exact"/>
        <w:ind w:left="1491"/>
        <w:rPr>
          <w:rFonts w:ascii="宋体" w:hAnsi="宋体" w:eastAsia="宋体" w:cs="宋体"/>
          <w:sz w:val="34"/>
          <w:szCs w:val="34"/>
        </w:rPr>
      </w:pPr>
      <w:r>
        <w:rPr>
          <w:rFonts w:ascii="宋体" w:hAnsi="宋体" w:eastAsia="宋体" w:cs="宋体"/>
          <w:spacing w:val="-1"/>
          <w:position w:val="2"/>
          <w:sz w:val="34"/>
          <w:szCs w:val="34"/>
        </w:rPr>
        <w:t>2 0 2 4 年 度</w:t>
      </w:r>
      <w:r>
        <w:rPr>
          <w:rFonts w:ascii="宋体" w:hAnsi="宋体" w:eastAsia="宋体" w:cs="宋体"/>
          <w:spacing w:val="-7"/>
          <w:position w:val="2"/>
          <w:sz w:val="34"/>
          <w:szCs w:val="34"/>
        </w:rPr>
        <w:t xml:space="preserve"> </w:t>
      </w:r>
      <w:r>
        <w:rPr>
          <w:rFonts w:ascii="宋体" w:hAnsi="宋体" w:eastAsia="宋体" w:cs="宋体"/>
          <w:spacing w:val="-1"/>
          <w:position w:val="2"/>
          <w:sz w:val="34"/>
          <w:szCs w:val="34"/>
        </w:rPr>
        <w:t>部 门 预 算</w:t>
      </w:r>
      <w:r>
        <w:rPr>
          <w:rFonts w:ascii="宋体" w:hAnsi="宋体" w:eastAsia="宋体" w:cs="宋体"/>
          <w:spacing w:val="-15"/>
          <w:position w:val="2"/>
          <w:sz w:val="34"/>
          <w:szCs w:val="34"/>
        </w:rPr>
        <w:t xml:space="preserve"> </w:t>
      </w:r>
      <w:r>
        <w:rPr>
          <w:rFonts w:ascii="宋体" w:hAnsi="宋体" w:eastAsia="宋体" w:cs="宋体"/>
          <w:spacing w:val="-1"/>
          <w:position w:val="2"/>
          <w:sz w:val="34"/>
          <w:szCs w:val="34"/>
        </w:rPr>
        <w:t>公</w:t>
      </w:r>
      <w:r>
        <w:rPr>
          <w:rFonts w:ascii="宋体" w:hAnsi="宋体" w:eastAsia="宋体" w:cs="宋体"/>
          <w:spacing w:val="-9"/>
          <w:position w:val="2"/>
          <w:sz w:val="34"/>
          <w:szCs w:val="34"/>
        </w:rPr>
        <w:t xml:space="preserve"> </w:t>
      </w:r>
      <w:r>
        <w:rPr>
          <w:rFonts w:ascii="宋体" w:hAnsi="宋体" w:eastAsia="宋体" w:cs="宋体"/>
          <w:spacing w:val="-1"/>
          <w:position w:val="2"/>
          <w:sz w:val="34"/>
          <w:szCs w:val="34"/>
        </w:rPr>
        <w:t>开</w:t>
      </w:r>
    </w:p>
    <w:p w14:paraId="1C51FE7B">
      <w:pPr>
        <w:spacing w:line="461" w:lineRule="exact"/>
        <w:rPr>
          <w:rFonts w:ascii="宋体" w:hAnsi="宋体" w:eastAsia="宋体" w:cs="宋体"/>
          <w:sz w:val="34"/>
          <w:szCs w:val="34"/>
        </w:rPr>
        <w:sectPr>
          <w:pgSz w:w="11900" w:h="16840"/>
          <w:pgMar w:top="1431" w:right="1785" w:bottom="0" w:left="1785" w:header="0" w:footer="0" w:gutter="0"/>
          <w:cols w:space="720" w:num="1"/>
        </w:sectPr>
      </w:pPr>
    </w:p>
    <w:p w14:paraId="2CEFBAF3">
      <w:pPr>
        <w:spacing w:before="90" w:line="223" w:lineRule="auto"/>
        <w:ind w:left="4048"/>
        <w:outlineLvl w:val="0"/>
        <w:rPr>
          <w:rFonts w:ascii="仿宋" w:hAnsi="仿宋" w:eastAsia="仿宋" w:cs="仿宋"/>
          <w:sz w:val="44"/>
          <w:szCs w:val="44"/>
        </w:rPr>
      </w:pPr>
      <w:r>
        <w:rPr>
          <w:rFonts w:ascii="仿宋" w:hAnsi="仿宋" w:eastAsia="仿宋" w:cs="仿宋"/>
          <w:b/>
          <w:bCs/>
          <w:spacing w:val="-58"/>
          <w:sz w:val="44"/>
          <w:szCs w:val="44"/>
        </w:rPr>
        <w:t>目</w:t>
      </w:r>
      <w:r>
        <w:rPr>
          <w:rFonts w:ascii="仿宋" w:hAnsi="仿宋" w:eastAsia="仿宋" w:cs="仿宋"/>
          <w:spacing w:val="22"/>
          <w:sz w:val="44"/>
          <w:szCs w:val="44"/>
        </w:rPr>
        <w:t xml:space="preserve">  </w:t>
      </w:r>
      <w:r>
        <w:rPr>
          <w:rFonts w:ascii="仿宋" w:hAnsi="仿宋" w:eastAsia="仿宋" w:cs="仿宋"/>
          <w:b/>
          <w:bCs/>
          <w:spacing w:val="-58"/>
          <w:sz w:val="44"/>
          <w:szCs w:val="44"/>
        </w:rPr>
        <w:t>录</w:t>
      </w:r>
    </w:p>
    <w:p w14:paraId="5585B535">
      <w:pPr>
        <w:pStyle w:val="2"/>
        <w:spacing w:line="267" w:lineRule="auto"/>
      </w:pPr>
    </w:p>
    <w:p w14:paraId="28A9F41A">
      <w:pPr>
        <w:pStyle w:val="2"/>
        <w:spacing w:line="268" w:lineRule="auto"/>
      </w:pPr>
    </w:p>
    <w:sdt>
      <w:sdtPr>
        <w:rPr>
          <w:rFonts w:ascii="仿宋" w:hAnsi="仿宋" w:eastAsia="仿宋" w:cs="仿宋"/>
          <w:sz w:val="26"/>
          <w:szCs w:val="26"/>
        </w:rPr>
        <w:id w:val="147458234"/>
        <w:docPartObj>
          <w:docPartGallery w:val="Table of Contents"/>
          <w:docPartUnique/>
        </w:docPartObj>
      </w:sdtPr>
      <w:sdtEndPr>
        <w:rPr>
          <w:rFonts w:ascii="仿宋" w:hAnsi="仿宋" w:eastAsia="仿宋" w:cs="仿宋"/>
          <w:sz w:val="26"/>
          <w:szCs w:val="26"/>
        </w:rPr>
      </w:sdtEndPr>
      <w:sdtContent>
        <w:p w14:paraId="6C395717">
          <w:pPr>
            <w:tabs>
              <w:tab w:val="right" w:leader="dot" w:pos="9230"/>
            </w:tabs>
            <w:spacing w:before="85" w:line="222" w:lineRule="auto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"bookmark1" </w:instrText>
          </w:r>
          <w:r>
            <w:fldChar w:fldCharType="separate"/>
          </w:r>
          <w:r>
            <w:rPr>
              <w:rFonts w:ascii="仿宋" w:hAnsi="仿宋" w:eastAsia="仿宋" w:cs="仿宋"/>
              <w:b/>
              <w:bCs/>
              <w:spacing w:val="-11"/>
              <w:sz w:val="26"/>
              <w:szCs w:val="26"/>
            </w:rPr>
            <w:t>第一部分</w:t>
          </w:r>
          <w:r>
            <w:rPr>
              <w:rFonts w:ascii="仿宋" w:hAnsi="仿宋" w:eastAsia="仿宋" w:cs="仿宋"/>
              <w:spacing w:val="20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b/>
              <w:bCs/>
              <w:spacing w:val="-11"/>
              <w:sz w:val="26"/>
              <w:szCs w:val="26"/>
            </w:rPr>
            <w:t>概况</w:t>
          </w:r>
          <w:r>
            <w:rPr>
              <w:rFonts w:ascii="仿宋" w:hAnsi="仿宋" w:eastAsia="仿宋" w:cs="仿宋"/>
              <w:spacing w:val="-9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67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b/>
              <w:bCs/>
              <w:spacing w:val="-32"/>
              <w:sz w:val="26"/>
              <w:szCs w:val="26"/>
            </w:rPr>
            <w:t>1</w:t>
          </w:r>
          <w:r>
            <w:rPr>
              <w:rFonts w:ascii="仿宋" w:hAnsi="仿宋" w:eastAsia="仿宋" w:cs="仿宋"/>
              <w:b/>
              <w:bCs/>
              <w:spacing w:val="-32"/>
              <w:sz w:val="26"/>
              <w:szCs w:val="26"/>
            </w:rPr>
            <w:fldChar w:fldCharType="end"/>
          </w:r>
        </w:p>
        <w:p w14:paraId="70377BB3">
          <w:pPr>
            <w:tabs>
              <w:tab w:val="right" w:leader="dot" w:pos="9230"/>
            </w:tabs>
            <w:spacing w:before="186" w:line="222" w:lineRule="auto"/>
            <w:ind w:left="512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7"/>
              <w:sz w:val="26"/>
              <w:szCs w:val="26"/>
            </w:rPr>
            <w:t>一、本部门职责</w:t>
          </w:r>
          <w:r>
            <w:rPr>
              <w:rFonts w:ascii="仿宋" w:hAnsi="仿宋" w:eastAsia="仿宋" w:cs="仿宋"/>
              <w:spacing w:val="-11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2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29"/>
              <w:sz w:val="26"/>
              <w:szCs w:val="26"/>
            </w:rPr>
            <w:t>1</w:t>
          </w:r>
          <w:r>
            <w:rPr>
              <w:rFonts w:ascii="仿宋" w:hAnsi="仿宋" w:eastAsia="仿宋" w:cs="仿宋"/>
              <w:spacing w:val="-29"/>
              <w:sz w:val="26"/>
              <w:szCs w:val="26"/>
            </w:rPr>
            <w:fldChar w:fldCharType="end"/>
          </w:r>
        </w:p>
        <w:p w14:paraId="6EE0CA11">
          <w:pPr>
            <w:tabs>
              <w:tab w:val="right" w:leader="dot" w:pos="9230"/>
            </w:tabs>
            <w:spacing w:before="188" w:line="222" w:lineRule="auto"/>
            <w:ind w:left="517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"bookmark3"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>二、机构设置情况</w:t>
          </w:r>
          <w:r>
            <w:rPr>
              <w:rFonts w:ascii="仿宋" w:hAnsi="仿宋" w:eastAsia="仿宋" w:cs="仿宋"/>
              <w:spacing w:val="-7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52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29"/>
              <w:sz w:val="26"/>
              <w:szCs w:val="26"/>
            </w:rPr>
            <w:t>1</w:t>
          </w:r>
          <w:r>
            <w:rPr>
              <w:rFonts w:ascii="仿宋" w:hAnsi="仿宋" w:eastAsia="仿宋" w:cs="仿宋"/>
              <w:spacing w:val="-29"/>
              <w:sz w:val="26"/>
              <w:szCs w:val="26"/>
            </w:rPr>
            <w:fldChar w:fldCharType="end"/>
          </w:r>
        </w:p>
        <w:p w14:paraId="683F9A1A">
          <w:pPr>
            <w:tabs>
              <w:tab w:val="right" w:leader="dot" w:pos="9230"/>
            </w:tabs>
            <w:spacing w:before="186" w:line="222" w:lineRule="auto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"bookmark4" </w:instrText>
          </w:r>
          <w:r>
            <w:fldChar w:fldCharType="separate"/>
          </w:r>
          <w:r>
            <w:rPr>
              <w:rFonts w:ascii="仿宋" w:hAnsi="仿宋" w:eastAsia="仿宋" w:cs="仿宋"/>
              <w:b/>
              <w:bCs/>
              <w:spacing w:val="-4"/>
              <w:sz w:val="26"/>
              <w:szCs w:val="26"/>
            </w:rPr>
            <w:t>第二部分</w:t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 xml:space="preserve">   </w:t>
          </w:r>
          <w:r>
            <w:rPr>
              <w:rFonts w:ascii="仿宋" w:hAnsi="仿宋" w:eastAsia="仿宋" w:cs="仿宋"/>
              <w:b/>
              <w:bCs/>
              <w:spacing w:val="-4"/>
              <w:sz w:val="26"/>
              <w:szCs w:val="26"/>
            </w:rPr>
            <w:t>2024年部门预算报表</w:t>
          </w:r>
          <w:r>
            <w:rPr>
              <w:rFonts w:ascii="仿宋" w:hAnsi="仿宋" w:eastAsia="仿宋" w:cs="仿宋"/>
              <w:spacing w:val="-79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b/>
              <w:bCs/>
              <w:spacing w:val="-18"/>
              <w:sz w:val="26"/>
              <w:szCs w:val="26"/>
            </w:rPr>
            <w:t>3</w:t>
          </w:r>
          <w:r>
            <w:rPr>
              <w:rFonts w:ascii="仿宋" w:hAnsi="仿宋" w:eastAsia="仿宋" w:cs="仿宋"/>
              <w:b/>
              <w:bCs/>
              <w:spacing w:val="-18"/>
              <w:sz w:val="26"/>
              <w:szCs w:val="26"/>
            </w:rPr>
            <w:fldChar w:fldCharType="end"/>
          </w:r>
        </w:p>
        <w:p w14:paraId="1D8AD335">
          <w:pPr>
            <w:tabs>
              <w:tab w:val="right" w:leader="dot" w:pos="9230"/>
            </w:tabs>
            <w:spacing w:before="187" w:line="222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"bookmark5"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表一2024年预算收支总表</w:t>
          </w:r>
          <w:r>
            <w:rPr>
              <w:rFonts w:ascii="仿宋" w:hAnsi="仿宋" w:eastAsia="仿宋" w:cs="仿宋"/>
              <w:spacing w:val="-7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36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3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1646E189">
          <w:pPr>
            <w:tabs>
              <w:tab w:val="right" w:leader="dot" w:pos="9230"/>
            </w:tabs>
            <w:spacing w:before="187" w:line="222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"bookmark6"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表二2024年预算收入总表</w:t>
          </w:r>
          <w:r>
            <w:rPr>
              <w:rFonts w:ascii="仿宋" w:hAnsi="仿宋" w:eastAsia="仿宋" w:cs="仿宋"/>
              <w:spacing w:val="-7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36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5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621345EF">
          <w:pPr>
            <w:tabs>
              <w:tab w:val="right" w:leader="dot" w:pos="9230"/>
            </w:tabs>
            <w:spacing w:before="187" w:line="222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"bookmark7"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表三2024年预算支出总表</w:t>
          </w:r>
          <w:r>
            <w:rPr>
              <w:rFonts w:ascii="仿宋" w:hAnsi="仿宋" w:eastAsia="仿宋" w:cs="仿宋"/>
              <w:spacing w:val="-7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39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2"/>
              <w:sz w:val="26"/>
              <w:szCs w:val="26"/>
            </w:rPr>
            <w:t>6</w:t>
          </w:r>
          <w:r>
            <w:rPr>
              <w:rFonts w:ascii="仿宋" w:hAnsi="仿宋" w:eastAsia="仿宋" w:cs="仿宋"/>
              <w:spacing w:val="-12"/>
              <w:sz w:val="26"/>
              <w:szCs w:val="26"/>
            </w:rPr>
            <w:fldChar w:fldCharType="end"/>
          </w:r>
        </w:p>
        <w:p w14:paraId="06CB897F">
          <w:pPr>
            <w:tabs>
              <w:tab w:val="right" w:leader="dot" w:pos="9230"/>
            </w:tabs>
            <w:spacing w:before="188" w:line="222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"bookmark8"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表四2024年财政拨款收支总表</w:t>
          </w:r>
          <w:r>
            <w:rPr>
              <w:rFonts w:ascii="仿宋" w:hAnsi="仿宋" w:eastAsia="仿宋" w:cs="仿宋"/>
              <w:spacing w:val="-86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50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6"/>
              <w:sz w:val="26"/>
              <w:szCs w:val="26"/>
            </w:rPr>
            <w:t>7</w:t>
          </w:r>
          <w:r>
            <w:rPr>
              <w:rFonts w:ascii="仿宋" w:hAnsi="仿宋" w:eastAsia="仿宋" w:cs="仿宋"/>
              <w:spacing w:val="-16"/>
              <w:sz w:val="26"/>
              <w:szCs w:val="26"/>
            </w:rPr>
            <w:fldChar w:fldCharType="end"/>
          </w:r>
        </w:p>
        <w:p w14:paraId="33F514BF">
          <w:pPr>
            <w:tabs>
              <w:tab w:val="right" w:leader="dot" w:pos="9230"/>
            </w:tabs>
            <w:spacing w:before="187" w:line="219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"bookmark9"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表五2024年一般公共预算支出预算表（不含上年结转）</w:t>
          </w:r>
          <w:r>
            <w:rPr>
              <w:rFonts w:ascii="仿宋" w:hAnsi="仿宋" w:eastAsia="仿宋" w:cs="仿宋"/>
              <w:spacing w:val="-90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5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1"/>
              <w:sz w:val="26"/>
              <w:szCs w:val="26"/>
            </w:rPr>
            <w:t>9</w:t>
          </w:r>
          <w:r>
            <w:rPr>
              <w:rFonts w:ascii="仿宋" w:hAnsi="仿宋" w:eastAsia="仿宋" w:cs="仿宋"/>
              <w:spacing w:val="-11"/>
              <w:sz w:val="26"/>
              <w:szCs w:val="26"/>
            </w:rPr>
            <w:fldChar w:fldCharType="end"/>
          </w:r>
        </w:p>
        <w:p w14:paraId="51F612A4">
          <w:pPr>
            <w:tabs>
              <w:tab w:val="right" w:leader="dot" w:pos="9230"/>
            </w:tabs>
            <w:spacing w:before="191" w:line="219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"bookmark10"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表六2024年一般公共预算安排基本支出分经济科目表（不含上年结转）</w:t>
          </w:r>
          <w:r>
            <w:rPr>
              <w:rFonts w:ascii="仿宋" w:hAnsi="仿宋" w:eastAsia="仿宋" w:cs="仿宋"/>
              <w:spacing w:val="-69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52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10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15223C62">
          <w:pPr>
            <w:tabs>
              <w:tab w:val="right" w:leader="dot" w:pos="9230"/>
            </w:tabs>
            <w:spacing w:before="192" w:line="219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"bookmark10"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表七2024年政府性基金预算收入表（不</w:t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含上年结转）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11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27737D73">
          <w:pPr>
            <w:tabs>
              <w:tab w:val="right" w:leader="dot" w:pos="9230"/>
            </w:tabs>
            <w:spacing w:before="191" w:line="219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"bookmark11"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表八2024年政府性基金预算支出表（不</w:t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含上年结转）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12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1BB91B82">
          <w:pPr>
            <w:tabs>
              <w:tab w:val="right" w:leader="dot" w:pos="9230"/>
            </w:tabs>
            <w:spacing w:before="192" w:line="219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"bookmark12"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表九2024年国有资本经营预算收支预算表（不含上年结转）</w:t>
          </w:r>
          <w:r>
            <w:rPr>
              <w:rFonts w:ascii="仿宋" w:hAnsi="仿宋" w:eastAsia="仿宋" w:cs="仿宋"/>
              <w:spacing w:val="-73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8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13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418F2586">
          <w:pPr>
            <w:tabs>
              <w:tab w:val="right" w:leader="dot" w:pos="9230"/>
            </w:tabs>
            <w:spacing w:before="191" w:line="222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"bookmark13"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表十2024年财政拨款安排“三公”经费支出预算表</w:t>
          </w:r>
          <w:r>
            <w:rPr>
              <w:rFonts w:ascii="仿宋" w:hAnsi="仿宋" w:eastAsia="仿宋" w:cs="仿宋"/>
              <w:spacing w:val="-92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5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13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10ED0E18">
          <w:pPr>
            <w:tabs>
              <w:tab w:val="right" w:leader="dot" w:pos="9230"/>
            </w:tabs>
            <w:spacing w:before="188" w:line="221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"bookmark14"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表十一2024年财政拨款安排机关运行经费预算表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9"/>
              <w:sz w:val="26"/>
              <w:szCs w:val="26"/>
            </w:rPr>
            <w:t>1</w:t>
          </w:r>
          <w:r>
            <w:rPr>
              <w:rFonts w:ascii="仿宋" w:hAnsi="仿宋" w:eastAsia="仿宋" w:cs="仿宋"/>
              <w:spacing w:val="-11"/>
              <w:sz w:val="26"/>
              <w:szCs w:val="26"/>
            </w:rPr>
            <w:t>4</w:t>
          </w:r>
          <w:r>
            <w:rPr>
              <w:rFonts w:ascii="仿宋" w:hAnsi="仿宋" w:eastAsia="仿宋" w:cs="仿宋"/>
              <w:spacing w:val="-11"/>
              <w:sz w:val="26"/>
              <w:szCs w:val="26"/>
            </w:rPr>
            <w:fldChar w:fldCharType="end"/>
          </w:r>
        </w:p>
        <w:p w14:paraId="59E650C2">
          <w:pPr>
            <w:tabs>
              <w:tab w:val="right" w:leader="dot" w:pos="9230"/>
            </w:tabs>
            <w:spacing w:before="189" w:line="222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"bookmark15"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1"/>
              <w:sz w:val="26"/>
              <w:szCs w:val="26"/>
            </w:rPr>
            <w:t>表十二2024年项目支出预算表（本年预算）</w:t>
          </w:r>
          <w:r>
            <w:rPr>
              <w:rFonts w:ascii="仿宋" w:hAnsi="仿宋" w:eastAsia="仿宋" w:cs="仿宋"/>
              <w:spacing w:val="-80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96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15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6FCF3F5C">
          <w:pPr>
            <w:tabs>
              <w:tab w:val="right" w:leader="dot" w:pos="9230"/>
            </w:tabs>
            <w:spacing w:before="187" w:line="219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"bookmark16"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表十三2024年项目支出预算表（上年结转）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17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5352CEC0">
          <w:pPr>
            <w:tabs>
              <w:tab w:val="right" w:leader="dot" w:pos="9230"/>
            </w:tabs>
            <w:spacing w:before="192" w:line="222" w:lineRule="auto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"bookmark17" </w:instrText>
          </w:r>
          <w:r>
            <w:fldChar w:fldCharType="separate"/>
          </w:r>
          <w:r>
            <w:rPr>
              <w:rFonts w:ascii="仿宋" w:hAnsi="仿宋" w:eastAsia="仿宋" w:cs="仿宋"/>
              <w:b/>
              <w:bCs/>
              <w:spacing w:val="-4"/>
              <w:sz w:val="26"/>
              <w:szCs w:val="26"/>
            </w:rPr>
            <w:t>第三部分</w:t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 xml:space="preserve">  </w:t>
          </w:r>
          <w:r>
            <w:rPr>
              <w:rFonts w:ascii="仿宋" w:hAnsi="仿宋" w:eastAsia="仿宋" w:cs="仿宋"/>
              <w:b/>
              <w:bCs/>
              <w:spacing w:val="-4"/>
              <w:sz w:val="26"/>
              <w:szCs w:val="26"/>
            </w:rPr>
            <w:t>2024年度部门预算情况说明</w:t>
          </w:r>
          <w:r>
            <w:rPr>
              <w:rFonts w:ascii="仿宋" w:hAnsi="仿宋" w:eastAsia="仿宋" w:cs="仿宋"/>
              <w:spacing w:val="-9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67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b/>
              <w:bCs/>
              <w:spacing w:val="-17"/>
              <w:sz w:val="26"/>
              <w:szCs w:val="26"/>
            </w:rPr>
            <w:t>18</w:t>
          </w:r>
          <w:r>
            <w:rPr>
              <w:rFonts w:ascii="仿宋" w:hAnsi="仿宋" w:eastAsia="仿宋" w:cs="仿宋"/>
              <w:b/>
              <w:bCs/>
              <w:spacing w:val="-17"/>
              <w:sz w:val="26"/>
              <w:szCs w:val="26"/>
            </w:rPr>
            <w:fldChar w:fldCharType="end"/>
          </w:r>
        </w:p>
        <w:p w14:paraId="6DB2ED28">
          <w:pPr>
            <w:tabs>
              <w:tab w:val="right" w:leader="dot" w:pos="9230"/>
            </w:tabs>
            <w:spacing w:before="187" w:line="222" w:lineRule="auto"/>
            <w:ind w:left="512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"bookmark18"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>一、部门预算收支数据变动情况及原因</w:t>
          </w:r>
          <w:r>
            <w:rPr>
              <w:rFonts w:ascii="仿宋" w:hAnsi="仿宋" w:eastAsia="仿宋" w:cs="仿宋"/>
              <w:spacing w:val="-3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8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18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1ABCFE00">
          <w:pPr>
            <w:tabs>
              <w:tab w:val="right" w:leader="dot" w:pos="9230"/>
            </w:tabs>
            <w:spacing w:before="187" w:line="222" w:lineRule="auto"/>
            <w:ind w:left="517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"bookmark19"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3"/>
              <w:sz w:val="26"/>
              <w:szCs w:val="26"/>
            </w:rPr>
            <w:t>二、收入预算情况说明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18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11DCC433">
          <w:pPr>
            <w:tabs>
              <w:tab w:val="right" w:leader="dot" w:pos="9230"/>
            </w:tabs>
            <w:spacing w:before="188" w:line="222" w:lineRule="auto"/>
            <w:ind w:left="516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"bookmark20"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3"/>
              <w:sz w:val="26"/>
              <w:szCs w:val="26"/>
            </w:rPr>
            <w:t>三、支出预算情况说明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11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18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16A1AE2C">
          <w:pPr>
            <w:tabs>
              <w:tab w:val="right" w:leader="dot" w:pos="9230"/>
            </w:tabs>
            <w:spacing w:before="187" w:line="222" w:lineRule="auto"/>
            <w:ind w:left="539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"bookmark21"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3"/>
              <w:sz w:val="26"/>
              <w:szCs w:val="26"/>
            </w:rPr>
            <w:t>四、财政拨款收支预算总体情况说明</w:t>
          </w:r>
          <w:r>
            <w:rPr>
              <w:rFonts w:ascii="仿宋" w:hAnsi="仿宋" w:eastAsia="仿宋" w:cs="仿宋"/>
              <w:spacing w:val="-8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2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18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6CB107C7">
          <w:pPr>
            <w:tabs>
              <w:tab w:val="right" w:leader="dot" w:pos="9230"/>
            </w:tabs>
            <w:spacing w:before="187" w:line="222" w:lineRule="auto"/>
            <w:ind w:left="512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"bookmark22"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五、一般公共预算支出情况说明</w:t>
          </w:r>
          <w:r>
            <w:rPr>
              <w:rFonts w:ascii="仿宋" w:hAnsi="仿宋" w:eastAsia="仿宋" w:cs="仿宋"/>
              <w:spacing w:val="-7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2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18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7BA92C49">
          <w:pPr>
            <w:tabs>
              <w:tab w:val="right" w:leader="dot" w:pos="9230"/>
            </w:tabs>
            <w:spacing w:before="188" w:line="222" w:lineRule="auto"/>
            <w:ind w:left="510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"bookmark23"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六、一般公共预算基本支出情况说明</w:t>
          </w:r>
          <w:r>
            <w:rPr>
              <w:rFonts w:ascii="仿宋" w:hAnsi="仿宋" w:eastAsia="仿宋" w:cs="仿宋"/>
              <w:spacing w:val="-8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2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19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2EDABEE0">
          <w:pPr>
            <w:tabs>
              <w:tab w:val="right" w:leader="dot" w:pos="9230"/>
            </w:tabs>
            <w:spacing w:before="188" w:line="223" w:lineRule="auto"/>
            <w:ind w:left="514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"bookmark24"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七、“三公”经费增减变动原因说明</w:t>
          </w:r>
          <w:r>
            <w:rPr>
              <w:rFonts w:ascii="仿宋" w:hAnsi="仿宋" w:eastAsia="仿宋" w:cs="仿宋"/>
              <w:spacing w:val="-72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2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19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5F2BE2B9">
          <w:pPr>
            <w:tabs>
              <w:tab w:val="right" w:leader="dot" w:pos="9230"/>
            </w:tabs>
            <w:spacing w:before="185" w:line="221" w:lineRule="auto"/>
            <w:ind w:left="508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"bookmark25"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2"/>
              <w:sz w:val="26"/>
              <w:szCs w:val="26"/>
            </w:rPr>
            <w:t>八、机关运行经费增减变动原因说明</w:t>
          </w:r>
          <w:r>
            <w:rPr>
              <w:rFonts w:ascii="仿宋" w:hAnsi="仿宋" w:eastAsia="仿宋" w:cs="仿宋"/>
              <w:spacing w:val="-8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2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19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45C49945">
          <w:pPr>
            <w:tabs>
              <w:tab w:val="right" w:leader="dot" w:pos="9230"/>
            </w:tabs>
            <w:spacing w:before="190" w:line="222" w:lineRule="auto"/>
            <w:ind w:left="518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"bookmark26"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>九、政府采购情况</w:t>
          </w:r>
          <w:r>
            <w:rPr>
              <w:rFonts w:ascii="仿宋" w:hAnsi="仿宋" w:eastAsia="仿宋" w:cs="仿宋"/>
              <w:spacing w:val="-76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96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19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  <w:p w14:paraId="21DF79D4">
          <w:pPr>
            <w:tabs>
              <w:tab w:val="right" w:leader="dot" w:pos="9230"/>
            </w:tabs>
            <w:spacing w:before="187" w:line="222" w:lineRule="auto"/>
            <w:ind w:left="516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"bookmark27"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>十、绩效管理情况</w:t>
          </w:r>
          <w:r>
            <w:rPr>
              <w:rFonts w:ascii="仿宋" w:hAnsi="仿宋" w:eastAsia="仿宋" w:cs="仿宋"/>
              <w:spacing w:val="-7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81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t>19</w:t>
          </w:r>
          <w:r>
            <w:rPr>
              <w:rFonts w:ascii="仿宋" w:hAnsi="仿宋" w:eastAsia="仿宋" w:cs="仿宋"/>
              <w:spacing w:val="-15"/>
              <w:sz w:val="26"/>
              <w:szCs w:val="26"/>
            </w:rPr>
            <w:fldChar w:fldCharType="end"/>
          </w:r>
        </w:p>
      </w:sdtContent>
    </w:sdt>
    <w:p w14:paraId="7001B550">
      <w:pPr>
        <w:spacing w:line="222" w:lineRule="auto"/>
        <w:rPr>
          <w:rFonts w:ascii="仿宋" w:hAnsi="仿宋" w:eastAsia="仿宋" w:cs="仿宋"/>
          <w:sz w:val="26"/>
          <w:szCs w:val="26"/>
        </w:rPr>
        <w:sectPr>
          <w:pgSz w:w="11900" w:h="16840"/>
          <w:pgMar w:top="912" w:right="1320" w:bottom="0" w:left="1348" w:header="0" w:footer="0" w:gutter="0"/>
          <w:cols w:space="720" w:num="1"/>
        </w:sectPr>
      </w:pPr>
    </w:p>
    <w:sdt>
      <w:sdtPr>
        <w:rPr>
          <w:rFonts w:ascii="仿宋" w:hAnsi="仿宋" w:eastAsia="仿宋" w:cs="仿宋"/>
          <w:sz w:val="26"/>
          <w:szCs w:val="26"/>
        </w:rPr>
        <w:id w:val="147480337"/>
        <w:docPartObj>
          <w:docPartGallery w:val="Table of Contents"/>
          <w:docPartUnique/>
        </w:docPartObj>
      </w:sdtPr>
      <w:sdtEndPr>
        <w:rPr>
          <w:rFonts w:ascii="仿宋" w:hAnsi="仿宋" w:eastAsia="仿宋" w:cs="仿宋"/>
          <w:sz w:val="26"/>
          <w:szCs w:val="26"/>
        </w:rPr>
      </w:sdtEndPr>
      <w:sdtContent>
        <w:p w14:paraId="13F0942E">
          <w:pPr>
            <w:tabs>
              <w:tab w:val="right" w:leader="dot" w:pos="9230"/>
            </w:tabs>
            <w:spacing w:before="53" w:line="222" w:lineRule="auto"/>
            <w:ind w:left="516"/>
            <w:rPr>
              <w:rFonts w:ascii="仿宋" w:hAnsi="仿宋" w:eastAsia="仿宋" w:cs="仿宋"/>
              <w:sz w:val="26"/>
              <w:szCs w:val="26"/>
            </w:rPr>
          </w:pPr>
          <w:bookmarkStart w:id="0" w:name="bookmark28"/>
          <w:bookmarkEnd w:id="0"/>
          <w:r>
            <w:fldChar w:fldCharType="begin"/>
          </w:r>
          <w:r>
            <w:instrText xml:space="preserve"> HYPERLINK \l "bookmark29"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>十一、国有资产占有使用情况</w:t>
          </w:r>
          <w:r>
            <w:rPr>
              <w:rFonts w:ascii="仿宋" w:hAnsi="仿宋" w:eastAsia="仿宋" w:cs="仿宋"/>
              <w:spacing w:val="-69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8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t>66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fldChar w:fldCharType="end"/>
          </w:r>
        </w:p>
        <w:p w14:paraId="4641E036">
          <w:pPr>
            <w:tabs>
              <w:tab w:val="right" w:leader="dot" w:pos="9230"/>
            </w:tabs>
            <w:spacing w:before="186" w:line="222" w:lineRule="auto"/>
            <w:ind w:left="516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"bookmark30"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4"/>
              <w:sz w:val="26"/>
              <w:szCs w:val="26"/>
            </w:rPr>
            <w:t>十二、其他说明</w:t>
          </w:r>
          <w:r>
            <w:rPr>
              <w:rFonts w:ascii="仿宋" w:hAnsi="仿宋" w:eastAsia="仿宋" w:cs="仿宋"/>
              <w:spacing w:val="-78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5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t>66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fldChar w:fldCharType="end"/>
          </w:r>
        </w:p>
        <w:p w14:paraId="7060F4FD">
          <w:pPr>
            <w:tabs>
              <w:tab w:val="right" w:leader="dot" w:pos="9230"/>
            </w:tabs>
            <w:spacing w:before="188" w:line="220" w:lineRule="auto"/>
            <w:ind w:left="1028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"bookmark31"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3"/>
              <w:sz w:val="26"/>
              <w:szCs w:val="26"/>
            </w:rPr>
            <w:t>（一）政府购买服务指导性目录</w:t>
          </w:r>
          <w:r>
            <w:rPr>
              <w:rFonts w:ascii="仿宋" w:hAnsi="仿宋" w:eastAsia="仿宋" w:cs="仿宋"/>
              <w:spacing w:val="-72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39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t>66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fldChar w:fldCharType="end"/>
          </w:r>
        </w:p>
        <w:p w14:paraId="1BFF10D5">
          <w:pPr>
            <w:tabs>
              <w:tab w:val="right" w:leader="dot" w:pos="9230"/>
            </w:tabs>
            <w:spacing w:before="189" w:line="222" w:lineRule="auto"/>
            <w:ind w:left="1028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"bookmark32"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8"/>
              <w:sz w:val="26"/>
              <w:szCs w:val="26"/>
            </w:rPr>
            <w:t>（二）其他</w:t>
          </w:r>
          <w:r>
            <w:rPr>
              <w:rFonts w:ascii="仿宋" w:hAnsi="仿宋" w:eastAsia="仿宋" w:cs="仿宋"/>
              <w:spacing w:val="-7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54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t>66</w:t>
          </w:r>
          <w:r>
            <w:rPr>
              <w:rFonts w:ascii="仿宋" w:hAnsi="仿宋" w:eastAsia="仿宋" w:cs="仿宋"/>
              <w:spacing w:val="-6"/>
              <w:sz w:val="26"/>
              <w:szCs w:val="26"/>
            </w:rPr>
            <w:fldChar w:fldCharType="end"/>
          </w:r>
        </w:p>
        <w:p w14:paraId="7F5E3585">
          <w:pPr>
            <w:tabs>
              <w:tab w:val="right" w:leader="dot" w:pos="9230"/>
            </w:tabs>
            <w:spacing w:before="188" w:line="222" w:lineRule="auto"/>
            <w:rPr>
              <w:rFonts w:ascii="仿宋" w:hAnsi="仿宋" w:eastAsia="仿宋" w:cs="仿宋"/>
              <w:sz w:val="26"/>
              <w:szCs w:val="26"/>
            </w:rPr>
          </w:pPr>
          <w:r>
            <w:fldChar w:fldCharType="begin"/>
          </w:r>
          <w:r>
            <w:instrText xml:space="preserve"> HYPERLINK \l "bookmark33" </w:instrText>
          </w:r>
          <w:r>
            <w:fldChar w:fldCharType="separate"/>
          </w:r>
          <w:r>
            <w:rPr>
              <w:rFonts w:ascii="仿宋" w:hAnsi="仿宋" w:eastAsia="仿宋" w:cs="仿宋"/>
              <w:b/>
              <w:bCs/>
              <w:spacing w:val="-9"/>
              <w:sz w:val="26"/>
              <w:szCs w:val="26"/>
            </w:rPr>
            <w:t>第四部分</w:t>
          </w:r>
          <w:r>
            <w:rPr>
              <w:rFonts w:ascii="仿宋" w:hAnsi="仿宋" w:eastAsia="仿宋" w:cs="仿宋"/>
              <w:spacing w:val="10"/>
              <w:sz w:val="26"/>
              <w:szCs w:val="26"/>
            </w:rPr>
            <w:t xml:space="preserve">  </w:t>
          </w:r>
          <w:r>
            <w:rPr>
              <w:rFonts w:ascii="仿宋" w:hAnsi="仿宋" w:eastAsia="仿宋" w:cs="仿宋"/>
              <w:b/>
              <w:bCs/>
              <w:spacing w:val="-9"/>
              <w:sz w:val="26"/>
              <w:szCs w:val="26"/>
            </w:rPr>
            <w:t>名词解释</w:t>
          </w:r>
          <w:r>
            <w:rPr>
              <w:rFonts w:ascii="仿宋" w:hAnsi="仿宋" w:eastAsia="仿宋" w:cs="仿宋"/>
              <w:spacing w:val="-80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sz w:val="26"/>
              <w:szCs w:val="26"/>
            </w:rPr>
            <w:tab/>
          </w:r>
          <w:r>
            <w:rPr>
              <w:rFonts w:ascii="仿宋" w:hAnsi="仿宋" w:eastAsia="仿宋" w:cs="仿宋"/>
              <w:spacing w:val="-65"/>
              <w:sz w:val="26"/>
              <w:szCs w:val="26"/>
            </w:rPr>
            <w:t xml:space="preserve"> </w:t>
          </w:r>
          <w:r>
            <w:rPr>
              <w:rFonts w:ascii="仿宋" w:hAnsi="仿宋" w:eastAsia="仿宋" w:cs="仿宋"/>
              <w:b/>
              <w:bCs/>
              <w:spacing w:val="-13"/>
              <w:sz w:val="26"/>
              <w:szCs w:val="26"/>
            </w:rPr>
            <w:t>125</w:t>
          </w:r>
          <w:r>
            <w:rPr>
              <w:rFonts w:ascii="仿宋" w:hAnsi="仿宋" w:eastAsia="仿宋" w:cs="仿宋"/>
              <w:b/>
              <w:bCs/>
              <w:spacing w:val="-13"/>
              <w:sz w:val="26"/>
              <w:szCs w:val="26"/>
            </w:rPr>
            <w:fldChar w:fldCharType="end"/>
          </w:r>
        </w:p>
      </w:sdtContent>
    </w:sdt>
    <w:p w14:paraId="49334D1C">
      <w:pPr>
        <w:spacing w:line="222" w:lineRule="auto"/>
        <w:rPr>
          <w:rFonts w:ascii="仿宋" w:hAnsi="仿宋" w:eastAsia="仿宋" w:cs="仿宋"/>
          <w:sz w:val="26"/>
          <w:szCs w:val="26"/>
        </w:rPr>
        <w:sectPr>
          <w:pgSz w:w="11900" w:h="16840"/>
          <w:pgMar w:top="943" w:right="1320" w:bottom="0" w:left="1348" w:header="0" w:footer="0" w:gutter="0"/>
          <w:cols w:space="720" w:num="1"/>
        </w:sectPr>
      </w:pPr>
    </w:p>
    <w:p w14:paraId="236AB217">
      <w:pPr>
        <w:pStyle w:val="2"/>
        <w:spacing w:line="258" w:lineRule="auto"/>
      </w:pPr>
    </w:p>
    <w:p w14:paraId="75ED1F9B">
      <w:pPr>
        <w:spacing w:before="82" w:line="222" w:lineRule="auto"/>
        <w:ind w:left="4529"/>
        <w:outlineLvl w:val="0"/>
        <w:rPr>
          <w:rFonts w:ascii="黑体" w:hAnsi="黑体" w:eastAsia="黑体" w:cs="黑体"/>
          <w:sz w:val="25"/>
          <w:szCs w:val="25"/>
        </w:rPr>
      </w:pPr>
      <w:bookmarkStart w:id="1" w:name="bookmark1"/>
      <w:bookmarkEnd w:id="1"/>
      <w:r>
        <w:rPr>
          <w:rFonts w:ascii="黑体" w:hAnsi="黑体" w:eastAsia="黑体" w:cs="黑体"/>
          <w:sz w:val="25"/>
          <w:szCs w:val="25"/>
        </w:rPr>
        <w:t>第一部分 概况</w:t>
      </w:r>
    </w:p>
    <w:p w14:paraId="6972DAF4">
      <w:pPr>
        <w:spacing w:before="203" w:line="222" w:lineRule="auto"/>
        <w:ind w:left="704"/>
        <w:outlineLvl w:val="1"/>
        <w:rPr>
          <w:rFonts w:ascii="黑体" w:hAnsi="黑体" w:eastAsia="黑体" w:cs="黑体"/>
          <w:sz w:val="25"/>
          <w:szCs w:val="25"/>
        </w:rPr>
      </w:pPr>
      <w:bookmarkStart w:id="2" w:name="bookmark2"/>
      <w:bookmarkEnd w:id="2"/>
      <w:r>
        <w:rPr>
          <w:rFonts w:ascii="黑体" w:hAnsi="黑体" w:eastAsia="黑体" w:cs="黑体"/>
          <w:spacing w:val="-1"/>
          <w:sz w:val="25"/>
          <w:szCs w:val="25"/>
        </w:rPr>
        <w:t>一、本部门职责</w:t>
      </w:r>
    </w:p>
    <w:p w14:paraId="31458A20">
      <w:pPr>
        <w:spacing w:before="273" w:line="288" w:lineRule="auto"/>
        <w:ind w:left="706" w:right="937" w:firstLine="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（一）认真贯彻执行《城市绿化管理条例》及省、市、县关于绿化方面的政策和规定，搞好城区绿化工作，编制本地城市绿地系统规划、城市绿线、城市绿化审批制</w:t>
      </w:r>
      <w:r>
        <w:rPr>
          <w:rFonts w:ascii="仿宋" w:hAnsi="仿宋" w:eastAsia="仿宋" w:cs="仿宋"/>
          <w:spacing w:val="-5"/>
          <w:sz w:val="25"/>
          <w:szCs w:val="25"/>
        </w:rPr>
        <w:t>度等。</w:t>
      </w:r>
    </w:p>
    <w:p w14:paraId="1587AE3F">
      <w:pPr>
        <w:spacing w:before="129" w:line="287" w:lineRule="auto"/>
        <w:ind w:left="707" w:right="93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（二）参与建成区新建、改建、扩建项目附属绿化工程设计方案的论证、审核；负责对建成区公共绿地、居住区绿地、附属地绿地及建成区主干道绿化规划设计方案</w:t>
      </w:r>
      <w:r>
        <w:rPr>
          <w:rFonts w:ascii="仿宋" w:hAnsi="仿宋" w:eastAsia="仿宋" w:cs="仿宋"/>
          <w:spacing w:val="-2"/>
          <w:sz w:val="25"/>
          <w:szCs w:val="25"/>
        </w:rPr>
        <w:t>的论证、审核。</w:t>
      </w:r>
    </w:p>
    <w:p w14:paraId="4F6755DC">
      <w:pPr>
        <w:spacing w:before="128" w:line="222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（三）承担全县主交通通道、城市主干道区域绿化、城内各公园、绿地休闲广场、</w:t>
      </w:r>
    </w:p>
    <w:p w14:paraId="5130013A">
      <w:pPr>
        <w:spacing w:before="130" w:line="287" w:lineRule="auto"/>
        <w:ind w:left="710" w:right="811" w:hanging="4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2"/>
          <w:sz w:val="25"/>
          <w:szCs w:val="25"/>
        </w:rPr>
        <w:t>街巷绿化、沿河绿化、美化景点等工程的建</w:t>
      </w:r>
      <w:r>
        <w:rPr>
          <w:rFonts w:ascii="仿宋" w:hAnsi="仿宋" w:eastAsia="仿宋" w:cs="仿宋"/>
          <w:spacing w:val="1"/>
          <w:sz w:val="25"/>
          <w:szCs w:val="25"/>
        </w:rPr>
        <w:t>设、维护和日常管理工作； 负责建成区绿地的养护工作；负责辖区内绿地树木养护管理的业务督导检查和绿化进度的统计</w:t>
      </w:r>
      <w:r>
        <w:rPr>
          <w:rFonts w:ascii="仿宋" w:hAnsi="仿宋" w:eastAsia="仿宋" w:cs="仿宋"/>
          <w:spacing w:val="-2"/>
          <w:sz w:val="25"/>
          <w:szCs w:val="25"/>
        </w:rPr>
        <w:t>汇总上报工作。</w:t>
      </w:r>
    </w:p>
    <w:p w14:paraId="3C8DC695">
      <w:pPr>
        <w:spacing w:before="133" w:line="270" w:lineRule="auto"/>
        <w:ind w:left="707" w:right="93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（四）承担园林绿化科学研究工作；参与县城规划区内园林植物多样性保护规划的编制和实施；参与县城规划区内古树名木的保护工作。</w:t>
      </w:r>
    </w:p>
    <w:p w14:paraId="519BF951">
      <w:pPr>
        <w:spacing w:before="132" w:line="287" w:lineRule="auto"/>
        <w:ind w:left="706" w:right="937" w:firstLine="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（五）承办县委、县政府交办的其他事项。（一）认真贯彻执行《城市绿化管理条</w:t>
      </w:r>
      <w:r>
        <w:rPr>
          <w:rFonts w:ascii="仿宋" w:hAnsi="仿宋" w:eastAsia="仿宋" w:cs="仿宋"/>
          <w:spacing w:val="2"/>
          <w:sz w:val="25"/>
          <w:szCs w:val="25"/>
        </w:rPr>
        <w:t>例》及省、市、县关于绿化方面的政策和规</w:t>
      </w:r>
      <w:r>
        <w:rPr>
          <w:rFonts w:ascii="仿宋" w:hAnsi="仿宋" w:eastAsia="仿宋" w:cs="仿宋"/>
          <w:spacing w:val="1"/>
          <w:sz w:val="25"/>
          <w:szCs w:val="25"/>
        </w:rPr>
        <w:t>定，搞好城区绿化工作，编制本地城市绿地系统规划、城市绿线、城市绿化审批制度等。</w:t>
      </w:r>
    </w:p>
    <w:p w14:paraId="7446E2F0">
      <w:pPr>
        <w:spacing w:before="132" w:line="287" w:lineRule="auto"/>
        <w:ind w:left="707" w:right="93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（二）参与建成区新建、改建、扩建项目附属绿化工程设计方案的论证、审核；负责对建成区公共绿地、居住区绿地、附属地绿地及建成区主干道绿化规划设计方案</w:t>
      </w:r>
      <w:r>
        <w:rPr>
          <w:rFonts w:ascii="仿宋" w:hAnsi="仿宋" w:eastAsia="仿宋" w:cs="仿宋"/>
          <w:spacing w:val="-2"/>
          <w:sz w:val="25"/>
          <w:szCs w:val="25"/>
        </w:rPr>
        <w:t>的论证、审核。</w:t>
      </w:r>
    </w:p>
    <w:p w14:paraId="3F24E24D">
      <w:pPr>
        <w:spacing w:before="128" w:line="222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（三）承担全县主交通通道、城市主干道区域绿化、城内各公园、绿地休闲广场、</w:t>
      </w:r>
    </w:p>
    <w:p w14:paraId="1346C90F">
      <w:pPr>
        <w:spacing w:before="131" w:line="287" w:lineRule="auto"/>
        <w:ind w:left="710" w:right="811" w:hanging="4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2"/>
          <w:sz w:val="25"/>
          <w:szCs w:val="25"/>
        </w:rPr>
        <w:t>街巷绿化、沿河绿化、美化景点等工程的建</w:t>
      </w:r>
      <w:r>
        <w:rPr>
          <w:rFonts w:ascii="仿宋" w:hAnsi="仿宋" w:eastAsia="仿宋" w:cs="仿宋"/>
          <w:spacing w:val="1"/>
          <w:sz w:val="25"/>
          <w:szCs w:val="25"/>
        </w:rPr>
        <w:t>设、维护和日常管理工作； 负责建成区绿地的养护工作；负责辖区内绿地树木养护管理的业务督导检查和绿化进度的统计</w:t>
      </w:r>
      <w:r>
        <w:rPr>
          <w:rFonts w:ascii="仿宋" w:hAnsi="仿宋" w:eastAsia="仿宋" w:cs="仿宋"/>
          <w:spacing w:val="-2"/>
          <w:sz w:val="25"/>
          <w:szCs w:val="25"/>
        </w:rPr>
        <w:t>汇总上报工作。</w:t>
      </w:r>
    </w:p>
    <w:p w14:paraId="281DCF4F">
      <w:pPr>
        <w:spacing w:before="133" w:line="270" w:lineRule="auto"/>
        <w:ind w:left="707" w:right="93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（四）承担园林绿化科学研究工作；参与县城规划区内园林植物多样性保护规划的编制和实施；参与县城规划区内古树名木的保护工作。</w:t>
      </w:r>
    </w:p>
    <w:p w14:paraId="795A803B">
      <w:pPr>
        <w:spacing w:before="132" w:line="223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（五）承办县委、县政府交办的其他事项。</w:t>
      </w:r>
    </w:p>
    <w:p w14:paraId="354492B7">
      <w:pPr>
        <w:spacing w:before="274" w:line="223" w:lineRule="auto"/>
        <w:ind w:left="704"/>
        <w:outlineLvl w:val="1"/>
        <w:rPr>
          <w:rFonts w:ascii="黑体" w:hAnsi="黑体" w:eastAsia="黑体" w:cs="黑体"/>
          <w:sz w:val="25"/>
          <w:szCs w:val="25"/>
        </w:rPr>
      </w:pPr>
      <w:bookmarkStart w:id="3" w:name="bookmark3"/>
      <w:bookmarkEnd w:id="3"/>
      <w:r>
        <w:rPr>
          <w:rFonts w:ascii="黑体" w:hAnsi="黑体" w:eastAsia="黑体" w:cs="黑体"/>
          <w:sz w:val="25"/>
          <w:szCs w:val="25"/>
        </w:rPr>
        <w:t>二、机构设置情况</w:t>
      </w:r>
    </w:p>
    <w:p w14:paraId="79461015">
      <w:pPr>
        <w:spacing w:before="131" w:line="222" w:lineRule="auto"/>
        <w:ind w:left="71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兴县园林事业发展服务中心是县政府直属事业单位，公益一类，正科级建制。</w:t>
      </w:r>
    </w:p>
    <w:p w14:paraId="2EF71E64">
      <w:pPr>
        <w:spacing w:before="130" w:line="224" w:lineRule="auto"/>
        <w:ind w:left="71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兴县园林事业发展服务中心设下列内设机构：</w:t>
      </w:r>
    </w:p>
    <w:p w14:paraId="5DA76D93">
      <w:pPr>
        <w:spacing w:before="130" w:line="225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1"/>
          <w:sz w:val="25"/>
          <w:szCs w:val="25"/>
        </w:rPr>
        <w:t>（一）综合办公室</w:t>
      </w:r>
    </w:p>
    <w:p w14:paraId="373C9E1B">
      <w:pPr>
        <w:spacing w:before="127" w:line="221" w:lineRule="auto"/>
        <w:ind w:left="713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负责机关日常运行、综合协调、党务工作、文电处理、安全保密、信访、公车管</w:t>
      </w:r>
    </w:p>
    <w:p w14:paraId="3F42FDBC">
      <w:pPr>
        <w:spacing w:before="132" w:line="319" w:lineRule="auto"/>
        <w:ind w:left="714" w:right="937" w:hanging="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理、财务管理、宣传培训等工作；负责全局性文稿起草、审核把关、提出改进和加</w:t>
      </w:r>
      <w:r>
        <w:rPr>
          <w:rFonts w:ascii="仿宋" w:hAnsi="仿宋" w:eastAsia="仿宋" w:cs="仿宋"/>
          <w:spacing w:val="-1"/>
          <w:sz w:val="25"/>
          <w:szCs w:val="25"/>
        </w:rPr>
        <w:t>强工作的意见和建议。</w:t>
      </w:r>
    </w:p>
    <w:p w14:paraId="7784B286">
      <w:pPr>
        <w:spacing w:line="319" w:lineRule="auto"/>
        <w:rPr>
          <w:rFonts w:ascii="仿宋" w:hAnsi="仿宋" w:eastAsia="仿宋" w:cs="仿宋"/>
          <w:sz w:val="25"/>
          <w:szCs w:val="25"/>
        </w:rPr>
        <w:sectPr>
          <w:headerReference r:id="rId5" w:type="default"/>
          <w:footerReference r:id="rId6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635A0725">
      <w:pPr>
        <w:pStyle w:val="2"/>
        <w:spacing w:line="389" w:lineRule="auto"/>
      </w:pPr>
    </w:p>
    <w:p w14:paraId="2EA991AD">
      <w:pPr>
        <w:spacing w:before="81" w:line="224" w:lineRule="auto"/>
        <w:ind w:left="707"/>
        <w:rPr>
          <w:rFonts w:ascii="仿宋" w:hAnsi="仿宋" w:eastAsia="仿宋" w:cs="仿宋"/>
          <w:sz w:val="25"/>
          <w:szCs w:val="25"/>
        </w:rPr>
      </w:pPr>
      <w:bookmarkStart w:id="4" w:name="bookmark34"/>
      <w:bookmarkEnd w:id="4"/>
      <w:r>
        <w:rPr>
          <w:rFonts w:ascii="仿宋" w:hAnsi="仿宋" w:eastAsia="仿宋" w:cs="仿宋"/>
          <w:spacing w:val="-1"/>
          <w:sz w:val="25"/>
          <w:szCs w:val="25"/>
        </w:rPr>
        <w:t>（二）园林绿化股</w:t>
      </w:r>
    </w:p>
    <w:p w14:paraId="31F544EF">
      <w:pPr>
        <w:spacing w:before="128" w:line="319" w:lineRule="auto"/>
        <w:ind w:left="708" w:right="976" w:firstLine="5"/>
        <w:jc w:val="both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负责各公园、街道绿化、广场绿地的园林绿化；做好各公园的管护养护、安全生</w:t>
      </w:r>
      <w:r>
        <w:rPr>
          <w:rFonts w:ascii="仿宋" w:hAnsi="仿宋" w:eastAsia="仿宋" w:cs="仿宋"/>
          <w:sz w:val="25"/>
          <w:szCs w:val="25"/>
        </w:rPr>
        <w:t>产、综合治理、精神文明建设等工作；负责建成地绿地、绿线、绿化的规划设计、</w:t>
      </w:r>
      <w:r>
        <w:rPr>
          <w:rFonts w:ascii="仿宋" w:hAnsi="仿宋" w:eastAsia="仿宋" w:cs="仿宋"/>
          <w:spacing w:val="-1"/>
          <w:sz w:val="25"/>
          <w:szCs w:val="25"/>
        </w:rPr>
        <w:t>编制等相关工作。</w:t>
      </w:r>
    </w:p>
    <w:p w14:paraId="29E78FD1">
      <w:pPr>
        <w:spacing w:before="1" w:line="222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1"/>
          <w:sz w:val="25"/>
          <w:szCs w:val="25"/>
        </w:rPr>
        <w:t>（三）机械设备股</w:t>
      </w:r>
    </w:p>
    <w:p w14:paraId="3BD1A82A">
      <w:pPr>
        <w:spacing w:before="130" w:line="319" w:lineRule="auto"/>
        <w:ind w:left="707" w:right="937" w:firstLine="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负责园林绿化车辆的日常管理、高度、养护等工作，并完成建成区各公园、街道绿</w:t>
      </w:r>
      <w:r>
        <w:rPr>
          <w:rFonts w:ascii="仿宋" w:hAnsi="仿宋" w:eastAsia="仿宋" w:cs="仿宋"/>
          <w:sz w:val="25"/>
          <w:szCs w:val="25"/>
        </w:rPr>
        <w:t>地的浇水及绿化垃圾的清运等工作。</w:t>
      </w:r>
    </w:p>
    <w:p w14:paraId="1F004B59">
      <w:pPr>
        <w:spacing w:before="1" w:line="223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1"/>
          <w:sz w:val="25"/>
          <w:szCs w:val="25"/>
        </w:rPr>
        <w:t>（四）园林维护股</w:t>
      </w:r>
    </w:p>
    <w:p w14:paraId="4E278117">
      <w:pPr>
        <w:spacing w:before="130" w:line="319" w:lineRule="auto"/>
        <w:ind w:left="707" w:right="937" w:firstLine="6"/>
        <w:jc w:val="both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负责建成区广场、街道行道树、绿化带的管护和街道花箱保洁工作；负责建成区内园林绿化保护工作，及时制止破坏园林绿化违法违规行为，并移送综合执法部门处</w:t>
      </w:r>
      <w:r>
        <w:rPr>
          <w:rFonts w:ascii="仿宋" w:hAnsi="仿宋" w:eastAsia="仿宋" w:cs="仿宋"/>
          <w:spacing w:val="-9"/>
          <w:sz w:val="25"/>
          <w:szCs w:val="25"/>
        </w:rPr>
        <w:t>置。</w:t>
      </w:r>
    </w:p>
    <w:p w14:paraId="230FE803">
      <w:pPr>
        <w:spacing w:before="2" w:line="319" w:lineRule="auto"/>
        <w:ind w:left="713" w:right="811" w:hanging="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兴县园林事业发展服务中心核定财政拨款事业编制16名，设主任（正科级）1名，副</w:t>
      </w:r>
      <w:r>
        <w:rPr>
          <w:rFonts w:ascii="仿宋" w:hAnsi="仿宋" w:eastAsia="仿宋" w:cs="仿宋"/>
          <w:spacing w:val="-1"/>
          <w:sz w:val="25"/>
          <w:szCs w:val="25"/>
        </w:rPr>
        <w:t>主任（副科级）2名。</w:t>
      </w:r>
    </w:p>
    <w:p w14:paraId="352CA626">
      <w:pPr>
        <w:spacing w:line="319" w:lineRule="auto"/>
        <w:rPr>
          <w:rFonts w:ascii="仿宋" w:hAnsi="仿宋" w:eastAsia="仿宋" w:cs="仿宋"/>
          <w:sz w:val="25"/>
          <w:szCs w:val="25"/>
        </w:rPr>
        <w:sectPr>
          <w:footerReference r:id="rId7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620BA31A">
      <w:pPr>
        <w:pStyle w:val="2"/>
        <w:spacing w:line="437" w:lineRule="auto"/>
      </w:pPr>
    </w:p>
    <w:p w14:paraId="60392AF7">
      <w:pPr>
        <w:spacing w:before="81" w:line="223" w:lineRule="auto"/>
        <w:ind w:left="3646"/>
        <w:outlineLvl w:val="0"/>
        <w:rPr>
          <w:rFonts w:ascii="黑体" w:hAnsi="黑体" w:eastAsia="黑体" w:cs="黑体"/>
          <w:sz w:val="25"/>
          <w:szCs w:val="25"/>
        </w:rPr>
      </w:pPr>
      <w:bookmarkStart w:id="5" w:name="bookmark35"/>
      <w:bookmarkEnd w:id="5"/>
      <w:bookmarkStart w:id="6" w:name="bookmark4"/>
      <w:bookmarkEnd w:id="6"/>
      <w:r>
        <w:rPr>
          <w:rFonts w:ascii="黑体" w:hAnsi="黑体" w:eastAsia="黑体" w:cs="黑体"/>
          <w:spacing w:val="1"/>
          <w:sz w:val="25"/>
          <w:szCs w:val="25"/>
        </w:rPr>
        <w:t>第二部分 2024年部门预算报表</w:t>
      </w:r>
    </w:p>
    <w:p w14:paraId="32D4624B">
      <w:pPr>
        <w:spacing w:before="201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52"/>
        <w:gridCol w:w="1235"/>
        <w:gridCol w:w="2242"/>
        <w:gridCol w:w="1259"/>
        <w:gridCol w:w="1247"/>
        <w:gridCol w:w="881"/>
      </w:tblGrid>
      <w:tr w14:paraId="729071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9016" w:type="dxa"/>
            <w:gridSpan w:val="6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573AFCC">
            <w:pPr>
              <w:spacing w:before="131" w:line="227" w:lineRule="auto"/>
              <w:ind w:right="10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预算公开表1</w:t>
            </w:r>
          </w:p>
        </w:tc>
      </w:tr>
      <w:tr w14:paraId="5B8985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9016" w:type="dxa"/>
            <w:gridSpan w:val="6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25C03D3">
            <w:pPr>
              <w:spacing w:before="91" w:line="219" w:lineRule="auto"/>
              <w:ind w:left="343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7" w:name="bookmark5"/>
            <w:bookmarkEnd w:id="7"/>
            <w:r>
              <w:rPr>
                <w:rFonts w:ascii="宋体" w:hAnsi="宋体" w:eastAsia="宋体" w:cs="宋体"/>
                <w:color w:val="212529"/>
                <w:spacing w:val="-2"/>
                <w:sz w:val="24"/>
                <w:szCs w:val="24"/>
              </w:rPr>
              <w:t>2024年预算收支总表</w:t>
            </w:r>
          </w:p>
        </w:tc>
      </w:tr>
      <w:tr w14:paraId="192CD5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8135" w:type="dxa"/>
            <w:gridSpan w:val="5"/>
            <w:tcBorders>
              <w:top w:val="single" w:color="FFFFFF" w:sz="4" w:space="0"/>
              <w:right w:val="single" w:color="FFFFFF" w:sz="2" w:space="0"/>
            </w:tcBorders>
            <w:vAlign w:val="top"/>
          </w:tcPr>
          <w:p w14:paraId="3D4CDA59">
            <w:pPr>
              <w:spacing w:before="127" w:line="227" w:lineRule="auto"/>
              <w:ind w:left="9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881" w:type="dxa"/>
            <w:tcBorders>
              <w:top w:val="single" w:color="FFFFFF" w:sz="4" w:space="0"/>
              <w:left w:val="single" w:color="FFFFFF" w:sz="2" w:space="0"/>
            </w:tcBorders>
            <w:vAlign w:val="top"/>
          </w:tcPr>
          <w:p w14:paraId="5D100108">
            <w:pPr>
              <w:spacing w:before="127" w:line="227" w:lineRule="auto"/>
              <w:ind w:right="2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3A8EE1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387" w:type="dxa"/>
            <w:gridSpan w:val="2"/>
            <w:vAlign w:val="top"/>
          </w:tcPr>
          <w:p w14:paraId="0AC9FA3E">
            <w:pPr>
              <w:spacing w:before="108" w:line="219" w:lineRule="auto"/>
              <w:ind w:left="151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8"/>
                <w:sz w:val="18"/>
                <w:szCs w:val="18"/>
              </w:rPr>
              <w:t>收入</w:t>
            </w:r>
          </w:p>
        </w:tc>
        <w:tc>
          <w:tcPr>
            <w:tcW w:w="5629" w:type="dxa"/>
            <w:gridSpan w:val="4"/>
            <w:vAlign w:val="top"/>
          </w:tcPr>
          <w:p w14:paraId="6F14F6D1">
            <w:pPr>
              <w:spacing w:before="107" w:line="220" w:lineRule="auto"/>
              <w:ind w:left="263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</w:tr>
      <w:tr w14:paraId="6F8EE6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1B344B9D">
            <w:pPr>
              <w:spacing w:before="108" w:line="220" w:lineRule="auto"/>
              <w:ind w:left="89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1235" w:type="dxa"/>
            <w:vAlign w:val="top"/>
          </w:tcPr>
          <w:p w14:paraId="70D98F35">
            <w:pPr>
              <w:spacing w:before="108" w:line="219" w:lineRule="auto"/>
              <w:ind w:left="34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</w:t>
            </w:r>
          </w:p>
        </w:tc>
        <w:tc>
          <w:tcPr>
            <w:tcW w:w="2242" w:type="dxa"/>
            <w:vAlign w:val="top"/>
          </w:tcPr>
          <w:p w14:paraId="703ACAB7">
            <w:pPr>
              <w:spacing w:before="108" w:line="220" w:lineRule="auto"/>
              <w:ind w:left="94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1259" w:type="dxa"/>
            <w:vAlign w:val="top"/>
          </w:tcPr>
          <w:p w14:paraId="09F52A10">
            <w:pPr>
              <w:spacing w:before="108" w:line="219" w:lineRule="auto"/>
              <w:ind w:left="17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2024年合计</w:t>
            </w:r>
          </w:p>
        </w:tc>
        <w:tc>
          <w:tcPr>
            <w:tcW w:w="1247" w:type="dxa"/>
            <w:vAlign w:val="top"/>
          </w:tcPr>
          <w:p w14:paraId="4AB1364A">
            <w:pPr>
              <w:spacing w:before="108" w:line="219" w:lineRule="auto"/>
              <w:ind w:left="9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当年预算安排</w:t>
            </w:r>
          </w:p>
        </w:tc>
        <w:tc>
          <w:tcPr>
            <w:tcW w:w="881" w:type="dxa"/>
            <w:vAlign w:val="top"/>
          </w:tcPr>
          <w:p w14:paraId="50B56EBB">
            <w:pPr>
              <w:spacing w:line="209" w:lineRule="auto"/>
              <w:ind w:left="7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上年结转</w:t>
            </w:r>
          </w:p>
          <w:p w14:paraId="1585454E">
            <w:pPr>
              <w:spacing w:line="212" w:lineRule="auto"/>
              <w:ind w:left="26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安排</w:t>
            </w:r>
          </w:p>
        </w:tc>
      </w:tr>
      <w:tr w14:paraId="40D509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6E7F21A3">
            <w:pPr>
              <w:spacing w:before="109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一、一般公共预算</w:t>
            </w:r>
          </w:p>
        </w:tc>
        <w:tc>
          <w:tcPr>
            <w:tcW w:w="1235" w:type="dxa"/>
            <w:vAlign w:val="top"/>
          </w:tcPr>
          <w:p w14:paraId="2A626BC8">
            <w:pPr>
              <w:spacing w:before="108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2242" w:type="dxa"/>
            <w:vAlign w:val="top"/>
          </w:tcPr>
          <w:p w14:paraId="3179FDD9">
            <w:pPr>
              <w:spacing w:before="109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一、一般公共服务支出</w:t>
            </w:r>
          </w:p>
        </w:tc>
        <w:tc>
          <w:tcPr>
            <w:tcW w:w="1259" w:type="dxa"/>
            <w:vAlign w:val="top"/>
          </w:tcPr>
          <w:p w14:paraId="2A2F7256">
            <w:pPr>
              <w:pStyle w:val="6"/>
            </w:pPr>
          </w:p>
        </w:tc>
        <w:tc>
          <w:tcPr>
            <w:tcW w:w="1247" w:type="dxa"/>
            <w:vAlign w:val="top"/>
          </w:tcPr>
          <w:p w14:paraId="7BB3F7C2">
            <w:pPr>
              <w:pStyle w:val="6"/>
            </w:pPr>
          </w:p>
        </w:tc>
        <w:tc>
          <w:tcPr>
            <w:tcW w:w="881" w:type="dxa"/>
            <w:vAlign w:val="top"/>
          </w:tcPr>
          <w:p w14:paraId="1CC461CE">
            <w:pPr>
              <w:pStyle w:val="6"/>
            </w:pPr>
          </w:p>
        </w:tc>
      </w:tr>
      <w:tr w14:paraId="0D9974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3E9C3ABE">
            <w:pPr>
              <w:spacing w:before="108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二、政府性基金预算</w:t>
            </w:r>
          </w:p>
        </w:tc>
        <w:tc>
          <w:tcPr>
            <w:tcW w:w="1235" w:type="dxa"/>
            <w:vAlign w:val="top"/>
          </w:tcPr>
          <w:p w14:paraId="601C0E60">
            <w:pPr>
              <w:pStyle w:val="6"/>
            </w:pPr>
          </w:p>
        </w:tc>
        <w:tc>
          <w:tcPr>
            <w:tcW w:w="2242" w:type="dxa"/>
            <w:vAlign w:val="top"/>
          </w:tcPr>
          <w:p w14:paraId="4BD2A070">
            <w:pPr>
              <w:spacing w:before="109" w:line="220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二、外交支出</w:t>
            </w:r>
          </w:p>
        </w:tc>
        <w:tc>
          <w:tcPr>
            <w:tcW w:w="1259" w:type="dxa"/>
            <w:vAlign w:val="top"/>
          </w:tcPr>
          <w:p w14:paraId="00C76661">
            <w:pPr>
              <w:pStyle w:val="6"/>
            </w:pPr>
          </w:p>
        </w:tc>
        <w:tc>
          <w:tcPr>
            <w:tcW w:w="1247" w:type="dxa"/>
            <w:vAlign w:val="top"/>
          </w:tcPr>
          <w:p w14:paraId="08EDE49D">
            <w:pPr>
              <w:pStyle w:val="6"/>
            </w:pPr>
          </w:p>
        </w:tc>
        <w:tc>
          <w:tcPr>
            <w:tcW w:w="881" w:type="dxa"/>
            <w:vAlign w:val="top"/>
          </w:tcPr>
          <w:p w14:paraId="1AD579A0">
            <w:pPr>
              <w:pStyle w:val="6"/>
            </w:pPr>
          </w:p>
        </w:tc>
      </w:tr>
      <w:tr w14:paraId="6C52D8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3290C054">
            <w:pPr>
              <w:spacing w:before="109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三、国有资本经营预算</w:t>
            </w:r>
          </w:p>
        </w:tc>
        <w:tc>
          <w:tcPr>
            <w:tcW w:w="1235" w:type="dxa"/>
            <w:vAlign w:val="top"/>
          </w:tcPr>
          <w:p w14:paraId="3AE2BBED">
            <w:pPr>
              <w:pStyle w:val="6"/>
            </w:pPr>
          </w:p>
        </w:tc>
        <w:tc>
          <w:tcPr>
            <w:tcW w:w="2242" w:type="dxa"/>
            <w:vAlign w:val="top"/>
          </w:tcPr>
          <w:p w14:paraId="35C0FC83">
            <w:pPr>
              <w:spacing w:before="110" w:line="220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三、国防支出</w:t>
            </w:r>
          </w:p>
        </w:tc>
        <w:tc>
          <w:tcPr>
            <w:tcW w:w="1259" w:type="dxa"/>
            <w:vAlign w:val="top"/>
          </w:tcPr>
          <w:p w14:paraId="6608EC68">
            <w:pPr>
              <w:pStyle w:val="6"/>
            </w:pPr>
          </w:p>
        </w:tc>
        <w:tc>
          <w:tcPr>
            <w:tcW w:w="1247" w:type="dxa"/>
            <w:vAlign w:val="top"/>
          </w:tcPr>
          <w:p w14:paraId="13D9338C">
            <w:pPr>
              <w:pStyle w:val="6"/>
            </w:pPr>
          </w:p>
        </w:tc>
        <w:tc>
          <w:tcPr>
            <w:tcW w:w="881" w:type="dxa"/>
            <w:vAlign w:val="top"/>
          </w:tcPr>
          <w:p w14:paraId="09275E62">
            <w:pPr>
              <w:pStyle w:val="6"/>
            </w:pPr>
          </w:p>
        </w:tc>
      </w:tr>
      <w:tr w14:paraId="046405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3AB3A02F">
            <w:pPr>
              <w:spacing w:before="110" w:line="219" w:lineRule="auto"/>
              <w:ind w:left="2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四、财政专户管理资金</w:t>
            </w:r>
          </w:p>
        </w:tc>
        <w:tc>
          <w:tcPr>
            <w:tcW w:w="1235" w:type="dxa"/>
            <w:vAlign w:val="top"/>
          </w:tcPr>
          <w:p w14:paraId="279AE2E5">
            <w:pPr>
              <w:pStyle w:val="6"/>
            </w:pPr>
          </w:p>
        </w:tc>
        <w:tc>
          <w:tcPr>
            <w:tcW w:w="2242" w:type="dxa"/>
            <w:vAlign w:val="top"/>
          </w:tcPr>
          <w:p w14:paraId="56DB070E">
            <w:pPr>
              <w:spacing w:before="110" w:line="219" w:lineRule="auto"/>
              <w:ind w:left="2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四、公共安全支出</w:t>
            </w:r>
          </w:p>
        </w:tc>
        <w:tc>
          <w:tcPr>
            <w:tcW w:w="1259" w:type="dxa"/>
            <w:vAlign w:val="top"/>
          </w:tcPr>
          <w:p w14:paraId="320955EE">
            <w:pPr>
              <w:pStyle w:val="6"/>
            </w:pPr>
          </w:p>
        </w:tc>
        <w:tc>
          <w:tcPr>
            <w:tcW w:w="1247" w:type="dxa"/>
            <w:vAlign w:val="top"/>
          </w:tcPr>
          <w:p w14:paraId="63092819">
            <w:pPr>
              <w:pStyle w:val="6"/>
            </w:pPr>
          </w:p>
        </w:tc>
        <w:tc>
          <w:tcPr>
            <w:tcW w:w="881" w:type="dxa"/>
            <w:vAlign w:val="top"/>
          </w:tcPr>
          <w:p w14:paraId="1CF92B6C">
            <w:pPr>
              <w:pStyle w:val="6"/>
            </w:pPr>
          </w:p>
        </w:tc>
      </w:tr>
      <w:tr w14:paraId="74477E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4128DE39">
            <w:pPr>
              <w:spacing w:before="111" w:line="220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五、单位资金</w:t>
            </w:r>
          </w:p>
        </w:tc>
        <w:tc>
          <w:tcPr>
            <w:tcW w:w="1235" w:type="dxa"/>
            <w:vAlign w:val="top"/>
          </w:tcPr>
          <w:p w14:paraId="4DA9D9C0">
            <w:pPr>
              <w:pStyle w:val="6"/>
            </w:pPr>
          </w:p>
        </w:tc>
        <w:tc>
          <w:tcPr>
            <w:tcW w:w="2242" w:type="dxa"/>
            <w:vAlign w:val="top"/>
          </w:tcPr>
          <w:p w14:paraId="2A278FBF">
            <w:pPr>
              <w:spacing w:before="111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五、教育支出</w:t>
            </w:r>
          </w:p>
        </w:tc>
        <w:tc>
          <w:tcPr>
            <w:tcW w:w="1259" w:type="dxa"/>
            <w:vAlign w:val="top"/>
          </w:tcPr>
          <w:p w14:paraId="4E40A61E">
            <w:pPr>
              <w:pStyle w:val="6"/>
            </w:pPr>
          </w:p>
        </w:tc>
        <w:tc>
          <w:tcPr>
            <w:tcW w:w="1247" w:type="dxa"/>
            <w:vAlign w:val="top"/>
          </w:tcPr>
          <w:p w14:paraId="612E2174">
            <w:pPr>
              <w:pStyle w:val="6"/>
            </w:pPr>
          </w:p>
        </w:tc>
        <w:tc>
          <w:tcPr>
            <w:tcW w:w="881" w:type="dxa"/>
            <w:vAlign w:val="top"/>
          </w:tcPr>
          <w:p w14:paraId="1D052352">
            <w:pPr>
              <w:pStyle w:val="6"/>
            </w:pPr>
          </w:p>
        </w:tc>
      </w:tr>
      <w:tr w14:paraId="0707A5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4352C0E0">
            <w:pPr>
              <w:pStyle w:val="6"/>
            </w:pPr>
          </w:p>
        </w:tc>
        <w:tc>
          <w:tcPr>
            <w:tcW w:w="1235" w:type="dxa"/>
            <w:vAlign w:val="top"/>
          </w:tcPr>
          <w:p w14:paraId="6D6597F6">
            <w:pPr>
              <w:pStyle w:val="6"/>
            </w:pPr>
          </w:p>
        </w:tc>
        <w:tc>
          <w:tcPr>
            <w:tcW w:w="2242" w:type="dxa"/>
            <w:vAlign w:val="top"/>
          </w:tcPr>
          <w:p w14:paraId="0C7E19F9">
            <w:pPr>
              <w:spacing w:before="112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六、科学技术支出</w:t>
            </w:r>
          </w:p>
        </w:tc>
        <w:tc>
          <w:tcPr>
            <w:tcW w:w="1259" w:type="dxa"/>
            <w:vAlign w:val="top"/>
          </w:tcPr>
          <w:p w14:paraId="0FCE13B0">
            <w:pPr>
              <w:pStyle w:val="6"/>
            </w:pPr>
          </w:p>
        </w:tc>
        <w:tc>
          <w:tcPr>
            <w:tcW w:w="1247" w:type="dxa"/>
            <w:vAlign w:val="top"/>
          </w:tcPr>
          <w:p w14:paraId="3FCF7508">
            <w:pPr>
              <w:pStyle w:val="6"/>
            </w:pPr>
          </w:p>
        </w:tc>
        <w:tc>
          <w:tcPr>
            <w:tcW w:w="881" w:type="dxa"/>
            <w:vAlign w:val="top"/>
          </w:tcPr>
          <w:p w14:paraId="06D0020E">
            <w:pPr>
              <w:pStyle w:val="6"/>
            </w:pPr>
          </w:p>
        </w:tc>
      </w:tr>
      <w:tr w14:paraId="07FC67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40A85CD2">
            <w:pPr>
              <w:pStyle w:val="6"/>
            </w:pPr>
          </w:p>
        </w:tc>
        <w:tc>
          <w:tcPr>
            <w:tcW w:w="1235" w:type="dxa"/>
            <w:vAlign w:val="top"/>
          </w:tcPr>
          <w:p w14:paraId="308CC3AE">
            <w:pPr>
              <w:pStyle w:val="6"/>
            </w:pPr>
          </w:p>
        </w:tc>
        <w:tc>
          <w:tcPr>
            <w:tcW w:w="2242" w:type="dxa"/>
            <w:vAlign w:val="top"/>
          </w:tcPr>
          <w:p w14:paraId="5402A5BD">
            <w:pPr>
              <w:spacing w:before="4" w:line="209" w:lineRule="auto"/>
              <w:ind w:left="22" w:right="72" w:hanging="1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七、文化旅游体育与传媒支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出</w:t>
            </w:r>
          </w:p>
        </w:tc>
        <w:tc>
          <w:tcPr>
            <w:tcW w:w="1259" w:type="dxa"/>
            <w:vAlign w:val="top"/>
          </w:tcPr>
          <w:p w14:paraId="4F96A4E6">
            <w:pPr>
              <w:pStyle w:val="6"/>
            </w:pPr>
          </w:p>
        </w:tc>
        <w:tc>
          <w:tcPr>
            <w:tcW w:w="1247" w:type="dxa"/>
            <w:vAlign w:val="top"/>
          </w:tcPr>
          <w:p w14:paraId="02A8ED73">
            <w:pPr>
              <w:pStyle w:val="6"/>
            </w:pPr>
          </w:p>
        </w:tc>
        <w:tc>
          <w:tcPr>
            <w:tcW w:w="881" w:type="dxa"/>
            <w:vAlign w:val="top"/>
          </w:tcPr>
          <w:p w14:paraId="18B67071">
            <w:pPr>
              <w:pStyle w:val="6"/>
            </w:pPr>
          </w:p>
        </w:tc>
      </w:tr>
      <w:tr w14:paraId="2B953B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3943942A">
            <w:pPr>
              <w:pStyle w:val="6"/>
            </w:pPr>
          </w:p>
        </w:tc>
        <w:tc>
          <w:tcPr>
            <w:tcW w:w="1235" w:type="dxa"/>
            <w:vAlign w:val="top"/>
          </w:tcPr>
          <w:p w14:paraId="47817926">
            <w:pPr>
              <w:pStyle w:val="6"/>
            </w:pPr>
          </w:p>
        </w:tc>
        <w:tc>
          <w:tcPr>
            <w:tcW w:w="2242" w:type="dxa"/>
            <w:vAlign w:val="top"/>
          </w:tcPr>
          <w:p w14:paraId="4406E2BE">
            <w:pPr>
              <w:spacing w:before="112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八、社会保障和就业支出</w:t>
            </w:r>
          </w:p>
        </w:tc>
        <w:tc>
          <w:tcPr>
            <w:tcW w:w="1259" w:type="dxa"/>
            <w:vAlign w:val="top"/>
          </w:tcPr>
          <w:p w14:paraId="06BFF164">
            <w:pPr>
              <w:spacing w:before="112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247" w:type="dxa"/>
            <w:vAlign w:val="top"/>
          </w:tcPr>
          <w:p w14:paraId="24FFE1F1">
            <w:pPr>
              <w:spacing w:before="112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881" w:type="dxa"/>
            <w:vAlign w:val="top"/>
          </w:tcPr>
          <w:p w14:paraId="5562604C">
            <w:pPr>
              <w:pStyle w:val="6"/>
            </w:pPr>
          </w:p>
        </w:tc>
      </w:tr>
      <w:tr w14:paraId="529364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2C5C3E3F">
            <w:pPr>
              <w:pStyle w:val="6"/>
            </w:pPr>
          </w:p>
        </w:tc>
        <w:tc>
          <w:tcPr>
            <w:tcW w:w="1235" w:type="dxa"/>
            <w:vAlign w:val="top"/>
          </w:tcPr>
          <w:p w14:paraId="2DE21599">
            <w:pPr>
              <w:pStyle w:val="6"/>
            </w:pPr>
          </w:p>
        </w:tc>
        <w:tc>
          <w:tcPr>
            <w:tcW w:w="2242" w:type="dxa"/>
            <w:vAlign w:val="top"/>
          </w:tcPr>
          <w:p w14:paraId="34CA3829">
            <w:pPr>
              <w:spacing w:before="112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九、社会保险基金支出</w:t>
            </w:r>
          </w:p>
        </w:tc>
        <w:tc>
          <w:tcPr>
            <w:tcW w:w="1259" w:type="dxa"/>
            <w:vAlign w:val="top"/>
          </w:tcPr>
          <w:p w14:paraId="788853B2">
            <w:pPr>
              <w:pStyle w:val="6"/>
            </w:pPr>
          </w:p>
        </w:tc>
        <w:tc>
          <w:tcPr>
            <w:tcW w:w="1247" w:type="dxa"/>
            <w:vAlign w:val="top"/>
          </w:tcPr>
          <w:p w14:paraId="3FC2B556">
            <w:pPr>
              <w:pStyle w:val="6"/>
            </w:pPr>
          </w:p>
        </w:tc>
        <w:tc>
          <w:tcPr>
            <w:tcW w:w="881" w:type="dxa"/>
            <w:vAlign w:val="top"/>
          </w:tcPr>
          <w:p w14:paraId="20867EF4">
            <w:pPr>
              <w:pStyle w:val="6"/>
            </w:pPr>
          </w:p>
        </w:tc>
      </w:tr>
      <w:tr w14:paraId="3FF1AB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5DE97DDF">
            <w:pPr>
              <w:pStyle w:val="6"/>
            </w:pPr>
          </w:p>
        </w:tc>
        <w:tc>
          <w:tcPr>
            <w:tcW w:w="1235" w:type="dxa"/>
            <w:vAlign w:val="top"/>
          </w:tcPr>
          <w:p w14:paraId="7948AAD9">
            <w:pPr>
              <w:pStyle w:val="6"/>
            </w:pPr>
          </w:p>
        </w:tc>
        <w:tc>
          <w:tcPr>
            <w:tcW w:w="2242" w:type="dxa"/>
            <w:vAlign w:val="top"/>
          </w:tcPr>
          <w:p w14:paraId="217ACDE0">
            <w:pPr>
              <w:spacing w:before="113" w:line="219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十、卫生健康支出</w:t>
            </w:r>
          </w:p>
        </w:tc>
        <w:tc>
          <w:tcPr>
            <w:tcW w:w="1259" w:type="dxa"/>
            <w:vAlign w:val="top"/>
          </w:tcPr>
          <w:p w14:paraId="4EF32282">
            <w:pPr>
              <w:spacing w:before="112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247" w:type="dxa"/>
            <w:vAlign w:val="top"/>
          </w:tcPr>
          <w:p w14:paraId="349C8695">
            <w:pPr>
              <w:spacing w:before="112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2.40</w:t>
            </w:r>
          </w:p>
        </w:tc>
        <w:tc>
          <w:tcPr>
            <w:tcW w:w="881" w:type="dxa"/>
            <w:vAlign w:val="top"/>
          </w:tcPr>
          <w:p w14:paraId="76DA1F85">
            <w:pPr>
              <w:pStyle w:val="6"/>
            </w:pPr>
          </w:p>
        </w:tc>
      </w:tr>
      <w:tr w14:paraId="135640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3B0B90B3">
            <w:pPr>
              <w:pStyle w:val="6"/>
            </w:pPr>
          </w:p>
        </w:tc>
        <w:tc>
          <w:tcPr>
            <w:tcW w:w="1235" w:type="dxa"/>
            <w:vAlign w:val="top"/>
          </w:tcPr>
          <w:p w14:paraId="1C7318B6">
            <w:pPr>
              <w:pStyle w:val="6"/>
            </w:pPr>
          </w:p>
        </w:tc>
        <w:tc>
          <w:tcPr>
            <w:tcW w:w="2242" w:type="dxa"/>
            <w:vAlign w:val="top"/>
          </w:tcPr>
          <w:p w14:paraId="00F55D26">
            <w:pPr>
              <w:spacing w:before="113" w:line="220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十一、节能环保支出</w:t>
            </w:r>
          </w:p>
        </w:tc>
        <w:tc>
          <w:tcPr>
            <w:tcW w:w="1259" w:type="dxa"/>
            <w:vAlign w:val="top"/>
          </w:tcPr>
          <w:p w14:paraId="427DED35">
            <w:pPr>
              <w:spacing w:before="113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247" w:type="dxa"/>
            <w:vAlign w:val="top"/>
          </w:tcPr>
          <w:p w14:paraId="560C0DDD">
            <w:pPr>
              <w:spacing w:before="113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881" w:type="dxa"/>
            <w:vAlign w:val="top"/>
          </w:tcPr>
          <w:p w14:paraId="041172FE">
            <w:pPr>
              <w:pStyle w:val="6"/>
            </w:pPr>
          </w:p>
        </w:tc>
      </w:tr>
      <w:tr w14:paraId="5DCBDE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31C3C43F">
            <w:pPr>
              <w:pStyle w:val="6"/>
            </w:pPr>
          </w:p>
        </w:tc>
        <w:tc>
          <w:tcPr>
            <w:tcW w:w="1235" w:type="dxa"/>
            <w:vAlign w:val="top"/>
          </w:tcPr>
          <w:p w14:paraId="40EF4EEB">
            <w:pPr>
              <w:pStyle w:val="6"/>
            </w:pPr>
          </w:p>
        </w:tc>
        <w:tc>
          <w:tcPr>
            <w:tcW w:w="2242" w:type="dxa"/>
            <w:vAlign w:val="top"/>
          </w:tcPr>
          <w:p w14:paraId="2BD70E81">
            <w:pPr>
              <w:spacing w:before="113" w:line="219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十二、城乡社区支出</w:t>
            </w:r>
          </w:p>
        </w:tc>
        <w:tc>
          <w:tcPr>
            <w:tcW w:w="1259" w:type="dxa"/>
            <w:vAlign w:val="top"/>
          </w:tcPr>
          <w:p w14:paraId="7912EB26">
            <w:pPr>
              <w:spacing w:before="113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247" w:type="dxa"/>
            <w:vAlign w:val="top"/>
          </w:tcPr>
          <w:p w14:paraId="08C36B95">
            <w:pPr>
              <w:spacing w:before="113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881" w:type="dxa"/>
            <w:vAlign w:val="top"/>
          </w:tcPr>
          <w:p w14:paraId="1E9EE0D8">
            <w:pPr>
              <w:pStyle w:val="6"/>
            </w:pPr>
          </w:p>
        </w:tc>
      </w:tr>
      <w:tr w14:paraId="3A780D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285C3724">
            <w:pPr>
              <w:pStyle w:val="6"/>
            </w:pPr>
          </w:p>
        </w:tc>
        <w:tc>
          <w:tcPr>
            <w:tcW w:w="1235" w:type="dxa"/>
            <w:vAlign w:val="top"/>
          </w:tcPr>
          <w:p w14:paraId="6489D72D">
            <w:pPr>
              <w:pStyle w:val="6"/>
            </w:pPr>
          </w:p>
        </w:tc>
        <w:tc>
          <w:tcPr>
            <w:tcW w:w="2242" w:type="dxa"/>
            <w:vAlign w:val="top"/>
          </w:tcPr>
          <w:p w14:paraId="6FF04ADC">
            <w:pPr>
              <w:spacing w:before="113" w:line="219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十三、农林水支出</w:t>
            </w:r>
          </w:p>
        </w:tc>
        <w:tc>
          <w:tcPr>
            <w:tcW w:w="1259" w:type="dxa"/>
            <w:vAlign w:val="top"/>
          </w:tcPr>
          <w:p w14:paraId="4A1E449A">
            <w:pPr>
              <w:pStyle w:val="6"/>
            </w:pPr>
          </w:p>
        </w:tc>
        <w:tc>
          <w:tcPr>
            <w:tcW w:w="1247" w:type="dxa"/>
            <w:vAlign w:val="top"/>
          </w:tcPr>
          <w:p w14:paraId="53A430B9">
            <w:pPr>
              <w:pStyle w:val="6"/>
            </w:pPr>
          </w:p>
        </w:tc>
        <w:tc>
          <w:tcPr>
            <w:tcW w:w="881" w:type="dxa"/>
            <w:vAlign w:val="top"/>
          </w:tcPr>
          <w:p w14:paraId="3EEF2D01">
            <w:pPr>
              <w:pStyle w:val="6"/>
            </w:pPr>
          </w:p>
        </w:tc>
      </w:tr>
      <w:tr w14:paraId="6D1AF8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7A282B24">
            <w:pPr>
              <w:pStyle w:val="6"/>
            </w:pPr>
          </w:p>
        </w:tc>
        <w:tc>
          <w:tcPr>
            <w:tcW w:w="1235" w:type="dxa"/>
            <w:vAlign w:val="top"/>
          </w:tcPr>
          <w:p w14:paraId="1E082C0B">
            <w:pPr>
              <w:pStyle w:val="6"/>
            </w:pPr>
          </w:p>
        </w:tc>
        <w:tc>
          <w:tcPr>
            <w:tcW w:w="2242" w:type="dxa"/>
            <w:vAlign w:val="top"/>
          </w:tcPr>
          <w:p w14:paraId="610AE190">
            <w:pPr>
              <w:spacing w:before="113" w:line="219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十四、交通运输支出</w:t>
            </w:r>
          </w:p>
        </w:tc>
        <w:tc>
          <w:tcPr>
            <w:tcW w:w="1259" w:type="dxa"/>
            <w:vAlign w:val="top"/>
          </w:tcPr>
          <w:p w14:paraId="357735BC">
            <w:pPr>
              <w:pStyle w:val="6"/>
            </w:pPr>
          </w:p>
        </w:tc>
        <w:tc>
          <w:tcPr>
            <w:tcW w:w="1247" w:type="dxa"/>
            <w:vAlign w:val="top"/>
          </w:tcPr>
          <w:p w14:paraId="4A221AFB">
            <w:pPr>
              <w:pStyle w:val="6"/>
            </w:pPr>
          </w:p>
        </w:tc>
        <w:tc>
          <w:tcPr>
            <w:tcW w:w="881" w:type="dxa"/>
            <w:vAlign w:val="top"/>
          </w:tcPr>
          <w:p w14:paraId="642013E6">
            <w:pPr>
              <w:pStyle w:val="6"/>
            </w:pPr>
          </w:p>
        </w:tc>
      </w:tr>
      <w:tr w14:paraId="10636E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523C11A1">
            <w:pPr>
              <w:pStyle w:val="6"/>
            </w:pPr>
          </w:p>
        </w:tc>
        <w:tc>
          <w:tcPr>
            <w:tcW w:w="1235" w:type="dxa"/>
            <w:vAlign w:val="top"/>
          </w:tcPr>
          <w:p w14:paraId="464A0ED9">
            <w:pPr>
              <w:pStyle w:val="6"/>
            </w:pPr>
          </w:p>
        </w:tc>
        <w:tc>
          <w:tcPr>
            <w:tcW w:w="2242" w:type="dxa"/>
            <w:vAlign w:val="top"/>
          </w:tcPr>
          <w:p w14:paraId="28B20A06">
            <w:pPr>
              <w:spacing w:before="6" w:line="208" w:lineRule="auto"/>
              <w:ind w:left="7" w:right="7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十五、资源勘探工业信息等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  <w:tc>
          <w:tcPr>
            <w:tcW w:w="1259" w:type="dxa"/>
            <w:vAlign w:val="top"/>
          </w:tcPr>
          <w:p w14:paraId="4831A348">
            <w:pPr>
              <w:pStyle w:val="6"/>
            </w:pPr>
          </w:p>
        </w:tc>
        <w:tc>
          <w:tcPr>
            <w:tcW w:w="1247" w:type="dxa"/>
            <w:vAlign w:val="top"/>
          </w:tcPr>
          <w:p w14:paraId="5568815C">
            <w:pPr>
              <w:pStyle w:val="6"/>
            </w:pPr>
          </w:p>
        </w:tc>
        <w:tc>
          <w:tcPr>
            <w:tcW w:w="881" w:type="dxa"/>
            <w:vAlign w:val="top"/>
          </w:tcPr>
          <w:p w14:paraId="17415FB2">
            <w:pPr>
              <w:pStyle w:val="6"/>
            </w:pPr>
          </w:p>
        </w:tc>
      </w:tr>
      <w:tr w14:paraId="3C2CB0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03B0B3C7">
            <w:pPr>
              <w:pStyle w:val="6"/>
            </w:pPr>
          </w:p>
        </w:tc>
        <w:tc>
          <w:tcPr>
            <w:tcW w:w="1235" w:type="dxa"/>
            <w:vAlign w:val="top"/>
          </w:tcPr>
          <w:p w14:paraId="2D87A6CD">
            <w:pPr>
              <w:pStyle w:val="6"/>
            </w:pPr>
          </w:p>
        </w:tc>
        <w:tc>
          <w:tcPr>
            <w:tcW w:w="2242" w:type="dxa"/>
            <w:vAlign w:val="top"/>
          </w:tcPr>
          <w:p w14:paraId="66BDC683">
            <w:pPr>
              <w:spacing w:before="114" w:line="219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十六、商业服务业等支出</w:t>
            </w:r>
          </w:p>
        </w:tc>
        <w:tc>
          <w:tcPr>
            <w:tcW w:w="1259" w:type="dxa"/>
            <w:vAlign w:val="top"/>
          </w:tcPr>
          <w:p w14:paraId="3F642DE0">
            <w:pPr>
              <w:pStyle w:val="6"/>
            </w:pPr>
          </w:p>
        </w:tc>
        <w:tc>
          <w:tcPr>
            <w:tcW w:w="1247" w:type="dxa"/>
            <w:vAlign w:val="top"/>
          </w:tcPr>
          <w:p w14:paraId="612585E3">
            <w:pPr>
              <w:pStyle w:val="6"/>
            </w:pPr>
          </w:p>
        </w:tc>
        <w:tc>
          <w:tcPr>
            <w:tcW w:w="881" w:type="dxa"/>
            <w:vAlign w:val="top"/>
          </w:tcPr>
          <w:p w14:paraId="4C7CAB13">
            <w:pPr>
              <w:pStyle w:val="6"/>
            </w:pPr>
          </w:p>
        </w:tc>
      </w:tr>
      <w:tr w14:paraId="4527D4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7599EBB2">
            <w:pPr>
              <w:pStyle w:val="6"/>
            </w:pPr>
          </w:p>
        </w:tc>
        <w:tc>
          <w:tcPr>
            <w:tcW w:w="1235" w:type="dxa"/>
            <w:vAlign w:val="top"/>
          </w:tcPr>
          <w:p w14:paraId="45B483AE">
            <w:pPr>
              <w:pStyle w:val="6"/>
            </w:pPr>
          </w:p>
        </w:tc>
        <w:tc>
          <w:tcPr>
            <w:tcW w:w="2242" w:type="dxa"/>
            <w:vAlign w:val="top"/>
          </w:tcPr>
          <w:p w14:paraId="7489D2D2">
            <w:pPr>
              <w:spacing w:before="114" w:line="220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十七、金融支出</w:t>
            </w:r>
          </w:p>
        </w:tc>
        <w:tc>
          <w:tcPr>
            <w:tcW w:w="1259" w:type="dxa"/>
            <w:vAlign w:val="top"/>
          </w:tcPr>
          <w:p w14:paraId="30B5AED4">
            <w:pPr>
              <w:pStyle w:val="6"/>
            </w:pPr>
          </w:p>
        </w:tc>
        <w:tc>
          <w:tcPr>
            <w:tcW w:w="1247" w:type="dxa"/>
            <w:vAlign w:val="top"/>
          </w:tcPr>
          <w:p w14:paraId="332D75FE">
            <w:pPr>
              <w:pStyle w:val="6"/>
            </w:pPr>
          </w:p>
        </w:tc>
        <w:tc>
          <w:tcPr>
            <w:tcW w:w="881" w:type="dxa"/>
            <w:vAlign w:val="top"/>
          </w:tcPr>
          <w:p w14:paraId="162584F2">
            <w:pPr>
              <w:pStyle w:val="6"/>
            </w:pPr>
          </w:p>
        </w:tc>
      </w:tr>
      <w:tr w14:paraId="486539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3DBDA80D">
            <w:pPr>
              <w:pStyle w:val="6"/>
            </w:pPr>
          </w:p>
        </w:tc>
        <w:tc>
          <w:tcPr>
            <w:tcW w:w="1235" w:type="dxa"/>
            <w:vAlign w:val="top"/>
          </w:tcPr>
          <w:p w14:paraId="1D6C3177">
            <w:pPr>
              <w:pStyle w:val="6"/>
            </w:pPr>
          </w:p>
        </w:tc>
        <w:tc>
          <w:tcPr>
            <w:tcW w:w="2242" w:type="dxa"/>
            <w:vAlign w:val="top"/>
          </w:tcPr>
          <w:p w14:paraId="53D9AD13">
            <w:pPr>
              <w:spacing w:before="114" w:line="220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十八、援助其他地区支出</w:t>
            </w:r>
          </w:p>
        </w:tc>
        <w:tc>
          <w:tcPr>
            <w:tcW w:w="1259" w:type="dxa"/>
            <w:vAlign w:val="top"/>
          </w:tcPr>
          <w:p w14:paraId="5E46EDBE">
            <w:pPr>
              <w:pStyle w:val="6"/>
            </w:pPr>
          </w:p>
        </w:tc>
        <w:tc>
          <w:tcPr>
            <w:tcW w:w="1247" w:type="dxa"/>
            <w:vAlign w:val="top"/>
          </w:tcPr>
          <w:p w14:paraId="289A0485">
            <w:pPr>
              <w:pStyle w:val="6"/>
            </w:pPr>
          </w:p>
        </w:tc>
        <w:tc>
          <w:tcPr>
            <w:tcW w:w="881" w:type="dxa"/>
            <w:vAlign w:val="top"/>
          </w:tcPr>
          <w:p w14:paraId="5F54A00C">
            <w:pPr>
              <w:pStyle w:val="6"/>
            </w:pPr>
          </w:p>
        </w:tc>
      </w:tr>
      <w:tr w14:paraId="06AAEC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490BB84B">
            <w:pPr>
              <w:pStyle w:val="6"/>
            </w:pPr>
          </w:p>
        </w:tc>
        <w:tc>
          <w:tcPr>
            <w:tcW w:w="1235" w:type="dxa"/>
            <w:vAlign w:val="top"/>
          </w:tcPr>
          <w:p w14:paraId="65591EF4">
            <w:pPr>
              <w:pStyle w:val="6"/>
            </w:pPr>
          </w:p>
        </w:tc>
        <w:tc>
          <w:tcPr>
            <w:tcW w:w="2242" w:type="dxa"/>
            <w:vAlign w:val="top"/>
          </w:tcPr>
          <w:p w14:paraId="4F4D4188">
            <w:pPr>
              <w:spacing w:before="6" w:line="208" w:lineRule="auto"/>
              <w:ind w:left="7" w:right="7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十九、</w:t>
            </w:r>
            <w:r>
              <w:rPr>
                <w:rFonts w:ascii="宋体" w:hAnsi="宋体" w:eastAsia="宋体" w:cs="宋体"/>
                <w:color w:val="212529"/>
                <w:spacing w:val="-52"/>
                <w:sz w:val="18"/>
                <w:szCs w:val="18"/>
              </w:rPr>
              <w:t xml:space="preserve"> </w:t>
            </w: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自然资源海洋气象等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  <w:tc>
          <w:tcPr>
            <w:tcW w:w="1259" w:type="dxa"/>
            <w:vAlign w:val="top"/>
          </w:tcPr>
          <w:p w14:paraId="7A82EF4A">
            <w:pPr>
              <w:pStyle w:val="6"/>
            </w:pPr>
          </w:p>
        </w:tc>
        <w:tc>
          <w:tcPr>
            <w:tcW w:w="1247" w:type="dxa"/>
            <w:vAlign w:val="top"/>
          </w:tcPr>
          <w:p w14:paraId="50F85FFA">
            <w:pPr>
              <w:pStyle w:val="6"/>
            </w:pPr>
          </w:p>
        </w:tc>
        <w:tc>
          <w:tcPr>
            <w:tcW w:w="881" w:type="dxa"/>
            <w:vAlign w:val="top"/>
          </w:tcPr>
          <w:p w14:paraId="749139D0">
            <w:pPr>
              <w:pStyle w:val="6"/>
            </w:pPr>
          </w:p>
        </w:tc>
      </w:tr>
      <w:tr w14:paraId="40C91B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7B64D03C">
            <w:pPr>
              <w:pStyle w:val="6"/>
            </w:pPr>
          </w:p>
        </w:tc>
        <w:tc>
          <w:tcPr>
            <w:tcW w:w="1235" w:type="dxa"/>
            <w:vAlign w:val="top"/>
          </w:tcPr>
          <w:p w14:paraId="0164498B">
            <w:pPr>
              <w:pStyle w:val="6"/>
            </w:pPr>
          </w:p>
        </w:tc>
        <w:tc>
          <w:tcPr>
            <w:tcW w:w="2242" w:type="dxa"/>
            <w:vAlign w:val="top"/>
          </w:tcPr>
          <w:p w14:paraId="4E71C9B5">
            <w:pPr>
              <w:spacing w:before="114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二十、住房保障支出</w:t>
            </w:r>
          </w:p>
        </w:tc>
        <w:tc>
          <w:tcPr>
            <w:tcW w:w="1259" w:type="dxa"/>
            <w:vAlign w:val="top"/>
          </w:tcPr>
          <w:p w14:paraId="2E90777B">
            <w:pPr>
              <w:spacing w:before="11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247" w:type="dxa"/>
            <w:vAlign w:val="top"/>
          </w:tcPr>
          <w:p w14:paraId="26177B31">
            <w:pPr>
              <w:spacing w:before="11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881" w:type="dxa"/>
            <w:vAlign w:val="top"/>
          </w:tcPr>
          <w:p w14:paraId="5A9EC92A">
            <w:pPr>
              <w:pStyle w:val="6"/>
            </w:pPr>
          </w:p>
        </w:tc>
      </w:tr>
      <w:tr w14:paraId="0A0289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1593904D">
            <w:pPr>
              <w:pStyle w:val="6"/>
            </w:pPr>
          </w:p>
        </w:tc>
        <w:tc>
          <w:tcPr>
            <w:tcW w:w="1235" w:type="dxa"/>
            <w:vAlign w:val="top"/>
          </w:tcPr>
          <w:p w14:paraId="49071AD0">
            <w:pPr>
              <w:pStyle w:val="6"/>
            </w:pPr>
          </w:p>
        </w:tc>
        <w:tc>
          <w:tcPr>
            <w:tcW w:w="2242" w:type="dxa"/>
            <w:vAlign w:val="top"/>
          </w:tcPr>
          <w:p w14:paraId="0895DF08">
            <w:pPr>
              <w:spacing w:before="114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二十一、粮油物资储备支出</w:t>
            </w:r>
          </w:p>
        </w:tc>
        <w:tc>
          <w:tcPr>
            <w:tcW w:w="1259" w:type="dxa"/>
            <w:vAlign w:val="top"/>
          </w:tcPr>
          <w:p w14:paraId="6BB82EBC">
            <w:pPr>
              <w:pStyle w:val="6"/>
            </w:pPr>
          </w:p>
        </w:tc>
        <w:tc>
          <w:tcPr>
            <w:tcW w:w="1247" w:type="dxa"/>
            <w:vAlign w:val="top"/>
          </w:tcPr>
          <w:p w14:paraId="0889BE5A">
            <w:pPr>
              <w:pStyle w:val="6"/>
            </w:pPr>
          </w:p>
        </w:tc>
        <w:tc>
          <w:tcPr>
            <w:tcW w:w="881" w:type="dxa"/>
            <w:vAlign w:val="top"/>
          </w:tcPr>
          <w:p w14:paraId="67A3BC26">
            <w:pPr>
              <w:pStyle w:val="6"/>
            </w:pPr>
          </w:p>
        </w:tc>
      </w:tr>
      <w:tr w14:paraId="59FFD2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4EECFFEA">
            <w:pPr>
              <w:pStyle w:val="6"/>
            </w:pPr>
          </w:p>
        </w:tc>
        <w:tc>
          <w:tcPr>
            <w:tcW w:w="1235" w:type="dxa"/>
            <w:vAlign w:val="top"/>
          </w:tcPr>
          <w:p w14:paraId="4BC973D3">
            <w:pPr>
              <w:pStyle w:val="6"/>
            </w:pPr>
          </w:p>
        </w:tc>
        <w:tc>
          <w:tcPr>
            <w:tcW w:w="2242" w:type="dxa"/>
            <w:vAlign w:val="top"/>
          </w:tcPr>
          <w:p w14:paraId="07011CAF">
            <w:pPr>
              <w:spacing w:before="6" w:line="208" w:lineRule="auto"/>
              <w:ind w:left="7" w:right="72" w:firstLine="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二十二、国有资本经营预算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  <w:tc>
          <w:tcPr>
            <w:tcW w:w="1259" w:type="dxa"/>
            <w:vAlign w:val="top"/>
          </w:tcPr>
          <w:p w14:paraId="115C3C5B">
            <w:pPr>
              <w:pStyle w:val="6"/>
            </w:pPr>
          </w:p>
        </w:tc>
        <w:tc>
          <w:tcPr>
            <w:tcW w:w="1247" w:type="dxa"/>
            <w:vAlign w:val="top"/>
          </w:tcPr>
          <w:p w14:paraId="09BD28C4">
            <w:pPr>
              <w:pStyle w:val="6"/>
            </w:pPr>
          </w:p>
        </w:tc>
        <w:tc>
          <w:tcPr>
            <w:tcW w:w="881" w:type="dxa"/>
            <w:vAlign w:val="top"/>
          </w:tcPr>
          <w:p w14:paraId="60CD4410">
            <w:pPr>
              <w:pStyle w:val="6"/>
            </w:pPr>
          </w:p>
        </w:tc>
      </w:tr>
      <w:tr w14:paraId="228916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6F6DCCFE">
            <w:pPr>
              <w:pStyle w:val="6"/>
            </w:pPr>
          </w:p>
        </w:tc>
        <w:tc>
          <w:tcPr>
            <w:tcW w:w="1235" w:type="dxa"/>
            <w:vAlign w:val="top"/>
          </w:tcPr>
          <w:p w14:paraId="5C12C4C9">
            <w:pPr>
              <w:pStyle w:val="6"/>
            </w:pPr>
          </w:p>
        </w:tc>
        <w:tc>
          <w:tcPr>
            <w:tcW w:w="2242" w:type="dxa"/>
            <w:vAlign w:val="top"/>
          </w:tcPr>
          <w:p w14:paraId="1F2B0489">
            <w:pPr>
              <w:spacing w:before="6" w:line="208" w:lineRule="auto"/>
              <w:ind w:left="9" w:right="7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二十三、灾害防治及应急管</w:t>
            </w: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理支出</w:t>
            </w:r>
          </w:p>
        </w:tc>
        <w:tc>
          <w:tcPr>
            <w:tcW w:w="1259" w:type="dxa"/>
            <w:vAlign w:val="top"/>
          </w:tcPr>
          <w:p w14:paraId="439C52EA">
            <w:pPr>
              <w:pStyle w:val="6"/>
            </w:pPr>
          </w:p>
        </w:tc>
        <w:tc>
          <w:tcPr>
            <w:tcW w:w="1247" w:type="dxa"/>
            <w:vAlign w:val="top"/>
          </w:tcPr>
          <w:p w14:paraId="2C8986DD">
            <w:pPr>
              <w:pStyle w:val="6"/>
            </w:pPr>
          </w:p>
        </w:tc>
        <w:tc>
          <w:tcPr>
            <w:tcW w:w="881" w:type="dxa"/>
            <w:vAlign w:val="top"/>
          </w:tcPr>
          <w:p w14:paraId="3B870656">
            <w:pPr>
              <w:pStyle w:val="6"/>
            </w:pPr>
          </w:p>
        </w:tc>
      </w:tr>
      <w:tr w14:paraId="34EA0F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671D7D4A">
            <w:pPr>
              <w:pStyle w:val="6"/>
            </w:pPr>
          </w:p>
        </w:tc>
        <w:tc>
          <w:tcPr>
            <w:tcW w:w="1235" w:type="dxa"/>
            <w:vAlign w:val="top"/>
          </w:tcPr>
          <w:p w14:paraId="6E2ABAFF">
            <w:pPr>
              <w:pStyle w:val="6"/>
            </w:pPr>
          </w:p>
        </w:tc>
        <w:tc>
          <w:tcPr>
            <w:tcW w:w="2242" w:type="dxa"/>
            <w:vAlign w:val="top"/>
          </w:tcPr>
          <w:p w14:paraId="3C04F327">
            <w:pPr>
              <w:spacing w:before="114" w:line="220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二十四、预备费</w:t>
            </w:r>
          </w:p>
        </w:tc>
        <w:tc>
          <w:tcPr>
            <w:tcW w:w="1259" w:type="dxa"/>
            <w:vAlign w:val="top"/>
          </w:tcPr>
          <w:p w14:paraId="03FD0583">
            <w:pPr>
              <w:pStyle w:val="6"/>
            </w:pPr>
          </w:p>
        </w:tc>
        <w:tc>
          <w:tcPr>
            <w:tcW w:w="1247" w:type="dxa"/>
            <w:vAlign w:val="top"/>
          </w:tcPr>
          <w:p w14:paraId="048E702C">
            <w:pPr>
              <w:pStyle w:val="6"/>
            </w:pPr>
          </w:p>
        </w:tc>
        <w:tc>
          <w:tcPr>
            <w:tcW w:w="881" w:type="dxa"/>
            <w:vAlign w:val="top"/>
          </w:tcPr>
          <w:p w14:paraId="3F1BC4EE">
            <w:pPr>
              <w:pStyle w:val="6"/>
            </w:pPr>
          </w:p>
        </w:tc>
      </w:tr>
      <w:tr w14:paraId="40F58C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685895A1">
            <w:pPr>
              <w:pStyle w:val="6"/>
            </w:pPr>
          </w:p>
        </w:tc>
        <w:tc>
          <w:tcPr>
            <w:tcW w:w="1235" w:type="dxa"/>
            <w:vAlign w:val="top"/>
          </w:tcPr>
          <w:p w14:paraId="676B714E">
            <w:pPr>
              <w:pStyle w:val="6"/>
            </w:pPr>
          </w:p>
        </w:tc>
        <w:tc>
          <w:tcPr>
            <w:tcW w:w="2242" w:type="dxa"/>
            <w:vAlign w:val="top"/>
          </w:tcPr>
          <w:p w14:paraId="71C00E57">
            <w:pPr>
              <w:spacing w:before="115" w:line="220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二十五、其他支出</w:t>
            </w:r>
          </w:p>
        </w:tc>
        <w:tc>
          <w:tcPr>
            <w:tcW w:w="1259" w:type="dxa"/>
            <w:vAlign w:val="top"/>
          </w:tcPr>
          <w:p w14:paraId="4AD18DB7">
            <w:pPr>
              <w:pStyle w:val="6"/>
            </w:pPr>
          </w:p>
        </w:tc>
        <w:tc>
          <w:tcPr>
            <w:tcW w:w="1247" w:type="dxa"/>
            <w:vAlign w:val="top"/>
          </w:tcPr>
          <w:p w14:paraId="648EEC5F">
            <w:pPr>
              <w:pStyle w:val="6"/>
            </w:pPr>
          </w:p>
        </w:tc>
        <w:tc>
          <w:tcPr>
            <w:tcW w:w="881" w:type="dxa"/>
            <w:vAlign w:val="top"/>
          </w:tcPr>
          <w:p w14:paraId="1D009A6E">
            <w:pPr>
              <w:pStyle w:val="6"/>
            </w:pPr>
          </w:p>
        </w:tc>
      </w:tr>
      <w:tr w14:paraId="336EB8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152" w:type="dxa"/>
            <w:vAlign w:val="top"/>
          </w:tcPr>
          <w:p w14:paraId="548E79E0">
            <w:pPr>
              <w:pStyle w:val="6"/>
            </w:pPr>
          </w:p>
        </w:tc>
        <w:tc>
          <w:tcPr>
            <w:tcW w:w="1235" w:type="dxa"/>
            <w:vAlign w:val="top"/>
          </w:tcPr>
          <w:p w14:paraId="5D919AEC">
            <w:pPr>
              <w:pStyle w:val="6"/>
            </w:pPr>
          </w:p>
        </w:tc>
        <w:tc>
          <w:tcPr>
            <w:tcW w:w="2242" w:type="dxa"/>
            <w:vAlign w:val="top"/>
          </w:tcPr>
          <w:p w14:paraId="7C93A692">
            <w:pPr>
              <w:spacing w:before="115" w:line="220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二十六、转移性支出</w:t>
            </w:r>
          </w:p>
        </w:tc>
        <w:tc>
          <w:tcPr>
            <w:tcW w:w="1259" w:type="dxa"/>
            <w:vAlign w:val="top"/>
          </w:tcPr>
          <w:p w14:paraId="765E5709">
            <w:pPr>
              <w:pStyle w:val="6"/>
            </w:pPr>
          </w:p>
        </w:tc>
        <w:tc>
          <w:tcPr>
            <w:tcW w:w="1247" w:type="dxa"/>
            <w:vAlign w:val="top"/>
          </w:tcPr>
          <w:p w14:paraId="76DA0853">
            <w:pPr>
              <w:pStyle w:val="6"/>
            </w:pPr>
          </w:p>
        </w:tc>
        <w:tc>
          <w:tcPr>
            <w:tcW w:w="881" w:type="dxa"/>
            <w:vAlign w:val="top"/>
          </w:tcPr>
          <w:p w14:paraId="5B928D9F">
            <w:pPr>
              <w:pStyle w:val="6"/>
            </w:pPr>
          </w:p>
        </w:tc>
      </w:tr>
      <w:tr w14:paraId="53D479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2152" w:type="dxa"/>
            <w:vAlign w:val="top"/>
          </w:tcPr>
          <w:p w14:paraId="3700D50F">
            <w:pPr>
              <w:pStyle w:val="6"/>
            </w:pPr>
          </w:p>
        </w:tc>
        <w:tc>
          <w:tcPr>
            <w:tcW w:w="1235" w:type="dxa"/>
            <w:vAlign w:val="top"/>
          </w:tcPr>
          <w:p w14:paraId="6F556D74">
            <w:pPr>
              <w:pStyle w:val="6"/>
            </w:pPr>
          </w:p>
        </w:tc>
        <w:tc>
          <w:tcPr>
            <w:tcW w:w="2242" w:type="dxa"/>
            <w:vAlign w:val="top"/>
          </w:tcPr>
          <w:p w14:paraId="6458F830">
            <w:pPr>
              <w:spacing w:before="114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二十七、债务还本支出</w:t>
            </w:r>
          </w:p>
        </w:tc>
        <w:tc>
          <w:tcPr>
            <w:tcW w:w="1259" w:type="dxa"/>
            <w:vAlign w:val="top"/>
          </w:tcPr>
          <w:p w14:paraId="74319BD0">
            <w:pPr>
              <w:pStyle w:val="6"/>
            </w:pPr>
          </w:p>
        </w:tc>
        <w:tc>
          <w:tcPr>
            <w:tcW w:w="1247" w:type="dxa"/>
            <w:vAlign w:val="top"/>
          </w:tcPr>
          <w:p w14:paraId="353AA0CD">
            <w:pPr>
              <w:pStyle w:val="6"/>
            </w:pPr>
          </w:p>
        </w:tc>
        <w:tc>
          <w:tcPr>
            <w:tcW w:w="881" w:type="dxa"/>
            <w:vAlign w:val="top"/>
          </w:tcPr>
          <w:p w14:paraId="49C15187">
            <w:pPr>
              <w:pStyle w:val="6"/>
            </w:pPr>
          </w:p>
        </w:tc>
      </w:tr>
    </w:tbl>
    <w:p w14:paraId="6B38ADCD">
      <w:pPr>
        <w:pStyle w:val="2"/>
      </w:pPr>
    </w:p>
    <w:p w14:paraId="785450F6">
      <w:pPr>
        <w:sectPr>
          <w:footerReference r:id="rId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95E7715">
      <w:pPr>
        <w:spacing w:before="76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52"/>
        <w:gridCol w:w="1235"/>
        <w:gridCol w:w="2242"/>
        <w:gridCol w:w="1259"/>
        <w:gridCol w:w="1247"/>
        <w:gridCol w:w="881"/>
      </w:tblGrid>
      <w:tr w14:paraId="12DEC3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2152" w:type="dxa"/>
            <w:vAlign w:val="top"/>
          </w:tcPr>
          <w:p w14:paraId="165E0970">
            <w:pPr>
              <w:pStyle w:val="6"/>
            </w:pPr>
          </w:p>
        </w:tc>
        <w:tc>
          <w:tcPr>
            <w:tcW w:w="1235" w:type="dxa"/>
            <w:vAlign w:val="top"/>
          </w:tcPr>
          <w:p w14:paraId="07EF5A54">
            <w:pPr>
              <w:pStyle w:val="6"/>
            </w:pPr>
          </w:p>
        </w:tc>
        <w:tc>
          <w:tcPr>
            <w:tcW w:w="2242" w:type="dxa"/>
            <w:vAlign w:val="top"/>
          </w:tcPr>
          <w:p w14:paraId="24885FF1">
            <w:pPr>
              <w:spacing w:before="111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二十八、债务付息支出</w:t>
            </w:r>
          </w:p>
        </w:tc>
        <w:tc>
          <w:tcPr>
            <w:tcW w:w="1259" w:type="dxa"/>
            <w:vAlign w:val="top"/>
          </w:tcPr>
          <w:p w14:paraId="5A0D5FD7">
            <w:pPr>
              <w:pStyle w:val="6"/>
            </w:pPr>
          </w:p>
        </w:tc>
        <w:tc>
          <w:tcPr>
            <w:tcW w:w="1247" w:type="dxa"/>
            <w:vAlign w:val="top"/>
          </w:tcPr>
          <w:p w14:paraId="0216FFA9">
            <w:pPr>
              <w:pStyle w:val="6"/>
            </w:pPr>
          </w:p>
        </w:tc>
        <w:tc>
          <w:tcPr>
            <w:tcW w:w="881" w:type="dxa"/>
            <w:vAlign w:val="top"/>
          </w:tcPr>
          <w:p w14:paraId="668540FC">
            <w:pPr>
              <w:pStyle w:val="6"/>
            </w:pPr>
          </w:p>
        </w:tc>
      </w:tr>
      <w:tr w14:paraId="71E657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434F6B74">
            <w:pPr>
              <w:pStyle w:val="6"/>
            </w:pPr>
          </w:p>
        </w:tc>
        <w:tc>
          <w:tcPr>
            <w:tcW w:w="1235" w:type="dxa"/>
            <w:vAlign w:val="top"/>
          </w:tcPr>
          <w:p w14:paraId="39EC72B3">
            <w:pPr>
              <w:pStyle w:val="6"/>
            </w:pPr>
          </w:p>
        </w:tc>
        <w:tc>
          <w:tcPr>
            <w:tcW w:w="2242" w:type="dxa"/>
            <w:vAlign w:val="top"/>
          </w:tcPr>
          <w:p w14:paraId="509CE344">
            <w:pPr>
              <w:spacing w:before="107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二十九、债务发行费用支出</w:t>
            </w:r>
          </w:p>
        </w:tc>
        <w:tc>
          <w:tcPr>
            <w:tcW w:w="1259" w:type="dxa"/>
            <w:vAlign w:val="top"/>
          </w:tcPr>
          <w:p w14:paraId="24A35C79">
            <w:pPr>
              <w:pStyle w:val="6"/>
            </w:pPr>
          </w:p>
        </w:tc>
        <w:tc>
          <w:tcPr>
            <w:tcW w:w="1247" w:type="dxa"/>
            <w:vAlign w:val="top"/>
          </w:tcPr>
          <w:p w14:paraId="6EA7D985">
            <w:pPr>
              <w:pStyle w:val="6"/>
            </w:pPr>
          </w:p>
        </w:tc>
        <w:tc>
          <w:tcPr>
            <w:tcW w:w="881" w:type="dxa"/>
            <w:vAlign w:val="top"/>
          </w:tcPr>
          <w:p w14:paraId="25D485FC">
            <w:pPr>
              <w:pStyle w:val="6"/>
            </w:pPr>
          </w:p>
        </w:tc>
      </w:tr>
      <w:tr w14:paraId="7D5D0A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18E3D77B">
            <w:pPr>
              <w:pStyle w:val="6"/>
            </w:pPr>
          </w:p>
        </w:tc>
        <w:tc>
          <w:tcPr>
            <w:tcW w:w="1235" w:type="dxa"/>
            <w:vAlign w:val="top"/>
          </w:tcPr>
          <w:p w14:paraId="195BABE4">
            <w:pPr>
              <w:pStyle w:val="6"/>
            </w:pPr>
          </w:p>
        </w:tc>
        <w:tc>
          <w:tcPr>
            <w:tcW w:w="2242" w:type="dxa"/>
            <w:vAlign w:val="top"/>
          </w:tcPr>
          <w:p w14:paraId="196B5F32">
            <w:pPr>
              <w:spacing w:before="1" w:line="210" w:lineRule="auto"/>
              <w:ind w:left="6" w:right="7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三十、抗疫特别国债安排的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  <w:tc>
          <w:tcPr>
            <w:tcW w:w="1259" w:type="dxa"/>
            <w:vAlign w:val="top"/>
          </w:tcPr>
          <w:p w14:paraId="4823179A">
            <w:pPr>
              <w:pStyle w:val="6"/>
            </w:pPr>
          </w:p>
        </w:tc>
        <w:tc>
          <w:tcPr>
            <w:tcW w:w="1247" w:type="dxa"/>
            <w:vAlign w:val="top"/>
          </w:tcPr>
          <w:p w14:paraId="1F25C834">
            <w:pPr>
              <w:pStyle w:val="6"/>
            </w:pPr>
          </w:p>
        </w:tc>
        <w:tc>
          <w:tcPr>
            <w:tcW w:w="881" w:type="dxa"/>
            <w:vAlign w:val="top"/>
          </w:tcPr>
          <w:p w14:paraId="41F0677C">
            <w:pPr>
              <w:pStyle w:val="6"/>
            </w:pPr>
          </w:p>
        </w:tc>
      </w:tr>
      <w:tr w14:paraId="1BBAA8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78D5A49C">
            <w:pPr>
              <w:pStyle w:val="6"/>
            </w:pPr>
          </w:p>
        </w:tc>
        <w:tc>
          <w:tcPr>
            <w:tcW w:w="1235" w:type="dxa"/>
            <w:vAlign w:val="top"/>
          </w:tcPr>
          <w:p w14:paraId="25730AE2">
            <w:pPr>
              <w:pStyle w:val="6"/>
            </w:pPr>
          </w:p>
        </w:tc>
        <w:tc>
          <w:tcPr>
            <w:tcW w:w="2242" w:type="dxa"/>
            <w:vAlign w:val="top"/>
          </w:tcPr>
          <w:p w14:paraId="5541038B">
            <w:pPr>
              <w:pStyle w:val="6"/>
            </w:pPr>
          </w:p>
        </w:tc>
        <w:tc>
          <w:tcPr>
            <w:tcW w:w="1259" w:type="dxa"/>
            <w:vAlign w:val="top"/>
          </w:tcPr>
          <w:p w14:paraId="284B2CAE">
            <w:pPr>
              <w:pStyle w:val="6"/>
            </w:pPr>
          </w:p>
        </w:tc>
        <w:tc>
          <w:tcPr>
            <w:tcW w:w="1247" w:type="dxa"/>
            <w:vAlign w:val="top"/>
          </w:tcPr>
          <w:p w14:paraId="3620E581">
            <w:pPr>
              <w:pStyle w:val="6"/>
            </w:pPr>
          </w:p>
        </w:tc>
        <w:tc>
          <w:tcPr>
            <w:tcW w:w="881" w:type="dxa"/>
            <w:vAlign w:val="top"/>
          </w:tcPr>
          <w:p w14:paraId="4BECC986">
            <w:pPr>
              <w:pStyle w:val="6"/>
            </w:pPr>
          </w:p>
        </w:tc>
      </w:tr>
      <w:tr w14:paraId="6075507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</w:trPr>
        <w:tc>
          <w:tcPr>
            <w:tcW w:w="2152" w:type="dxa"/>
            <w:vAlign w:val="top"/>
          </w:tcPr>
          <w:p w14:paraId="12493E84">
            <w:pPr>
              <w:spacing w:before="110" w:line="219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bookmarkStart w:id="8" w:name="bookmark36"/>
            <w:bookmarkEnd w:id="8"/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本年收入合计</w:t>
            </w:r>
          </w:p>
        </w:tc>
        <w:tc>
          <w:tcPr>
            <w:tcW w:w="1235" w:type="dxa"/>
            <w:vAlign w:val="top"/>
          </w:tcPr>
          <w:p w14:paraId="3F321025">
            <w:pPr>
              <w:spacing w:before="110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2242" w:type="dxa"/>
            <w:vAlign w:val="top"/>
          </w:tcPr>
          <w:p w14:paraId="34F3BE8B">
            <w:pPr>
              <w:spacing w:before="110" w:line="219" w:lineRule="auto"/>
              <w:ind w:left="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本年支出合计</w:t>
            </w:r>
          </w:p>
        </w:tc>
        <w:tc>
          <w:tcPr>
            <w:tcW w:w="1259" w:type="dxa"/>
            <w:vAlign w:val="top"/>
          </w:tcPr>
          <w:p w14:paraId="074DDB1C">
            <w:pPr>
              <w:spacing w:before="110" w:line="239" w:lineRule="auto"/>
              <w:ind w:right="10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247" w:type="dxa"/>
            <w:vAlign w:val="top"/>
          </w:tcPr>
          <w:p w14:paraId="5E1BD1D5">
            <w:pPr>
              <w:spacing w:before="110" w:line="239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881" w:type="dxa"/>
            <w:vAlign w:val="top"/>
          </w:tcPr>
          <w:p w14:paraId="70723B02">
            <w:pPr>
              <w:pStyle w:val="6"/>
            </w:pPr>
          </w:p>
        </w:tc>
      </w:tr>
      <w:tr w14:paraId="492B06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152" w:type="dxa"/>
            <w:vAlign w:val="top"/>
          </w:tcPr>
          <w:p w14:paraId="021CA6FC">
            <w:pPr>
              <w:spacing w:before="113" w:line="219" w:lineRule="auto"/>
              <w:ind w:left="1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上年结转</w:t>
            </w:r>
          </w:p>
        </w:tc>
        <w:tc>
          <w:tcPr>
            <w:tcW w:w="1235" w:type="dxa"/>
            <w:vAlign w:val="top"/>
          </w:tcPr>
          <w:p w14:paraId="7576CD3E">
            <w:pPr>
              <w:pStyle w:val="6"/>
            </w:pPr>
          </w:p>
        </w:tc>
        <w:tc>
          <w:tcPr>
            <w:tcW w:w="2242" w:type="dxa"/>
            <w:vAlign w:val="top"/>
          </w:tcPr>
          <w:p w14:paraId="45FB862D">
            <w:pPr>
              <w:spacing w:before="113" w:line="219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年终结转</w:t>
            </w:r>
          </w:p>
        </w:tc>
        <w:tc>
          <w:tcPr>
            <w:tcW w:w="1259" w:type="dxa"/>
            <w:vAlign w:val="top"/>
          </w:tcPr>
          <w:p w14:paraId="758FB906">
            <w:pPr>
              <w:pStyle w:val="6"/>
            </w:pPr>
          </w:p>
        </w:tc>
        <w:tc>
          <w:tcPr>
            <w:tcW w:w="1247" w:type="dxa"/>
            <w:vAlign w:val="top"/>
          </w:tcPr>
          <w:p w14:paraId="57F6CB0D">
            <w:pPr>
              <w:pStyle w:val="6"/>
            </w:pPr>
          </w:p>
        </w:tc>
        <w:tc>
          <w:tcPr>
            <w:tcW w:w="881" w:type="dxa"/>
            <w:vAlign w:val="top"/>
          </w:tcPr>
          <w:p w14:paraId="538268FF">
            <w:pPr>
              <w:pStyle w:val="6"/>
            </w:pPr>
          </w:p>
        </w:tc>
      </w:tr>
      <w:tr w14:paraId="20E189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2152" w:type="dxa"/>
            <w:vAlign w:val="top"/>
          </w:tcPr>
          <w:p w14:paraId="789861D6">
            <w:pPr>
              <w:spacing w:before="114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收入总计</w:t>
            </w:r>
          </w:p>
        </w:tc>
        <w:tc>
          <w:tcPr>
            <w:tcW w:w="1235" w:type="dxa"/>
            <w:vAlign w:val="top"/>
          </w:tcPr>
          <w:p w14:paraId="05AF22CB">
            <w:pPr>
              <w:spacing w:before="113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2242" w:type="dxa"/>
            <w:vAlign w:val="top"/>
          </w:tcPr>
          <w:p w14:paraId="479D3A18">
            <w:pPr>
              <w:spacing w:before="114" w:line="220" w:lineRule="auto"/>
              <w:ind w:left="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支出总计</w:t>
            </w:r>
          </w:p>
        </w:tc>
        <w:tc>
          <w:tcPr>
            <w:tcW w:w="1259" w:type="dxa"/>
            <w:vAlign w:val="top"/>
          </w:tcPr>
          <w:p w14:paraId="50BF082D">
            <w:pPr>
              <w:spacing w:before="113" w:line="239" w:lineRule="auto"/>
              <w:ind w:right="10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247" w:type="dxa"/>
            <w:vAlign w:val="top"/>
          </w:tcPr>
          <w:p w14:paraId="7D6B98AC">
            <w:pPr>
              <w:spacing w:before="113" w:line="239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881" w:type="dxa"/>
            <w:vAlign w:val="top"/>
          </w:tcPr>
          <w:p w14:paraId="06FEFF9B">
            <w:pPr>
              <w:pStyle w:val="6"/>
            </w:pPr>
          </w:p>
        </w:tc>
      </w:tr>
    </w:tbl>
    <w:p w14:paraId="3650382B">
      <w:pPr>
        <w:pStyle w:val="2"/>
      </w:pPr>
    </w:p>
    <w:p w14:paraId="4A95F1B9">
      <w:pPr>
        <w:sectPr>
          <w:footerReference r:id="rId9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3C9F73D0">
      <w:pPr>
        <w:spacing w:before="232"/>
      </w:pPr>
    </w:p>
    <w:tbl>
      <w:tblPr>
        <w:tblStyle w:val="5"/>
        <w:tblW w:w="1396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26"/>
        <w:gridCol w:w="3251"/>
        <w:gridCol w:w="1691"/>
        <w:gridCol w:w="1476"/>
        <w:gridCol w:w="1080"/>
        <w:gridCol w:w="1332"/>
        <w:gridCol w:w="1320"/>
        <w:gridCol w:w="1068"/>
        <w:gridCol w:w="1122"/>
      </w:tblGrid>
      <w:tr w14:paraId="7CA886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1626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12062F0D">
            <w:pPr>
              <w:pStyle w:val="6"/>
            </w:pPr>
          </w:p>
        </w:tc>
        <w:tc>
          <w:tcPr>
            <w:tcW w:w="325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B79D3C8">
            <w:pPr>
              <w:pStyle w:val="6"/>
            </w:pPr>
          </w:p>
        </w:tc>
        <w:tc>
          <w:tcPr>
            <w:tcW w:w="169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FBD3FE6">
            <w:pPr>
              <w:pStyle w:val="6"/>
            </w:pPr>
          </w:p>
        </w:tc>
        <w:tc>
          <w:tcPr>
            <w:tcW w:w="1476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FBA90CA">
            <w:pPr>
              <w:pStyle w:val="6"/>
            </w:pPr>
          </w:p>
        </w:tc>
        <w:tc>
          <w:tcPr>
            <w:tcW w:w="1080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6619917">
            <w:pPr>
              <w:pStyle w:val="6"/>
            </w:pPr>
          </w:p>
        </w:tc>
        <w:tc>
          <w:tcPr>
            <w:tcW w:w="1332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E545D1B">
            <w:pPr>
              <w:pStyle w:val="6"/>
            </w:pPr>
          </w:p>
        </w:tc>
        <w:tc>
          <w:tcPr>
            <w:tcW w:w="1320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4BCB882">
            <w:pPr>
              <w:pStyle w:val="6"/>
            </w:pPr>
          </w:p>
        </w:tc>
        <w:tc>
          <w:tcPr>
            <w:tcW w:w="2190" w:type="dxa"/>
            <w:gridSpan w:val="2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193850F">
            <w:pPr>
              <w:spacing w:before="83" w:line="227" w:lineRule="auto"/>
              <w:ind w:right="11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预算公开表2</w:t>
            </w:r>
          </w:p>
        </w:tc>
      </w:tr>
      <w:tr w14:paraId="02664A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13966" w:type="dxa"/>
            <w:gridSpan w:val="9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DEB366C">
            <w:pPr>
              <w:spacing w:before="43" w:line="209" w:lineRule="auto"/>
              <w:ind w:left="5906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9" w:name="bookmark6"/>
            <w:bookmarkEnd w:id="9"/>
            <w:r>
              <w:rPr>
                <w:rFonts w:ascii="宋体" w:hAnsi="宋体" w:eastAsia="宋体" w:cs="宋体"/>
                <w:color w:val="212529"/>
                <w:spacing w:val="-2"/>
                <w:sz w:val="24"/>
                <w:szCs w:val="24"/>
              </w:rPr>
              <w:t>2024年预算收入总表</w:t>
            </w:r>
          </w:p>
        </w:tc>
      </w:tr>
      <w:tr w14:paraId="2C5ECD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4877" w:type="dxa"/>
            <w:gridSpan w:val="2"/>
            <w:tcBorders>
              <w:top w:val="single" w:color="FFFFFF" w:sz="4" w:space="0"/>
            </w:tcBorders>
            <w:vAlign w:val="top"/>
          </w:tcPr>
          <w:p w14:paraId="0A7FECBD">
            <w:pPr>
              <w:spacing w:before="80" w:line="227" w:lineRule="auto"/>
              <w:ind w:left="9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691" w:type="dxa"/>
            <w:tcBorders>
              <w:top w:val="single" w:color="FFFFFF" w:sz="4" w:space="0"/>
              <w:right w:val="single" w:color="FFFFFF" w:sz="2" w:space="0"/>
            </w:tcBorders>
            <w:vAlign w:val="top"/>
          </w:tcPr>
          <w:p w14:paraId="28C0E971">
            <w:pPr>
              <w:pStyle w:val="6"/>
            </w:pPr>
          </w:p>
        </w:tc>
        <w:tc>
          <w:tcPr>
            <w:tcW w:w="1476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4448D418">
            <w:pPr>
              <w:pStyle w:val="6"/>
            </w:pPr>
          </w:p>
        </w:tc>
        <w:tc>
          <w:tcPr>
            <w:tcW w:w="1080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6074C85D">
            <w:pPr>
              <w:pStyle w:val="6"/>
            </w:pPr>
          </w:p>
        </w:tc>
        <w:tc>
          <w:tcPr>
            <w:tcW w:w="1332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2311BC5F">
            <w:pPr>
              <w:pStyle w:val="6"/>
            </w:pPr>
          </w:p>
        </w:tc>
        <w:tc>
          <w:tcPr>
            <w:tcW w:w="1320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5035D381">
            <w:pPr>
              <w:pStyle w:val="6"/>
            </w:pPr>
          </w:p>
        </w:tc>
        <w:tc>
          <w:tcPr>
            <w:tcW w:w="2190" w:type="dxa"/>
            <w:gridSpan w:val="2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4FAA599C">
            <w:pPr>
              <w:spacing w:before="80" w:line="228" w:lineRule="auto"/>
              <w:ind w:right="5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783BF1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4877" w:type="dxa"/>
            <w:gridSpan w:val="2"/>
            <w:vAlign w:val="top"/>
          </w:tcPr>
          <w:p w14:paraId="75A75D06">
            <w:pPr>
              <w:spacing w:before="61" w:line="220" w:lineRule="auto"/>
              <w:ind w:left="225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7967" w:type="dxa"/>
            <w:gridSpan w:val="6"/>
            <w:vAlign w:val="top"/>
          </w:tcPr>
          <w:p w14:paraId="70C8682B">
            <w:pPr>
              <w:spacing w:before="60" w:line="219" w:lineRule="auto"/>
              <w:ind w:left="362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本年收入</w:t>
            </w:r>
          </w:p>
        </w:tc>
        <w:tc>
          <w:tcPr>
            <w:tcW w:w="1122" w:type="dxa"/>
            <w:vMerge w:val="restart"/>
            <w:tcBorders>
              <w:bottom w:val="nil"/>
            </w:tcBorders>
            <w:vAlign w:val="top"/>
          </w:tcPr>
          <w:p w14:paraId="5A488DC9">
            <w:pPr>
              <w:spacing w:before="265" w:line="219" w:lineRule="auto"/>
              <w:ind w:left="19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上年结转</w:t>
            </w:r>
          </w:p>
        </w:tc>
      </w:tr>
      <w:tr w14:paraId="7EB76B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9" w:hRule="atLeast"/>
        </w:trPr>
        <w:tc>
          <w:tcPr>
            <w:tcW w:w="1626" w:type="dxa"/>
            <w:vAlign w:val="top"/>
          </w:tcPr>
          <w:p w14:paraId="308E84F1">
            <w:pPr>
              <w:spacing w:before="97" w:line="219" w:lineRule="auto"/>
              <w:ind w:left="44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科目编码</w:t>
            </w:r>
          </w:p>
        </w:tc>
        <w:tc>
          <w:tcPr>
            <w:tcW w:w="3251" w:type="dxa"/>
            <w:vAlign w:val="top"/>
          </w:tcPr>
          <w:p w14:paraId="5770AAE2">
            <w:pPr>
              <w:spacing w:before="97" w:line="219" w:lineRule="auto"/>
              <w:ind w:left="125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科目名称</w:t>
            </w:r>
          </w:p>
        </w:tc>
        <w:tc>
          <w:tcPr>
            <w:tcW w:w="1691" w:type="dxa"/>
            <w:vAlign w:val="top"/>
          </w:tcPr>
          <w:p w14:paraId="661441AB">
            <w:pPr>
              <w:spacing w:before="98" w:line="221" w:lineRule="auto"/>
              <w:ind w:left="66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476" w:type="dxa"/>
            <w:vAlign w:val="top"/>
          </w:tcPr>
          <w:p w14:paraId="489C6271">
            <w:pPr>
              <w:spacing w:before="98" w:line="219" w:lineRule="auto"/>
              <w:ind w:left="19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一般公共预算</w:t>
            </w:r>
          </w:p>
        </w:tc>
        <w:tc>
          <w:tcPr>
            <w:tcW w:w="1080" w:type="dxa"/>
            <w:vAlign w:val="top"/>
          </w:tcPr>
          <w:p w14:paraId="29849601">
            <w:pPr>
              <w:spacing w:before="97" w:line="219" w:lineRule="auto"/>
              <w:ind w:left="8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政府性基金</w:t>
            </w:r>
          </w:p>
        </w:tc>
        <w:tc>
          <w:tcPr>
            <w:tcW w:w="1332" w:type="dxa"/>
            <w:vAlign w:val="top"/>
          </w:tcPr>
          <w:p w14:paraId="6950ECFE">
            <w:pPr>
              <w:spacing w:before="2" w:line="209" w:lineRule="auto"/>
              <w:ind w:left="5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国有资本经营预</w:t>
            </w:r>
          </w:p>
          <w:p w14:paraId="0013310C">
            <w:pPr>
              <w:spacing w:line="197" w:lineRule="auto"/>
              <w:ind w:left="57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算</w:t>
            </w:r>
          </w:p>
        </w:tc>
        <w:tc>
          <w:tcPr>
            <w:tcW w:w="1320" w:type="dxa"/>
            <w:vAlign w:val="top"/>
          </w:tcPr>
          <w:p w14:paraId="16CC6494">
            <w:pPr>
              <w:spacing w:before="2" w:line="209" w:lineRule="auto"/>
              <w:ind w:left="2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财政专户管理资</w:t>
            </w:r>
          </w:p>
          <w:p w14:paraId="56414779">
            <w:pPr>
              <w:spacing w:line="197" w:lineRule="auto"/>
              <w:ind w:left="57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金</w:t>
            </w:r>
          </w:p>
        </w:tc>
        <w:tc>
          <w:tcPr>
            <w:tcW w:w="1068" w:type="dxa"/>
            <w:vAlign w:val="top"/>
          </w:tcPr>
          <w:p w14:paraId="0AD98E85">
            <w:pPr>
              <w:spacing w:before="98" w:line="220" w:lineRule="auto"/>
              <w:ind w:left="17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单位资金</w:t>
            </w:r>
          </w:p>
        </w:tc>
        <w:tc>
          <w:tcPr>
            <w:tcW w:w="1122" w:type="dxa"/>
            <w:vMerge w:val="continue"/>
            <w:tcBorders>
              <w:top w:val="nil"/>
            </w:tcBorders>
            <w:vAlign w:val="top"/>
          </w:tcPr>
          <w:p w14:paraId="508B19F9">
            <w:pPr>
              <w:pStyle w:val="6"/>
            </w:pPr>
          </w:p>
        </w:tc>
      </w:tr>
      <w:tr w14:paraId="496DDA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4877" w:type="dxa"/>
            <w:gridSpan w:val="2"/>
            <w:vAlign w:val="top"/>
          </w:tcPr>
          <w:p w14:paraId="2ED5EB24">
            <w:pPr>
              <w:spacing w:before="63" w:line="221" w:lineRule="auto"/>
              <w:ind w:left="225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691" w:type="dxa"/>
            <w:vAlign w:val="top"/>
          </w:tcPr>
          <w:p w14:paraId="63B6F2A7">
            <w:pPr>
              <w:spacing w:before="63" w:line="239" w:lineRule="auto"/>
              <w:ind w:right="12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476" w:type="dxa"/>
            <w:vAlign w:val="top"/>
          </w:tcPr>
          <w:p w14:paraId="654EB54E">
            <w:pPr>
              <w:spacing w:before="63" w:line="239" w:lineRule="auto"/>
              <w:ind w:right="12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080" w:type="dxa"/>
            <w:vAlign w:val="top"/>
          </w:tcPr>
          <w:p w14:paraId="5028439C">
            <w:pPr>
              <w:pStyle w:val="6"/>
            </w:pPr>
          </w:p>
        </w:tc>
        <w:tc>
          <w:tcPr>
            <w:tcW w:w="1332" w:type="dxa"/>
            <w:vAlign w:val="top"/>
          </w:tcPr>
          <w:p w14:paraId="35967E49">
            <w:pPr>
              <w:pStyle w:val="6"/>
            </w:pPr>
          </w:p>
        </w:tc>
        <w:tc>
          <w:tcPr>
            <w:tcW w:w="1320" w:type="dxa"/>
            <w:vAlign w:val="top"/>
          </w:tcPr>
          <w:p w14:paraId="585AE942">
            <w:pPr>
              <w:pStyle w:val="6"/>
            </w:pPr>
          </w:p>
        </w:tc>
        <w:tc>
          <w:tcPr>
            <w:tcW w:w="1068" w:type="dxa"/>
            <w:vAlign w:val="top"/>
          </w:tcPr>
          <w:p w14:paraId="182FC6D6">
            <w:pPr>
              <w:pStyle w:val="6"/>
            </w:pPr>
          </w:p>
        </w:tc>
        <w:tc>
          <w:tcPr>
            <w:tcW w:w="1122" w:type="dxa"/>
            <w:vAlign w:val="top"/>
          </w:tcPr>
          <w:p w14:paraId="381B2170">
            <w:pPr>
              <w:pStyle w:val="6"/>
            </w:pPr>
          </w:p>
        </w:tc>
      </w:tr>
      <w:tr w14:paraId="0B01C7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442F43B8">
            <w:pPr>
              <w:spacing w:before="63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208</w:t>
            </w:r>
          </w:p>
        </w:tc>
        <w:tc>
          <w:tcPr>
            <w:tcW w:w="3251" w:type="dxa"/>
            <w:vAlign w:val="top"/>
          </w:tcPr>
          <w:p w14:paraId="3D572F62">
            <w:pPr>
              <w:spacing w:before="63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社会保障和就业支出</w:t>
            </w:r>
          </w:p>
        </w:tc>
        <w:tc>
          <w:tcPr>
            <w:tcW w:w="1691" w:type="dxa"/>
            <w:vAlign w:val="top"/>
          </w:tcPr>
          <w:p w14:paraId="48F0991C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476" w:type="dxa"/>
            <w:vAlign w:val="top"/>
          </w:tcPr>
          <w:p w14:paraId="37915C78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080" w:type="dxa"/>
            <w:vAlign w:val="top"/>
          </w:tcPr>
          <w:p w14:paraId="0A906F3B">
            <w:pPr>
              <w:pStyle w:val="6"/>
            </w:pPr>
          </w:p>
        </w:tc>
        <w:tc>
          <w:tcPr>
            <w:tcW w:w="1332" w:type="dxa"/>
            <w:vAlign w:val="top"/>
          </w:tcPr>
          <w:p w14:paraId="6EDB3524">
            <w:pPr>
              <w:pStyle w:val="6"/>
            </w:pPr>
          </w:p>
        </w:tc>
        <w:tc>
          <w:tcPr>
            <w:tcW w:w="1320" w:type="dxa"/>
            <w:vAlign w:val="top"/>
          </w:tcPr>
          <w:p w14:paraId="49EBD4F3">
            <w:pPr>
              <w:pStyle w:val="6"/>
            </w:pPr>
          </w:p>
        </w:tc>
        <w:tc>
          <w:tcPr>
            <w:tcW w:w="1068" w:type="dxa"/>
            <w:vAlign w:val="top"/>
          </w:tcPr>
          <w:p w14:paraId="001017F0">
            <w:pPr>
              <w:pStyle w:val="6"/>
            </w:pPr>
          </w:p>
        </w:tc>
        <w:tc>
          <w:tcPr>
            <w:tcW w:w="1122" w:type="dxa"/>
            <w:vAlign w:val="top"/>
          </w:tcPr>
          <w:p w14:paraId="2691999C">
            <w:pPr>
              <w:pStyle w:val="6"/>
            </w:pPr>
          </w:p>
        </w:tc>
      </w:tr>
      <w:tr w14:paraId="034CAE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0BC1EAB6">
            <w:pPr>
              <w:spacing w:before="63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20805</w:t>
            </w:r>
          </w:p>
        </w:tc>
        <w:tc>
          <w:tcPr>
            <w:tcW w:w="3251" w:type="dxa"/>
            <w:vAlign w:val="top"/>
          </w:tcPr>
          <w:p w14:paraId="2162CE13">
            <w:pPr>
              <w:spacing w:before="64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行政事业单位养老支出</w:t>
            </w:r>
          </w:p>
        </w:tc>
        <w:tc>
          <w:tcPr>
            <w:tcW w:w="1691" w:type="dxa"/>
            <w:vAlign w:val="top"/>
          </w:tcPr>
          <w:p w14:paraId="4378BD6C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476" w:type="dxa"/>
            <w:vAlign w:val="top"/>
          </w:tcPr>
          <w:p w14:paraId="193D3C84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080" w:type="dxa"/>
            <w:vAlign w:val="top"/>
          </w:tcPr>
          <w:p w14:paraId="6FECE83C">
            <w:pPr>
              <w:pStyle w:val="6"/>
            </w:pPr>
          </w:p>
        </w:tc>
        <w:tc>
          <w:tcPr>
            <w:tcW w:w="1332" w:type="dxa"/>
            <w:vAlign w:val="top"/>
          </w:tcPr>
          <w:p w14:paraId="3A344578">
            <w:pPr>
              <w:pStyle w:val="6"/>
            </w:pPr>
          </w:p>
        </w:tc>
        <w:tc>
          <w:tcPr>
            <w:tcW w:w="1320" w:type="dxa"/>
            <w:vAlign w:val="top"/>
          </w:tcPr>
          <w:p w14:paraId="7259C88D">
            <w:pPr>
              <w:pStyle w:val="6"/>
            </w:pPr>
          </w:p>
        </w:tc>
        <w:tc>
          <w:tcPr>
            <w:tcW w:w="1068" w:type="dxa"/>
            <w:vAlign w:val="top"/>
          </w:tcPr>
          <w:p w14:paraId="60041991">
            <w:pPr>
              <w:pStyle w:val="6"/>
            </w:pPr>
          </w:p>
        </w:tc>
        <w:tc>
          <w:tcPr>
            <w:tcW w:w="1122" w:type="dxa"/>
            <w:vAlign w:val="top"/>
          </w:tcPr>
          <w:p w14:paraId="577DBFF5">
            <w:pPr>
              <w:pStyle w:val="6"/>
            </w:pPr>
          </w:p>
        </w:tc>
      </w:tr>
      <w:tr w14:paraId="583B31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0EEEABA0">
            <w:pPr>
              <w:spacing w:before="63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2080505</w:t>
            </w:r>
          </w:p>
        </w:tc>
        <w:tc>
          <w:tcPr>
            <w:tcW w:w="3251" w:type="dxa"/>
            <w:vAlign w:val="top"/>
          </w:tcPr>
          <w:p w14:paraId="3986BE96">
            <w:pPr>
              <w:spacing w:before="63" w:line="219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机关事业单位基本养老保险缴费支出</w:t>
            </w:r>
          </w:p>
        </w:tc>
        <w:tc>
          <w:tcPr>
            <w:tcW w:w="1691" w:type="dxa"/>
            <w:vAlign w:val="top"/>
          </w:tcPr>
          <w:p w14:paraId="29939EA2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476" w:type="dxa"/>
            <w:vAlign w:val="top"/>
          </w:tcPr>
          <w:p w14:paraId="4ACDD3E8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080" w:type="dxa"/>
            <w:vAlign w:val="top"/>
          </w:tcPr>
          <w:p w14:paraId="620A704A">
            <w:pPr>
              <w:pStyle w:val="6"/>
            </w:pPr>
          </w:p>
        </w:tc>
        <w:tc>
          <w:tcPr>
            <w:tcW w:w="1332" w:type="dxa"/>
            <w:vAlign w:val="top"/>
          </w:tcPr>
          <w:p w14:paraId="1619D0EE">
            <w:pPr>
              <w:pStyle w:val="6"/>
            </w:pPr>
          </w:p>
        </w:tc>
        <w:tc>
          <w:tcPr>
            <w:tcW w:w="1320" w:type="dxa"/>
            <w:vAlign w:val="top"/>
          </w:tcPr>
          <w:p w14:paraId="64FEC3FF">
            <w:pPr>
              <w:pStyle w:val="6"/>
            </w:pPr>
          </w:p>
        </w:tc>
        <w:tc>
          <w:tcPr>
            <w:tcW w:w="1068" w:type="dxa"/>
            <w:vAlign w:val="top"/>
          </w:tcPr>
          <w:p w14:paraId="463BC67D">
            <w:pPr>
              <w:pStyle w:val="6"/>
            </w:pPr>
          </w:p>
        </w:tc>
        <w:tc>
          <w:tcPr>
            <w:tcW w:w="1122" w:type="dxa"/>
            <w:vAlign w:val="top"/>
          </w:tcPr>
          <w:p w14:paraId="7F1B033E">
            <w:pPr>
              <w:pStyle w:val="6"/>
            </w:pPr>
          </w:p>
        </w:tc>
      </w:tr>
      <w:tr w14:paraId="3F53A7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3A13BBBE">
            <w:pPr>
              <w:spacing w:before="63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210</w:t>
            </w:r>
          </w:p>
        </w:tc>
        <w:tc>
          <w:tcPr>
            <w:tcW w:w="3251" w:type="dxa"/>
            <w:vAlign w:val="top"/>
          </w:tcPr>
          <w:p w14:paraId="2E3AF911">
            <w:pPr>
              <w:spacing w:before="64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卫生健康支出</w:t>
            </w:r>
          </w:p>
        </w:tc>
        <w:tc>
          <w:tcPr>
            <w:tcW w:w="1691" w:type="dxa"/>
            <w:vAlign w:val="top"/>
          </w:tcPr>
          <w:p w14:paraId="0BF7E1F6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476" w:type="dxa"/>
            <w:vAlign w:val="top"/>
          </w:tcPr>
          <w:p w14:paraId="414191E1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080" w:type="dxa"/>
            <w:vAlign w:val="top"/>
          </w:tcPr>
          <w:p w14:paraId="3D13156B">
            <w:pPr>
              <w:pStyle w:val="6"/>
            </w:pPr>
          </w:p>
        </w:tc>
        <w:tc>
          <w:tcPr>
            <w:tcW w:w="1332" w:type="dxa"/>
            <w:vAlign w:val="top"/>
          </w:tcPr>
          <w:p w14:paraId="0F62D7D6">
            <w:pPr>
              <w:pStyle w:val="6"/>
            </w:pPr>
          </w:p>
        </w:tc>
        <w:tc>
          <w:tcPr>
            <w:tcW w:w="1320" w:type="dxa"/>
            <w:vAlign w:val="top"/>
          </w:tcPr>
          <w:p w14:paraId="1E06043A">
            <w:pPr>
              <w:pStyle w:val="6"/>
            </w:pPr>
          </w:p>
        </w:tc>
        <w:tc>
          <w:tcPr>
            <w:tcW w:w="1068" w:type="dxa"/>
            <w:vAlign w:val="top"/>
          </w:tcPr>
          <w:p w14:paraId="45739734">
            <w:pPr>
              <w:pStyle w:val="6"/>
            </w:pPr>
          </w:p>
        </w:tc>
        <w:tc>
          <w:tcPr>
            <w:tcW w:w="1122" w:type="dxa"/>
            <w:vAlign w:val="top"/>
          </w:tcPr>
          <w:p w14:paraId="521DD5AA">
            <w:pPr>
              <w:pStyle w:val="6"/>
            </w:pPr>
          </w:p>
        </w:tc>
      </w:tr>
      <w:tr w14:paraId="122911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68088B18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21011</w:t>
            </w:r>
          </w:p>
        </w:tc>
        <w:tc>
          <w:tcPr>
            <w:tcW w:w="3251" w:type="dxa"/>
            <w:vAlign w:val="top"/>
          </w:tcPr>
          <w:p w14:paraId="161C5B75">
            <w:pPr>
              <w:spacing w:before="64" w:line="220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行政事业单位医疗</w:t>
            </w:r>
          </w:p>
        </w:tc>
        <w:tc>
          <w:tcPr>
            <w:tcW w:w="1691" w:type="dxa"/>
            <w:vAlign w:val="top"/>
          </w:tcPr>
          <w:p w14:paraId="0E9969F7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476" w:type="dxa"/>
            <w:vAlign w:val="top"/>
          </w:tcPr>
          <w:p w14:paraId="1DDAE5A1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080" w:type="dxa"/>
            <w:vAlign w:val="top"/>
          </w:tcPr>
          <w:p w14:paraId="10B8CFDD">
            <w:pPr>
              <w:pStyle w:val="6"/>
            </w:pPr>
          </w:p>
        </w:tc>
        <w:tc>
          <w:tcPr>
            <w:tcW w:w="1332" w:type="dxa"/>
            <w:vAlign w:val="top"/>
          </w:tcPr>
          <w:p w14:paraId="3FE2500B">
            <w:pPr>
              <w:pStyle w:val="6"/>
            </w:pPr>
          </w:p>
        </w:tc>
        <w:tc>
          <w:tcPr>
            <w:tcW w:w="1320" w:type="dxa"/>
            <w:vAlign w:val="top"/>
          </w:tcPr>
          <w:p w14:paraId="7AB764D9">
            <w:pPr>
              <w:pStyle w:val="6"/>
            </w:pPr>
          </w:p>
        </w:tc>
        <w:tc>
          <w:tcPr>
            <w:tcW w:w="1068" w:type="dxa"/>
            <w:vAlign w:val="top"/>
          </w:tcPr>
          <w:p w14:paraId="2664E88D">
            <w:pPr>
              <w:pStyle w:val="6"/>
            </w:pPr>
          </w:p>
        </w:tc>
        <w:tc>
          <w:tcPr>
            <w:tcW w:w="1122" w:type="dxa"/>
            <w:vAlign w:val="top"/>
          </w:tcPr>
          <w:p w14:paraId="66A0F2C0">
            <w:pPr>
              <w:pStyle w:val="6"/>
            </w:pPr>
          </w:p>
        </w:tc>
      </w:tr>
      <w:tr w14:paraId="537A35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76AF523D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2101102</w:t>
            </w:r>
          </w:p>
        </w:tc>
        <w:tc>
          <w:tcPr>
            <w:tcW w:w="3251" w:type="dxa"/>
            <w:vAlign w:val="top"/>
          </w:tcPr>
          <w:p w14:paraId="584BAFC3">
            <w:pPr>
              <w:spacing w:before="64" w:line="220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事业单位医疗</w:t>
            </w:r>
          </w:p>
        </w:tc>
        <w:tc>
          <w:tcPr>
            <w:tcW w:w="1691" w:type="dxa"/>
            <w:vAlign w:val="top"/>
          </w:tcPr>
          <w:p w14:paraId="7378C022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476" w:type="dxa"/>
            <w:vAlign w:val="top"/>
          </w:tcPr>
          <w:p w14:paraId="73450E5B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080" w:type="dxa"/>
            <w:vAlign w:val="top"/>
          </w:tcPr>
          <w:p w14:paraId="561238A9">
            <w:pPr>
              <w:pStyle w:val="6"/>
            </w:pPr>
          </w:p>
        </w:tc>
        <w:tc>
          <w:tcPr>
            <w:tcW w:w="1332" w:type="dxa"/>
            <w:vAlign w:val="top"/>
          </w:tcPr>
          <w:p w14:paraId="3E877806">
            <w:pPr>
              <w:pStyle w:val="6"/>
            </w:pPr>
          </w:p>
        </w:tc>
        <w:tc>
          <w:tcPr>
            <w:tcW w:w="1320" w:type="dxa"/>
            <w:vAlign w:val="top"/>
          </w:tcPr>
          <w:p w14:paraId="78555069">
            <w:pPr>
              <w:pStyle w:val="6"/>
            </w:pPr>
          </w:p>
        </w:tc>
        <w:tc>
          <w:tcPr>
            <w:tcW w:w="1068" w:type="dxa"/>
            <w:vAlign w:val="top"/>
          </w:tcPr>
          <w:p w14:paraId="695E41F9">
            <w:pPr>
              <w:pStyle w:val="6"/>
            </w:pPr>
          </w:p>
        </w:tc>
        <w:tc>
          <w:tcPr>
            <w:tcW w:w="1122" w:type="dxa"/>
            <w:vAlign w:val="top"/>
          </w:tcPr>
          <w:p w14:paraId="0D7E627C">
            <w:pPr>
              <w:pStyle w:val="6"/>
            </w:pPr>
          </w:p>
        </w:tc>
      </w:tr>
      <w:tr w14:paraId="0DCD9F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1F56944B">
            <w:pPr>
              <w:spacing w:before="64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211</w:t>
            </w:r>
          </w:p>
        </w:tc>
        <w:tc>
          <w:tcPr>
            <w:tcW w:w="3251" w:type="dxa"/>
            <w:vAlign w:val="top"/>
          </w:tcPr>
          <w:p w14:paraId="6E96C2F3">
            <w:pPr>
              <w:spacing w:before="64" w:line="220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节能环保支出</w:t>
            </w:r>
          </w:p>
        </w:tc>
        <w:tc>
          <w:tcPr>
            <w:tcW w:w="1691" w:type="dxa"/>
            <w:vAlign w:val="top"/>
          </w:tcPr>
          <w:p w14:paraId="187B89F8">
            <w:pPr>
              <w:spacing w:before="64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476" w:type="dxa"/>
            <w:vAlign w:val="top"/>
          </w:tcPr>
          <w:p w14:paraId="62A07903">
            <w:pPr>
              <w:spacing w:before="64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080" w:type="dxa"/>
            <w:vAlign w:val="top"/>
          </w:tcPr>
          <w:p w14:paraId="15924E5C">
            <w:pPr>
              <w:pStyle w:val="6"/>
            </w:pPr>
          </w:p>
        </w:tc>
        <w:tc>
          <w:tcPr>
            <w:tcW w:w="1332" w:type="dxa"/>
            <w:vAlign w:val="top"/>
          </w:tcPr>
          <w:p w14:paraId="1FAF98F9">
            <w:pPr>
              <w:pStyle w:val="6"/>
            </w:pPr>
          </w:p>
        </w:tc>
        <w:tc>
          <w:tcPr>
            <w:tcW w:w="1320" w:type="dxa"/>
            <w:vAlign w:val="top"/>
          </w:tcPr>
          <w:p w14:paraId="08E8E530">
            <w:pPr>
              <w:pStyle w:val="6"/>
            </w:pPr>
          </w:p>
        </w:tc>
        <w:tc>
          <w:tcPr>
            <w:tcW w:w="1068" w:type="dxa"/>
            <w:vAlign w:val="top"/>
          </w:tcPr>
          <w:p w14:paraId="5DD6106B">
            <w:pPr>
              <w:pStyle w:val="6"/>
            </w:pPr>
          </w:p>
        </w:tc>
        <w:tc>
          <w:tcPr>
            <w:tcW w:w="1122" w:type="dxa"/>
            <w:vAlign w:val="top"/>
          </w:tcPr>
          <w:p w14:paraId="301F7291">
            <w:pPr>
              <w:pStyle w:val="6"/>
            </w:pPr>
          </w:p>
        </w:tc>
      </w:tr>
      <w:tr w14:paraId="514817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51AE45B7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21104</w:t>
            </w:r>
          </w:p>
        </w:tc>
        <w:tc>
          <w:tcPr>
            <w:tcW w:w="3251" w:type="dxa"/>
            <w:vAlign w:val="top"/>
          </w:tcPr>
          <w:p w14:paraId="373CEE87">
            <w:pPr>
              <w:spacing w:before="65" w:line="220" w:lineRule="auto"/>
              <w:ind w:left="3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7"/>
                <w:sz w:val="18"/>
                <w:szCs w:val="18"/>
              </w:rPr>
              <w:t>自然生态保护</w:t>
            </w:r>
          </w:p>
        </w:tc>
        <w:tc>
          <w:tcPr>
            <w:tcW w:w="1691" w:type="dxa"/>
            <w:vAlign w:val="top"/>
          </w:tcPr>
          <w:p w14:paraId="253F816B">
            <w:pPr>
              <w:spacing w:before="64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476" w:type="dxa"/>
            <w:vAlign w:val="top"/>
          </w:tcPr>
          <w:p w14:paraId="194C4C8D">
            <w:pPr>
              <w:spacing w:before="64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080" w:type="dxa"/>
            <w:vAlign w:val="top"/>
          </w:tcPr>
          <w:p w14:paraId="01C1137B">
            <w:pPr>
              <w:pStyle w:val="6"/>
            </w:pPr>
          </w:p>
        </w:tc>
        <w:tc>
          <w:tcPr>
            <w:tcW w:w="1332" w:type="dxa"/>
            <w:vAlign w:val="top"/>
          </w:tcPr>
          <w:p w14:paraId="3D763567">
            <w:pPr>
              <w:pStyle w:val="6"/>
            </w:pPr>
          </w:p>
        </w:tc>
        <w:tc>
          <w:tcPr>
            <w:tcW w:w="1320" w:type="dxa"/>
            <w:vAlign w:val="top"/>
          </w:tcPr>
          <w:p w14:paraId="08A59267">
            <w:pPr>
              <w:pStyle w:val="6"/>
            </w:pPr>
          </w:p>
        </w:tc>
        <w:tc>
          <w:tcPr>
            <w:tcW w:w="1068" w:type="dxa"/>
            <w:vAlign w:val="top"/>
          </w:tcPr>
          <w:p w14:paraId="2F387AF9">
            <w:pPr>
              <w:pStyle w:val="6"/>
            </w:pPr>
          </w:p>
        </w:tc>
        <w:tc>
          <w:tcPr>
            <w:tcW w:w="1122" w:type="dxa"/>
            <w:vAlign w:val="top"/>
          </w:tcPr>
          <w:p w14:paraId="4A57767E">
            <w:pPr>
              <w:pStyle w:val="6"/>
            </w:pPr>
          </w:p>
        </w:tc>
      </w:tr>
      <w:tr w14:paraId="7162D6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55E6EBBF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2110401</w:t>
            </w:r>
          </w:p>
        </w:tc>
        <w:tc>
          <w:tcPr>
            <w:tcW w:w="3251" w:type="dxa"/>
            <w:vAlign w:val="top"/>
          </w:tcPr>
          <w:p w14:paraId="4589DA85">
            <w:pPr>
              <w:spacing w:before="65" w:line="220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生态保护</w:t>
            </w:r>
          </w:p>
        </w:tc>
        <w:tc>
          <w:tcPr>
            <w:tcW w:w="1691" w:type="dxa"/>
            <w:vAlign w:val="top"/>
          </w:tcPr>
          <w:p w14:paraId="539C77D5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476" w:type="dxa"/>
            <w:vAlign w:val="top"/>
          </w:tcPr>
          <w:p w14:paraId="4B5E17D6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080" w:type="dxa"/>
            <w:vAlign w:val="top"/>
          </w:tcPr>
          <w:p w14:paraId="6C579C13">
            <w:pPr>
              <w:pStyle w:val="6"/>
            </w:pPr>
          </w:p>
        </w:tc>
        <w:tc>
          <w:tcPr>
            <w:tcW w:w="1332" w:type="dxa"/>
            <w:vAlign w:val="top"/>
          </w:tcPr>
          <w:p w14:paraId="5E0B313A">
            <w:pPr>
              <w:pStyle w:val="6"/>
            </w:pPr>
          </w:p>
        </w:tc>
        <w:tc>
          <w:tcPr>
            <w:tcW w:w="1320" w:type="dxa"/>
            <w:vAlign w:val="top"/>
          </w:tcPr>
          <w:p w14:paraId="2430435D">
            <w:pPr>
              <w:pStyle w:val="6"/>
            </w:pPr>
          </w:p>
        </w:tc>
        <w:tc>
          <w:tcPr>
            <w:tcW w:w="1068" w:type="dxa"/>
            <w:vAlign w:val="top"/>
          </w:tcPr>
          <w:p w14:paraId="04F10739">
            <w:pPr>
              <w:pStyle w:val="6"/>
            </w:pPr>
          </w:p>
        </w:tc>
        <w:tc>
          <w:tcPr>
            <w:tcW w:w="1122" w:type="dxa"/>
            <w:vAlign w:val="top"/>
          </w:tcPr>
          <w:p w14:paraId="7B66BDD9">
            <w:pPr>
              <w:pStyle w:val="6"/>
            </w:pPr>
          </w:p>
        </w:tc>
      </w:tr>
      <w:tr w14:paraId="7B2925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765AD0BE">
            <w:pPr>
              <w:spacing w:before="65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212</w:t>
            </w:r>
          </w:p>
        </w:tc>
        <w:tc>
          <w:tcPr>
            <w:tcW w:w="3251" w:type="dxa"/>
            <w:vAlign w:val="top"/>
          </w:tcPr>
          <w:p w14:paraId="787A5481">
            <w:pPr>
              <w:spacing w:before="65" w:line="219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城乡社区支出</w:t>
            </w:r>
          </w:p>
        </w:tc>
        <w:tc>
          <w:tcPr>
            <w:tcW w:w="1691" w:type="dxa"/>
            <w:vAlign w:val="top"/>
          </w:tcPr>
          <w:p w14:paraId="5A2F6D42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476" w:type="dxa"/>
            <w:vAlign w:val="top"/>
          </w:tcPr>
          <w:p w14:paraId="7FD88331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080" w:type="dxa"/>
            <w:vAlign w:val="top"/>
          </w:tcPr>
          <w:p w14:paraId="2D27320D">
            <w:pPr>
              <w:pStyle w:val="6"/>
            </w:pPr>
          </w:p>
        </w:tc>
        <w:tc>
          <w:tcPr>
            <w:tcW w:w="1332" w:type="dxa"/>
            <w:vAlign w:val="top"/>
          </w:tcPr>
          <w:p w14:paraId="6AB88047">
            <w:pPr>
              <w:pStyle w:val="6"/>
            </w:pPr>
          </w:p>
        </w:tc>
        <w:tc>
          <w:tcPr>
            <w:tcW w:w="1320" w:type="dxa"/>
            <w:vAlign w:val="top"/>
          </w:tcPr>
          <w:p w14:paraId="6D8F7AC4">
            <w:pPr>
              <w:pStyle w:val="6"/>
            </w:pPr>
          </w:p>
        </w:tc>
        <w:tc>
          <w:tcPr>
            <w:tcW w:w="1068" w:type="dxa"/>
            <w:vAlign w:val="top"/>
          </w:tcPr>
          <w:p w14:paraId="04F7A11C">
            <w:pPr>
              <w:pStyle w:val="6"/>
            </w:pPr>
          </w:p>
        </w:tc>
        <w:tc>
          <w:tcPr>
            <w:tcW w:w="1122" w:type="dxa"/>
            <w:vAlign w:val="top"/>
          </w:tcPr>
          <w:p w14:paraId="0677613D">
            <w:pPr>
              <w:pStyle w:val="6"/>
            </w:pPr>
          </w:p>
        </w:tc>
      </w:tr>
      <w:tr w14:paraId="52ACC3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59C40A61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21205</w:t>
            </w:r>
          </w:p>
        </w:tc>
        <w:tc>
          <w:tcPr>
            <w:tcW w:w="3251" w:type="dxa"/>
            <w:vAlign w:val="top"/>
          </w:tcPr>
          <w:p w14:paraId="5910FA6D">
            <w:pPr>
              <w:spacing w:before="65" w:line="219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城乡社区环境卫生</w:t>
            </w:r>
          </w:p>
        </w:tc>
        <w:tc>
          <w:tcPr>
            <w:tcW w:w="1691" w:type="dxa"/>
            <w:vAlign w:val="top"/>
          </w:tcPr>
          <w:p w14:paraId="4A73B971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476" w:type="dxa"/>
            <w:vAlign w:val="top"/>
          </w:tcPr>
          <w:p w14:paraId="1CAB590C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080" w:type="dxa"/>
            <w:vAlign w:val="top"/>
          </w:tcPr>
          <w:p w14:paraId="1FD0640F">
            <w:pPr>
              <w:pStyle w:val="6"/>
            </w:pPr>
          </w:p>
        </w:tc>
        <w:tc>
          <w:tcPr>
            <w:tcW w:w="1332" w:type="dxa"/>
            <w:vAlign w:val="top"/>
          </w:tcPr>
          <w:p w14:paraId="29D0E3AF">
            <w:pPr>
              <w:pStyle w:val="6"/>
            </w:pPr>
          </w:p>
        </w:tc>
        <w:tc>
          <w:tcPr>
            <w:tcW w:w="1320" w:type="dxa"/>
            <w:vAlign w:val="top"/>
          </w:tcPr>
          <w:p w14:paraId="7065EA71">
            <w:pPr>
              <w:pStyle w:val="6"/>
            </w:pPr>
          </w:p>
        </w:tc>
        <w:tc>
          <w:tcPr>
            <w:tcW w:w="1068" w:type="dxa"/>
            <w:vAlign w:val="top"/>
          </w:tcPr>
          <w:p w14:paraId="29992690">
            <w:pPr>
              <w:pStyle w:val="6"/>
            </w:pPr>
          </w:p>
        </w:tc>
        <w:tc>
          <w:tcPr>
            <w:tcW w:w="1122" w:type="dxa"/>
            <w:vAlign w:val="top"/>
          </w:tcPr>
          <w:p w14:paraId="560F881F">
            <w:pPr>
              <w:pStyle w:val="6"/>
            </w:pPr>
          </w:p>
        </w:tc>
      </w:tr>
      <w:tr w14:paraId="01DACF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728C3F5F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2120501</w:t>
            </w:r>
          </w:p>
        </w:tc>
        <w:tc>
          <w:tcPr>
            <w:tcW w:w="3251" w:type="dxa"/>
            <w:vAlign w:val="top"/>
          </w:tcPr>
          <w:p w14:paraId="315B0255">
            <w:pPr>
              <w:spacing w:before="66" w:line="219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城乡社区环境卫生</w:t>
            </w:r>
          </w:p>
        </w:tc>
        <w:tc>
          <w:tcPr>
            <w:tcW w:w="1691" w:type="dxa"/>
            <w:vAlign w:val="top"/>
          </w:tcPr>
          <w:p w14:paraId="43232203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476" w:type="dxa"/>
            <w:vAlign w:val="top"/>
          </w:tcPr>
          <w:p w14:paraId="21DF4202">
            <w:pPr>
              <w:spacing w:before="6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080" w:type="dxa"/>
            <w:vAlign w:val="top"/>
          </w:tcPr>
          <w:p w14:paraId="3914D1AD">
            <w:pPr>
              <w:pStyle w:val="6"/>
            </w:pPr>
          </w:p>
        </w:tc>
        <w:tc>
          <w:tcPr>
            <w:tcW w:w="1332" w:type="dxa"/>
            <w:vAlign w:val="top"/>
          </w:tcPr>
          <w:p w14:paraId="267A0C6F">
            <w:pPr>
              <w:pStyle w:val="6"/>
            </w:pPr>
          </w:p>
        </w:tc>
        <w:tc>
          <w:tcPr>
            <w:tcW w:w="1320" w:type="dxa"/>
            <w:vAlign w:val="top"/>
          </w:tcPr>
          <w:p w14:paraId="539549CB">
            <w:pPr>
              <w:pStyle w:val="6"/>
            </w:pPr>
          </w:p>
        </w:tc>
        <w:tc>
          <w:tcPr>
            <w:tcW w:w="1068" w:type="dxa"/>
            <w:vAlign w:val="top"/>
          </w:tcPr>
          <w:p w14:paraId="4AF3D924">
            <w:pPr>
              <w:pStyle w:val="6"/>
            </w:pPr>
          </w:p>
        </w:tc>
        <w:tc>
          <w:tcPr>
            <w:tcW w:w="1122" w:type="dxa"/>
            <w:vAlign w:val="top"/>
          </w:tcPr>
          <w:p w14:paraId="1DB84B1D">
            <w:pPr>
              <w:pStyle w:val="6"/>
            </w:pPr>
          </w:p>
        </w:tc>
      </w:tr>
      <w:tr w14:paraId="4D5703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4AEE0AE0">
            <w:pPr>
              <w:spacing w:before="66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221</w:t>
            </w:r>
          </w:p>
        </w:tc>
        <w:tc>
          <w:tcPr>
            <w:tcW w:w="3251" w:type="dxa"/>
            <w:vAlign w:val="top"/>
          </w:tcPr>
          <w:p w14:paraId="59BAA9B2">
            <w:pPr>
              <w:spacing w:before="66" w:line="219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住房保障支出</w:t>
            </w:r>
          </w:p>
        </w:tc>
        <w:tc>
          <w:tcPr>
            <w:tcW w:w="1691" w:type="dxa"/>
            <w:vAlign w:val="top"/>
          </w:tcPr>
          <w:p w14:paraId="79628376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476" w:type="dxa"/>
            <w:vAlign w:val="top"/>
          </w:tcPr>
          <w:p w14:paraId="1E13AAB2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080" w:type="dxa"/>
            <w:vAlign w:val="top"/>
          </w:tcPr>
          <w:p w14:paraId="36511856">
            <w:pPr>
              <w:pStyle w:val="6"/>
            </w:pPr>
          </w:p>
        </w:tc>
        <w:tc>
          <w:tcPr>
            <w:tcW w:w="1332" w:type="dxa"/>
            <w:vAlign w:val="top"/>
          </w:tcPr>
          <w:p w14:paraId="00A47DBC">
            <w:pPr>
              <w:pStyle w:val="6"/>
            </w:pPr>
          </w:p>
        </w:tc>
        <w:tc>
          <w:tcPr>
            <w:tcW w:w="1320" w:type="dxa"/>
            <w:vAlign w:val="top"/>
          </w:tcPr>
          <w:p w14:paraId="054D6E63">
            <w:pPr>
              <w:pStyle w:val="6"/>
            </w:pPr>
          </w:p>
        </w:tc>
        <w:tc>
          <w:tcPr>
            <w:tcW w:w="1068" w:type="dxa"/>
            <w:vAlign w:val="top"/>
          </w:tcPr>
          <w:p w14:paraId="4E9BADEF">
            <w:pPr>
              <w:pStyle w:val="6"/>
            </w:pPr>
          </w:p>
        </w:tc>
        <w:tc>
          <w:tcPr>
            <w:tcW w:w="1122" w:type="dxa"/>
            <w:vAlign w:val="top"/>
          </w:tcPr>
          <w:p w14:paraId="4F17251F">
            <w:pPr>
              <w:pStyle w:val="6"/>
            </w:pPr>
          </w:p>
        </w:tc>
      </w:tr>
      <w:tr w14:paraId="76EA54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26" w:type="dxa"/>
            <w:vAlign w:val="top"/>
          </w:tcPr>
          <w:p w14:paraId="2823D165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22102</w:t>
            </w:r>
          </w:p>
        </w:tc>
        <w:tc>
          <w:tcPr>
            <w:tcW w:w="3251" w:type="dxa"/>
            <w:vAlign w:val="top"/>
          </w:tcPr>
          <w:p w14:paraId="7E70B299">
            <w:pPr>
              <w:spacing w:before="66" w:line="219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住房改革支出</w:t>
            </w:r>
          </w:p>
        </w:tc>
        <w:tc>
          <w:tcPr>
            <w:tcW w:w="1691" w:type="dxa"/>
            <w:vAlign w:val="top"/>
          </w:tcPr>
          <w:p w14:paraId="58FBC644">
            <w:pPr>
              <w:spacing w:before="66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476" w:type="dxa"/>
            <w:vAlign w:val="top"/>
          </w:tcPr>
          <w:p w14:paraId="315D400C">
            <w:pPr>
              <w:spacing w:before="66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080" w:type="dxa"/>
            <w:vAlign w:val="top"/>
          </w:tcPr>
          <w:p w14:paraId="59764F1C">
            <w:pPr>
              <w:pStyle w:val="6"/>
            </w:pPr>
          </w:p>
        </w:tc>
        <w:tc>
          <w:tcPr>
            <w:tcW w:w="1332" w:type="dxa"/>
            <w:vAlign w:val="top"/>
          </w:tcPr>
          <w:p w14:paraId="3AB36B0F">
            <w:pPr>
              <w:pStyle w:val="6"/>
            </w:pPr>
          </w:p>
        </w:tc>
        <w:tc>
          <w:tcPr>
            <w:tcW w:w="1320" w:type="dxa"/>
            <w:vAlign w:val="top"/>
          </w:tcPr>
          <w:p w14:paraId="79D8F174">
            <w:pPr>
              <w:pStyle w:val="6"/>
            </w:pPr>
          </w:p>
        </w:tc>
        <w:tc>
          <w:tcPr>
            <w:tcW w:w="1068" w:type="dxa"/>
            <w:vAlign w:val="top"/>
          </w:tcPr>
          <w:p w14:paraId="0FE614DB">
            <w:pPr>
              <w:pStyle w:val="6"/>
            </w:pPr>
          </w:p>
        </w:tc>
        <w:tc>
          <w:tcPr>
            <w:tcW w:w="1122" w:type="dxa"/>
            <w:vAlign w:val="top"/>
          </w:tcPr>
          <w:p w14:paraId="69097D56">
            <w:pPr>
              <w:pStyle w:val="6"/>
            </w:pPr>
          </w:p>
        </w:tc>
      </w:tr>
      <w:tr w14:paraId="4E3CDF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1626" w:type="dxa"/>
            <w:vAlign w:val="top"/>
          </w:tcPr>
          <w:p w14:paraId="43CF2129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2210201</w:t>
            </w:r>
          </w:p>
        </w:tc>
        <w:tc>
          <w:tcPr>
            <w:tcW w:w="3251" w:type="dxa"/>
            <w:vAlign w:val="top"/>
          </w:tcPr>
          <w:p w14:paraId="6021A953">
            <w:pPr>
              <w:spacing w:before="66" w:line="220" w:lineRule="auto"/>
              <w:ind w:left="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住房公积金</w:t>
            </w:r>
          </w:p>
        </w:tc>
        <w:tc>
          <w:tcPr>
            <w:tcW w:w="1691" w:type="dxa"/>
            <w:vAlign w:val="top"/>
          </w:tcPr>
          <w:p w14:paraId="495F0C41">
            <w:pPr>
              <w:spacing w:before="66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476" w:type="dxa"/>
            <w:vAlign w:val="top"/>
          </w:tcPr>
          <w:p w14:paraId="24AAB44C">
            <w:pPr>
              <w:spacing w:before="66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080" w:type="dxa"/>
            <w:vAlign w:val="top"/>
          </w:tcPr>
          <w:p w14:paraId="1832A0E0">
            <w:pPr>
              <w:pStyle w:val="6"/>
            </w:pPr>
          </w:p>
        </w:tc>
        <w:tc>
          <w:tcPr>
            <w:tcW w:w="1332" w:type="dxa"/>
            <w:vAlign w:val="top"/>
          </w:tcPr>
          <w:p w14:paraId="1627EDFB">
            <w:pPr>
              <w:pStyle w:val="6"/>
            </w:pPr>
          </w:p>
        </w:tc>
        <w:tc>
          <w:tcPr>
            <w:tcW w:w="1320" w:type="dxa"/>
            <w:vAlign w:val="top"/>
          </w:tcPr>
          <w:p w14:paraId="1E356590">
            <w:pPr>
              <w:pStyle w:val="6"/>
            </w:pPr>
          </w:p>
        </w:tc>
        <w:tc>
          <w:tcPr>
            <w:tcW w:w="1068" w:type="dxa"/>
            <w:vAlign w:val="top"/>
          </w:tcPr>
          <w:p w14:paraId="600404DC">
            <w:pPr>
              <w:pStyle w:val="6"/>
            </w:pPr>
          </w:p>
        </w:tc>
        <w:tc>
          <w:tcPr>
            <w:tcW w:w="1122" w:type="dxa"/>
            <w:vAlign w:val="top"/>
          </w:tcPr>
          <w:p w14:paraId="687767B5">
            <w:pPr>
              <w:pStyle w:val="6"/>
            </w:pPr>
          </w:p>
        </w:tc>
      </w:tr>
    </w:tbl>
    <w:p w14:paraId="1C8A7CC2">
      <w:pPr>
        <w:pStyle w:val="2"/>
      </w:pPr>
    </w:p>
    <w:p w14:paraId="2EA6D41E">
      <w:pPr>
        <w:sectPr>
          <w:headerReference r:id="rId10" w:type="default"/>
          <w:footerReference r:id="rId11" w:type="default"/>
          <w:pgSz w:w="16840" w:h="11900"/>
          <w:pgMar w:top="642" w:right="600" w:bottom="340" w:left="600" w:header="326" w:footer="111" w:gutter="0"/>
          <w:cols w:space="720" w:num="1"/>
        </w:sectPr>
      </w:pPr>
    </w:p>
    <w:p w14:paraId="3DAB36FE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0"/>
        <w:gridCol w:w="2973"/>
        <w:gridCol w:w="1511"/>
        <w:gridCol w:w="1283"/>
        <w:gridCol w:w="1469"/>
      </w:tblGrid>
      <w:tr w14:paraId="524B59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5" w:hRule="atLeast"/>
        </w:trPr>
        <w:tc>
          <w:tcPr>
            <w:tcW w:w="1780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1F02AF0F">
            <w:pPr>
              <w:pStyle w:val="6"/>
            </w:pPr>
          </w:p>
        </w:tc>
        <w:tc>
          <w:tcPr>
            <w:tcW w:w="297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E632128">
            <w:pPr>
              <w:pStyle w:val="6"/>
            </w:pPr>
          </w:p>
        </w:tc>
        <w:tc>
          <w:tcPr>
            <w:tcW w:w="151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E649112">
            <w:pPr>
              <w:pStyle w:val="6"/>
            </w:pPr>
          </w:p>
        </w:tc>
        <w:tc>
          <w:tcPr>
            <w:tcW w:w="128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7D7542A">
            <w:pPr>
              <w:pStyle w:val="6"/>
            </w:pPr>
          </w:p>
        </w:tc>
        <w:tc>
          <w:tcPr>
            <w:tcW w:w="1469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B955B69">
            <w:pPr>
              <w:spacing w:before="95" w:line="227" w:lineRule="auto"/>
              <w:ind w:right="10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预算公开表3</w:t>
            </w:r>
          </w:p>
        </w:tc>
      </w:tr>
      <w:tr w14:paraId="497EF7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</w:trPr>
        <w:tc>
          <w:tcPr>
            <w:tcW w:w="9016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ED647A1">
            <w:pPr>
              <w:spacing w:before="55" w:line="218" w:lineRule="auto"/>
              <w:ind w:left="343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10" w:name="bookmark7"/>
            <w:bookmarkEnd w:id="10"/>
            <w:bookmarkStart w:id="11" w:name="bookmark37"/>
            <w:bookmarkEnd w:id="11"/>
            <w:r>
              <w:rPr>
                <w:rFonts w:ascii="宋体" w:hAnsi="宋体" w:eastAsia="宋体" w:cs="宋体"/>
                <w:color w:val="212529"/>
                <w:spacing w:val="-2"/>
                <w:sz w:val="24"/>
                <w:szCs w:val="24"/>
              </w:rPr>
              <w:t>2024年预算支出总表</w:t>
            </w:r>
          </w:p>
        </w:tc>
      </w:tr>
      <w:tr w14:paraId="3A18B0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</w:trPr>
        <w:tc>
          <w:tcPr>
            <w:tcW w:w="6264" w:type="dxa"/>
            <w:gridSpan w:val="3"/>
            <w:tcBorders>
              <w:top w:val="single" w:color="FFFFFF" w:sz="4" w:space="0"/>
              <w:right w:val="single" w:color="FFFFFF" w:sz="2" w:space="0"/>
            </w:tcBorders>
            <w:vAlign w:val="top"/>
          </w:tcPr>
          <w:p w14:paraId="1B6A025B">
            <w:pPr>
              <w:spacing w:before="92" w:line="227" w:lineRule="auto"/>
              <w:ind w:left="9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283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3D195741">
            <w:pPr>
              <w:pStyle w:val="6"/>
            </w:pPr>
          </w:p>
        </w:tc>
        <w:tc>
          <w:tcPr>
            <w:tcW w:w="1469" w:type="dxa"/>
            <w:tcBorders>
              <w:top w:val="single" w:color="FFFFFF" w:sz="4" w:space="0"/>
              <w:left w:val="single" w:color="FFFFFF" w:sz="2" w:space="0"/>
            </w:tcBorders>
            <w:vAlign w:val="top"/>
          </w:tcPr>
          <w:p w14:paraId="54AB3C34">
            <w:pPr>
              <w:spacing w:before="92" w:line="227" w:lineRule="auto"/>
              <w:ind w:right="2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5AF643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</w:trPr>
        <w:tc>
          <w:tcPr>
            <w:tcW w:w="4753" w:type="dxa"/>
            <w:gridSpan w:val="2"/>
            <w:vAlign w:val="top"/>
          </w:tcPr>
          <w:p w14:paraId="281CBE34">
            <w:pPr>
              <w:spacing w:before="72" w:line="220" w:lineRule="auto"/>
              <w:ind w:left="219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4263" w:type="dxa"/>
            <w:gridSpan w:val="3"/>
            <w:vAlign w:val="top"/>
          </w:tcPr>
          <w:p w14:paraId="3713541B">
            <w:pPr>
              <w:spacing w:before="73" w:line="219" w:lineRule="auto"/>
              <w:ind w:left="158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2024年预算数</w:t>
            </w:r>
          </w:p>
        </w:tc>
      </w:tr>
      <w:tr w14:paraId="331741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</w:trPr>
        <w:tc>
          <w:tcPr>
            <w:tcW w:w="1780" w:type="dxa"/>
            <w:vAlign w:val="top"/>
          </w:tcPr>
          <w:p w14:paraId="78509F36">
            <w:pPr>
              <w:spacing w:before="73" w:line="219" w:lineRule="auto"/>
              <w:ind w:left="52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科目编码</w:t>
            </w:r>
          </w:p>
        </w:tc>
        <w:tc>
          <w:tcPr>
            <w:tcW w:w="2973" w:type="dxa"/>
            <w:vAlign w:val="top"/>
          </w:tcPr>
          <w:p w14:paraId="256E68CA">
            <w:pPr>
              <w:spacing w:before="73" w:line="219" w:lineRule="auto"/>
              <w:ind w:left="112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科目名称</w:t>
            </w:r>
          </w:p>
        </w:tc>
        <w:tc>
          <w:tcPr>
            <w:tcW w:w="1511" w:type="dxa"/>
            <w:vAlign w:val="top"/>
          </w:tcPr>
          <w:p w14:paraId="6EAFAF54">
            <w:pPr>
              <w:spacing w:before="73" w:line="221" w:lineRule="auto"/>
              <w:ind w:left="57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283" w:type="dxa"/>
            <w:vAlign w:val="top"/>
          </w:tcPr>
          <w:p w14:paraId="1F312E82">
            <w:pPr>
              <w:spacing w:before="73" w:line="219" w:lineRule="auto"/>
              <w:ind w:left="28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基本支出</w:t>
            </w:r>
          </w:p>
        </w:tc>
        <w:tc>
          <w:tcPr>
            <w:tcW w:w="1469" w:type="dxa"/>
            <w:vAlign w:val="top"/>
          </w:tcPr>
          <w:p w14:paraId="6F3E5810">
            <w:pPr>
              <w:spacing w:before="73" w:line="220" w:lineRule="auto"/>
              <w:ind w:left="37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项目支出</w:t>
            </w:r>
          </w:p>
        </w:tc>
      </w:tr>
      <w:tr w14:paraId="1A6C72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4753" w:type="dxa"/>
            <w:gridSpan w:val="2"/>
            <w:vAlign w:val="top"/>
          </w:tcPr>
          <w:p w14:paraId="14049C11">
            <w:pPr>
              <w:spacing w:before="74" w:line="221" w:lineRule="auto"/>
              <w:ind w:left="219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511" w:type="dxa"/>
            <w:vAlign w:val="top"/>
          </w:tcPr>
          <w:p w14:paraId="2D36D035">
            <w:pPr>
              <w:spacing w:before="74" w:line="239" w:lineRule="auto"/>
              <w:ind w:right="10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283" w:type="dxa"/>
            <w:vAlign w:val="top"/>
          </w:tcPr>
          <w:p w14:paraId="4923F1DD">
            <w:pPr>
              <w:spacing w:before="74" w:line="239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64.29</w:t>
            </w:r>
          </w:p>
        </w:tc>
        <w:tc>
          <w:tcPr>
            <w:tcW w:w="1469" w:type="dxa"/>
            <w:vAlign w:val="top"/>
          </w:tcPr>
          <w:p w14:paraId="0F00CA29">
            <w:pPr>
              <w:spacing w:before="74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5222.08</w:t>
            </w:r>
          </w:p>
        </w:tc>
      </w:tr>
      <w:tr w14:paraId="58ECE5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</w:trPr>
        <w:tc>
          <w:tcPr>
            <w:tcW w:w="1780" w:type="dxa"/>
            <w:vAlign w:val="top"/>
          </w:tcPr>
          <w:p w14:paraId="7B88E7D1">
            <w:pPr>
              <w:spacing w:before="7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208</w:t>
            </w:r>
          </w:p>
        </w:tc>
        <w:tc>
          <w:tcPr>
            <w:tcW w:w="2973" w:type="dxa"/>
            <w:vAlign w:val="top"/>
          </w:tcPr>
          <w:p w14:paraId="70768CAC">
            <w:pPr>
              <w:spacing w:before="74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社会保障和就业支出</w:t>
            </w:r>
          </w:p>
        </w:tc>
        <w:tc>
          <w:tcPr>
            <w:tcW w:w="1511" w:type="dxa"/>
            <w:vAlign w:val="top"/>
          </w:tcPr>
          <w:p w14:paraId="20A60B73">
            <w:pPr>
              <w:spacing w:before="7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283" w:type="dxa"/>
            <w:vAlign w:val="top"/>
          </w:tcPr>
          <w:p w14:paraId="0823F219">
            <w:pPr>
              <w:spacing w:before="74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469" w:type="dxa"/>
            <w:vAlign w:val="top"/>
          </w:tcPr>
          <w:p w14:paraId="57FC3B45">
            <w:pPr>
              <w:pStyle w:val="6"/>
            </w:pPr>
          </w:p>
        </w:tc>
      </w:tr>
      <w:tr w14:paraId="3D27A3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9" w:hRule="atLeast"/>
        </w:trPr>
        <w:tc>
          <w:tcPr>
            <w:tcW w:w="1780" w:type="dxa"/>
            <w:vAlign w:val="top"/>
          </w:tcPr>
          <w:p w14:paraId="46AE8FAE">
            <w:pPr>
              <w:spacing w:before="7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20805</w:t>
            </w:r>
          </w:p>
        </w:tc>
        <w:tc>
          <w:tcPr>
            <w:tcW w:w="2973" w:type="dxa"/>
            <w:vAlign w:val="top"/>
          </w:tcPr>
          <w:p w14:paraId="166E8B80">
            <w:pPr>
              <w:spacing w:before="76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行政事业单位养老支出</w:t>
            </w:r>
          </w:p>
        </w:tc>
        <w:tc>
          <w:tcPr>
            <w:tcW w:w="1511" w:type="dxa"/>
            <w:vAlign w:val="top"/>
          </w:tcPr>
          <w:p w14:paraId="1D09DFD3">
            <w:pPr>
              <w:spacing w:before="7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283" w:type="dxa"/>
            <w:vAlign w:val="top"/>
          </w:tcPr>
          <w:p w14:paraId="5E846E8F">
            <w:pPr>
              <w:spacing w:before="75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469" w:type="dxa"/>
            <w:vAlign w:val="top"/>
          </w:tcPr>
          <w:p w14:paraId="4BBD5D98">
            <w:pPr>
              <w:pStyle w:val="6"/>
            </w:pPr>
          </w:p>
        </w:tc>
      </w:tr>
      <w:tr w14:paraId="394293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5C7CCC25">
            <w:pPr>
              <w:spacing w:before="76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2080505</w:t>
            </w:r>
          </w:p>
        </w:tc>
        <w:tc>
          <w:tcPr>
            <w:tcW w:w="2973" w:type="dxa"/>
            <w:vAlign w:val="top"/>
          </w:tcPr>
          <w:p w14:paraId="36EC21AE">
            <w:pPr>
              <w:spacing w:before="76" w:line="219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机关事业单位基本养老保险缴费支出</w:t>
            </w:r>
          </w:p>
        </w:tc>
        <w:tc>
          <w:tcPr>
            <w:tcW w:w="1511" w:type="dxa"/>
            <w:vAlign w:val="top"/>
          </w:tcPr>
          <w:p w14:paraId="0B62F205">
            <w:pPr>
              <w:spacing w:before="7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283" w:type="dxa"/>
            <w:vAlign w:val="top"/>
          </w:tcPr>
          <w:p w14:paraId="43193871">
            <w:pPr>
              <w:spacing w:before="7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469" w:type="dxa"/>
            <w:vAlign w:val="top"/>
          </w:tcPr>
          <w:p w14:paraId="17A59E8F">
            <w:pPr>
              <w:pStyle w:val="6"/>
            </w:pPr>
          </w:p>
        </w:tc>
      </w:tr>
      <w:tr w14:paraId="1F78FE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7FE1D67D">
            <w:pPr>
              <w:spacing w:before="76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210</w:t>
            </w:r>
          </w:p>
        </w:tc>
        <w:tc>
          <w:tcPr>
            <w:tcW w:w="2973" w:type="dxa"/>
            <w:vAlign w:val="top"/>
          </w:tcPr>
          <w:p w14:paraId="3F5DB7F7">
            <w:pPr>
              <w:spacing w:before="77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卫生健康支出</w:t>
            </w:r>
          </w:p>
        </w:tc>
        <w:tc>
          <w:tcPr>
            <w:tcW w:w="1511" w:type="dxa"/>
            <w:vAlign w:val="top"/>
          </w:tcPr>
          <w:p w14:paraId="63B87624">
            <w:pPr>
              <w:spacing w:before="7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283" w:type="dxa"/>
            <w:vAlign w:val="top"/>
          </w:tcPr>
          <w:p w14:paraId="206696B2">
            <w:pPr>
              <w:spacing w:before="77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469" w:type="dxa"/>
            <w:vAlign w:val="top"/>
          </w:tcPr>
          <w:p w14:paraId="76FFE3A4">
            <w:pPr>
              <w:pStyle w:val="6"/>
            </w:pPr>
          </w:p>
        </w:tc>
      </w:tr>
      <w:tr w14:paraId="4BE16F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1EACA4B9">
            <w:pPr>
              <w:spacing w:before="76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21011</w:t>
            </w:r>
          </w:p>
        </w:tc>
        <w:tc>
          <w:tcPr>
            <w:tcW w:w="2973" w:type="dxa"/>
            <w:vAlign w:val="top"/>
          </w:tcPr>
          <w:p w14:paraId="43CFA310">
            <w:pPr>
              <w:spacing w:before="77" w:line="220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行政事业单位医疗</w:t>
            </w:r>
          </w:p>
        </w:tc>
        <w:tc>
          <w:tcPr>
            <w:tcW w:w="1511" w:type="dxa"/>
            <w:vAlign w:val="top"/>
          </w:tcPr>
          <w:p w14:paraId="14609261">
            <w:pPr>
              <w:spacing w:before="7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283" w:type="dxa"/>
            <w:vAlign w:val="top"/>
          </w:tcPr>
          <w:p w14:paraId="734920A4">
            <w:pPr>
              <w:spacing w:before="77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469" w:type="dxa"/>
            <w:vAlign w:val="top"/>
          </w:tcPr>
          <w:p w14:paraId="3678C4D3">
            <w:pPr>
              <w:pStyle w:val="6"/>
            </w:pPr>
          </w:p>
        </w:tc>
      </w:tr>
      <w:tr w14:paraId="73EFB5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1EB7873F">
            <w:pPr>
              <w:spacing w:before="77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2101102</w:t>
            </w:r>
          </w:p>
        </w:tc>
        <w:tc>
          <w:tcPr>
            <w:tcW w:w="2973" w:type="dxa"/>
            <w:vAlign w:val="top"/>
          </w:tcPr>
          <w:p w14:paraId="3EBD17D7">
            <w:pPr>
              <w:spacing w:before="77" w:line="220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事业单位医疗</w:t>
            </w:r>
          </w:p>
        </w:tc>
        <w:tc>
          <w:tcPr>
            <w:tcW w:w="1511" w:type="dxa"/>
            <w:vAlign w:val="top"/>
          </w:tcPr>
          <w:p w14:paraId="6847DC70">
            <w:pPr>
              <w:spacing w:before="7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283" w:type="dxa"/>
            <w:vAlign w:val="top"/>
          </w:tcPr>
          <w:p w14:paraId="3619C110">
            <w:pPr>
              <w:spacing w:before="7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2.40</w:t>
            </w:r>
          </w:p>
        </w:tc>
        <w:tc>
          <w:tcPr>
            <w:tcW w:w="1469" w:type="dxa"/>
            <w:vAlign w:val="top"/>
          </w:tcPr>
          <w:p w14:paraId="02E5EDA5">
            <w:pPr>
              <w:pStyle w:val="6"/>
            </w:pPr>
          </w:p>
        </w:tc>
      </w:tr>
      <w:tr w14:paraId="2D6A79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59021177">
            <w:pPr>
              <w:spacing w:before="77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211</w:t>
            </w:r>
          </w:p>
        </w:tc>
        <w:tc>
          <w:tcPr>
            <w:tcW w:w="2973" w:type="dxa"/>
            <w:vAlign w:val="top"/>
          </w:tcPr>
          <w:p w14:paraId="4EAB8A00">
            <w:pPr>
              <w:spacing w:before="77" w:line="220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节能环保支出</w:t>
            </w:r>
          </w:p>
        </w:tc>
        <w:tc>
          <w:tcPr>
            <w:tcW w:w="1511" w:type="dxa"/>
            <w:vAlign w:val="top"/>
          </w:tcPr>
          <w:p w14:paraId="7D80DD22">
            <w:pPr>
              <w:spacing w:before="77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283" w:type="dxa"/>
            <w:vAlign w:val="top"/>
          </w:tcPr>
          <w:p w14:paraId="37462AD6">
            <w:pPr>
              <w:pStyle w:val="6"/>
            </w:pPr>
          </w:p>
        </w:tc>
        <w:tc>
          <w:tcPr>
            <w:tcW w:w="1469" w:type="dxa"/>
            <w:vAlign w:val="top"/>
          </w:tcPr>
          <w:p w14:paraId="5C90BB91">
            <w:pPr>
              <w:spacing w:before="77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</w:tr>
      <w:tr w14:paraId="5F36A4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5722CB73">
            <w:pPr>
              <w:spacing w:before="77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21104</w:t>
            </w:r>
          </w:p>
        </w:tc>
        <w:tc>
          <w:tcPr>
            <w:tcW w:w="2973" w:type="dxa"/>
            <w:vAlign w:val="top"/>
          </w:tcPr>
          <w:p w14:paraId="375B3A81">
            <w:pPr>
              <w:spacing w:before="77" w:line="220" w:lineRule="auto"/>
              <w:ind w:left="3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7"/>
                <w:sz w:val="18"/>
                <w:szCs w:val="18"/>
              </w:rPr>
              <w:t>自然生态保护</w:t>
            </w:r>
          </w:p>
        </w:tc>
        <w:tc>
          <w:tcPr>
            <w:tcW w:w="1511" w:type="dxa"/>
            <w:vAlign w:val="top"/>
          </w:tcPr>
          <w:p w14:paraId="1C93A29A">
            <w:pPr>
              <w:spacing w:before="77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283" w:type="dxa"/>
            <w:vAlign w:val="top"/>
          </w:tcPr>
          <w:p w14:paraId="573F680C">
            <w:pPr>
              <w:pStyle w:val="6"/>
            </w:pPr>
          </w:p>
        </w:tc>
        <w:tc>
          <w:tcPr>
            <w:tcW w:w="1469" w:type="dxa"/>
            <w:vAlign w:val="top"/>
          </w:tcPr>
          <w:p w14:paraId="53D4E1B6">
            <w:pPr>
              <w:spacing w:before="77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</w:tr>
      <w:tr w14:paraId="46916A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089C4889">
            <w:pPr>
              <w:spacing w:before="77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2110401</w:t>
            </w:r>
          </w:p>
        </w:tc>
        <w:tc>
          <w:tcPr>
            <w:tcW w:w="2973" w:type="dxa"/>
            <w:vAlign w:val="top"/>
          </w:tcPr>
          <w:p w14:paraId="3F47A706">
            <w:pPr>
              <w:spacing w:before="77" w:line="220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生态保护</w:t>
            </w:r>
          </w:p>
        </w:tc>
        <w:tc>
          <w:tcPr>
            <w:tcW w:w="1511" w:type="dxa"/>
            <w:vAlign w:val="top"/>
          </w:tcPr>
          <w:p w14:paraId="652DE87F">
            <w:pPr>
              <w:spacing w:before="77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283" w:type="dxa"/>
            <w:vAlign w:val="top"/>
          </w:tcPr>
          <w:p w14:paraId="5BD4FB85">
            <w:pPr>
              <w:pStyle w:val="6"/>
            </w:pPr>
          </w:p>
        </w:tc>
        <w:tc>
          <w:tcPr>
            <w:tcW w:w="1469" w:type="dxa"/>
            <w:vAlign w:val="top"/>
          </w:tcPr>
          <w:p w14:paraId="47134B12">
            <w:pPr>
              <w:spacing w:before="77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</w:tr>
      <w:tr w14:paraId="335C5C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76E662F4">
            <w:pPr>
              <w:spacing w:before="77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212</w:t>
            </w:r>
          </w:p>
        </w:tc>
        <w:tc>
          <w:tcPr>
            <w:tcW w:w="2973" w:type="dxa"/>
            <w:vAlign w:val="top"/>
          </w:tcPr>
          <w:p w14:paraId="15E65110">
            <w:pPr>
              <w:spacing w:before="78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城乡社区支出</w:t>
            </w:r>
          </w:p>
        </w:tc>
        <w:tc>
          <w:tcPr>
            <w:tcW w:w="1511" w:type="dxa"/>
            <w:vAlign w:val="top"/>
          </w:tcPr>
          <w:p w14:paraId="01D88AFF">
            <w:pPr>
              <w:spacing w:before="77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283" w:type="dxa"/>
            <w:vAlign w:val="top"/>
          </w:tcPr>
          <w:p w14:paraId="30037773">
            <w:pPr>
              <w:spacing w:before="77" w:line="239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50.91</w:t>
            </w:r>
          </w:p>
        </w:tc>
        <w:tc>
          <w:tcPr>
            <w:tcW w:w="1469" w:type="dxa"/>
            <w:vAlign w:val="top"/>
          </w:tcPr>
          <w:p w14:paraId="143F4AFB">
            <w:pPr>
              <w:spacing w:before="77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5142.08</w:t>
            </w:r>
          </w:p>
        </w:tc>
      </w:tr>
      <w:tr w14:paraId="08F632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0F4CE61C">
            <w:pPr>
              <w:spacing w:before="77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21205</w:t>
            </w:r>
          </w:p>
        </w:tc>
        <w:tc>
          <w:tcPr>
            <w:tcW w:w="2973" w:type="dxa"/>
            <w:vAlign w:val="top"/>
          </w:tcPr>
          <w:p w14:paraId="255698BD">
            <w:pPr>
              <w:spacing w:before="78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城乡社区环境卫生</w:t>
            </w:r>
          </w:p>
        </w:tc>
        <w:tc>
          <w:tcPr>
            <w:tcW w:w="1511" w:type="dxa"/>
            <w:vAlign w:val="top"/>
          </w:tcPr>
          <w:p w14:paraId="703DAE4C">
            <w:pPr>
              <w:spacing w:before="77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283" w:type="dxa"/>
            <w:vAlign w:val="top"/>
          </w:tcPr>
          <w:p w14:paraId="02E7728B">
            <w:pPr>
              <w:spacing w:before="77" w:line="239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50.91</w:t>
            </w:r>
          </w:p>
        </w:tc>
        <w:tc>
          <w:tcPr>
            <w:tcW w:w="1469" w:type="dxa"/>
            <w:vAlign w:val="top"/>
          </w:tcPr>
          <w:p w14:paraId="30197A3E">
            <w:pPr>
              <w:spacing w:before="77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5142.08</w:t>
            </w:r>
          </w:p>
        </w:tc>
      </w:tr>
      <w:tr w14:paraId="503FD9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62DAB7C0">
            <w:pPr>
              <w:spacing w:before="77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2120501</w:t>
            </w:r>
          </w:p>
        </w:tc>
        <w:tc>
          <w:tcPr>
            <w:tcW w:w="2973" w:type="dxa"/>
            <w:vAlign w:val="top"/>
          </w:tcPr>
          <w:p w14:paraId="40FB426E">
            <w:pPr>
              <w:spacing w:before="78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城乡社区环境卫生</w:t>
            </w:r>
          </w:p>
        </w:tc>
        <w:tc>
          <w:tcPr>
            <w:tcW w:w="1511" w:type="dxa"/>
            <w:vAlign w:val="top"/>
          </w:tcPr>
          <w:p w14:paraId="04D1554D">
            <w:pPr>
              <w:spacing w:before="77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283" w:type="dxa"/>
            <w:vAlign w:val="top"/>
          </w:tcPr>
          <w:p w14:paraId="653EB557">
            <w:pPr>
              <w:spacing w:before="77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50.91</w:t>
            </w:r>
          </w:p>
        </w:tc>
        <w:tc>
          <w:tcPr>
            <w:tcW w:w="1469" w:type="dxa"/>
            <w:vAlign w:val="top"/>
          </w:tcPr>
          <w:p w14:paraId="7F177898">
            <w:pPr>
              <w:spacing w:before="77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5142.08</w:t>
            </w:r>
          </w:p>
        </w:tc>
      </w:tr>
      <w:tr w14:paraId="7286CA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5381BB18">
            <w:pPr>
              <w:spacing w:before="78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221</w:t>
            </w:r>
          </w:p>
        </w:tc>
        <w:tc>
          <w:tcPr>
            <w:tcW w:w="2973" w:type="dxa"/>
            <w:vAlign w:val="top"/>
          </w:tcPr>
          <w:p w14:paraId="4DEA26F7">
            <w:pPr>
              <w:spacing w:before="78" w:line="219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住房保障支出</w:t>
            </w:r>
          </w:p>
        </w:tc>
        <w:tc>
          <w:tcPr>
            <w:tcW w:w="1511" w:type="dxa"/>
            <w:vAlign w:val="top"/>
          </w:tcPr>
          <w:p w14:paraId="301E63D1">
            <w:pPr>
              <w:spacing w:before="78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283" w:type="dxa"/>
            <w:vAlign w:val="top"/>
          </w:tcPr>
          <w:p w14:paraId="60D717A0">
            <w:pPr>
              <w:spacing w:before="78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469" w:type="dxa"/>
            <w:vAlign w:val="top"/>
          </w:tcPr>
          <w:p w14:paraId="5B9F4E7F">
            <w:pPr>
              <w:pStyle w:val="6"/>
            </w:pPr>
          </w:p>
        </w:tc>
      </w:tr>
      <w:tr w14:paraId="00DAC1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0" w:hRule="atLeast"/>
        </w:trPr>
        <w:tc>
          <w:tcPr>
            <w:tcW w:w="1780" w:type="dxa"/>
            <w:vAlign w:val="top"/>
          </w:tcPr>
          <w:p w14:paraId="438E9971">
            <w:pPr>
              <w:spacing w:before="77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22102</w:t>
            </w:r>
          </w:p>
        </w:tc>
        <w:tc>
          <w:tcPr>
            <w:tcW w:w="2973" w:type="dxa"/>
            <w:vAlign w:val="top"/>
          </w:tcPr>
          <w:p w14:paraId="0CE9258D">
            <w:pPr>
              <w:spacing w:before="78" w:line="219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住房改革支出</w:t>
            </w:r>
          </w:p>
        </w:tc>
        <w:tc>
          <w:tcPr>
            <w:tcW w:w="1511" w:type="dxa"/>
            <w:vAlign w:val="top"/>
          </w:tcPr>
          <w:p w14:paraId="3D530362">
            <w:pPr>
              <w:spacing w:before="78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283" w:type="dxa"/>
            <w:vAlign w:val="top"/>
          </w:tcPr>
          <w:p w14:paraId="50B263D8">
            <w:pPr>
              <w:spacing w:before="78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469" w:type="dxa"/>
            <w:vAlign w:val="top"/>
          </w:tcPr>
          <w:p w14:paraId="4DAA83F9">
            <w:pPr>
              <w:pStyle w:val="6"/>
            </w:pPr>
          </w:p>
        </w:tc>
      </w:tr>
      <w:tr w14:paraId="24D612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5" w:hRule="atLeast"/>
        </w:trPr>
        <w:tc>
          <w:tcPr>
            <w:tcW w:w="1780" w:type="dxa"/>
            <w:vAlign w:val="top"/>
          </w:tcPr>
          <w:p w14:paraId="364403AA">
            <w:pPr>
              <w:spacing w:before="78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2210201</w:t>
            </w:r>
          </w:p>
        </w:tc>
        <w:tc>
          <w:tcPr>
            <w:tcW w:w="2973" w:type="dxa"/>
            <w:vAlign w:val="top"/>
          </w:tcPr>
          <w:p w14:paraId="3584B9FA">
            <w:pPr>
              <w:spacing w:before="78" w:line="220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住房公积金</w:t>
            </w:r>
          </w:p>
        </w:tc>
        <w:tc>
          <w:tcPr>
            <w:tcW w:w="1511" w:type="dxa"/>
            <w:vAlign w:val="top"/>
          </w:tcPr>
          <w:p w14:paraId="391C7DC6">
            <w:pPr>
              <w:spacing w:before="78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283" w:type="dxa"/>
            <w:vAlign w:val="top"/>
          </w:tcPr>
          <w:p w14:paraId="6E2F127F">
            <w:pPr>
              <w:spacing w:before="78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469" w:type="dxa"/>
            <w:vAlign w:val="top"/>
          </w:tcPr>
          <w:p w14:paraId="5788188F">
            <w:pPr>
              <w:pStyle w:val="6"/>
            </w:pPr>
          </w:p>
        </w:tc>
      </w:tr>
    </w:tbl>
    <w:p w14:paraId="0E62FA40">
      <w:pPr>
        <w:pStyle w:val="2"/>
      </w:pPr>
    </w:p>
    <w:p w14:paraId="0B1D22E5">
      <w:pPr>
        <w:sectPr>
          <w:headerReference r:id="rId12" w:type="default"/>
          <w:footerReference r:id="rId1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3E91BC8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1"/>
        <w:gridCol w:w="1151"/>
        <w:gridCol w:w="1858"/>
        <w:gridCol w:w="1151"/>
        <w:gridCol w:w="1175"/>
        <w:gridCol w:w="827"/>
        <w:gridCol w:w="1073"/>
      </w:tblGrid>
      <w:tr w14:paraId="69D3F0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178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2186B0A">
            <w:pPr>
              <w:pStyle w:val="6"/>
            </w:pPr>
          </w:p>
        </w:tc>
        <w:tc>
          <w:tcPr>
            <w:tcW w:w="115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FDE8295">
            <w:pPr>
              <w:pStyle w:val="6"/>
            </w:pPr>
          </w:p>
        </w:tc>
        <w:tc>
          <w:tcPr>
            <w:tcW w:w="1858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0F7A5D4">
            <w:pPr>
              <w:pStyle w:val="6"/>
            </w:pPr>
          </w:p>
        </w:tc>
        <w:tc>
          <w:tcPr>
            <w:tcW w:w="115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97639EC">
            <w:pPr>
              <w:pStyle w:val="6"/>
            </w:pPr>
          </w:p>
        </w:tc>
        <w:tc>
          <w:tcPr>
            <w:tcW w:w="1175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236CEF0">
            <w:pPr>
              <w:pStyle w:val="6"/>
            </w:pPr>
          </w:p>
        </w:tc>
        <w:tc>
          <w:tcPr>
            <w:tcW w:w="1900" w:type="dxa"/>
            <w:gridSpan w:val="2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35A5457">
            <w:pPr>
              <w:spacing w:before="121" w:line="229" w:lineRule="auto"/>
              <w:ind w:right="4"/>
              <w:jc w:val="right"/>
              <w:rPr>
                <w:rFonts w:ascii="宋体" w:hAnsi="宋体" w:eastAsia="宋体" w:cs="宋体"/>
                <w:sz w:val="16"/>
                <w:szCs w:val="16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6"/>
                <w:szCs w:val="16"/>
              </w:rPr>
              <w:t>预算公开表4</w:t>
            </w:r>
          </w:p>
        </w:tc>
      </w:tr>
      <w:tr w14:paraId="03BE4C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9016" w:type="dxa"/>
            <w:gridSpan w:val="7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DF5EC90">
            <w:pPr>
              <w:spacing w:before="91" w:line="219" w:lineRule="auto"/>
              <w:ind w:left="319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12" w:name="bookmark8"/>
            <w:bookmarkEnd w:id="12"/>
            <w:r>
              <w:rPr>
                <w:rFonts w:ascii="宋体" w:hAnsi="宋体" w:eastAsia="宋体" w:cs="宋体"/>
                <w:color w:val="212529"/>
                <w:spacing w:val="-2"/>
                <w:sz w:val="24"/>
                <w:szCs w:val="24"/>
              </w:rPr>
              <w:t>2024年财政拨款收支总表</w:t>
            </w:r>
          </w:p>
        </w:tc>
      </w:tr>
      <w:tr w14:paraId="456652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7943" w:type="dxa"/>
            <w:gridSpan w:val="6"/>
            <w:tcBorders>
              <w:top w:val="single" w:color="FFFFFF" w:sz="4" w:space="0"/>
              <w:right w:val="single" w:color="FFFFFF" w:sz="2" w:space="0"/>
            </w:tcBorders>
            <w:vAlign w:val="top"/>
          </w:tcPr>
          <w:p w14:paraId="7B084E64">
            <w:pPr>
              <w:spacing w:before="127" w:line="227" w:lineRule="auto"/>
              <w:ind w:left="9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073" w:type="dxa"/>
            <w:tcBorders>
              <w:top w:val="single" w:color="FFFFFF" w:sz="4" w:space="0"/>
              <w:left w:val="single" w:color="FFFFFF" w:sz="2" w:space="0"/>
            </w:tcBorders>
            <w:vAlign w:val="top"/>
          </w:tcPr>
          <w:p w14:paraId="435AB725">
            <w:pPr>
              <w:spacing w:before="127" w:line="227" w:lineRule="auto"/>
              <w:ind w:right="2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7A6392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2932" w:type="dxa"/>
            <w:gridSpan w:val="2"/>
            <w:vAlign w:val="top"/>
          </w:tcPr>
          <w:p w14:paraId="1D0A6BC5">
            <w:pPr>
              <w:spacing w:before="108" w:line="219" w:lineRule="auto"/>
              <w:ind w:left="128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8"/>
                <w:sz w:val="18"/>
                <w:szCs w:val="18"/>
              </w:rPr>
              <w:t>收入</w:t>
            </w:r>
          </w:p>
        </w:tc>
        <w:tc>
          <w:tcPr>
            <w:tcW w:w="6084" w:type="dxa"/>
            <w:gridSpan w:val="5"/>
            <w:vAlign w:val="top"/>
          </w:tcPr>
          <w:p w14:paraId="64BA2D64">
            <w:pPr>
              <w:spacing w:before="107" w:line="220" w:lineRule="auto"/>
              <w:ind w:left="285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</w:tr>
      <w:tr w14:paraId="620BCF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Merge w:val="restart"/>
            <w:tcBorders>
              <w:bottom w:val="nil"/>
            </w:tcBorders>
            <w:vAlign w:val="top"/>
          </w:tcPr>
          <w:p w14:paraId="3510419B">
            <w:pPr>
              <w:pStyle w:val="6"/>
              <w:spacing w:line="263" w:lineRule="auto"/>
            </w:pPr>
          </w:p>
          <w:p w14:paraId="53F9E74E">
            <w:pPr>
              <w:spacing w:before="59" w:line="220" w:lineRule="auto"/>
              <w:ind w:left="70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1151" w:type="dxa"/>
            <w:vMerge w:val="restart"/>
            <w:tcBorders>
              <w:bottom w:val="nil"/>
            </w:tcBorders>
            <w:vAlign w:val="top"/>
          </w:tcPr>
          <w:p w14:paraId="04B0BAA9">
            <w:pPr>
              <w:pStyle w:val="6"/>
              <w:spacing w:line="264" w:lineRule="auto"/>
            </w:pPr>
          </w:p>
          <w:p w14:paraId="76AAEB26">
            <w:pPr>
              <w:spacing w:before="58" w:line="219" w:lineRule="auto"/>
              <w:ind w:left="39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金额</w:t>
            </w:r>
          </w:p>
        </w:tc>
        <w:tc>
          <w:tcPr>
            <w:tcW w:w="1858" w:type="dxa"/>
            <w:vMerge w:val="restart"/>
            <w:tcBorders>
              <w:bottom w:val="nil"/>
            </w:tcBorders>
            <w:vAlign w:val="top"/>
          </w:tcPr>
          <w:p w14:paraId="5E677887">
            <w:pPr>
              <w:pStyle w:val="6"/>
              <w:spacing w:line="263" w:lineRule="auto"/>
            </w:pPr>
          </w:p>
          <w:p w14:paraId="4C72CB05">
            <w:pPr>
              <w:spacing w:before="59" w:line="220" w:lineRule="auto"/>
              <w:ind w:left="74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4226" w:type="dxa"/>
            <w:gridSpan w:val="4"/>
            <w:vAlign w:val="top"/>
          </w:tcPr>
          <w:p w14:paraId="69870DBA">
            <w:pPr>
              <w:spacing w:before="108" w:line="219" w:lineRule="auto"/>
              <w:ind w:left="193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金额</w:t>
            </w:r>
          </w:p>
        </w:tc>
      </w:tr>
      <w:tr w14:paraId="58C666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Merge w:val="continue"/>
            <w:tcBorders>
              <w:top w:val="nil"/>
            </w:tcBorders>
            <w:vAlign w:val="top"/>
          </w:tcPr>
          <w:p w14:paraId="64C26668">
            <w:pPr>
              <w:pStyle w:val="6"/>
            </w:pPr>
          </w:p>
        </w:tc>
        <w:tc>
          <w:tcPr>
            <w:tcW w:w="1151" w:type="dxa"/>
            <w:vMerge w:val="continue"/>
            <w:tcBorders>
              <w:top w:val="nil"/>
            </w:tcBorders>
            <w:vAlign w:val="top"/>
          </w:tcPr>
          <w:p w14:paraId="05FC4E94">
            <w:pPr>
              <w:pStyle w:val="6"/>
            </w:pPr>
          </w:p>
        </w:tc>
        <w:tc>
          <w:tcPr>
            <w:tcW w:w="1858" w:type="dxa"/>
            <w:vMerge w:val="continue"/>
            <w:tcBorders>
              <w:top w:val="nil"/>
            </w:tcBorders>
            <w:vAlign w:val="top"/>
          </w:tcPr>
          <w:p w14:paraId="00E56B24">
            <w:pPr>
              <w:pStyle w:val="6"/>
            </w:pPr>
          </w:p>
        </w:tc>
        <w:tc>
          <w:tcPr>
            <w:tcW w:w="1151" w:type="dxa"/>
            <w:vAlign w:val="top"/>
          </w:tcPr>
          <w:p w14:paraId="3FF0D517">
            <w:pPr>
              <w:spacing w:before="107" w:line="221" w:lineRule="auto"/>
              <w:ind w:left="39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7"/>
                <w:sz w:val="18"/>
                <w:szCs w:val="18"/>
              </w:rPr>
              <w:t>小计</w:t>
            </w:r>
          </w:p>
        </w:tc>
        <w:tc>
          <w:tcPr>
            <w:tcW w:w="1175" w:type="dxa"/>
            <w:vAlign w:val="top"/>
          </w:tcPr>
          <w:p w14:paraId="43CDB808">
            <w:pPr>
              <w:spacing w:before="108" w:line="219" w:lineRule="auto"/>
              <w:ind w:left="4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一般公共预算</w:t>
            </w:r>
          </w:p>
        </w:tc>
        <w:tc>
          <w:tcPr>
            <w:tcW w:w="827" w:type="dxa"/>
            <w:vAlign w:val="top"/>
          </w:tcPr>
          <w:p w14:paraId="54F1402C">
            <w:pPr>
              <w:spacing w:line="209" w:lineRule="auto"/>
              <w:ind w:left="5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政府性基</w:t>
            </w:r>
          </w:p>
          <w:p w14:paraId="460B75B7">
            <w:pPr>
              <w:spacing w:line="212" w:lineRule="auto"/>
              <w:ind w:left="14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金预算</w:t>
            </w:r>
          </w:p>
        </w:tc>
        <w:tc>
          <w:tcPr>
            <w:tcW w:w="1073" w:type="dxa"/>
            <w:vAlign w:val="top"/>
          </w:tcPr>
          <w:p w14:paraId="4E9F621C">
            <w:pPr>
              <w:spacing w:line="209" w:lineRule="auto"/>
              <w:ind w:left="10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国有资本经</w:t>
            </w:r>
          </w:p>
          <w:p w14:paraId="7ED62356">
            <w:pPr>
              <w:spacing w:line="212" w:lineRule="auto"/>
              <w:ind w:left="2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营预算</w:t>
            </w:r>
          </w:p>
        </w:tc>
      </w:tr>
      <w:tr w14:paraId="345B12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3CC7EC0D">
            <w:pPr>
              <w:spacing w:before="109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一、一般公共预算</w:t>
            </w:r>
          </w:p>
        </w:tc>
        <w:tc>
          <w:tcPr>
            <w:tcW w:w="1151" w:type="dxa"/>
            <w:vAlign w:val="top"/>
          </w:tcPr>
          <w:p w14:paraId="36494AEC">
            <w:pPr>
              <w:spacing w:before="109" w:line="239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858" w:type="dxa"/>
            <w:vAlign w:val="top"/>
          </w:tcPr>
          <w:p w14:paraId="1F4156E2">
            <w:pPr>
              <w:spacing w:before="109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一、一般公共服务支出</w:t>
            </w:r>
          </w:p>
        </w:tc>
        <w:tc>
          <w:tcPr>
            <w:tcW w:w="1151" w:type="dxa"/>
            <w:vAlign w:val="top"/>
          </w:tcPr>
          <w:p w14:paraId="7D6B5C0F">
            <w:pPr>
              <w:pStyle w:val="6"/>
            </w:pPr>
          </w:p>
        </w:tc>
        <w:tc>
          <w:tcPr>
            <w:tcW w:w="1175" w:type="dxa"/>
            <w:vAlign w:val="top"/>
          </w:tcPr>
          <w:p w14:paraId="2138BD2B">
            <w:pPr>
              <w:pStyle w:val="6"/>
            </w:pPr>
          </w:p>
        </w:tc>
        <w:tc>
          <w:tcPr>
            <w:tcW w:w="827" w:type="dxa"/>
            <w:vAlign w:val="top"/>
          </w:tcPr>
          <w:p w14:paraId="13D418B5">
            <w:pPr>
              <w:pStyle w:val="6"/>
            </w:pPr>
          </w:p>
        </w:tc>
        <w:tc>
          <w:tcPr>
            <w:tcW w:w="1073" w:type="dxa"/>
            <w:vAlign w:val="top"/>
          </w:tcPr>
          <w:p w14:paraId="2D3DAACC">
            <w:pPr>
              <w:pStyle w:val="6"/>
            </w:pPr>
          </w:p>
        </w:tc>
      </w:tr>
      <w:tr w14:paraId="2D78496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3DE2D2AF">
            <w:pPr>
              <w:spacing w:before="108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二、政府性基金预算</w:t>
            </w:r>
          </w:p>
        </w:tc>
        <w:tc>
          <w:tcPr>
            <w:tcW w:w="1151" w:type="dxa"/>
            <w:vAlign w:val="top"/>
          </w:tcPr>
          <w:p w14:paraId="455790B5">
            <w:pPr>
              <w:pStyle w:val="6"/>
            </w:pPr>
          </w:p>
        </w:tc>
        <w:tc>
          <w:tcPr>
            <w:tcW w:w="1858" w:type="dxa"/>
            <w:vAlign w:val="top"/>
          </w:tcPr>
          <w:p w14:paraId="232BE4EE">
            <w:pPr>
              <w:spacing w:before="109" w:line="220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二、外交支出</w:t>
            </w:r>
          </w:p>
        </w:tc>
        <w:tc>
          <w:tcPr>
            <w:tcW w:w="1151" w:type="dxa"/>
            <w:vAlign w:val="top"/>
          </w:tcPr>
          <w:p w14:paraId="65D740A2">
            <w:pPr>
              <w:pStyle w:val="6"/>
            </w:pPr>
          </w:p>
        </w:tc>
        <w:tc>
          <w:tcPr>
            <w:tcW w:w="1175" w:type="dxa"/>
            <w:vAlign w:val="top"/>
          </w:tcPr>
          <w:p w14:paraId="3A87E208">
            <w:pPr>
              <w:pStyle w:val="6"/>
            </w:pPr>
          </w:p>
        </w:tc>
        <w:tc>
          <w:tcPr>
            <w:tcW w:w="827" w:type="dxa"/>
            <w:vAlign w:val="top"/>
          </w:tcPr>
          <w:p w14:paraId="02CD4CBA">
            <w:pPr>
              <w:pStyle w:val="6"/>
            </w:pPr>
          </w:p>
        </w:tc>
        <w:tc>
          <w:tcPr>
            <w:tcW w:w="1073" w:type="dxa"/>
            <w:vAlign w:val="top"/>
          </w:tcPr>
          <w:p w14:paraId="6E5D5A57">
            <w:pPr>
              <w:pStyle w:val="6"/>
            </w:pPr>
          </w:p>
        </w:tc>
      </w:tr>
      <w:tr w14:paraId="1C05E7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5EF486F3">
            <w:pPr>
              <w:spacing w:before="2" w:line="210" w:lineRule="auto"/>
              <w:ind w:left="10" w:right="149" w:hanging="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三、国有资本经营预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算</w:t>
            </w:r>
          </w:p>
        </w:tc>
        <w:tc>
          <w:tcPr>
            <w:tcW w:w="1151" w:type="dxa"/>
            <w:vAlign w:val="top"/>
          </w:tcPr>
          <w:p w14:paraId="5D440A1E">
            <w:pPr>
              <w:pStyle w:val="6"/>
            </w:pPr>
          </w:p>
        </w:tc>
        <w:tc>
          <w:tcPr>
            <w:tcW w:w="1858" w:type="dxa"/>
            <w:vAlign w:val="top"/>
          </w:tcPr>
          <w:p w14:paraId="0A048C9C">
            <w:pPr>
              <w:spacing w:before="110" w:line="220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三、国防支出</w:t>
            </w:r>
          </w:p>
        </w:tc>
        <w:tc>
          <w:tcPr>
            <w:tcW w:w="1151" w:type="dxa"/>
            <w:vAlign w:val="top"/>
          </w:tcPr>
          <w:p w14:paraId="1A3FD889">
            <w:pPr>
              <w:pStyle w:val="6"/>
            </w:pPr>
          </w:p>
        </w:tc>
        <w:tc>
          <w:tcPr>
            <w:tcW w:w="1175" w:type="dxa"/>
            <w:vAlign w:val="top"/>
          </w:tcPr>
          <w:p w14:paraId="23F3935B">
            <w:pPr>
              <w:pStyle w:val="6"/>
            </w:pPr>
          </w:p>
        </w:tc>
        <w:tc>
          <w:tcPr>
            <w:tcW w:w="827" w:type="dxa"/>
            <w:vAlign w:val="top"/>
          </w:tcPr>
          <w:p w14:paraId="4F347956">
            <w:pPr>
              <w:pStyle w:val="6"/>
            </w:pPr>
          </w:p>
        </w:tc>
        <w:tc>
          <w:tcPr>
            <w:tcW w:w="1073" w:type="dxa"/>
            <w:vAlign w:val="top"/>
          </w:tcPr>
          <w:p w14:paraId="4B5207DB">
            <w:pPr>
              <w:pStyle w:val="6"/>
            </w:pPr>
          </w:p>
        </w:tc>
      </w:tr>
      <w:tr w14:paraId="34624A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44F21116">
            <w:pPr>
              <w:pStyle w:val="6"/>
            </w:pPr>
          </w:p>
        </w:tc>
        <w:tc>
          <w:tcPr>
            <w:tcW w:w="1151" w:type="dxa"/>
            <w:vAlign w:val="top"/>
          </w:tcPr>
          <w:p w14:paraId="02A2D322">
            <w:pPr>
              <w:pStyle w:val="6"/>
            </w:pPr>
          </w:p>
        </w:tc>
        <w:tc>
          <w:tcPr>
            <w:tcW w:w="1858" w:type="dxa"/>
            <w:vAlign w:val="top"/>
          </w:tcPr>
          <w:p w14:paraId="38CAB405">
            <w:pPr>
              <w:spacing w:before="110" w:line="219" w:lineRule="auto"/>
              <w:ind w:left="2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四、公共安全支出</w:t>
            </w:r>
          </w:p>
        </w:tc>
        <w:tc>
          <w:tcPr>
            <w:tcW w:w="1151" w:type="dxa"/>
            <w:vAlign w:val="top"/>
          </w:tcPr>
          <w:p w14:paraId="2DBFAC3B">
            <w:pPr>
              <w:pStyle w:val="6"/>
            </w:pPr>
          </w:p>
        </w:tc>
        <w:tc>
          <w:tcPr>
            <w:tcW w:w="1175" w:type="dxa"/>
            <w:vAlign w:val="top"/>
          </w:tcPr>
          <w:p w14:paraId="34AA6DA0">
            <w:pPr>
              <w:pStyle w:val="6"/>
            </w:pPr>
          </w:p>
        </w:tc>
        <w:tc>
          <w:tcPr>
            <w:tcW w:w="827" w:type="dxa"/>
            <w:vAlign w:val="top"/>
          </w:tcPr>
          <w:p w14:paraId="22F8FCCF">
            <w:pPr>
              <w:pStyle w:val="6"/>
            </w:pPr>
          </w:p>
        </w:tc>
        <w:tc>
          <w:tcPr>
            <w:tcW w:w="1073" w:type="dxa"/>
            <w:vAlign w:val="top"/>
          </w:tcPr>
          <w:p w14:paraId="505C512F">
            <w:pPr>
              <w:pStyle w:val="6"/>
            </w:pPr>
          </w:p>
        </w:tc>
      </w:tr>
      <w:tr w14:paraId="334FFB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0B7EF0EC">
            <w:pPr>
              <w:pStyle w:val="6"/>
            </w:pPr>
          </w:p>
        </w:tc>
        <w:tc>
          <w:tcPr>
            <w:tcW w:w="1151" w:type="dxa"/>
            <w:vAlign w:val="top"/>
          </w:tcPr>
          <w:p w14:paraId="14D5F35E">
            <w:pPr>
              <w:pStyle w:val="6"/>
            </w:pPr>
          </w:p>
        </w:tc>
        <w:tc>
          <w:tcPr>
            <w:tcW w:w="1858" w:type="dxa"/>
            <w:vAlign w:val="top"/>
          </w:tcPr>
          <w:p w14:paraId="3F308378">
            <w:pPr>
              <w:spacing w:before="111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五、教育支出</w:t>
            </w:r>
          </w:p>
        </w:tc>
        <w:tc>
          <w:tcPr>
            <w:tcW w:w="1151" w:type="dxa"/>
            <w:vAlign w:val="top"/>
          </w:tcPr>
          <w:p w14:paraId="4BFBF116">
            <w:pPr>
              <w:pStyle w:val="6"/>
            </w:pPr>
          </w:p>
        </w:tc>
        <w:tc>
          <w:tcPr>
            <w:tcW w:w="1175" w:type="dxa"/>
            <w:vAlign w:val="top"/>
          </w:tcPr>
          <w:p w14:paraId="241CEE7B">
            <w:pPr>
              <w:pStyle w:val="6"/>
            </w:pPr>
          </w:p>
        </w:tc>
        <w:tc>
          <w:tcPr>
            <w:tcW w:w="827" w:type="dxa"/>
            <w:vAlign w:val="top"/>
          </w:tcPr>
          <w:p w14:paraId="739BF5C8">
            <w:pPr>
              <w:pStyle w:val="6"/>
            </w:pPr>
          </w:p>
        </w:tc>
        <w:tc>
          <w:tcPr>
            <w:tcW w:w="1073" w:type="dxa"/>
            <w:vAlign w:val="top"/>
          </w:tcPr>
          <w:p w14:paraId="304FEB55">
            <w:pPr>
              <w:pStyle w:val="6"/>
            </w:pPr>
          </w:p>
        </w:tc>
      </w:tr>
      <w:tr w14:paraId="3DC10C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414F2E7E">
            <w:pPr>
              <w:pStyle w:val="6"/>
            </w:pPr>
          </w:p>
        </w:tc>
        <w:tc>
          <w:tcPr>
            <w:tcW w:w="1151" w:type="dxa"/>
            <w:vAlign w:val="top"/>
          </w:tcPr>
          <w:p w14:paraId="128F4581">
            <w:pPr>
              <w:pStyle w:val="6"/>
            </w:pPr>
          </w:p>
        </w:tc>
        <w:tc>
          <w:tcPr>
            <w:tcW w:w="1858" w:type="dxa"/>
            <w:vAlign w:val="top"/>
          </w:tcPr>
          <w:p w14:paraId="41AB72B5">
            <w:pPr>
              <w:spacing w:before="111" w:line="219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六、科学技术支出</w:t>
            </w:r>
          </w:p>
        </w:tc>
        <w:tc>
          <w:tcPr>
            <w:tcW w:w="1151" w:type="dxa"/>
            <w:vAlign w:val="top"/>
          </w:tcPr>
          <w:p w14:paraId="2C2777BC">
            <w:pPr>
              <w:pStyle w:val="6"/>
            </w:pPr>
          </w:p>
        </w:tc>
        <w:tc>
          <w:tcPr>
            <w:tcW w:w="1175" w:type="dxa"/>
            <w:vAlign w:val="top"/>
          </w:tcPr>
          <w:p w14:paraId="31051DFD">
            <w:pPr>
              <w:pStyle w:val="6"/>
            </w:pPr>
          </w:p>
        </w:tc>
        <w:tc>
          <w:tcPr>
            <w:tcW w:w="827" w:type="dxa"/>
            <w:vAlign w:val="top"/>
          </w:tcPr>
          <w:p w14:paraId="30BC578A">
            <w:pPr>
              <w:pStyle w:val="6"/>
            </w:pPr>
          </w:p>
        </w:tc>
        <w:tc>
          <w:tcPr>
            <w:tcW w:w="1073" w:type="dxa"/>
            <w:vAlign w:val="top"/>
          </w:tcPr>
          <w:p w14:paraId="7818E240">
            <w:pPr>
              <w:pStyle w:val="6"/>
            </w:pPr>
          </w:p>
        </w:tc>
      </w:tr>
      <w:tr w14:paraId="04E0DC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718064F7">
            <w:pPr>
              <w:pStyle w:val="6"/>
            </w:pPr>
          </w:p>
        </w:tc>
        <w:tc>
          <w:tcPr>
            <w:tcW w:w="1151" w:type="dxa"/>
            <w:vAlign w:val="top"/>
          </w:tcPr>
          <w:p w14:paraId="2A491679">
            <w:pPr>
              <w:pStyle w:val="6"/>
            </w:pPr>
          </w:p>
        </w:tc>
        <w:tc>
          <w:tcPr>
            <w:tcW w:w="1858" w:type="dxa"/>
            <w:vAlign w:val="top"/>
          </w:tcPr>
          <w:p w14:paraId="1337B9DB">
            <w:pPr>
              <w:spacing w:before="4" w:line="209" w:lineRule="auto"/>
              <w:ind w:left="5" w:right="5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七、文化旅游体育与传</w:t>
            </w: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媒支出</w:t>
            </w:r>
          </w:p>
        </w:tc>
        <w:tc>
          <w:tcPr>
            <w:tcW w:w="1151" w:type="dxa"/>
            <w:vAlign w:val="top"/>
          </w:tcPr>
          <w:p w14:paraId="7B1EBCB2">
            <w:pPr>
              <w:pStyle w:val="6"/>
            </w:pPr>
          </w:p>
        </w:tc>
        <w:tc>
          <w:tcPr>
            <w:tcW w:w="1175" w:type="dxa"/>
            <w:vAlign w:val="top"/>
          </w:tcPr>
          <w:p w14:paraId="063571DE">
            <w:pPr>
              <w:pStyle w:val="6"/>
            </w:pPr>
          </w:p>
        </w:tc>
        <w:tc>
          <w:tcPr>
            <w:tcW w:w="827" w:type="dxa"/>
            <w:vAlign w:val="top"/>
          </w:tcPr>
          <w:p w14:paraId="6E51CC28">
            <w:pPr>
              <w:pStyle w:val="6"/>
            </w:pPr>
          </w:p>
        </w:tc>
        <w:tc>
          <w:tcPr>
            <w:tcW w:w="1073" w:type="dxa"/>
            <w:vAlign w:val="top"/>
          </w:tcPr>
          <w:p w14:paraId="127250CD">
            <w:pPr>
              <w:pStyle w:val="6"/>
            </w:pPr>
          </w:p>
        </w:tc>
      </w:tr>
      <w:tr w14:paraId="1BDB49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16C64B98">
            <w:pPr>
              <w:pStyle w:val="6"/>
            </w:pPr>
          </w:p>
        </w:tc>
        <w:tc>
          <w:tcPr>
            <w:tcW w:w="1151" w:type="dxa"/>
            <w:vAlign w:val="top"/>
          </w:tcPr>
          <w:p w14:paraId="74F7497E">
            <w:pPr>
              <w:pStyle w:val="6"/>
            </w:pPr>
          </w:p>
        </w:tc>
        <w:tc>
          <w:tcPr>
            <w:tcW w:w="1858" w:type="dxa"/>
            <w:vAlign w:val="top"/>
          </w:tcPr>
          <w:p w14:paraId="63D90C07">
            <w:pPr>
              <w:spacing w:before="4" w:line="209" w:lineRule="auto"/>
              <w:ind w:left="20" w:right="50" w:hanging="1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八、社会保障和就业支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出</w:t>
            </w:r>
          </w:p>
        </w:tc>
        <w:tc>
          <w:tcPr>
            <w:tcW w:w="1151" w:type="dxa"/>
            <w:vAlign w:val="top"/>
          </w:tcPr>
          <w:p w14:paraId="4ABA88AF">
            <w:pPr>
              <w:spacing w:before="111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5.84</w:t>
            </w:r>
          </w:p>
        </w:tc>
        <w:tc>
          <w:tcPr>
            <w:tcW w:w="1175" w:type="dxa"/>
            <w:vAlign w:val="top"/>
          </w:tcPr>
          <w:p w14:paraId="16C9E9FA">
            <w:pPr>
              <w:spacing w:before="111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827" w:type="dxa"/>
            <w:vAlign w:val="top"/>
          </w:tcPr>
          <w:p w14:paraId="2B30EE72">
            <w:pPr>
              <w:pStyle w:val="6"/>
            </w:pPr>
          </w:p>
        </w:tc>
        <w:tc>
          <w:tcPr>
            <w:tcW w:w="1073" w:type="dxa"/>
            <w:vAlign w:val="top"/>
          </w:tcPr>
          <w:p w14:paraId="716F5BAB">
            <w:pPr>
              <w:pStyle w:val="6"/>
            </w:pPr>
          </w:p>
        </w:tc>
      </w:tr>
      <w:tr w14:paraId="4F1ECD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3AAA573D">
            <w:pPr>
              <w:pStyle w:val="6"/>
            </w:pPr>
          </w:p>
        </w:tc>
        <w:tc>
          <w:tcPr>
            <w:tcW w:w="1151" w:type="dxa"/>
            <w:vAlign w:val="top"/>
          </w:tcPr>
          <w:p w14:paraId="106FD517">
            <w:pPr>
              <w:pStyle w:val="6"/>
            </w:pPr>
          </w:p>
        </w:tc>
        <w:tc>
          <w:tcPr>
            <w:tcW w:w="1858" w:type="dxa"/>
            <w:vAlign w:val="top"/>
          </w:tcPr>
          <w:p w14:paraId="5ABC3173">
            <w:pPr>
              <w:spacing w:before="111" w:line="219" w:lineRule="auto"/>
              <w:ind w:left="1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九、社会保险基金支出</w:t>
            </w:r>
          </w:p>
        </w:tc>
        <w:tc>
          <w:tcPr>
            <w:tcW w:w="1151" w:type="dxa"/>
            <w:vAlign w:val="top"/>
          </w:tcPr>
          <w:p w14:paraId="11D1D578">
            <w:pPr>
              <w:pStyle w:val="6"/>
            </w:pPr>
          </w:p>
        </w:tc>
        <w:tc>
          <w:tcPr>
            <w:tcW w:w="1175" w:type="dxa"/>
            <w:vAlign w:val="top"/>
          </w:tcPr>
          <w:p w14:paraId="01013B94">
            <w:pPr>
              <w:pStyle w:val="6"/>
            </w:pPr>
          </w:p>
        </w:tc>
        <w:tc>
          <w:tcPr>
            <w:tcW w:w="827" w:type="dxa"/>
            <w:vAlign w:val="top"/>
          </w:tcPr>
          <w:p w14:paraId="11B7AD65">
            <w:pPr>
              <w:pStyle w:val="6"/>
            </w:pPr>
          </w:p>
        </w:tc>
        <w:tc>
          <w:tcPr>
            <w:tcW w:w="1073" w:type="dxa"/>
            <w:vAlign w:val="top"/>
          </w:tcPr>
          <w:p w14:paraId="60E2C1BF">
            <w:pPr>
              <w:pStyle w:val="6"/>
            </w:pPr>
          </w:p>
        </w:tc>
      </w:tr>
      <w:tr w14:paraId="0E97A9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521DCF9D">
            <w:pPr>
              <w:pStyle w:val="6"/>
            </w:pPr>
          </w:p>
        </w:tc>
        <w:tc>
          <w:tcPr>
            <w:tcW w:w="1151" w:type="dxa"/>
            <w:vAlign w:val="top"/>
          </w:tcPr>
          <w:p w14:paraId="2B4BBD20">
            <w:pPr>
              <w:pStyle w:val="6"/>
            </w:pPr>
          </w:p>
        </w:tc>
        <w:tc>
          <w:tcPr>
            <w:tcW w:w="1858" w:type="dxa"/>
            <w:vAlign w:val="top"/>
          </w:tcPr>
          <w:p w14:paraId="4106742E">
            <w:pPr>
              <w:spacing w:before="112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十、卫生健康支出</w:t>
            </w:r>
          </w:p>
        </w:tc>
        <w:tc>
          <w:tcPr>
            <w:tcW w:w="1151" w:type="dxa"/>
            <w:vAlign w:val="top"/>
          </w:tcPr>
          <w:p w14:paraId="50A8EBB4">
            <w:pPr>
              <w:spacing w:before="112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175" w:type="dxa"/>
            <w:vAlign w:val="top"/>
          </w:tcPr>
          <w:p w14:paraId="2FCFB0B5">
            <w:pPr>
              <w:spacing w:before="112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827" w:type="dxa"/>
            <w:vAlign w:val="top"/>
          </w:tcPr>
          <w:p w14:paraId="74CB5612">
            <w:pPr>
              <w:pStyle w:val="6"/>
            </w:pPr>
          </w:p>
        </w:tc>
        <w:tc>
          <w:tcPr>
            <w:tcW w:w="1073" w:type="dxa"/>
            <w:vAlign w:val="top"/>
          </w:tcPr>
          <w:p w14:paraId="1CB20F0C">
            <w:pPr>
              <w:pStyle w:val="6"/>
            </w:pPr>
          </w:p>
        </w:tc>
      </w:tr>
      <w:tr w14:paraId="4E3A5A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279A1C18">
            <w:pPr>
              <w:pStyle w:val="6"/>
            </w:pPr>
          </w:p>
        </w:tc>
        <w:tc>
          <w:tcPr>
            <w:tcW w:w="1151" w:type="dxa"/>
            <w:vAlign w:val="top"/>
          </w:tcPr>
          <w:p w14:paraId="58967AEB">
            <w:pPr>
              <w:pStyle w:val="6"/>
            </w:pPr>
          </w:p>
        </w:tc>
        <w:tc>
          <w:tcPr>
            <w:tcW w:w="1858" w:type="dxa"/>
            <w:vAlign w:val="top"/>
          </w:tcPr>
          <w:p w14:paraId="6F6323A9">
            <w:pPr>
              <w:spacing w:before="112" w:line="220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十一、节能环保支出</w:t>
            </w:r>
          </w:p>
        </w:tc>
        <w:tc>
          <w:tcPr>
            <w:tcW w:w="1151" w:type="dxa"/>
            <w:vAlign w:val="top"/>
          </w:tcPr>
          <w:p w14:paraId="036C0620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175" w:type="dxa"/>
            <w:vAlign w:val="top"/>
          </w:tcPr>
          <w:p w14:paraId="4AB99762">
            <w:pPr>
              <w:spacing w:before="112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827" w:type="dxa"/>
            <w:vAlign w:val="top"/>
          </w:tcPr>
          <w:p w14:paraId="1F04A4BF">
            <w:pPr>
              <w:pStyle w:val="6"/>
            </w:pPr>
          </w:p>
        </w:tc>
        <w:tc>
          <w:tcPr>
            <w:tcW w:w="1073" w:type="dxa"/>
            <w:vAlign w:val="top"/>
          </w:tcPr>
          <w:p w14:paraId="547E5DE6">
            <w:pPr>
              <w:pStyle w:val="6"/>
            </w:pPr>
          </w:p>
        </w:tc>
      </w:tr>
      <w:tr w14:paraId="4832AF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593AA048">
            <w:pPr>
              <w:pStyle w:val="6"/>
            </w:pPr>
          </w:p>
        </w:tc>
        <w:tc>
          <w:tcPr>
            <w:tcW w:w="1151" w:type="dxa"/>
            <w:vAlign w:val="top"/>
          </w:tcPr>
          <w:p w14:paraId="606454CF">
            <w:pPr>
              <w:pStyle w:val="6"/>
            </w:pPr>
          </w:p>
        </w:tc>
        <w:tc>
          <w:tcPr>
            <w:tcW w:w="1858" w:type="dxa"/>
            <w:vAlign w:val="top"/>
          </w:tcPr>
          <w:p w14:paraId="05359FBB">
            <w:pPr>
              <w:spacing w:before="112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十二、城乡社区支出</w:t>
            </w:r>
          </w:p>
        </w:tc>
        <w:tc>
          <w:tcPr>
            <w:tcW w:w="1151" w:type="dxa"/>
            <w:vAlign w:val="top"/>
          </w:tcPr>
          <w:p w14:paraId="07063CAB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175" w:type="dxa"/>
            <w:vAlign w:val="top"/>
          </w:tcPr>
          <w:p w14:paraId="1C68621A">
            <w:pPr>
              <w:spacing w:before="112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827" w:type="dxa"/>
            <w:vAlign w:val="top"/>
          </w:tcPr>
          <w:p w14:paraId="668CC194">
            <w:pPr>
              <w:pStyle w:val="6"/>
            </w:pPr>
          </w:p>
        </w:tc>
        <w:tc>
          <w:tcPr>
            <w:tcW w:w="1073" w:type="dxa"/>
            <w:vAlign w:val="top"/>
          </w:tcPr>
          <w:p w14:paraId="14D82832">
            <w:pPr>
              <w:pStyle w:val="6"/>
            </w:pPr>
          </w:p>
        </w:tc>
      </w:tr>
      <w:tr w14:paraId="6C34ED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4ACAB7E2">
            <w:pPr>
              <w:pStyle w:val="6"/>
            </w:pPr>
          </w:p>
        </w:tc>
        <w:tc>
          <w:tcPr>
            <w:tcW w:w="1151" w:type="dxa"/>
            <w:vAlign w:val="top"/>
          </w:tcPr>
          <w:p w14:paraId="6CB0432D">
            <w:pPr>
              <w:pStyle w:val="6"/>
            </w:pPr>
          </w:p>
        </w:tc>
        <w:tc>
          <w:tcPr>
            <w:tcW w:w="1858" w:type="dxa"/>
            <w:vAlign w:val="top"/>
          </w:tcPr>
          <w:p w14:paraId="2F11AA73">
            <w:pPr>
              <w:spacing w:before="112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十三、农林水支出</w:t>
            </w:r>
          </w:p>
        </w:tc>
        <w:tc>
          <w:tcPr>
            <w:tcW w:w="1151" w:type="dxa"/>
            <w:vAlign w:val="top"/>
          </w:tcPr>
          <w:p w14:paraId="3C3D0C5A">
            <w:pPr>
              <w:pStyle w:val="6"/>
            </w:pPr>
          </w:p>
        </w:tc>
        <w:tc>
          <w:tcPr>
            <w:tcW w:w="1175" w:type="dxa"/>
            <w:vAlign w:val="top"/>
          </w:tcPr>
          <w:p w14:paraId="21744A6C">
            <w:pPr>
              <w:pStyle w:val="6"/>
            </w:pPr>
          </w:p>
        </w:tc>
        <w:tc>
          <w:tcPr>
            <w:tcW w:w="827" w:type="dxa"/>
            <w:vAlign w:val="top"/>
          </w:tcPr>
          <w:p w14:paraId="4D59E137">
            <w:pPr>
              <w:pStyle w:val="6"/>
            </w:pPr>
          </w:p>
        </w:tc>
        <w:tc>
          <w:tcPr>
            <w:tcW w:w="1073" w:type="dxa"/>
            <w:vAlign w:val="top"/>
          </w:tcPr>
          <w:p w14:paraId="2F7A3465">
            <w:pPr>
              <w:pStyle w:val="6"/>
            </w:pPr>
          </w:p>
        </w:tc>
      </w:tr>
      <w:tr w14:paraId="1AA1DE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75CF9F72">
            <w:pPr>
              <w:pStyle w:val="6"/>
            </w:pPr>
          </w:p>
        </w:tc>
        <w:tc>
          <w:tcPr>
            <w:tcW w:w="1151" w:type="dxa"/>
            <w:vAlign w:val="top"/>
          </w:tcPr>
          <w:p w14:paraId="5B742E87">
            <w:pPr>
              <w:pStyle w:val="6"/>
            </w:pPr>
          </w:p>
        </w:tc>
        <w:tc>
          <w:tcPr>
            <w:tcW w:w="1858" w:type="dxa"/>
            <w:vAlign w:val="top"/>
          </w:tcPr>
          <w:p w14:paraId="3FAD8564">
            <w:pPr>
              <w:spacing w:before="113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十四、交通运输支出</w:t>
            </w:r>
          </w:p>
        </w:tc>
        <w:tc>
          <w:tcPr>
            <w:tcW w:w="1151" w:type="dxa"/>
            <w:vAlign w:val="top"/>
          </w:tcPr>
          <w:p w14:paraId="282DC756">
            <w:pPr>
              <w:pStyle w:val="6"/>
            </w:pPr>
          </w:p>
        </w:tc>
        <w:tc>
          <w:tcPr>
            <w:tcW w:w="1175" w:type="dxa"/>
            <w:vAlign w:val="top"/>
          </w:tcPr>
          <w:p w14:paraId="44A7D601">
            <w:pPr>
              <w:pStyle w:val="6"/>
            </w:pPr>
          </w:p>
        </w:tc>
        <w:tc>
          <w:tcPr>
            <w:tcW w:w="827" w:type="dxa"/>
            <w:vAlign w:val="top"/>
          </w:tcPr>
          <w:p w14:paraId="08FC7A47">
            <w:pPr>
              <w:pStyle w:val="6"/>
            </w:pPr>
          </w:p>
        </w:tc>
        <w:tc>
          <w:tcPr>
            <w:tcW w:w="1073" w:type="dxa"/>
            <w:vAlign w:val="top"/>
          </w:tcPr>
          <w:p w14:paraId="0A5213C6">
            <w:pPr>
              <w:pStyle w:val="6"/>
            </w:pPr>
          </w:p>
        </w:tc>
      </w:tr>
      <w:tr w14:paraId="4CE244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4FAACB91">
            <w:pPr>
              <w:pStyle w:val="6"/>
            </w:pPr>
          </w:p>
        </w:tc>
        <w:tc>
          <w:tcPr>
            <w:tcW w:w="1151" w:type="dxa"/>
            <w:vAlign w:val="top"/>
          </w:tcPr>
          <w:p w14:paraId="0BF76835">
            <w:pPr>
              <w:pStyle w:val="6"/>
            </w:pPr>
          </w:p>
        </w:tc>
        <w:tc>
          <w:tcPr>
            <w:tcW w:w="1858" w:type="dxa"/>
            <w:vAlign w:val="top"/>
          </w:tcPr>
          <w:p w14:paraId="135D2D6D">
            <w:pPr>
              <w:spacing w:before="4" w:line="209" w:lineRule="auto"/>
              <w:ind w:left="13" w:right="50" w:hanging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十五、资源勘探工业信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息等支出</w:t>
            </w:r>
          </w:p>
        </w:tc>
        <w:tc>
          <w:tcPr>
            <w:tcW w:w="1151" w:type="dxa"/>
            <w:vAlign w:val="top"/>
          </w:tcPr>
          <w:p w14:paraId="619BF52F">
            <w:pPr>
              <w:pStyle w:val="6"/>
            </w:pPr>
          </w:p>
        </w:tc>
        <w:tc>
          <w:tcPr>
            <w:tcW w:w="1175" w:type="dxa"/>
            <w:vAlign w:val="top"/>
          </w:tcPr>
          <w:p w14:paraId="044E6363">
            <w:pPr>
              <w:pStyle w:val="6"/>
            </w:pPr>
          </w:p>
        </w:tc>
        <w:tc>
          <w:tcPr>
            <w:tcW w:w="827" w:type="dxa"/>
            <w:vAlign w:val="top"/>
          </w:tcPr>
          <w:p w14:paraId="481B3F86">
            <w:pPr>
              <w:pStyle w:val="6"/>
            </w:pPr>
          </w:p>
        </w:tc>
        <w:tc>
          <w:tcPr>
            <w:tcW w:w="1073" w:type="dxa"/>
            <w:vAlign w:val="top"/>
          </w:tcPr>
          <w:p w14:paraId="7861BAFB">
            <w:pPr>
              <w:pStyle w:val="6"/>
            </w:pPr>
          </w:p>
        </w:tc>
      </w:tr>
      <w:tr w14:paraId="0D7EA8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3BB8FC18">
            <w:pPr>
              <w:pStyle w:val="6"/>
            </w:pPr>
          </w:p>
        </w:tc>
        <w:tc>
          <w:tcPr>
            <w:tcW w:w="1151" w:type="dxa"/>
            <w:vAlign w:val="top"/>
          </w:tcPr>
          <w:p w14:paraId="59568483">
            <w:pPr>
              <w:pStyle w:val="6"/>
            </w:pPr>
          </w:p>
        </w:tc>
        <w:tc>
          <w:tcPr>
            <w:tcW w:w="1858" w:type="dxa"/>
            <w:vAlign w:val="top"/>
          </w:tcPr>
          <w:p w14:paraId="57C5A16F">
            <w:pPr>
              <w:spacing w:before="4" w:line="209" w:lineRule="auto"/>
              <w:ind w:left="20" w:right="50" w:hanging="1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十六、商业服务业等支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出</w:t>
            </w:r>
          </w:p>
        </w:tc>
        <w:tc>
          <w:tcPr>
            <w:tcW w:w="1151" w:type="dxa"/>
            <w:vAlign w:val="top"/>
          </w:tcPr>
          <w:p w14:paraId="0910610A">
            <w:pPr>
              <w:pStyle w:val="6"/>
            </w:pPr>
          </w:p>
        </w:tc>
        <w:tc>
          <w:tcPr>
            <w:tcW w:w="1175" w:type="dxa"/>
            <w:vAlign w:val="top"/>
          </w:tcPr>
          <w:p w14:paraId="4B251099">
            <w:pPr>
              <w:pStyle w:val="6"/>
            </w:pPr>
          </w:p>
        </w:tc>
        <w:tc>
          <w:tcPr>
            <w:tcW w:w="827" w:type="dxa"/>
            <w:vAlign w:val="top"/>
          </w:tcPr>
          <w:p w14:paraId="601B3921">
            <w:pPr>
              <w:pStyle w:val="6"/>
            </w:pPr>
          </w:p>
        </w:tc>
        <w:tc>
          <w:tcPr>
            <w:tcW w:w="1073" w:type="dxa"/>
            <w:vAlign w:val="top"/>
          </w:tcPr>
          <w:p w14:paraId="59D1C0F5">
            <w:pPr>
              <w:pStyle w:val="6"/>
            </w:pPr>
          </w:p>
        </w:tc>
      </w:tr>
      <w:tr w14:paraId="3A8492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6E0EE90E">
            <w:pPr>
              <w:pStyle w:val="6"/>
            </w:pPr>
          </w:p>
        </w:tc>
        <w:tc>
          <w:tcPr>
            <w:tcW w:w="1151" w:type="dxa"/>
            <w:vAlign w:val="top"/>
          </w:tcPr>
          <w:p w14:paraId="6052AFC0">
            <w:pPr>
              <w:pStyle w:val="6"/>
            </w:pPr>
          </w:p>
        </w:tc>
        <w:tc>
          <w:tcPr>
            <w:tcW w:w="1858" w:type="dxa"/>
            <w:vAlign w:val="top"/>
          </w:tcPr>
          <w:p w14:paraId="4215A4E5">
            <w:pPr>
              <w:spacing w:before="113" w:line="220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十七、金融支出</w:t>
            </w:r>
          </w:p>
        </w:tc>
        <w:tc>
          <w:tcPr>
            <w:tcW w:w="1151" w:type="dxa"/>
            <w:vAlign w:val="top"/>
          </w:tcPr>
          <w:p w14:paraId="75E6A93E">
            <w:pPr>
              <w:pStyle w:val="6"/>
            </w:pPr>
          </w:p>
        </w:tc>
        <w:tc>
          <w:tcPr>
            <w:tcW w:w="1175" w:type="dxa"/>
            <w:vAlign w:val="top"/>
          </w:tcPr>
          <w:p w14:paraId="315131E8">
            <w:pPr>
              <w:pStyle w:val="6"/>
            </w:pPr>
          </w:p>
        </w:tc>
        <w:tc>
          <w:tcPr>
            <w:tcW w:w="827" w:type="dxa"/>
            <w:vAlign w:val="top"/>
          </w:tcPr>
          <w:p w14:paraId="630CC8A2">
            <w:pPr>
              <w:pStyle w:val="6"/>
            </w:pPr>
          </w:p>
        </w:tc>
        <w:tc>
          <w:tcPr>
            <w:tcW w:w="1073" w:type="dxa"/>
            <w:vAlign w:val="top"/>
          </w:tcPr>
          <w:p w14:paraId="314DDA9C">
            <w:pPr>
              <w:pStyle w:val="6"/>
            </w:pPr>
          </w:p>
        </w:tc>
      </w:tr>
      <w:tr w14:paraId="4356F2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1941C476">
            <w:pPr>
              <w:pStyle w:val="6"/>
            </w:pPr>
          </w:p>
        </w:tc>
        <w:tc>
          <w:tcPr>
            <w:tcW w:w="1151" w:type="dxa"/>
            <w:vAlign w:val="top"/>
          </w:tcPr>
          <w:p w14:paraId="5A9F4F90">
            <w:pPr>
              <w:pStyle w:val="6"/>
            </w:pPr>
          </w:p>
        </w:tc>
        <w:tc>
          <w:tcPr>
            <w:tcW w:w="1858" w:type="dxa"/>
            <w:vAlign w:val="top"/>
          </w:tcPr>
          <w:p w14:paraId="6DC9F2A9">
            <w:pPr>
              <w:spacing w:before="4" w:line="209" w:lineRule="auto"/>
              <w:ind w:left="20" w:right="50" w:hanging="1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十八、援助其他地区支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出</w:t>
            </w:r>
          </w:p>
        </w:tc>
        <w:tc>
          <w:tcPr>
            <w:tcW w:w="1151" w:type="dxa"/>
            <w:vAlign w:val="top"/>
          </w:tcPr>
          <w:p w14:paraId="11144B68">
            <w:pPr>
              <w:pStyle w:val="6"/>
            </w:pPr>
          </w:p>
        </w:tc>
        <w:tc>
          <w:tcPr>
            <w:tcW w:w="1175" w:type="dxa"/>
            <w:vAlign w:val="top"/>
          </w:tcPr>
          <w:p w14:paraId="3DD1F3F2">
            <w:pPr>
              <w:pStyle w:val="6"/>
            </w:pPr>
          </w:p>
        </w:tc>
        <w:tc>
          <w:tcPr>
            <w:tcW w:w="827" w:type="dxa"/>
            <w:vAlign w:val="top"/>
          </w:tcPr>
          <w:p w14:paraId="6075D190">
            <w:pPr>
              <w:pStyle w:val="6"/>
            </w:pPr>
          </w:p>
        </w:tc>
        <w:tc>
          <w:tcPr>
            <w:tcW w:w="1073" w:type="dxa"/>
            <w:vAlign w:val="top"/>
          </w:tcPr>
          <w:p w14:paraId="72E83BB4">
            <w:pPr>
              <w:pStyle w:val="6"/>
            </w:pPr>
          </w:p>
        </w:tc>
      </w:tr>
      <w:tr w14:paraId="09AE24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671400E6">
            <w:pPr>
              <w:pStyle w:val="6"/>
            </w:pPr>
          </w:p>
        </w:tc>
        <w:tc>
          <w:tcPr>
            <w:tcW w:w="1151" w:type="dxa"/>
            <w:vAlign w:val="top"/>
          </w:tcPr>
          <w:p w14:paraId="6045172E">
            <w:pPr>
              <w:pStyle w:val="6"/>
            </w:pPr>
          </w:p>
        </w:tc>
        <w:tc>
          <w:tcPr>
            <w:tcW w:w="1858" w:type="dxa"/>
            <w:vAlign w:val="top"/>
          </w:tcPr>
          <w:p w14:paraId="6B852383">
            <w:pPr>
              <w:spacing w:before="4" w:line="209" w:lineRule="auto"/>
              <w:ind w:left="11" w:right="50" w:hanging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十九、</w:t>
            </w:r>
            <w:r>
              <w:rPr>
                <w:rFonts w:ascii="宋体" w:hAnsi="宋体" w:eastAsia="宋体" w:cs="宋体"/>
                <w:color w:val="212529"/>
                <w:spacing w:val="-50"/>
                <w:sz w:val="18"/>
                <w:szCs w:val="18"/>
              </w:rPr>
              <w:t xml:space="preserve"> 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自然资源海洋气</w:t>
            </w: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象等支出</w:t>
            </w:r>
          </w:p>
        </w:tc>
        <w:tc>
          <w:tcPr>
            <w:tcW w:w="1151" w:type="dxa"/>
            <w:vAlign w:val="top"/>
          </w:tcPr>
          <w:p w14:paraId="08396CCF">
            <w:pPr>
              <w:pStyle w:val="6"/>
            </w:pPr>
          </w:p>
        </w:tc>
        <w:tc>
          <w:tcPr>
            <w:tcW w:w="1175" w:type="dxa"/>
            <w:vAlign w:val="top"/>
          </w:tcPr>
          <w:p w14:paraId="121DDE09">
            <w:pPr>
              <w:pStyle w:val="6"/>
            </w:pPr>
          </w:p>
        </w:tc>
        <w:tc>
          <w:tcPr>
            <w:tcW w:w="827" w:type="dxa"/>
            <w:vAlign w:val="top"/>
          </w:tcPr>
          <w:p w14:paraId="2B90C5DE">
            <w:pPr>
              <w:pStyle w:val="6"/>
            </w:pPr>
          </w:p>
        </w:tc>
        <w:tc>
          <w:tcPr>
            <w:tcW w:w="1073" w:type="dxa"/>
            <w:vAlign w:val="top"/>
          </w:tcPr>
          <w:p w14:paraId="7A853B5B">
            <w:pPr>
              <w:pStyle w:val="6"/>
            </w:pPr>
          </w:p>
        </w:tc>
      </w:tr>
      <w:tr w14:paraId="0A8FFE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0E4413AF">
            <w:pPr>
              <w:pStyle w:val="6"/>
            </w:pPr>
          </w:p>
        </w:tc>
        <w:tc>
          <w:tcPr>
            <w:tcW w:w="1151" w:type="dxa"/>
            <w:vAlign w:val="top"/>
          </w:tcPr>
          <w:p w14:paraId="6EC12CAB">
            <w:pPr>
              <w:pStyle w:val="6"/>
            </w:pPr>
          </w:p>
        </w:tc>
        <w:tc>
          <w:tcPr>
            <w:tcW w:w="1858" w:type="dxa"/>
            <w:vAlign w:val="top"/>
          </w:tcPr>
          <w:p w14:paraId="6DADBC0E">
            <w:pPr>
              <w:spacing w:before="113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二十、住房保障支出</w:t>
            </w:r>
          </w:p>
        </w:tc>
        <w:tc>
          <w:tcPr>
            <w:tcW w:w="1151" w:type="dxa"/>
            <w:vAlign w:val="top"/>
          </w:tcPr>
          <w:p w14:paraId="64331C64">
            <w:pPr>
              <w:spacing w:before="11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5.15</w:t>
            </w:r>
          </w:p>
        </w:tc>
        <w:tc>
          <w:tcPr>
            <w:tcW w:w="1175" w:type="dxa"/>
            <w:vAlign w:val="top"/>
          </w:tcPr>
          <w:p w14:paraId="69B664D4">
            <w:pPr>
              <w:spacing w:before="11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827" w:type="dxa"/>
            <w:vAlign w:val="top"/>
          </w:tcPr>
          <w:p w14:paraId="3BA74979">
            <w:pPr>
              <w:pStyle w:val="6"/>
            </w:pPr>
          </w:p>
        </w:tc>
        <w:tc>
          <w:tcPr>
            <w:tcW w:w="1073" w:type="dxa"/>
            <w:vAlign w:val="top"/>
          </w:tcPr>
          <w:p w14:paraId="7680A0C6">
            <w:pPr>
              <w:pStyle w:val="6"/>
            </w:pPr>
          </w:p>
        </w:tc>
      </w:tr>
      <w:tr w14:paraId="270DC7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6317F6A4">
            <w:pPr>
              <w:pStyle w:val="6"/>
            </w:pPr>
          </w:p>
        </w:tc>
        <w:tc>
          <w:tcPr>
            <w:tcW w:w="1151" w:type="dxa"/>
            <w:vAlign w:val="top"/>
          </w:tcPr>
          <w:p w14:paraId="2B5C86EA">
            <w:pPr>
              <w:pStyle w:val="6"/>
            </w:pPr>
          </w:p>
        </w:tc>
        <w:tc>
          <w:tcPr>
            <w:tcW w:w="1858" w:type="dxa"/>
            <w:vAlign w:val="top"/>
          </w:tcPr>
          <w:p w14:paraId="029A7A80">
            <w:pPr>
              <w:spacing w:before="6" w:line="208" w:lineRule="auto"/>
              <w:ind w:left="6" w:right="50" w:firstLine="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二十一、粮油物资储备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  <w:tc>
          <w:tcPr>
            <w:tcW w:w="1151" w:type="dxa"/>
            <w:vAlign w:val="top"/>
          </w:tcPr>
          <w:p w14:paraId="0E15DA19">
            <w:pPr>
              <w:pStyle w:val="6"/>
            </w:pPr>
          </w:p>
        </w:tc>
        <w:tc>
          <w:tcPr>
            <w:tcW w:w="1175" w:type="dxa"/>
            <w:vAlign w:val="top"/>
          </w:tcPr>
          <w:p w14:paraId="5DA620D5">
            <w:pPr>
              <w:pStyle w:val="6"/>
            </w:pPr>
          </w:p>
        </w:tc>
        <w:tc>
          <w:tcPr>
            <w:tcW w:w="827" w:type="dxa"/>
            <w:vAlign w:val="top"/>
          </w:tcPr>
          <w:p w14:paraId="7C61E0ED">
            <w:pPr>
              <w:pStyle w:val="6"/>
            </w:pPr>
          </w:p>
        </w:tc>
        <w:tc>
          <w:tcPr>
            <w:tcW w:w="1073" w:type="dxa"/>
            <w:vAlign w:val="top"/>
          </w:tcPr>
          <w:p w14:paraId="5D1ECC09">
            <w:pPr>
              <w:pStyle w:val="6"/>
            </w:pPr>
          </w:p>
        </w:tc>
      </w:tr>
      <w:tr w14:paraId="60882B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52BE44DD">
            <w:pPr>
              <w:pStyle w:val="6"/>
            </w:pPr>
          </w:p>
        </w:tc>
        <w:tc>
          <w:tcPr>
            <w:tcW w:w="1151" w:type="dxa"/>
            <w:vAlign w:val="top"/>
          </w:tcPr>
          <w:p w14:paraId="02FA9FB3">
            <w:pPr>
              <w:pStyle w:val="6"/>
            </w:pPr>
          </w:p>
        </w:tc>
        <w:tc>
          <w:tcPr>
            <w:tcW w:w="1858" w:type="dxa"/>
            <w:vAlign w:val="top"/>
          </w:tcPr>
          <w:p w14:paraId="5A99ECBD">
            <w:pPr>
              <w:spacing w:before="6" w:line="208" w:lineRule="auto"/>
              <w:ind w:left="7" w:right="50" w:firstLine="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二十二、国有资本经营</w:t>
            </w: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预算支出</w:t>
            </w:r>
          </w:p>
        </w:tc>
        <w:tc>
          <w:tcPr>
            <w:tcW w:w="1151" w:type="dxa"/>
            <w:vAlign w:val="top"/>
          </w:tcPr>
          <w:p w14:paraId="6D05F598">
            <w:pPr>
              <w:pStyle w:val="6"/>
            </w:pPr>
          </w:p>
        </w:tc>
        <w:tc>
          <w:tcPr>
            <w:tcW w:w="1175" w:type="dxa"/>
            <w:vAlign w:val="top"/>
          </w:tcPr>
          <w:p w14:paraId="4D141252">
            <w:pPr>
              <w:pStyle w:val="6"/>
            </w:pPr>
          </w:p>
        </w:tc>
        <w:tc>
          <w:tcPr>
            <w:tcW w:w="827" w:type="dxa"/>
            <w:vAlign w:val="top"/>
          </w:tcPr>
          <w:p w14:paraId="568211B3">
            <w:pPr>
              <w:pStyle w:val="6"/>
            </w:pPr>
          </w:p>
        </w:tc>
        <w:tc>
          <w:tcPr>
            <w:tcW w:w="1073" w:type="dxa"/>
            <w:vAlign w:val="top"/>
          </w:tcPr>
          <w:p w14:paraId="1D807F00">
            <w:pPr>
              <w:pStyle w:val="6"/>
            </w:pPr>
          </w:p>
        </w:tc>
      </w:tr>
      <w:tr w14:paraId="636882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0C4E65FE">
            <w:pPr>
              <w:pStyle w:val="6"/>
            </w:pPr>
          </w:p>
        </w:tc>
        <w:tc>
          <w:tcPr>
            <w:tcW w:w="1151" w:type="dxa"/>
            <w:vAlign w:val="top"/>
          </w:tcPr>
          <w:p w14:paraId="6FF16084">
            <w:pPr>
              <w:pStyle w:val="6"/>
            </w:pPr>
          </w:p>
        </w:tc>
        <w:tc>
          <w:tcPr>
            <w:tcW w:w="1858" w:type="dxa"/>
            <w:vAlign w:val="top"/>
          </w:tcPr>
          <w:p w14:paraId="3577D860">
            <w:pPr>
              <w:spacing w:before="6" w:line="208" w:lineRule="auto"/>
              <w:ind w:left="10" w:right="50" w:hanging="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二十三、灾害防治及应</w:t>
            </w: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急管理支出</w:t>
            </w:r>
          </w:p>
        </w:tc>
        <w:tc>
          <w:tcPr>
            <w:tcW w:w="1151" w:type="dxa"/>
            <w:vAlign w:val="top"/>
          </w:tcPr>
          <w:p w14:paraId="710ADF49">
            <w:pPr>
              <w:pStyle w:val="6"/>
            </w:pPr>
          </w:p>
        </w:tc>
        <w:tc>
          <w:tcPr>
            <w:tcW w:w="1175" w:type="dxa"/>
            <w:vAlign w:val="top"/>
          </w:tcPr>
          <w:p w14:paraId="65A724C0">
            <w:pPr>
              <w:pStyle w:val="6"/>
            </w:pPr>
          </w:p>
        </w:tc>
        <w:tc>
          <w:tcPr>
            <w:tcW w:w="827" w:type="dxa"/>
            <w:vAlign w:val="top"/>
          </w:tcPr>
          <w:p w14:paraId="038F5376">
            <w:pPr>
              <w:pStyle w:val="6"/>
            </w:pPr>
          </w:p>
        </w:tc>
        <w:tc>
          <w:tcPr>
            <w:tcW w:w="1073" w:type="dxa"/>
            <w:vAlign w:val="top"/>
          </w:tcPr>
          <w:p w14:paraId="1450A30C">
            <w:pPr>
              <w:pStyle w:val="6"/>
            </w:pPr>
          </w:p>
        </w:tc>
      </w:tr>
      <w:tr w14:paraId="78E826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3F7EE01D">
            <w:pPr>
              <w:pStyle w:val="6"/>
            </w:pPr>
          </w:p>
        </w:tc>
        <w:tc>
          <w:tcPr>
            <w:tcW w:w="1151" w:type="dxa"/>
            <w:vAlign w:val="top"/>
          </w:tcPr>
          <w:p w14:paraId="5FD1E42C">
            <w:pPr>
              <w:pStyle w:val="6"/>
            </w:pPr>
          </w:p>
        </w:tc>
        <w:tc>
          <w:tcPr>
            <w:tcW w:w="1858" w:type="dxa"/>
            <w:vAlign w:val="top"/>
          </w:tcPr>
          <w:p w14:paraId="67CB4A13">
            <w:pPr>
              <w:spacing w:before="114" w:line="220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二十四、预备费</w:t>
            </w:r>
          </w:p>
        </w:tc>
        <w:tc>
          <w:tcPr>
            <w:tcW w:w="1151" w:type="dxa"/>
            <w:vAlign w:val="top"/>
          </w:tcPr>
          <w:p w14:paraId="10C2F194">
            <w:pPr>
              <w:pStyle w:val="6"/>
            </w:pPr>
          </w:p>
        </w:tc>
        <w:tc>
          <w:tcPr>
            <w:tcW w:w="1175" w:type="dxa"/>
            <w:vAlign w:val="top"/>
          </w:tcPr>
          <w:p w14:paraId="4DB9CCD1">
            <w:pPr>
              <w:pStyle w:val="6"/>
            </w:pPr>
          </w:p>
        </w:tc>
        <w:tc>
          <w:tcPr>
            <w:tcW w:w="827" w:type="dxa"/>
            <w:vAlign w:val="top"/>
          </w:tcPr>
          <w:p w14:paraId="35E414A7">
            <w:pPr>
              <w:pStyle w:val="6"/>
            </w:pPr>
          </w:p>
        </w:tc>
        <w:tc>
          <w:tcPr>
            <w:tcW w:w="1073" w:type="dxa"/>
            <w:vAlign w:val="top"/>
          </w:tcPr>
          <w:p w14:paraId="5A4637ED">
            <w:pPr>
              <w:pStyle w:val="6"/>
            </w:pPr>
          </w:p>
        </w:tc>
      </w:tr>
      <w:tr w14:paraId="79C567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638DF2A4">
            <w:pPr>
              <w:pStyle w:val="6"/>
            </w:pPr>
          </w:p>
        </w:tc>
        <w:tc>
          <w:tcPr>
            <w:tcW w:w="1151" w:type="dxa"/>
            <w:vAlign w:val="top"/>
          </w:tcPr>
          <w:p w14:paraId="7F6BD178">
            <w:pPr>
              <w:pStyle w:val="6"/>
            </w:pPr>
          </w:p>
        </w:tc>
        <w:tc>
          <w:tcPr>
            <w:tcW w:w="1858" w:type="dxa"/>
            <w:vAlign w:val="top"/>
          </w:tcPr>
          <w:p w14:paraId="33F4A163">
            <w:pPr>
              <w:spacing w:before="114" w:line="220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二十五、其他支出</w:t>
            </w:r>
          </w:p>
        </w:tc>
        <w:tc>
          <w:tcPr>
            <w:tcW w:w="1151" w:type="dxa"/>
            <w:vAlign w:val="top"/>
          </w:tcPr>
          <w:p w14:paraId="1C6DB1E2">
            <w:pPr>
              <w:pStyle w:val="6"/>
            </w:pPr>
          </w:p>
        </w:tc>
        <w:tc>
          <w:tcPr>
            <w:tcW w:w="1175" w:type="dxa"/>
            <w:vAlign w:val="top"/>
          </w:tcPr>
          <w:p w14:paraId="7B2B52C1">
            <w:pPr>
              <w:pStyle w:val="6"/>
            </w:pPr>
          </w:p>
        </w:tc>
        <w:tc>
          <w:tcPr>
            <w:tcW w:w="827" w:type="dxa"/>
            <w:vAlign w:val="top"/>
          </w:tcPr>
          <w:p w14:paraId="5412C619">
            <w:pPr>
              <w:pStyle w:val="6"/>
            </w:pPr>
          </w:p>
        </w:tc>
        <w:tc>
          <w:tcPr>
            <w:tcW w:w="1073" w:type="dxa"/>
            <w:vAlign w:val="top"/>
          </w:tcPr>
          <w:p w14:paraId="7D0277B5">
            <w:pPr>
              <w:pStyle w:val="6"/>
            </w:pPr>
          </w:p>
        </w:tc>
      </w:tr>
      <w:tr w14:paraId="7A7463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136279C5">
            <w:pPr>
              <w:pStyle w:val="6"/>
            </w:pPr>
          </w:p>
        </w:tc>
        <w:tc>
          <w:tcPr>
            <w:tcW w:w="1151" w:type="dxa"/>
            <w:vAlign w:val="top"/>
          </w:tcPr>
          <w:p w14:paraId="65947FA3">
            <w:pPr>
              <w:pStyle w:val="6"/>
            </w:pPr>
          </w:p>
        </w:tc>
        <w:tc>
          <w:tcPr>
            <w:tcW w:w="1858" w:type="dxa"/>
            <w:vAlign w:val="top"/>
          </w:tcPr>
          <w:p w14:paraId="045C3AFD">
            <w:pPr>
              <w:spacing w:before="114" w:line="220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二十六、转移性支出</w:t>
            </w:r>
          </w:p>
        </w:tc>
        <w:tc>
          <w:tcPr>
            <w:tcW w:w="1151" w:type="dxa"/>
            <w:vAlign w:val="top"/>
          </w:tcPr>
          <w:p w14:paraId="0E8B50F7">
            <w:pPr>
              <w:pStyle w:val="6"/>
            </w:pPr>
          </w:p>
        </w:tc>
        <w:tc>
          <w:tcPr>
            <w:tcW w:w="1175" w:type="dxa"/>
            <w:vAlign w:val="top"/>
          </w:tcPr>
          <w:p w14:paraId="118D0EF3">
            <w:pPr>
              <w:pStyle w:val="6"/>
            </w:pPr>
          </w:p>
        </w:tc>
        <w:tc>
          <w:tcPr>
            <w:tcW w:w="827" w:type="dxa"/>
            <w:vAlign w:val="top"/>
          </w:tcPr>
          <w:p w14:paraId="7D2DDBCE">
            <w:pPr>
              <w:pStyle w:val="6"/>
            </w:pPr>
          </w:p>
        </w:tc>
        <w:tc>
          <w:tcPr>
            <w:tcW w:w="1073" w:type="dxa"/>
            <w:vAlign w:val="top"/>
          </w:tcPr>
          <w:p w14:paraId="2D23CE8B">
            <w:pPr>
              <w:pStyle w:val="6"/>
            </w:pPr>
          </w:p>
        </w:tc>
      </w:tr>
      <w:tr w14:paraId="5F7207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7358610C">
            <w:pPr>
              <w:pStyle w:val="6"/>
            </w:pPr>
          </w:p>
        </w:tc>
        <w:tc>
          <w:tcPr>
            <w:tcW w:w="1151" w:type="dxa"/>
            <w:vAlign w:val="top"/>
          </w:tcPr>
          <w:p w14:paraId="3DC03095">
            <w:pPr>
              <w:pStyle w:val="6"/>
            </w:pPr>
          </w:p>
        </w:tc>
        <w:tc>
          <w:tcPr>
            <w:tcW w:w="1858" w:type="dxa"/>
            <w:vAlign w:val="top"/>
          </w:tcPr>
          <w:p w14:paraId="590CB4E4">
            <w:pPr>
              <w:spacing w:before="113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二十七、债务还本支出</w:t>
            </w:r>
          </w:p>
        </w:tc>
        <w:tc>
          <w:tcPr>
            <w:tcW w:w="1151" w:type="dxa"/>
            <w:vAlign w:val="top"/>
          </w:tcPr>
          <w:p w14:paraId="3BDC7F5C">
            <w:pPr>
              <w:pStyle w:val="6"/>
            </w:pPr>
          </w:p>
        </w:tc>
        <w:tc>
          <w:tcPr>
            <w:tcW w:w="1175" w:type="dxa"/>
            <w:vAlign w:val="top"/>
          </w:tcPr>
          <w:p w14:paraId="343C7D1F">
            <w:pPr>
              <w:pStyle w:val="6"/>
            </w:pPr>
          </w:p>
        </w:tc>
        <w:tc>
          <w:tcPr>
            <w:tcW w:w="827" w:type="dxa"/>
            <w:vAlign w:val="top"/>
          </w:tcPr>
          <w:p w14:paraId="28A6338C">
            <w:pPr>
              <w:pStyle w:val="6"/>
            </w:pPr>
          </w:p>
        </w:tc>
        <w:tc>
          <w:tcPr>
            <w:tcW w:w="1073" w:type="dxa"/>
            <w:vAlign w:val="top"/>
          </w:tcPr>
          <w:p w14:paraId="2E22FCB6">
            <w:pPr>
              <w:pStyle w:val="6"/>
            </w:pPr>
          </w:p>
        </w:tc>
      </w:tr>
      <w:tr w14:paraId="607636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1781" w:type="dxa"/>
            <w:vAlign w:val="top"/>
          </w:tcPr>
          <w:p w14:paraId="26613071">
            <w:pPr>
              <w:pStyle w:val="6"/>
            </w:pPr>
          </w:p>
        </w:tc>
        <w:tc>
          <w:tcPr>
            <w:tcW w:w="1151" w:type="dxa"/>
            <w:vAlign w:val="top"/>
          </w:tcPr>
          <w:p w14:paraId="0DA76B73">
            <w:pPr>
              <w:pStyle w:val="6"/>
            </w:pPr>
          </w:p>
        </w:tc>
        <w:tc>
          <w:tcPr>
            <w:tcW w:w="1858" w:type="dxa"/>
            <w:vAlign w:val="top"/>
          </w:tcPr>
          <w:p w14:paraId="63100840">
            <w:pPr>
              <w:spacing w:before="114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二十八、债务付息支出</w:t>
            </w:r>
          </w:p>
        </w:tc>
        <w:tc>
          <w:tcPr>
            <w:tcW w:w="1151" w:type="dxa"/>
            <w:vAlign w:val="top"/>
          </w:tcPr>
          <w:p w14:paraId="5A9F8CCA">
            <w:pPr>
              <w:pStyle w:val="6"/>
            </w:pPr>
          </w:p>
        </w:tc>
        <w:tc>
          <w:tcPr>
            <w:tcW w:w="1175" w:type="dxa"/>
            <w:vAlign w:val="top"/>
          </w:tcPr>
          <w:p w14:paraId="1F356D86">
            <w:pPr>
              <w:pStyle w:val="6"/>
            </w:pPr>
          </w:p>
        </w:tc>
        <w:tc>
          <w:tcPr>
            <w:tcW w:w="827" w:type="dxa"/>
            <w:vAlign w:val="top"/>
          </w:tcPr>
          <w:p w14:paraId="6B3105B6">
            <w:pPr>
              <w:pStyle w:val="6"/>
            </w:pPr>
          </w:p>
        </w:tc>
        <w:tc>
          <w:tcPr>
            <w:tcW w:w="1073" w:type="dxa"/>
            <w:vAlign w:val="top"/>
          </w:tcPr>
          <w:p w14:paraId="0B5869A9">
            <w:pPr>
              <w:pStyle w:val="6"/>
            </w:pPr>
          </w:p>
        </w:tc>
      </w:tr>
    </w:tbl>
    <w:p w14:paraId="1878F5AF">
      <w:pPr>
        <w:pStyle w:val="2"/>
      </w:pPr>
    </w:p>
    <w:p w14:paraId="117D4129">
      <w:pPr>
        <w:sectPr>
          <w:footerReference r:id="rId1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FF01BB1">
      <w:pPr>
        <w:spacing w:before="76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1"/>
        <w:gridCol w:w="1151"/>
        <w:gridCol w:w="1858"/>
        <w:gridCol w:w="1151"/>
        <w:gridCol w:w="1175"/>
        <w:gridCol w:w="827"/>
        <w:gridCol w:w="1073"/>
      </w:tblGrid>
      <w:tr w14:paraId="5C43BD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1781" w:type="dxa"/>
            <w:vAlign w:val="top"/>
          </w:tcPr>
          <w:p w14:paraId="7DE37E69">
            <w:pPr>
              <w:pStyle w:val="6"/>
            </w:pPr>
          </w:p>
        </w:tc>
        <w:tc>
          <w:tcPr>
            <w:tcW w:w="1151" w:type="dxa"/>
            <w:vAlign w:val="top"/>
          </w:tcPr>
          <w:p w14:paraId="33224A13">
            <w:pPr>
              <w:pStyle w:val="6"/>
            </w:pPr>
          </w:p>
        </w:tc>
        <w:tc>
          <w:tcPr>
            <w:tcW w:w="1858" w:type="dxa"/>
            <w:vAlign w:val="top"/>
          </w:tcPr>
          <w:p w14:paraId="7FA8ABC4">
            <w:pPr>
              <w:spacing w:before="3" w:line="212" w:lineRule="auto"/>
              <w:ind w:left="6" w:right="50" w:firstLine="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二十九、债务发行费用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支出</w:t>
            </w:r>
          </w:p>
        </w:tc>
        <w:tc>
          <w:tcPr>
            <w:tcW w:w="1151" w:type="dxa"/>
            <w:vAlign w:val="top"/>
          </w:tcPr>
          <w:p w14:paraId="710D2558">
            <w:pPr>
              <w:pStyle w:val="6"/>
            </w:pPr>
          </w:p>
        </w:tc>
        <w:tc>
          <w:tcPr>
            <w:tcW w:w="1175" w:type="dxa"/>
            <w:vAlign w:val="top"/>
          </w:tcPr>
          <w:p w14:paraId="22F82BBF">
            <w:pPr>
              <w:pStyle w:val="6"/>
            </w:pPr>
          </w:p>
        </w:tc>
        <w:tc>
          <w:tcPr>
            <w:tcW w:w="827" w:type="dxa"/>
            <w:vAlign w:val="top"/>
          </w:tcPr>
          <w:p w14:paraId="50246C31">
            <w:pPr>
              <w:pStyle w:val="6"/>
            </w:pPr>
          </w:p>
        </w:tc>
        <w:tc>
          <w:tcPr>
            <w:tcW w:w="1073" w:type="dxa"/>
            <w:vAlign w:val="top"/>
          </w:tcPr>
          <w:p w14:paraId="01B359D6">
            <w:pPr>
              <w:pStyle w:val="6"/>
            </w:pPr>
          </w:p>
        </w:tc>
      </w:tr>
      <w:tr w14:paraId="531657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1D61DD82">
            <w:pPr>
              <w:pStyle w:val="6"/>
            </w:pPr>
          </w:p>
        </w:tc>
        <w:tc>
          <w:tcPr>
            <w:tcW w:w="1151" w:type="dxa"/>
            <w:vAlign w:val="top"/>
          </w:tcPr>
          <w:p w14:paraId="6EF263FA">
            <w:pPr>
              <w:pStyle w:val="6"/>
            </w:pPr>
          </w:p>
        </w:tc>
        <w:tc>
          <w:tcPr>
            <w:tcW w:w="1858" w:type="dxa"/>
            <w:vAlign w:val="top"/>
          </w:tcPr>
          <w:p w14:paraId="15088D7F">
            <w:pPr>
              <w:spacing w:before="1" w:line="210" w:lineRule="auto"/>
              <w:ind w:left="5" w:right="5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三十、抗疫特别国债安</w:t>
            </w: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排的支出</w:t>
            </w:r>
          </w:p>
        </w:tc>
        <w:tc>
          <w:tcPr>
            <w:tcW w:w="1151" w:type="dxa"/>
            <w:vAlign w:val="top"/>
          </w:tcPr>
          <w:p w14:paraId="02D0720A">
            <w:pPr>
              <w:pStyle w:val="6"/>
            </w:pPr>
          </w:p>
        </w:tc>
        <w:tc>
          <w:tcPr>
            <w:tcW w:w="1175" w:type="dxa"/>
            <w:vAlign w:val="top"/>
          </w:tcPr>
          <w:p w14:paraId="5F665C3C">
            <w:pPr>
              <w:pStyle w:val="6"/>
            </w:pPr>
          </w:p>
        </w:tc>
        <w:tc>
          <w:tcPr>
            <w:tcW w:w="827" w:type="dxa"/>
            <w:vAlign w:val="top"/>
          </w:tcPr>
          <w:p w14:paraId="6CC7BB50">
            <w:pPr>
              <w:pStyle w:val="6"/>
            </w:pPr>
          </w:p>
        </w:tc>
        <w:tc>
          <w:tcPr>
            <w:tcW w:w="1073" w:type="dxa"/>
            <w:vAlign w:val="top"/>
          </w:tcPr>
          <w:p w14:paraId="690FD098">
            <w:pPr>
              <w:pStyle w:val="6"/>
            </w:pPr>
          </w:p>
        </w:tc>
      </w:tr>
      <w:tr w14:paraId="63975F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052E3EE6">
            <w:pPr>
              <w:pStyle w:val="6"/>
            </w:pPr>
          </w:p>
        </w:tc>
        <w:tc>
          <w:tcPr>
            <w:tcW w:w="1151" w:type="dxa"/>
            <w:vAlign w:val="top"/>
          </w:tcPr>
          <w:p w14:paraId="2A141E0C">
            <w:pPr>
              <w:pStyle w:val="6"/>
            </w:pPr>
          </w:p>
        </w:tc>
        <w:tc>
          <w:tcPr>
            <w:tcW w:w="1858" w:type="dxa"/>
            <w:vAlign w:val="top"/>
          </w:tcPr>
          <w:p w14:paraId="23A008FE">
            <w:pPr>
              <w:pStyle w:val="6"/>
            </w:pPr>
          </w:p>
        </w:tc>
        <w:tc>
          <w:tcPr>
            <w:tcW w:w="1151" w:type="dxa"/>
            <w:vAlign w:val="top"/>
          </w:tcPr>
          <w:p w14:paraId="2577D75C">
            <w:pPr>
              <w:pStyle w:val="6"/>
            </w:pPr>
          </w:p>
        </w:tc>
        <w:tc>
          <w:tcPr>
            <w:tcW w:w="1175" w:type="dxa"/>
            <w:vAlign w:val="top"/>
          </w:tcPr>
          <w:p w14:paraId="76C78D18">
            <w:pPr>
              <w:pStyle w:val="6"/>
            </w:pPr>
          </w:p>
        </w:tc>
        <w:tc>
          <w:tcPr>
            <w:tcW w:w="827" w:type="dxa"/>
            <w:vAlign w:val="top"/>
          </w:tcPr>
          <w:p w14:paraId="390C0B09">
            <w:pPr>
              <w:pStyle w:val="6"/>
            </w:pPr>
          </w:p>
        </w:tc>
        <w:tc>
          <w:tcPr>
            <w:tcW w:w="1073" w:type="dxa"/>
            <w:vAlign w:val="top"/>
          </w:tcPr>
          <w:p w14:paraId="3E020E0E">
            <w:pPr>
              <w:pStyle w:val="6"/>
            </w:pPr>
          </w:p>
        </w:tc>
      </w:tr>
      <w:tr w14:paraId="1D7EF3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43DDA338">
            <w:pPr>
              <w:spacing w:before="108" w:line="219" w:lineRule="auto"/>
              <w:ind w:left="345"/>
              <w:rPr>
                <w:rFonts w:ascii="宋体" w:hAnsi="宋体" w:eastAsia="宋体" w:cs="宋体"/>
                <w:sz w:val="18"/>
                <w:szCs w:val="18"/>
              </w:rPr>
            </w:pPr>
            <w:bookmarkStart w:id="13" w:name="bookmark38"/>
            <w:bookmarkEnd w:id="13"/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本年收入合计</w:t>
            </w:r>
          </w:p>
        </w:tc>
        <w:tc>
          <w:tcPr>
            <w:tcW w:w="1151" w:type="dxa"/>
            <w:vAlign w:val="top"/>
          </w:tcPr>
          <w:p w14:paraId="3A5420C9">
            <w:pPr>
              <w:spacing w:before="108" w:line="239" w:lineRule="auto"/>
              <w:ind w:left="25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858" w:type="dxa"/>
            <w:vAlign w:val="top"/>
          </w:tcPr>
          <w:p w14:paraId="0C3C1402">
            <w:pPr>
              <w:spacing w:before="108" w:line="219" w:lineRule="auto"/>
              <w:ind w:left="38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本年支出合计</w:t>
            </w:r>
          </w:p>
        </w:tc>
        <w:tc>
          <w:tcPr>
            <w:tcW w:w="1151" w:type="dxa"/>
            <w:vAlign w:val="top"/>
          </w:tcPr>
          <w:p w14:paraId="1F737C40">
            <w:pPr>
              <w:spacing w:before="108" w:line="239" w:lineRule="auto"/>
              <w:ind w:left="25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175" w:type="dxa"/>
            <w:vAlign w:val="top"/>
          </w:tcPr>
          <w:p w14:paraId="7E83223F">
            <w:pPr>
              <w:spacing w:before="108" w:line="239" w:lineRule="auto"/>
              <w:ind w:left="27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827" w:type="dxa"/>
            <w:vAlign w:val="top"/>
          </w:tcPr>
          <w:p w14:paraId="467D9868">
            <w:pPr>
              <w:pStyle w:val="6"/>
            </w:pPr>
          </w:p>
        </w:tc>
        <w:tc>
          <w:tcPr>
            <w:tcW w:w="1073" w:type="dxa"/>
            <w:vAlign w:val="top"/>
          </w:tcPr>
          <w:p w14:paraId="5089ABCE">
            <w:pPr>
              <w:pStyle w:val="6"/>
            </w:pPr>
          </w:p>
        </w:tc>
      </w:tr>
      <w:tr w14:paraId="6B719F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68E05E97">
            <w:pPr>
              <w:spacing w:before="110" w:line="219" w:lineRule="auto"/>
              <w:ind w:left="1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上年财政拨款结转</w:t>
            </w:r>
          </w:p>
        </w:tc>
        <w:tc>
          <w:tcPr>
            <w:tcW w:w="1151" w:type="dxa"/>
            <w:vAlign w:val="top"/>
          </w:tcPr>
          <w:p w14:paraId="2C996703">
            <w:pPr>
              <w:pStyle w:val="6"/>
            </w:pPr>
          </w:p>
        </w:tc>
        <w:tc>
          <w:tcPr>
            <w:tcW w:w="1858" w:type="dxa"/>
            <w:vAlign w:val="top"/>
          </w:tcPr>
          <w:p w14:paraId="61ED1C1D">
            <w:pPr>
              <w:spacing w:before="110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年终结转</w:t>
            </w:r>
          </w:p>
        </w:tc>
        <w:tc>
          <w:tcPr>
            <w:tcW w:w="1151" w:type="dxa"/>
            <w:vAlign w:val="top"/>
          </w:tcPr>
          <w:p w14:paraId="11A5C4DA">
            <w:pPr>
              <w:pStyle w:val="6"/>
            </w:pPr>
          </w:p>
        </w:tc>
        <w:tc>
          <w:tcPr>
            <w:tcW w:w="1175" w:type="dxa"/>
            <w:vAlign w:val="top"/>
          </w:tcPr>
          <w:p w14:paraId="59D88148">
            <w:pPr>
              <w:pStyle w:val="6"/>
            </w:pPr>
          </w:p>
        </w:tc>
        <w:tc>
          <w:tcPr>
            <w:tcW w:w="827" w:type="dxa"/>
            <w:vAlign w:val="top"/>
          </w:tcPr>
          <w:p w14:paraId="33EDC532">
            <w:pPr>
              <w:pStyle w:val="6"/>
            </w:pPr>
          </w:p>
        </w:tc>
        <w:tc>
          <w:tcPr>
            <w:tcW w:w="1073" w:type="dxa"/>
            <w:vAlign w:val="top"/>
          </w:tcPr>
          <w:p w14:paraId="3BF3B139">
            <w:pPr>
              <w:pStyle w:val="6"/>
            </w:pPr>
          </w:p>
        </w:tc>
      </w:tr>
      <w:tr w14:paraId="4F8BD2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66894EFF">
            <w:pPr>
              <w:spacing w:before="111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一、一般公共预算</w:t>
            </w:r>
          </w:p>
        </w:tc>
        <w:tc>
          <w:tcPr>
            <w:tcW w:w="1151" w:type="dxa"/>
            <w:vAlign w:val="top"/>
          </w:tcPr>
          <w:p w14:paraId="283F100D">
            <w:pPr>
              <w:pStyle w:val="6"/>
            </w:pPr>
          </w:p>
        </w:tc>
        <w:tc>
          <w:tcPr>
            <w:tcW w:w="1858" w:type="dxa"/>
            <w:vAlign w:val="top"/>
          </w:tcPr>
          <w:p w14:paraId="204888C0">
            <w:pPr>
              <w:pStyle w:val="6"/>
            </w:pPr>
          </w:p>
        </w:tc>
        <w:tc>
          <w:tcPr>
            <w:tcW w:w="1151" w:type="dxa"/>
            <w:vAlign w:val="top"/>
          </w:tcPr>
          <w:p w14:paraId="66EA6EEC">
            <w:pPr>
              <w:pStyle w:val="6"/>
            </w:pPr>
          </w:p>
        </w:tc>
        <w:tc>
          <w:tcPr>
            <w:tcW w:w="1175" w:type="dxa"/>
            <w:vAlign w:val="top"/>
          </w:tcPr>
          <w:p w14:paraId="0886FA38">
            <w:pPr>
              <w:pStyle w:val="6"/>
            </w:pPr>
          </w:p>
        </w:tc>
        <w:tc>
          <w:tcPr>
            <w:tcW w:w="827" w:type="dxa"/>
            <w:vAlign w:val="top"/>
          </w:tcPr>
          <w:p w14:paraId="143E8450">
            <w:pPr>
              <w:pStyle w:val="6"/>
            </w:pPr>
          </w:p>
        </w:tc>
        <w:tc>
          <w:tcPr>
            <w:tcW w:w="1073" w:type="dxa"/>
            <w:vAlign w:val="top"/>
          </w:tcPr>
          <w:p w14:paraId="040BB7D6">
            <w:pPr>
              <w:pStyle w:val="6"/>
            </w:pPr>
          </w:p>
        </w:tc>
      </w:tr>
      <w:tr w14:paraId="05C105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3B104F46">
            <w:pPr>
              <w:spacing w:before="111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二、政府性基金预算</w:t>
            </w:r>
          </w:p>
        </w:tc>
        <w:tc>
          <w:tcPr>
            <w:tcW w:w="1151" w:type="dxa"/>
            <w:vAlign w:val="top"/>
          </w:tcPr>
          <w:p w14:paraId="2088228D">
            <w:pPr>
              <w:pStyle w:val="6"/>
            </w:pPr>
          </w:p>
        </w:tc>
        <w:tc>
          <w:tcPr>
            <w:tcW w:w="1858" w:type="dxa"/>
            <w:vAlign w:val="top"/>
          </w:tcPr>
          <w:p w14:paraId="26D02A62">
            <w:pPr>
              <w:pStyle w:val="6"/>
            </w:pPr>
          </w:p>
        </w:tc>
        <w:tc>
          <w:tcPr>
            <w:tcW w:w="1151" w:type="dxa"/>
            <w:vAlign w:val="top"/>
          </w:tcPr>
          <w:p w14:paraId="7A397F95">
            <w:pPr>
              <w:pStyle w:val="6"/>
            </w:pPr>
          </w:p>
        </w:tc>
        <w:tc>
          <w:tcPr>
            <w:tcW w:w="1175" w:type="dxa"/>
            <w:vAlign w:val="top"/>
          </w:tcPr>
          <w:p w14:paraId="1C2270E7">
            <w:pPr>
              <w:pStyle w:val="6"/>
            </w:pPr>
          </w:p>
        </w:tc>
        <w:tc>
          <w:tcPr>
            <w:tcW w:w="827" w:type="dxa"/>
            <w:vAlign w:val="top"/>
          </w:tcPr>
          <w:p w14:paraId="447B7216">
            <w:pPr>
              <w:pStyle w:val="6"/>
            </w:pPr>
          </w:p>
        </w:tc>
        <w:tc>
          <w:tcPr>
            <w:tcW w:w="1073" w:type="dxa"/>
            <w:vAlign w:val="top"/>
          </w:tcPr>
          <w:p w14:paraId="6D81D8C9">
            <w:pPr>
              <w:pStyle w:val="6"/>
            </w:pPr>
          </w:p>
        </w:tc>
      </w:tr>
      <w:tr w14:paraId="2BB13C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1781" w:type="dxa"/>
            <w:vAlign w:val="top"/>
          </w:tcPr>
          <w:p w14:paraId="6B32C753">
            <w:pPr>
              <w:spacing w:before="4" w:line="209" w:lineRule="auto"/>
              <w:ind w:left="10" w:right="149" w:hanging="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三、国有资本经营预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算</w:t>
            </w:r>
          </w:p>
        </w:tc>
        <w:tc>
          <w:tcPr>
            <w:tcW w:w="1151" w:type="dxa"/>
            <w:vAlign w:val="top"/>
          </w:tcPr>
          <w:p w14:paraId="3025CEEF">
            <w:pPr>
              <w:pStyle w:val="6"/>
            </w:pPr>
          </w:p>
        </w:tc>
        <w:tc>
          <w:tcPr>
            <w:tcW w:w="1858" w:type="dxa"/>
            <w:vAlign w:val="top"/>
          </w:tcPr>
          <w:p w14:paraId="146CA032">
            <w:pPr>
              <w:pStyle w:val="6"/>
            </w:pPr>
          </w:p>
        </w:tc>
        <w:tc>
          <w:tcPr>
            <w:tcW w:w="1151" w:type="dxa"/>
            <w:vAlign w:val="top"/>
          </w:tcPr>
          <w:p w14:paraId="760F10A3">
            <w:pPr>
              <w:pStyle w:val="6"/>
            </w:pPr>
          </w:p>
        </w:tc>
        <w:tc>
          <w:tcPr>
            <w:tcW w:w="1175" w:type="dxa"/>
            <w:vAlign w:val="top"/>
          </w:tcPr>
          <w:p w14:paraId="5D098F2E">
            <w:pPr>
              <w:pStyle w:val="6"/>
            </w:pPr>
          </w:p>
        </w:tc>
        <w:tc>
          <w:tcPr>
            <w:tcW w:w="827" w:type="dxa"/>
            <w:vAlign w:val="top"/>
          </w:tcPr>
          <w:p w14:paraId="6F9C4FDC">
            <w:pPr>
              <w:pStyle w:val="6"/>
            </w:pPr>
          </w:p>
        </w:tc>
        <w:tc>
          <w:tcPr>
            <w:tcW w:w="1073" w:type="dxa"/>
            <w:vAlign w:val="top"/>
          </w:tcPr>
          <w:p w14:paraId="11580576">
            <w:pPr>
              <w:pStyle w:val="6"/>
            </w:pPr>
          </w:p>
        </w:tc>
      </w:tr>
      <w:tr w14:paraId="225628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781" w:type="dxa"/>
            <w:vAlign w:val="top"/>
          </w:tcPr>
          <w:p w14:paraId="1A7737AF">
            <w:pPr>
              <w:pStyle w:val="6"/>
            </w:pPr>
          </w:p>
        </w:tc>
        <w:tc>
          <w:tcPr>
            <w:tcW w:w="1151" w:type="dxa"/>
            <w:vAlign w:val="top"/>
          </w:tcPr>
          <w:p w14:paraId="609EA76E">
            <w:pPr>
              <w:pStyle w:val="6"/>
            </w:pPr>
          </w:p>
        </w:tc>
        <w:tc>
          <w:tcPr>
            <w:tcW w:w="1858" w:type="dxa"/>
            <w:vAlign w:val="top"/>
          </w:tcPr>
          <w:p w14:paraId="7F551985">
            <w:pPr>
              <w:pStyle w:val="6"/>
            </w:pPr>
          </w:p>
        </w:tc>
        <w:tc>
          <w:tcPr>
            <w:tcW w:w="1151" w:type="dxa"/>
            <w:vAlign w:val="top"/>
          </w:tcPr>
          <w:p w14:paraId="32FA9201">
            <w:pPr>
              <w:pStyle w:val="6"/>
            </w:pPr>
          </w:p>
        </w:tc>
        <w:tc>
          <w:tcPr>
            <w:tcW w:w="1175" w:type="dxa"/>
            <w:vAlign w:val="top"/>
          </w:tcPr>
          <w:p w14:paraId="0291CAAE">
            <w:pPr>
              <w:pStyle w:val="6"/>
            </w:pPr>
          </w:p>
        </w:tc>
        <w:tc>
          <w:tcPr>
            <w:tcW w:w="827" w:type="dxa"/>
            <w:vAlign w:val="top"/>
          </w:tcPr>
          <w:p w14:paraId="6A9474A3">
            <w:pPr>
              <w:pStyle w:val="6"/>
            </w:pPr>
          </w:p>
        </w:tc>
        <w:tc>
          <w:tcPr>
            <w:tcW w:w="1073" w:type="dxa"/>
            <w:vAlign w:val="top"/>
          </w:tcPr>
          <w:p w14:paraId="6F5AD5B3">
            <w:pPr>
              <w:pStyle w:val="6"/>
            </w:pPr>
          </w:p>
        </w:tc>
      </w:tr>
      <w:tr w14:paraId="158F00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1781" w:type="dxa"/>
            <w:vAlign w:val="top"/>
          </w:tcPr>
          <w:p w14:paraId="66E477A0">
            <w:pPr>
              <w:spacing w:before="114" w:line="219" w:lineRule="auto"/>
              <w:ind w:left="53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收入总计</w:t>
            </w:r>
          </w:p>
        </w:tc>
        <w:tc>
          <w:tcPr>
            <w:tcW w:w="1151" w:type="dxa"/>
            <w:vAlign w:val="top"/>
          </w:tcPr>
          <w:p w14:paraId="5790B656">
            <w:pPr>
              <w:spacing w:before="114" w:line="239" w:lineRule="auto"/>
              <w:ind w:left="25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858" w:type="dxa"/>
            <w:vAlign w:val="top"/>
          </w:tcPr>
          <w:p w14:paraId="1DB071AD">
            <w:pPr>
              <w:spacing w:before="114" w:line="220" w:lineRule="auto"/>
              <w:ind w:left="56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支出总计</w:t>
            </w:r>
          </w:p>
        </w:tc>
        <w:tc>
          <w:tcPr>
            <w:tcW w:w="1151" w:type="dxa"/>
            <w:vAlign w:val="top"/>
          </w:tcPr>
          <w:p w14:paraId="4F6792E6">
            <w:pPr>
              <w:spacing w:before="114" w:line="239" w:lineRule="auto"/>
              <w:ind w:left="25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175" w:type="dxa"/>
            <w:vAlign w:val="top"/>
          </w:tcPr>
          <w:p w14:paraId="31614548">
            <w:pPr>
              <w:spacing w:before="114" w:line="239" w:lineRule="auto"/>
              <w:ind w:left="27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827" w:type="dxa"/>
            <w:vAlign w:val="top"/>
          </w:tcPr>
          <w:p w14:paraId="4541FA9D">
            <w:pPr>
              <w:pStyle w:val="6"/>
            </w:pPr>
          </w:p>
        </w:tc>
        <w:tc>
          <w:tcPr>
            <w:tcW w:w="1073" w:type="dxa"/>
            <w:vAlign w:val="top"/>
          </w:tcPr>
          <w:p w14:paraId="15D6163A">
            <w:pPr>
              <w:pStyle w:val="6"/>
            </w:pPr>
          </w:p>
        </w:tc>
      </w:tr>
    </w:tbl>
    <w:p w14:paraId="672AFF2F">
      <w:pPr>
        <w:pStyle w:val="2"/>
      </w:pPr>
    </w:p>
    <w:p w14:paraId="150A89EA">
      <w:pPr>
        <w:sectPr>
          <w:footerReference r:id="rId1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64E0A72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36"/>
        <w:gridCol w:w="2937"/>
        <w:gridCol w:w="1607"/>
        <w:gridCol w:w="1307"/>
        <w:gridCol w:w="1529"/>
      </w:tblGrid>
      <w:tr w14:paraId="2AB1B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9016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07D9C35">
            <w:pPr>
              <w:spacing w:before="83" w:line="227" w:lineRule="auto"/>
              <w:ind w:right="10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预算公开表5</w:t>
            </w:r>
          </w:p>
        </w:tc>
      </w:tr>
      <w:tr w14:paraId="520274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9016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5259A90">
            <w:pPr>
              <w:spacing w:before="43" w:line="209" w:lineRule="auto"/>
              <w:ind w:left="187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14" w:name="bookmark39"/>
            <w:bookmarkEnd w:id="14"/>
            <w:bookmarkStart w:id="15" w:name="bookmark9"/>
            <w:bookmarkEnd w:id="15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2024年一般公共预算支出预算表（不含上年结转）</w:t>
            </w:r>
          </w:p>
        </w:tc>
      </w:tr>
      <w:tr w14:paraId="27FE3F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7487" w:type="dxa"/>
            <w:gridSpan w:val="4"/>
            <w:tcBorders>
              <w:top w:val="single" w:color="FFFFFF" w:sz="4" w:space="0"/>
              <w:right w:val="single" w:color="FFFFFF" w:sz="2" w:space="0"/>
            </w:tcBorders>
            <w:vAlign w:val="top"/>
          </w:tcPr>
          <w:p w14:paraId="0216D852">
            <w:pPr>
              <w:spacing w:before="80" w:line="227" w:lineRule="auto"/>
              <w:ind w:left="9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529" w:type="dxa"/>
            <w:tcBorders>
              <w:top w:val="single" w:color="FFFFFF" w:sz="4" w:space="0"/>
              <w:left w:val="single" w:color="FFFFFF" w:sz="2" w:space="0"/>
            </w:tcBorders>
            <w:vAlign w:val="top"/>
          </w:tcPr>
          <w:p w14:paraId="0E82BA48">
            <w:pPr>
              <w:spacing w:before="80" w:line="227" w:lineRule="auto"/>
              <w:ind w:right="2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09F44B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4573" w:type="dxa"/>
            <w:gridSpan w:val="2"/>
            <w:vAlign w:val="top"/>
          </w:tcPr>
          <w:p w14:paraId="4B97C9E5">
            <w:pPr>
              <w:spacing w:before="60" w:line="220" w:lineRule="auto"/>
              <w:ind w:left="210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4443" w:type="dxa"/>
            <w:gridSpan w:val="3"/>
            <w:vAlign w:val="top"/>
          </w:tcPr>
          <w:p w14:paraId="643E150A">
            <w:pPr>
              <w:spacing w:before="61" w:line="219" w:lineRule="auto"/>
              <w:ind w:left="167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2024年预算数</w:t>
            </w:r>
          </w:p>
        </w:tc>
      </w:tr>
      <w:tr w14:paraId="13A246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1636" w:type="dxa"/>
            <w:vAlign w:val="top"/>
          </w:tcPr>
          <w:p w14:paraId="79356A1C">
            <w:pPr>
              <w:spacing w:before="61" w:line="219" w:lineRule="auto"/>
              <w:ind w:left="45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科目编码</w:t>
            </w:r>
          </w:p>
        </w:tc>
        <w:tc>
          <w:tcPr>
            <w:tcW w:w="2937" w:type="dxa"/>
            <w:vAlign w:val="top"/>
          </w:tcPr>
          <w:p w14:paraId="600CF3AB">
            <w:pPr>
              <w:spacing w:before="61" w:line="219" w:lineRule="auto"/>
              <w:ind w:left="110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科目名称</w:t>
            </w:r>
          </w:p>
        </w:tc>
        <w:tc>
          <w:tcPr>
            <w:tcW w:w="1607" w:type="dxa"/>
            <w:vAlign w:val="top"/>
          </w:tcPr>
          <w:p w14:paraId="1958CC65">
            <w:pPr>
              <w:spacing w:before="61" w:line="221" w:lineRule="auto"/>
              <w:ind w:left="62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307" w:type="dxa"/>
            <w:vAlign w:val="top"/>
          </w:tcPr>
          <w:p w14:paraId="7B60421F">
            <w:pPr>
              <w:spacing w:before="61" w:line="219" w:lineRule="auto"/>
              <w:ind w:left="29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基本支出</w:t>
            </w:r>
          </w:p>
        </w:tc>
        <w:tc>
          <w:tcPr>
            <w:tcW w:w="1529" w:type="dxa"/>
            <w:vAlign w:val="top"/>
          </w:tcPr>
          <w:p w14:paraId="7950CDB2">
            <w:pPr>
              <w:spacing w:before="61" w:line="220" w:lineRule="auto"/>
              <w:ind w:left="40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项目支出</w:t>
            </w:r>
          </w:p>
        </w:tc>
      </w:tr>
      <w:tr w14:paraId="73C514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4573" w:type="dxa"/>
            <w:gridSpan w:val="2"/>
            <w:vAlign w:val="top"/>
          </w:tcPr>
          <w:p w14:paraId="68FEB70E">
            <w:pPr>
              <w:spacing w:before="62" w:line="221" w:lineRule="auto"/>
              <w:ind w:left="210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607" w:type="dxa"/>
            <w:vAlign w:val="top"/>
          </w:tcPr>
          <w:p w14:paraId="6A8BB708">
            <w:pPr>
              <w:spacing w:before="62" w:line="239" w:lineRule="auto"/>
              <w:ind w:right="10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5286.37</w:t>
            </w:r>
          </w:p>
        </w:tc>
        <w:tc>
          <w:tcPr>
            <w:tcW w:w="1307" w:type="dxa"/>
            <w:vAlign w:val="top"/>
          </w:tcPr>
          <w:p w14:paraId="627EF782">
            <w:pPr>
              <w:spacing w:before="62" w:line="239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64.29</w:t>
            </w:r>
          </w:p>
        </w:tc>
        <w:tc>
          <w:tcPr>
            <w:tcW w:w="1529" w:type="dxa"/>
            <w:vAlign w:val="top"/>
          </w:tcPr>
          <w:p w14:paraId="73463C86">
            <w:pPr>
              <w:spacing w:before="62" w:line="239" w:lineRule="auto"/>
              <w:ind w:right="1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5222.08</w:t>
            </w:r>
          </w:p>
        </w:tc>
      </w:tr>
      <w:tr w14:paraId="30B964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1636" w:type="dxa"/>
            <w:vAlign w:val="top"/>
          </w:tcPr>
          <w:p w14:paraId="78129446">
            <w:pPr>
              <w:spacing w:before="63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208</w:t>
            </w:r>
          </w:p>
        </w:tc>
        <w:tc>
          <w:tcPr>
            <w:tcW w:w="2937" w:type="dxa"/>
            <w:vAlign w:val="top"/>
          </w:tcPr>
          <w:p w14:paraId="0E0F59AC">
            <w:pPr>
              <w:spacing w:before="63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社会保障和就业支出</w:t>
            </w:r>
          </w:p>
        </w:tc>
        <w:tc>
          <w:tcPr>
            <w:tcW w:w="1607" w:type="dxa"/>
            <w:vAlign w:val="top"/>
          </w:tcPr>
          <w:p w14:paraId="07E414F4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307" w:type="dxa"/>
            <w:vAlign w:val="top"/>
          </w:tcPr>
          <w:p w14:paraId="0BF42576">
            <w:pPr>
              <w:spacing w:before="6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529" w:type="dxa"/>
            <w:vAlign w:val="top"/>
          </w:tcPr>
          <w:p w14:paraId="6356B34E">
            <w:pPr>
              <w:pStyle w:val="6"/>
            </w:pPr>
          </w:p>
        </w:tc>
      </w:tr>
      <w:tr w14:paraId="2B1ACC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76965F5F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20805</w:t>
            </w:r>
          </w:p>
        </w:tc>
        <w:tc>
          <w:tcPr>
            <w:tcW w:w="2937" w:type="dxa"/>
            <w:vAlign w:val="top"/>
          </w:tcPr>
          <w:p w14:paraId="79C56346">
            <w:pPr>
              <w:spacing w:before="65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行政事业单位养老支出</w:t>
            </w:r>
          </w:p>
        </w:tc>
        <w:tc>
          <w:tcPr>
            <w:tcW w:w="1607" w:type="dxa"/>
            <w:vAlign w:val="top"/>
          </w:tcPr>
          <w:p w14:paraId="363F5E32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307" w:type="dxa"/>
            <w:vAlign w:val="top"/>
          </w:tcPr>
          <w:p w14:paraId="047032E8">
            <w:pPr>
              <w:spacing w:before="6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529" w:type="dxa"/>
            <w:vAlign w:val="top"/>
          </w:tcPr>
          <w:p w14:paraId="448D2AA1">
            <w:pPr>
              <w:pStyle w:val="6"/>
            </w:pPr>
          </w:p>
        </w:tc>
      </w:tr>
      <w:tr w14:paraId="14FA97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6AB3804A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2080505</w:t>
            </w:r>
          </w:p>
        </w:tc>
        <w:tc>
          <w:tcPr>
            <w:tcW w:w="2937" w:type="dxa"/>
            <w:vAlign w:val="top"/>
          </w:tcPr>
          <w:p w14:paraId="7863DDA4">
            <w:pPr>
              <w:spacing w:before="64" w:line="219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机关事业单位基本养老保险缴费支出</w:t>
            </w:r>
          </w:p>
        </w:tc>
        <w:tc>
          <w:tcPr>
            <w:tcW w:w="1607" w:type="dxa"/>
            <w:vAlign w:val="top"/>
          </w:tcPr>
          <w:p w14:paraId="7E72D25C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307" w:type="dxa"/>
            <w:vAlign w:val="top"/>
          </w:tcPr>
          <w:p w14:paraId="055EE6CE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529" w:type="dxa"/>
            <w:vAlign w:val="top"/>
          </w:tcPr>
          <w:p w14:paraId="697EA632">
            <w:pPr>
              <w:pStyle w:val="6"/>
            </w:pPr>
          </w:p>
        </w:tc>
      </w:tr>
      <w:tr w14:paraId="0065C34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18631339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210</w:t>
            </w:r>
          </w:p>
        </w:tc>
        <w:tc>
          <w:tcPr>
            <w:tcW w:w="2937" w:type="dxa"/>
            <w:vAlign w:val="top"/>
          </w:tcPr>
          <w:p w14:paraId="60D4EAA8">
            <w:pPr>
              <w:spacing w:before="65" w:line="219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卫生健康支出</w:t>
            </w:r>
          </w:p>
        </w:tc>
        <w:tc>
          <w:tcPr>
            <w:tcW w:w="1607" w:type="dxa"/>
            <w:vAlign w:val="top"/>
          </w:tcPr>
          <w:p w14:paraId="09857EB0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307" w:type="dxa"/>
            <w:vAlign w:val="top"/>
          </w:tcPr>
          <w:p w14:paraId="06A84D76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2.40</w:t>
            </w:r>
          </w:p>
        </w:tc>
        <w:tc>
          <w:tcPr>
            <w:tcW w:w="1529" w:type="dxa"/>
            <w:vAlign w:val="top"/>
          </w:tcPr>
          <w:p w14:paraId="2D050744">
            <w:pPr>
              <w:pStyle w:val="6"/>
            </w:pPr>
          </w:p>
        </w:tc>
      </w:tr>
      <w:tr w14:paraId="15D6F6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6BF9EF5C">
            <w:pPr>
              <w:spacing w:before="64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21011</w:t>
            </w:r>
          </w:p>
        </w:tc>
        <w:tc>
          <w:tcPr>
            <w:tcW w:w="2937" w:type="dxa"/>
            <w:vAlign w:val="top"/>
          </w:tcPr>
          <w:p w14:paraId="187BAF95">
            <w:pPr>
              <w:spacing w:before="65" w:line="220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行政事业单位医疗</w:t>
            </w:r>
          </w:p>
        </w:tc>
        <w:tc>
          <w:tcPr>
            <w:tcW w:w="1607" w:type="dxa"/>
            <w:vAlign w:val="top"/>
          </w:tcPr>
          <w:p w14:paraId="774AE728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307" w:type="dxa"/>
            <w:vAlign w:val="top"/>
          </w:tcPr>
          <w:p w14:paraId="05B8074A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2.40</w:t>
            </w:r>
          </w:p>
        </w:tc>
        <w:tc>
          <w:tcPr>
            <w:tcW w:w="1529" w:type="dxa"/>
            <w:vAlign w:val="top"/>
          </w:tcPr>
          <w:p w14:paraId="61830DB5">
            <w:pPr>
              <w:pStyle w:val="6"/>
            </w:pPr>
          </w:p>
        </w:tc>
      </w:tr>
      <w:tr w14:paraId="5E899C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7704EA41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2101102</w:t>
            </w:r>
          </w:p>
        </w:tc>
        <w:tc>
          <w:tcPr>
            <w:tcW w:w="2937" w:type="dxa"/>
            <w:vAlign w:val="top"/>
          </w:tcPr>
          <w:p w14:paraId="4B694AAC">
            <w:pPr>
              <w:spacing w:before="65" w:line="220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事业单位医疗</w:t>
            </w:r>
          </w:p>
        </w:tc>
        <w:tc>
          <w:tcPr>
            <w:tcW w:w="1607" w:type="dxa"/>
            <w:vAlign w:val="top"/>
          </w:tcPr>
          <w:p w14:paraId="55C0DECF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2.40</w:t>
            </w:r>
          </w:p>
        </w:tc>
        <w:tc>
          <w:tcPr>
            <w:tcW w:w="1307" w:type="dxa"/>
            <w:vAlign w:val="top"/>
          </w:tcPr>
          <w:p w14:paraId="05680095">
            <w:pPr>
              <w:spacing w:before="65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2.40</w:t>
            </w:r>
          </w:p>
        </w:tc>
        <w:tc>
          <w:tcPr>
            <w:tcW w:w="1529" w:type="dxa"/>
            <w:vAlign w:val="top"/>
          </w:tcPr>
          <w:p w14:paraId="6618876C">
            <w:pPr>
              <w:pStyle w:val="6"/>
            </w:pPr>
          </w:p>
        </w:tc>
      </w:tr>
      <w:tr w14:paraId="19F1E3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529B4426">
            <w:pPr>
              <w:spacing w:before="65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211</w:t>
            </w:r>
          </w:p>
        </w:tc>
        <w:tc>
          <w:tcPr>
            <w:tcW w:w="2937" w:type="dxa"/>
            <w:vAlign w:val="top"/>
          </w:tcPr>
          <w:p w14:paraId="604F29EA">
            <w:pPr>
              <w:spacing w:before="65" w:line="220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节能环保支出</w:t>
            </w:r>
          </w:p>
        </w:tc>
        <w:tc>
          <w:tcPr>
            <w:tcW w:w="1607" w:type="dxa"/>
            <w:vAlign w:val="top"/>
          </w:tcPr>
          <w:p w14:paraId="572B5860">
            <w:pPr>
              <w:spacing w:before="65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307" w:type="dxa"/>
            <w:vAlign w:val="top"/>
          </w:tcPr>
          <w:p w14:paraId="6C847304">
            <w:pPr>
              <w:pStyle w:val="6"/>
            </w:pPr>
          </w:p>
        </w:tc>
        <w:tc>
          <w:tcPr>
            <w:tcW w:w="1529" w:type="dxa"/>
            <w:vAlign w:val="top"/>
          </w:tcPr>
          <w:p w14:paraId="75E16FE2">
            <w:pPr>
              <w:spacing w:before="65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</w:tr>
      <w:tr w14:paraId="52028B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04A598FA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21104</w:t>
            </w:r>
          </w:p>
        </w:tc>
        <w:tc>
          <w:tcPr>
            <w:tcW w:w="2937" w:type="dxa"/>
            <w:vAlign w:val="top"/>
          </w:tcPr>
          <w:p w14:paraId="6F87232F">
            <w:pPr>
              <w:spacing w:before="65" w:line="220" w:lineRule="auto"/>
              <w:ind w:left="3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7"/>
                <w:sz w:val="18"/>
                <w:szCs w:val="18"/>
              </w:rPr>
              <w:t>自然生态保护</w:t>
            </w:r>
          </w:p>
        </w:tc>
        <w:tc>
          <w:tcPr>
            <w:tcW w:w="1607" w:type="dxa"/>
            <w:vAlign w:val="top"/>
          </w:tcPr>
          <w:p w14:paraId="22BEF250">
            <w:pPr>
              <w:spacing w:before="65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307" w:type="dxa"/>
            <w:vAlign w:val="top"/>
          </w:tcPr>
          <w:p w14:paraId="6FBF90E1">
            <w:pPr>
              <w:pStyle w:val="6"/>
            </w:pPr>
          </w:p>
        </w:tc>
        <w:tc>
          <w:tcPr>
            <w:tcW w:w="1529" w:type="dxa"/>
            <w:vAlign w:val="top"/>
          </w:tcPr>
          <w:p w14:paraId="114AC674">
            <w:pPr>
              <w:spacing w:before="65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</w:tr>
      <w:tr w14:paraId="5CF640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0055889A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2110401</w:t>
            </w:r>
          </w:p>
        </w:tc>
        <w:tc>
          <w:tcPr>
            <w:tcW w:w="2937" w:type="dxa"/>
            <w:vAlign w:val="top"/>
          </w:tcPr>
          <w:p w14:paraId="72E51A0E">
            <w:pPr>
              <w:spacing w:before="65" w:line="220" w:lineRule="auto"/>
              <w:ind w:left="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生态保护</w:t>
            </w:r>
          </w:p>
        </w:tc>
        <w:tc>
          <w:tcPr>
            <w:tcW w:w="1607" w:type="dxa"/>
            <w:vAlign w:val="top"/>
          </w:tcPr>
          <w:p w14:paraId="486D1693">
            <w:pPr>
              <w:spacing w:before="65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307" w:type="dxa"/>
            <w:vAlign w:val="top"/>
          </w:tcPr>
          <w:p w14:paraId="24C1298C">
            <w:pPr>
              <w:pStyle w:val="6"/>
            </w:pPr>
          </w:p>
        </w:tc>
        <w:tc>
          <w:tcPr>
            <w:tcW w:w="1529" w:type="dxa"/>
            <w:vAlign w:val="top"/>
          </w:tcPr>
          <w:p w14:paraId="2E95AE41">
            <w:pPr>
              <w:spacing w:before="65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</w:tr>
      <w:tr w14:paraId="555AA3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25CA8FBA">
            <w:pPr>
              <w:spacing w:before="65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212</w:t>
            </w:r>
          </w:p>
        </w:tc>
        <w:tc>
          <w:tcPr>
            <w:tcW w:w="2937" w:type="dxa"/>
            <w:vAlign w:val="top"/>
          </w:tcPr>
          <w:p w14:paraId="0D140DD7">
            <w:pPr>
              <w:spacing w:before="66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城乡社区支出</w:t>
            </w:r>
          </w:p>
        </w:tc>
        <w:tc>
          <w:tcPr>
            <w:tcW w:w="1607" w:type="dxa"/>
            <w:vAlign w:val="top"/>
          </w:tcPr>
          <w:p w14:paraId="309BFD1F">
            <w:pPr>
              <w:spacing w:before="65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307" w:type="dxa"/>
            <w:vAlign w:val="top"/>
          </w:tcPr>
          <w:p w14:paraId="3CC2558A">
            <w:pPr>
              <w:spacing w:before="65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50.91</w:t>
            </w:r>
          </w:p>
        </w:tc>
        <w:tc>
          <w:tcPr>
            <w:tcW w:w="1529" w:type="dxa"/>
            <w:vAlign w:val="top"/>
          </w:tcPr>
          <w:p w14:paraId="51408857">
            <w:pPr>
              <w:spacing w:before="65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5142.08</w:t>
            </w:r>
          </w:p>
        </w:tc>
      </w:tr>
      <w:tr w14:paraId="176398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1636" w:type="dxa"/>
            <w:vAlign w:val="top"/>
          </w:tcPr>
          <w:p w14:paraId="677855C4">
            <w:pPr>
              <w:spacing w:before="65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21205</w:t>
            </w:r>
          </w:p>
        </w:tc>
        <w:tc>
          <w:tcPr>
            <w:tcW w:w="2937" w:type="dxa"/>
            <w:vAlign w:val="top"/>
          </w:tcPr>
          <w:p w14:paraId="03AA32C1">
            <w:pPr>
              <w:spacing w:before="66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城乡社区环境卫生</w:t>
            </w:r>
          </w:p>
        </w:tc>
        <w:tc>
          <w:tcPr>
            <w:tcW w:w="1607" w:type="dxa"/>
            <w:vAlign w:val="top"/>
          </w:tcPr>
          <w:p w14:paraId="136C3D24">
            <w:pPr>
              <w:spacing w:before="65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307" w:type="dxa"/>
            <w:vAlign w:val="top"/>
          </w:tcPr>
          <w:p w14:paraId="314E6DE1">
            <w:pPr>
              <w:spacing w:before="65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50.91</w:t>
            </w:r>
          </w:p>
        </w:tc>
        <w:tc>
          <w:tcPr>
            <w:tcW w:w="1529" w:type="dxa"/>
            <w:vAlign w:val="top"/>
          </w:tcPr>
          <w:p w14:paraId="1E6FB516">
            <w:pPr>
              <w:spacing w:before="65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5142.08</w:t>
            </w:r>
          </w:p>
        </w:tc>
      </w:tr>
      <w:tr w14:paraId="54668B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6424CDC1">
            <w:pPr>
              <w:spacing w:before="66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2120501</w:t>
            </w:r>
          </w:p>
        </w:tc>
        <w:tc>
          <w:tcPr>
            <w:tcW w:w="2937" w:type="dxa"/>
            <w:vAlign w:val="top"/>
          </w:tcPr>
          <w:p w14:paraId="1999F88D">
            <w:pPr>
              <w:spacing w:before="67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城乡社区环境卫生</w:t>
            </w:r>
          </w:p>
        </w:tc>
        <w:tc>
          <w:tcPr>
            <w:tcW w:w="1607" w:type="dxa"/>
            <w:vAlign w:val="top"/>
          </w:tcPr>
          <w:p w14:paraId="1D8731BC">
            <w:pPr>
              <w:spacing w:before="66" w:line="239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5192.99</w:t>
            </w:r>
          </w:p>
        </w:tc>
        <w:tc>
          <w:tcPr>
            <w:tcW w:w="1307" w:type="dxa"/>
            <w:vAlign w:val="top"/>
          </w:tcPr>
          <w:p w14:paraId="6B47F444">
            <w:pPr>
              <w:spacing w:before="66" w:line="239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50.91</w:t>
            </w:r>
          </w:p>
        </w:tc>
        <w:tc>
          <w:tcPr>
            <w:tcW w:w="1529" w:type="dxa"/>
            <w:vAlign w:val="top"/>
          </w:tcPr>
          <w:p w14:paraId="168708B4">
            <w:pPr>
              <w:spacing w:before="66" w:line="239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5142.08</w:t>
            </w:r>
          </w:p>
        </w:tc>
      </w:tr>
      <w:tr w14:paraId="4C8776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2CBCA703">
            <w:pPr>
              <w:spacing w:before="67" w:line="241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221</w:t>
            </w:r>
          </w:p>
        </w:tc>
        <w:tc>
          <w:tcPr>
            <w:tcW w:w="2937" w:type="dxa"/>
            <w:vAlign w:val="top"/>
          </w:tcPr>
          <w:p w14:paraId="3BD0DCC3">
            <w:pPr>
              <w:spacing w:before="67" w:line="219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住房保障支出</w:t>
            </w:r>
          </w:p>
        </w:tc>
        <w:tc>
          <w:tcPr>
            <w:tcW w:w="1607" w:type="dxa"/>
            <w:vAlign w:val="top"/>
          </w:tcPr>
          <w:p w14:paraId="4FADD054">
            <w:pPr>
              <w:spacing w:before="66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307" w:type="dxa"/>
            <w:vAlign w:val="top"/>
          </w:tcPr>
          <w:p w14:paraId="508C2D12">
            <w:pPr>
              <w:spacing w:before="66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529" w:type="dxa"/>
            <w:vAlign w:val="top"/>
          </w:tcPr>
          <w:p w14:paraId="23B5B982">
            <w:pPr>
              <w:pStyle w:val="6"/>
            </w:pPr>
          </w:p>
        </w:tc>
      </w:tr>
      <w:tr w14:paraId="6C78ED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636" w:type="dxa"/>
            <w:vAlign w:val="top"/>
          </w:tcPr>
          <w:p w14:paraId="6B39E15B">
            <w:pPr>
              <w:spacing w:before="66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22102</w:t>
            </w:r>
          </w:p>
        </w:tc>
        <w:tc>
          <w:tcPr>
            <w:tcW w:w="2937" w:type="dxa"/>
            <w:vAlign w:val="top"/>
          </w:tcPr>
          <w:p w14:paraId="1C3F8007">
            <w:pPr>
              <w:spacing w:before="67" w:line="219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住房改革支出</w:t>
            </w:r>
          </w:p>
        </w:tc>
        <w:tc>
          <w:tcPr>
            <w:tcW w:w="1607" w:type="dxa"/>
            <w:vAlign w:val="top"/>
          </w:tcPr>
          <w:p w14:paraId="16FD54B2">
            <w:pPr>
              <w:spacing w:before="6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307" w:type="dxa"/>
            <w:vAlign w:val="top"/>
          </w:tcPr>
          <w:p w14:paraId="65BC8966">
            <w:pPr>
              <w:spacing w:before="6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529" w:type="dxa"/>
            <w:vAlign w:val="top"/>
          </w:tcPr>
          <w:p w14:paraId="7B3BCC53">
            <w:pPr>
              <w:pStyle w:val="6"/>
            </w:pPr>
          </w:p>
        </w:tc>
      </w:tr>
      <w:tr w14:paraId="46F3C7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1636" w:type="dxa"/>
            <w:vAlign w:val="top"/>
          </w:tcPr>
          <w:p w14:paraId="467CF976">
            <w:pPr>
              <w:spacing w:before="66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2210201</w:t>
            </w:r>
          </w:p>
        </w:tc>
        <w:tc>
          <w:tcPr>
            <w:tcW w:w="2937" w:type="dxa"/>
            <w:vAlign w:val="top"/>
          </w:tcPr>
          <w:p w14:paraId="6D7DA312">
            <w:pPr>
              <w:spacing w:before="67" w:line="220" w:lineRule="auto"/>
              <w:ind w:left="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住房公积金</w:t>
            </w:r>
          </w:p>
        </w:tc>
        <w:tc>
          <w:tcPr>
            <w:tcW w:w="1607" w:type="dxa"/>
            <w:vAlign w:val="top"/>
          </w:tcPr>
          <w:p w14:paraId="05C0B366">
            <w:pPr>
              <w:spacing w:before="6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307" w:type="dxa"/>
            <w:vAlign w:val="top"/>
          </w:tcPr>
          <w:p w14:paraId="35A0792E">
            <w:pPr>
              <w:spacing w:before="6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529" w:type="dxa"/>
            <w:vAlign w:val="top"/>
          </w:tcPr>
          <w:p w14:paraId="1D7B9884">
            <w:pPr>
              <w:pStyle w:val="6"/>
            </w:pPr>
          </w:p>
        </w:tc>
      </w:tr>
    </w:tbl>
    <w:p w14:paraId="01EA3775">
      <w:pPr>
        <w:pStyle w:val="2"/>
      </w:pPr>
    </w:p>
    <w:p w14:paraId="0CC87ED4">
      <w:pPr>
        <w:sectPr>
          <w:footerReference r:id="rId1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E08B04D">
      <w:pPr>
        <w:spacing w:before="232"/>
      </w:pPr>
    </w:p>
    <w:tbl>
      <w:tblPr>
        <w:tblStyle w:val="5"/>
        <w:tblW w:w="8968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075"/>
        <w:gridCol w:w="2218"/>
        <w:gridCol w:w="1319"/>
        <w:gridCol w:w="1259"/>
        <w:gridCol w:w="1097"/>
      </w:tblGrid>
      <w:tr w14:paraId="3D50D9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8968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D5DD594">
            <w:pPr>
              <w:spacing w:before="84" w:line="226" w:lineRule="auto"/>
              <w:ind w:right="10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预算公开表6</w:t>
            </w:r>
          </w:p>
        </w:tc>
      </w:tr>
      <w:tr w14:paraId="3634A9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8968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1C07412E">
            <w:pPr>
              <w:spacing w:before="43" w:line="209" w:lineRule="auto"/>
              <w:ind w:left="1007"/>
              <w:rPr>
                <w:rFonts w:ascii="宋体" w:hAnsi="宋体" w:eastAsia="宋体" w:cs="宋体"/>
                <w:sz w:val="24"/>
                <w:szCs w:val="24"/>
              </w:rPr>
            </w:pPr>
            <w:bookmarkStart w:id="16" w:name="bookmark40"/>
            <w:bookmarkEnd w:id="16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2024年一般公共预算安排基本支出分经济科目表（不含上年结转）</w:t>
            </w:r>
          </w:p>
        </w:tc>
      </w:tr>
      <w:tr w14:paraId="20A064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6612" w:type="dxa"/>
            <w:gridSpan w:val="3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49088DB2">
            <w:pPr>
              <w:spacing w:before="80" w:line="226" w:lineRule="auto"/>
              <w:ind w:left="12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259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4C1857BF">
            <w:pPr>
              <w:pStyle w:val="6"/>
            </w:pPr>
          </w:p>
        </w:tc>
        <w:tc>
          <w:tcPr>
            <w:tcW w:w="1097" w:type="dxa"/>
            <w:tcBorders>
              <w:top w:val="single" w:color="FFFFFF" w:sz="4" w:space="0"/>
              <w:left w:val="single" w:color="FFFFFF" w:sz="2" w:space="0"/>
            </w:tcBorders>
            <w:vAlign w:val="top"/>
          </w:tcPr>
          <w:p w14:paraId="6977952F">
            <w:pPr>
              <w:spacing w:before="80" w:line="227" w:lineRule="auto"/>
              <w:ind w:right="2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72BF61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3075" w:type="dxa"/>
            <w:vMerge w:val="restart"/>
            <w:tcBorders>
              <w:bottom w:val="nil"/>
            </w:tcBorders>
            <w:vAlign w:val="top"/>
          </w:tcPr>
          <w:p w14:paraId="3A8AAF74">
            <w:pPr>
              <w:spacing w:before="229" w:line="218" w:lineRule="auto"/>
              <w:ind w:left="45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部门预算支出经济科目名称</w:t>
            </w:r>
          </w:p>
        </w:tc>
        <w:tc>
          <w:tcPr>
            <w:tcW w:w="2218" w:type="dxa"/>
            <w:vMerge w:val="restart"/>
            <w:tcBorders>
              <w:bottom w:val="nil"/>
            </w:tcBorders>
            <w:vAlign w:val="top"/>
          </w:tcPr>
          <w:p w14:paraId="7B89938D">
            <w:pPr>
              <w:spacing w:before="229" w:line="218" w:lineRule="auto"/>
              <w:ind w:left="2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政府预算支出经济科目名称</w:t>
            </w:r>
          </w:p>
        </w:tc>
        <w:tc>
          <w:tcPr>
            <w:tcW w:w="3675" w:type="dxa"/>
            <w:gridSpan w:val="3"/>
            <w:vAlign w:val="top"/>
          </w:tcPr>
          <w:p w14:paraId="03A5D222">
            <w:pPr>
              <w:spacing w:before="61" w:line="219" w:lineRule="auto"/>
              <w:ind w:left="129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2024年预算数</w:t>
            </w:r>
          </w:p>
        </w:tc>
      </w:tr>
      <w:tr w14:paraId="00C0B9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3075" w:type="dxa"/>
            <w:vMerge w:val="continue"/>
            <w:tcBorders>
              <w:top w:val="nil"/>
            </w:tcBorders>
            <w:vAlign w:val="top"/>
          </w:tcPr>
          <w:p w14:paraId="4AA213B9">
            <w:pPr>
              <w:pStyle w:val="6"/>
            </w:pPr>
          </w:p>
        </w:tc>
        <w:tc>
          <w:tcPr>
            <w:tcW w:w="2218" w:type="dxa"/>
            <w:vMerge w:val="continue"/>
            <w:tcBorders>
              <w:top w:val="nil"/>
            </w:tcBorders>
            <w:vAlign w:val="top"/>
          </w:tcPr>
          <w:p w14:paraId="4261DE37">
            <w:pPr>
              <w:pStyle w:val="6"/>
            </w:pPr>
          </w:p>
        </w:tc>
        <w:tc>
          <w:tcPr>
            <w:tcW w:w="1319" w:type="dxa"/>
            <w:vAlign w:val="top"/>
          </w:tcPr>
          <w:p w14:paraId="31009C50">
            <w:pPr>
              <w:spacing w:before="62" w:line="220" w:lineRule="auto"/>
              <w:ind w:left="47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259" w:type="dxa"/>
            <w:vAlign w:val="top"/>
          </w:tcPr>
          <w:p w14:paraId="30194EF9">
            <w:pPr>
              <w:spacing w:before="62" w:line="219" w:lineRule="auto"/>
              <w:ind w:left="2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人员经费</w:t>
            </w:r>
          </w:p>
        </w:tc>
        <w:tc>
          <w:tcPr>
            <w:tcW w:w="1097" w:type="dxa"/>
            <w:vAlign w:val="top"/>
          </w:tcPr>
          <w:p w14:paraId="47AAB19C">
            <w:pPr>
              <w:spacing w:before="62" w:line="219" w:lineRule="auto"/>
              <w:ind w:left="19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公用经费</w:t>
            </w:r>
          </w:p>
        </w:tc>
      </w:tr>
      <w:tr w14:paraId="43FDDB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5293" w:type="dxa"/>
            <w:gridSpan w:val="2"/>
            <w:vAlign w:val="top"/>
          </w:tcPr>
          <w:p w14:paraId="2F7FC22B">
            <w:pPr>
              <w:spacing w:before="67" w:line="182" w:lineRule="auto"/>
              <w:ind w:left="2459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color w:val="212529"/>
                <w:spacing w:val="-3"/>
                <w:sz w:val="18"/>
                <w:szCs w:val="18"/>
              </w:rPr>
              <w:t>合计</w:t>
            </w:r>
          </w:p>
        </w:tc>
        <w:tc>
          <w:tcPr>
            <w:tcW w:w="1319" w:type="dxa"/>
            <w:vAlign w:val="top"/>
          </w:tcPr>
          <w:p w14:paraId="7D7B0ED4">
            <w:pPr>
              <w:spacing w:before="63" w:line="238" w:lineRule="auto"/>
              <w:ind w:right="10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64.29</w:t>
            </w:r>
          </w:p>
        </w:tc>
        <w:tc>
          <w:tcPr>
            <w:tcW w:w="1259" w:type="dxa"/>
            <w:vAlign w:val="top"/>
          </w:tcPr>
          <w:p w14:paraId="73BB2EA2">
            <w:pPr>
              <w:spacing w:before="63" w:line="238" w:lineRule="auto"/>
              <w:ind w:right="9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60.96</w:t>
            </w:r>
          </w:p>
        </w:tc>
        <w:tc>
          <w:tcPr>
            <w:tcW w:w="1097" w:type="dxa"/>
            <w:vAlign w:val="top"/>
          </w:tcPr>
          <w:p w14:paraId="767D0C3E">
            <w:pPr>
              <w:spacing w:before="63" w:line="238" w:lineRule="auto"/>
              <w:ind w:right="8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3.33</w:t>
            </w:r>
          </w:p>
        </w:tc>
      </w:tr>
      <w:tr w14:paraId="2AC8BE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3075" w:type="dxa"/>
            <w:vAlign w:val="top"/>
          </w:tcPr>
          <w:p w14:paraId="30D31F03">
            <w:pPr>
              <w:spacing w:before="65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2218" w:type="dxa"/>
            <w:vAlign w:val="top"/>
          </w:tcPr>
          <w:p w14:paraId="10B36FDD">
            <w:pPr>
              <w:pStyle w:val="6"/>
            </w:pPr>
          </w:p>
        </w:tc>
        <w:tc>
          <w:tcPr>
            <w:tcW w:w="1319" w:type="dxa"/>
            <w:vAlign w:val="top"/>
          </w:tcPr>
          <w:p w14:paraId="0DA8B613">
            <w:pPr>
              <w:spacing w:before="64" w:line="238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60.96</w:t>
            </w:r>
          </w:p>
        </w:tc>
        <w:tc>
          <w:tcPr>
            <w:tcW w:w="1259" w:type="dxa"/>
            <w:vAlign w:val="top"/>
          </w:tcPr>
          <w:p w14:paraId="29A148D8">
            <w:pPr>
              <w:spacing w:before="64" w:line="238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60.96</w:t>
            </w:r>
          </w:p>
        </w:tc>
        <w:tc>
          <w:tcPr>
            <w:tcW w:w="1097" w:type="dxa"/>
            <w:vAlign w:val="top"/>
          </w:tcPr>
          <w:p w14:paraId="2C7DA054">
            <w:pPr>
              <w:pStyle w:val="6"/>
            </w:pPr>
          </w:p>
        </w:tc>
      </w:tr>
      <w:tr w14:paraId="21FA71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15AC07F5">
            <w:pPr>
              <w:spacing w:before="65" w:line="218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基本工资</w:t>
            </w:r>
          </w:p>
        </w:tc>
        <w:tc>
          <w:tcPr>
            <w:tcW w:w="2218" w:type="dxa"/>
            <w:vAlign w:val="top"/>
          </w:tcPr>
          <w:p w14:paraId="2CD0B42F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3786166A">
            <w:pPr>
              <w:spacing w:before="65" w:line="238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21.43</w:t>
            </w:r>
          </w:p>
        </w:tc>
        <w:tc>
          <w:tcPr>
            <w:tcW w:w="1259" w:type="dxa"/>
            <w:vAlign w:val="top"/>
          </w:tcPr>
          <w:p w14:paraId="67998F30">
            <w:pPr>
              <w:spacing w:before="65" w:line="238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21.43</w:t>
            </w:r>
          </w:p>
        </w:tc>
        <w:tc>
          <w:tcPr>
            <w:tcW w:w="1097" w:type="dxa"/>
            <w:vAlign w:val="top"/>
          </w:tcPr>
          <w:p w14:paraId="6DBBCF4B">
            <w:pPr>
              <w:pStyle w:val="6"/>
            </w:pPr>
          </w:p>
        </w:tc>
      </w:tr>
      <w:tr w14:paraId="3F491A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07B14EC5">
            <w:pPr>
              <w:spacing w:before="65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津贴补贴</w:t>
            </w:r>
          </w:p>
        </w:tc>
        <w:tc>
          <w:tcPr>
            <w:tcW w:w="2218" w:type="dxa"/>
            <w:vAlign w:val="top"/>
          </w:tcPr>
          <w:p w14:paraId="6AFF3A62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5EFA6784">
            <w:pPr>
              <w:spacing w:before="65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3.77</w:t>
            </w:r>
          </w:p>
        </w:tc>
        <w:tc>
          <w:tcPr>
            <w:tcW w:w="1259" w:type="dxa"/>
            <w:vAlign w:val="top"/>
          </w:tcPr>
          <w:p w14:paraId="2D21E5E0">
            <w:pPr>
              <w:spacing w:before="65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3.77</w:t>
            </w:r>
          </w:p>
        </w:tc>
        <w:tc>
          <w:tcPr>
            <w:tcW w:w="1097" w:type="dxa"/>
            <w:vAlign w:val="top"/>
          </w:tcPr>
          <w:p w14:paraId="039FF5A1">
            <w:pPr>
              <w:pStyle w:val="6"/>
            </w:pPr>
          </w:p>
        </w:tc>
      </w:tr>
      <w:tr w14:paraId="314075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1C899BDB">
            <w:pPr>
              <w:spacing w:before="66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绩效工资</w:t>
            </w:r>
          </w:p>
        </w:tc>
        <w:tc>
          <w:tcPr>
            <w:tcW w:w="2218" w:type="dxa"/>
            <w:vAlign w:val="top"/>
          </w:tcPr>
          <w:p w14:paraId="62A7A48C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087EBC75">
            <w:pPr>
              <w:spacing w:before="66" w:line="238" w:lineRule="auto"/>
              <w:ind w:right="4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14.29</w:t>
            </w:r>
          </w:p>
        </w:tc>
        <w:tc>
          <w:tcPr>
            <w:tcW w:w="1259" w:type="dxa"/>
            <w:vAlign w:val="top"/>
          </w:tcPr>
          <w:p w14:paraId="7C8C13A6">
            <w:pPr>
              <w:spacing w:before="66" w:line="238" w:lineRule="auto"/>
              <w:ind w:right="3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14.29</w:t>
            </w:r>
          </w:p>
        </w:tc>
        <w:tc>
          <w:tcPr>
            <w:tcW w:w="1097" w:type="dxa"/>
            <w:vAlign w:val="top"/>
          </w:tcPr>
          <w:p w14:paraId="5D86FB5E">
            <w:pPr>
              <w:pStyle w:val="6"/>
            </w:pPr>
          </w:p>
        </w:tc>
      </w:tr>
      <w:tr w14:paraId="76FF24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0B6861F5">
            <w:pPr>
              <w:spacing w:before="65" w:line="218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机关事业单位基本养老保险缴费</w:t>
            </w:r>
          </w:p>
        </w:tc>
        <w:tc>
          <w:tcPr>
            <w:tcW w:w="2218" w:type="dxa"/>
            <w:vAlign w:val="top"/>
          </w:tcPr>
          <w:p w14:paraId="365D240B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384528F5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259" w:type="dxa"/>
            <w:vAlign w:val="top"/>
          </w:tcPr>
          <w:p w14:paraId="5BAD104E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5.84</w:t>
            </w:r>
          </w:p>
        </w:tc>
        <w:tc>
          <w:tcPr>
            <w:tcW w:w="1097" w:type="dxa"/>
            <w:vAlign w:val="top"/>
          </w:tcPr>
          <w:p w14:paraId="2416C37F">
            <w:pPr>
              <w:pStyle w:val="6"/>
            </w:pPr>
          </w:p>
        </w:tc>
      </w:tr>
      <w:tr w14:paraId="66BCB9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6EE0DD04">
            <w:pPr>
              <w:spacing w:before="66" w:line="218" w:lineRule="auto"/>
              <w:ind w:left="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职工基本医疗保险缴费</w:t>
            </w:r>
          </w:p>
        </w:tc>
        <w:tc>
          <w:tcPr>
            <w:tcW w:w="2218" w:type="dxa"/>
            <w:vAlign w:val="top"/>
          </w:tcPr>
          <w:p w14:paraId="06CD0821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2F8768F9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2.37</w:t>
            </w:r>
          </w:p>
        </w:tc>
        <w:tc>
          <w:tcPr>
            <w:tcW w:w="1259" w:type="dxa"/>
            <w:vAlign w:val="top"/>
          </w:tcPr>
          <w:p w14:paraId="53BA1B8D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2.37</w:t>
            </w:r>
          </w:p>
        </w:tc>
        <w:tc>
          <w:tcPr>
            <w:tcW w:w="1097" w:type="dxa"/>
            <w:vAlign w:val="top"/>
          </w:tcPr>
          <w:p w14:paraId="44465700">
            <w:pPr>
              <w:pStyle w:val="6"/>
            </w:pPr>
          </w:p>
        </w:tc>
      </w:tr>
      <w:tr w14:paraId="31047D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43D735C5">
            <w:pPr>
              <w:spacing w:before="66" w:line="218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其他社会保障缴费</w:t>
            </w:r>
          </w:p>
        </w:tc>
        <w:tc>
          <w:tcPr>
            <w:tcW w:w="2218" w:type="dxa"/>
            <w:vAlign w:val="top"/>
          </w:tcPr>
          <w:p w14:paraId="3236B4E8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7EC0F00F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0.13</w:t>
            </w:r>
          </w:p>
        </w:tc>
        <w:tc>
          <w:tcPr>
            <w:tcW w:w="1259" w:type="dxa"/>
            <w:vAlign w:val="top"/>
          </w:tcPr>
          <w:p w14:paraId="24932E64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0.13</w:t>
            </w:r>
          </w:p>
        </w:tc>
        <w:tc>
          <w:tcPr>
            <w:tcW w:w="1097" w:type="dxa"/>
            <w:vAlign w:val="top"/>
          </w:tcPr>
          <w:p w14:paraId="325AB12C">
            <w:pPr>
              <w:pStyle w:val="6"/>
            </w:pPr>
          </w:p>
        </w:tc>
      </w:tr>
      <w:tr w14:paraId="615E34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04CDCB0D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住房公积金</w:t>
            </w:r>
          </w:p>
        </w:tc>
        <w:tc>
          <w:tcPr>
            <w:tcW w:w="2218" w:type="dxa"/>
            <w:vAlign w:val="top"/>
          </w:tcPr>
          <w:p w14:paraId="49EC7B49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57200A1C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259" w:type="dxa"/>
            <w:vAlign w:val="top"/>
          </w:tcPr>
          <w:p w14:paraId="752694C7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5.15</w:t>
            </w:r>
          </w:p>
        </w:tc>
        <w:tc>
          <w:tcPr>
            <w:tcW w:w="1097" w:type="dxa"/>
            <w:vAlign w:val="top"/>
          </w:tcPr>
          <w:p w14:paraId="776EA490">
            <w:pPr>
              <w:pStyle w:val="6"/>
            </w:pPr>
          </w:p>
        </w:tc>
      </w:tr>
      <w:tr w14:paraId="6D6129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49D13854">
            <w:pPr>
              <w:spacing w:before="66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其他工资福利支出</w:t>
            </w:r>
          </w:p>
        </w:tc>
        <w:tc>
          <w:tcPr>
            <w:tcW w:w="2218" w:type="dxa"/>
            <w:vAlign w:val="top"/>
          </w:tcPr>
          <w:p w14:paraId="01879D90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工资福利支出</w:t>
            </w:r>
          </w:p>
        </w:tc>
        <w:tc>
          <w:tcPr>
            <w:tcW w:w="1319" w:type="dxa"/>
            <w:vAlign w:val="top"/>
          </w:tcPr>
          <w:p w14:paraId="2108A4D2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7.98</w:t>
            </w:r>
          </w:p>
        </w:tc>
        <w:tc>
          <w:tcPr>
            <w:tcW w:w="1259" w:type="dxa"/>
            <w:vAlign w:val="top"/>
          </w:tcPr>
          <w:p w14:paraId="47C0D01A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7.98</w:t>
            </w:r>
          </w:p>
        </w:tc>
        <w:tc>
          <w:tcPr>
            <w:tcW w:w="1097" w:type="dxa"/>
            <w:vAlign w:val="top"/>
          </w:tcPr>
          <w:p w14:paraId="20B26721">
            <w:pPr>
              <w:pStyle w:val="6"/>
            </w:pPr>
          </w:p>
        </w:tc>
      </w:tr>
      <w:tr w14:paraId="3565A8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230AE24D">
            <w:pPr>
              <w:spacing w:before="66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商品和服务支出</w:t>
            </w:r>
          </w:p>
        </w:tc>
        <w:tc>
          <w:tcPr>
            <w:tcW w:w="2218" w:type="dxa"/>
            <w:vAlign w:val="top"/>
          </w:tcPr>
          <w:p w14:paraId="36609BDE">
            <w:pPr>
              <w:pStyle w:val="6"/>
            </w:pPr>
          </w:p>
        </w:tc>
        <w:tc>
          <w:tcPr>
            <w:tcW w:w="1319" w:type="dxa"/>
            <w:vAlign w:val="top"/>
          </w:tcPr>
          <w:p w14:paraId="142A545E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3.33</w:t>
            </w:r>
          </w:p>
        </w:tc>
        <w:tc>
          <w:tcPr>
            <w:tcW w:w="1259" w:type="dxa"/>
            <w:vAlign w:val="top"/>
          </w:tcPr>
          <w:p w14:paraId="28FF7753">
            <w:pPr>
              <w:pStyle w:val="6"/>
            </w:pPr>
          </w:p>
        </w:tc>
        <w:tc>
          <w:tcPr>
            <w:tcW w:w="1097" w:type="dxa"/>
            <w:vAlign w:val="top"/>
          </w:tcPr>
          <w:p w14:paraId="03670427">
            <w:pPr>
              <w:spacing w:before="66" w:line="238" w:lineRule="auto"/>
              <w:ind w:right="2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3.33</w:t>
            </w:r>
          </w:p>
        </w:tc>
      </w:tr>
      <w:tr w14:paraId="382467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3075" w:type="dxa"/>
            <w:vAlign w:val="top"/>
          </w:tcPr>
          <w:p w14:paraId="69BB6A4E">
            <w:pPr>
              <w:spacing w:before="66" w:line="219" w:lineRule="auto"/>
              <w:ind w:left="1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办公费</w:t>
            </w:r>
          </w:p>
        </w:tc>
        <w:tc>
          <w:tcPr>
            <w:tcW w:w="2218" w:type="dxa"/>
            <w:vAlign w:val="top"/>
          </w:tcPr>
          <w:p w14:paraId="3A1F4947">
            <w:pPr>
              <w:spacing w:before="66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商品和服务支出</w:t>
            </w:r>
          </w:p>
        </w:tc>
        <w:tc>
          <w:tcPr>
            <w:tcW w:w="1319" w:type="dxa"/>
            <w:vAlign w:val="top"/>
          </w:tcPr>
          <w:p w14:paraId="7EADDB1A">
            <w:pPr>
              <w:spacing w:before="66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0.80</w:t>
            </w:r>
          </w:p>
        </w:tc>
        <w:tc>
          <w:tcPr>
            <w:tcW w:w="1259" w:type="dxa"/>
            <w:vAlign w:val="top"/>
          </w:tcPr>
          <w:p w14:paraId="28AD19FB">
            <w:pPr>
              <w:pStyle w:val="6"/>
            </w:pPr>
          </w:p>
        </w:tc>
        <w:tc>
          <w:tcPr>
            <w:tcW w:w="1097" w:type="dxa"/>
            <w:vAlign w:val="top"/>
          </w:tcPr>
          <w:p w14:paraId="44B68715">
            <w:pPr>
              <w:spacing w:before="66" w:line="238" w:lineRule="auto"/>
              <w:ind w:right="2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0.80</w:t>
            </w:r>
          </w:p>
        </w:tc>
      </w:tr>
      <w:tr w14:paraId="4EA8B5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4A585C6B">
            <w:pPr>
              <w:spacing w:before="67" w:line="218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工会经费</w:t>
            </w:r>
          </w:p>
        </w:tc>
        <w:tc>
          <w:tcPr>
            <w:tcW w:w="2218" w:type="dxa"/>
            <w:vAlign w:val="top"/>
          </w:tcPr>
          <w:p w14:paraId="4E82B9F9">
            <w:pPr>
              <w:spacing w:before="67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商品和服务支出</w:t>
            </w:r>
          </w:p>
        </w:tc>
        <w:tc>
          <w:tcPr>
            <w:tcW w:w="1319" w:type="dxa"/>
            <w:vAlign w:val="top"/>
          </w:tcPr>
          <w:p w14:paraId="20BCAF23">
            <w:pPr>
              <w:spacing w:before="67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0.73</w:t>
            </w:r>
          </w:p>
        </w:tc>
        <w:tc>
          <w:tcPr>
            <w:tcW w:w="1259" w:type="dxa"/>
            <w:vAlign w:val="top"/>
          </w:tcPr>
          <w:p w14:paraId="7D4C4829">
            <w:pPr>
              <w:pStyle w:val="6"/>
            </w:pPr>
          </w:p>
        </w:tc>
        <w:tc>
          <w:tcPr>
            <w:tcW w:w="1097" w:type="dxa"/>
            <w:vAlign w:val="top"/>
          </w:tcPr>
          <w:p w14:paraId="328CAFCE">
            <w:pPr>
              <w:spacing w:before="67" w:line="238" w:lineRule="auto"/>
              <w:ind w:right="2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0.73</w:t>
            </w:r>
          </w:p>
        </w:tc>
      </w:tr>
      <w:tr w14:paraId="0A99CF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075" w:type="dxa"/>
            <w:vAlign w:val="top"/>
          </w:tcPr>
          <w:p w14:paraId="009C61AB">
            <w:pPr>
              <w:spacing w:before="68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福利费</w:t>
            </w:r>
          </w:p>
        </w:tc>
        <w:tc>
          <w:tcPr>
            <w:tcW w:w="2218" w:type="dxa"/>
            <w:vAlign w:val="top"/>
          </w:tcPr>
          <w:p w14:paraId="310DE879">
            <w:pPr>
              <w:spacing w:before="67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商品和服务支出</w:t>
            </w:r>
          </w:p>
        </w:tc>
        <w:tc>
          <w:tcPr>
            <w:tcW w:w="1319" w:type="dxa"/>
            <w:vAlign w:val="top"/>
          </w:tcPr>
          <w:p w14:paraId="2736692C">
            <w:pPr>
              <w:spacing w:before="67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1.28</w:t>
            </w:r>
          </w:p>
        </w:tc>
        <w:tc>
          <w:tcPr>
            <w:tcW w:w="1259" w:type="dxa"/>
            <w:vAlign w:val="top"/>
          </w:tcPr>
          <w:p w14:paraId="16992580">
            <w:pPr>
              <w:pStyle w:val="6"/>
            </w:pPr>
          </w:p>
        </w:tc>
        <w:tc>
          <w:tcPr>
            <w:tcW w:w="1097" w:type="dxa"/>
            <w:vAlign w:val="top"/>
          </w:tcPr>
          <w:p w14:paraId="5B25B296">
            <w:pPr>
              <w:spacing w:before="67" w:line="238" w:lineRule="auto"/>
              <w:ind w:right="2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1.28</w:t>
            </w:r>
          </w:p>
        </w:tc>
      </w:tr>
      <w:tr w14:paraId="12DFB5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3075" w:type="dxa"/>
            <w:vAlign w:val="top"/>
          </w:tcPr>
          <w:p w14:paraId="11A36271">
            <w:pPr>
              <w:spacing w:before="67" w:line="219" w:lineRule="auto"/>
              <w:ind w:left="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其他商品和服务支出</w:t>
            </w:r>
          </w:p>
        </w:tc>
        <w:tc>
          <w:tcPr>
            <w:tcW w:w="2218" w:type="dxa"/>
            <w:vAlign w:val="top"/>
          </w:tcPr>
          <w:p w14:paraId="5D79788E">
            <w:pPr>
              <w:spacing w:before="67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商品和服务支出</w:t>
            </w:r>
          </w:p>
        </w:tc>
        <w:tc>
          <w:tcPr>
            <w:tcW w:w="1319" w:type="dxa"/>
            <w:vAlign w:val="top"/>
          </w:tcPr>
          <w:p w14:paraId="221552CC">
            <w:pPr>
              <w:spacing w:before="68" w:line="238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0.52</w:t>
            </w:r>
          </w:p>
        </w:tc>
        <w:tc>
          <w:tcPr>
            <w:tcW w:w="1259" w:type="dxa"/>
            <w:vAlign w:val="top"/>
          </w:tcPr>
          <w:p w14:paraId="2EA5C969">
            <w:pPr>
              <w:pStyle w:val="6"/>
            </w:pPr>
          </w:p>
        </w:tc>
        <w:tc>
          <w:tcPr>
            <w:tcW w:w="1097" w:type="dxa"/>
            <w:vAlign w:val="top"/>
          </w:tcPr>
          <w:p w14:paraId="37F64315">
            <w:pPr>
              <w:spacing w:before="68" w:line="238" w:lineRule="auto"/>
              <w:ind w:right="2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0.52</w:t>
            </w:r>
          </w:p>
        </w:tc>
      </w:tr>
    </w:tbl>
    <w:p w14:paraId="0815FB34">
      <w:pPr>
        <w:pStyle w:val="2"/>
      </w:pPr>
    </w:p>
    <w:p w14:paraId="63AF7F6E">
      <w:pPr>
        <w:sectPr>
          <w:footerReference r:id="rId1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2D61ECB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08"/>
        <w:gridCol w:w="4748"/>
        <w:gridCol w:w="1960"/>
      </w:tblGrid>
      <w:tr w14:paraId="04EA00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2308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0A5BF36">
            <w:pPr>
              <w:pStyle w:val="6"/>
            </w:pPr>
          </w:p>
        </w:tc>
        <w:tc>
          <w:tcPr>
            <w:tcW w:w="4748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4C49D7D">
            <w:pPr>
              <w:pStyle w:val="6"/>
            </w:pPr>
          </w:p>
        </w:tc>
        <w:tc>
          <w:tcPr>
            <w:tcW w:w="1960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9115948">
            <w:pPr>
              <w:spacing w:before="131" w:line="227" w:lineRule="auto"/>
              <w:ind w:right="10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预算公开表7</w:t>
            </w:r>
          </w:p>
        </w:tc>
      </w:tr>
      <w:tr w14:paraId="4A3045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9016" w:type="dxa"/>
            <w:gridSpan w:val="3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F078309">
            <w:pPr>
              <w:spacing w:before="91" w:line="219" w:lineRule="auto"/>
              <w:ind w:left="199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17" w:name="bookmark10"/>
            <w:bookmarkEnd w:id="17"/>
            <w:bookmarkStart w:id="18" w:name="bookmark41"/>
            <w:bookmarkEnd w:id="18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2024年政府性基金预算收入表（不含上年结转）</w:t>
            </w:r>
          </w:p>
        </w:tc>
      </w:tr>
      <w:tr w14:paraId="1F4FA7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7056" w:type="dxa"/>
            <w:gridSpan w:val="2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08F8DA5E">
            <w:pPr>
              <w:spacing w:before="129" w:line="227" w:lineRule="auto"/>
              <w:ind w:left="12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960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2A5A4506">
            <w:pPr>
              <w:spacing w:before="129" w:line="227" w:lineRule="auto"/>
              <w:ind w:right="11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3"/>
                <w:sz w:val="15"/>
                <w:szCs w:val="15"/>
              </w:rPr>
              <w:t>单位:万元</w:t>
            </w:r>
          </w:p>
        </w:tc>
      </w:tr>
      <w:tr w14:paraId="0ADFDF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7056" w:type="dxa"/>
            <w:gridSpan w:val="2"/>
            <w:vAlign w:val="top"/>
          </w:tcPr>
          <w:p w14:paraId="1734B1B9">
            <w:pPr>
              <w:spacing w:before="109" w:line="220" w:lineRule="auto"/>
              <w:ind w:left="334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1960" w:type="dxa"/>
            <w:vMerge w:val="restart"/>
            <w:tcBorders>
              <w:bottom w:val="nil"/>
            </w:tcBorders>
            <w:vAlign w:val="top"/>
          </w:tcPr>
          <w:p w14:paraId="2EC71A90">
            <w:pPr>
              <w:pStyle w:val="6"/>
              <w:spacing w:line="265" w:lineRule="auto"/>
            </w:pPr>
          </w:p>
          <w:p w14:paraId="604D6D26">
            <w:pPr>
              <w:spacing w:before="58" w:line="219" w:lineRule="auto"/>
              <w:ind w:left="16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政府性基金收入预算</w:t>
            </w:r>
          </w:p>
        </w:tc>
      </w:tr>
      <w:tr w14:paraId="0B0958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308" w:type="dxa"/>
            <w:vAlign w:val="top"/>
          </w:tcPr>
          <w:p w14:paraId="7E6C3985">
            <w:pPr>
              <w:spacing w:before="110" w:line="219" w:lineRule="auto"/>
              <w:ind w:left="61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收入科目编码</w:t>
            </w:r>
          </w:p>
        </w:tc>
        <w:tc>
          <w:tcPr>
            <w:tcW w:w="4748" w:type="dxa"/>
            <w:vAlign w:val="top"/>
          </w:tcPr>
          <w:p w14:paraId="4090BC3E">
            <w:pPr>
              <w:spacing w:before="110" w:line="219" w:lineRule="auto"/>
              <w:ind w:left="201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科目名称</w:t>
            </w:r>
          </w:p>
        </w:tc>
        <w:tc>
          <w:tcPr>
            <w:tcW w:w="1960" w:type="dxa"/>
            <w:vMerge w:val="continue"/>
            <w:tcBorders>
              <w:top w:val="nil"/>
            </w:tcBorders>
            <w:vAlign w:val="top"/>
          </w:tcPr>
          <w:p w14:paraId="7701EEE9">
            <w:pPr>
              <w:pStyle w:val="6"/>
            </w:pPr>
          </w:p>
        </w:tc>
      </w:tr>
      <w:tr w14:paraId="3B301A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7056" w:type="dxa"/>
            <w:gridSpan w:val="2"/>
            <w:vAlign w:val="top"/>
          </w:tcPr>
          <w:p w14:paraId="47E174DA">
            <w:pPr>
              <w:spacing w:before="111" w:line="221" w:lineRule="auto"/>
              <w:ind w:left="334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960" w:type="dxa"/>
            <w:vAlign w:val="top"/>
          </w:tcPr>
          <w:p w14:paraId="78A493A2">
            <w:pPr>
              <w:pStyle w:val="6"/>
            </w:pPr>
          </w:p>
        </w:tc>
      </w:tr>
      <w:tr w14:paraId="4A429E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308" w:type="dxa"/>
            <w:vAlign w:val="top"/>
          </w:tcPr>
          <w:p w14:paraId="3C8C5510">
            <w:pPr>
              <w:pStyle w:val="6"/>
            </w:pPr>
          </w:p>
        </w:tc>
        <w:tc>
          <w:tcPr>
            <w:tcW w:w="4748" w:type="dxa"/>
            <w:vAlign w:val="top"/>
          </w:tcPr>
          <w:p w14:paraId="1B5F11F9">
            <w:pPr>
              <w:pStyle w:val="6"/>
            </w:pPr>
          </w:p>
        </w:tc>
        <w:tc>
          <w:tcPr>
            <w:tcW w:w="1960" w:type="dxa"/>
            <w:vAlign w:val="top"/>
          </w:tcPr>
          <w:p w14:paraId="7982D34B">
            <w:pPr>
              <w:pStyle w:val="6"/>
            </w:pPr>
          </w:p>
        </w:tc>
      </w:tr>
      <w:tr w14:paraId="70D833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9016" w:type="dxa"/>
            <w:gridSpan w:val="3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47870FC">
            <w:pPr>
              <w:spacing w:before="113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注：本表无数据</w:t>
            </w:r>
          </w:p>
        </w:tc>
      </w:tr>
    </w:tbl>
    <w:p w14:paraId="3373CC3B">
      <w:pPr>
        <w:pStyle w:val="2"/>
      </w:pPr>
    </w:p>
    <w:p w14:paraId="0633C94B">
      <w:pPr>
        <w:sectPr>
          <w:footerReference r:id="rId18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24F316CD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68"/>
        <w:gridCol w:w="3489"/>
        <w:gridCol w:w="1127"/>
        <w:gridCol w:w="1139"/>
        <w:gridCol w:w="1193"/>
      </w:tblGrid>
      <w:tr w14:paraId="67C35D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2068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179007B">
            <w:pPr>
              <w:pStyle w:val="6"/>
            </w:pPr>
          </w:p>
        </w:tc>
        <w:tc>
          <w:tcPr>
            <w:tcW w:w="3489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149FF610">
            <w:pPr>
              <w:pStyle w:val="6"/>
            </w:pPr>
          </w:p>
        </w:tc>
        <w:tc>
          <w:tcPr>
            <w:tcW w:w="1127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C1A433B">
            <w:pPr>
              <w:pStyle w:val="6"/>
            </w:pPr>
          </w:p>
        </w:tc>
        <w:tc>
          <w:tcPr>
            <w:tcW w:w="1139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BA7A05D">
            <w:pPr>
              <w:pStyle w:val="6"/>
            </w:pPr>
          </w:p>
        </w:tc>
        <w:tc>
          <w:tcPr>
            <w:tcW w:w="119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9A11437">
            <w:pPr>
              <w:spacing w:before="131" w:line="227" w:lineRule="auto"/>
              <w:ind w:right="10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预算公开表8</w:t>
            </w:r>
          </w:p>
        </w:tc>
      </w:tr>
      <w:tr w14:paraId="1218F1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9016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E9FAB7F">
            <w:pPr>
              <w:spacing w:before="91" w:line="219" w:lineRule="auto"/>
              <w:ind w:left="199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19" w:name="bookmark11"/>
            <w:bookmarkEnd w:id="19"/>
            <w:bookmarkStart w:id="20" w:name="bookmark42"/>
            <w:bookmarkEnd w:id="20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2024年政府性基金预算支出表（不含上年结转）</w:t>
            </w:r>
          </w:p>
        </w:tc>
      </w:tr>
      <w:tr w14:paraId="37E16E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</w:trPr>
        <w:tc>
          <w:tcPr>
            <w:tcW w:w="5557" w:type="dxa"/>
            <w:gridSpan w:val="2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349C95AC">
            <w:pPr>
              <w:spacing w:before="129" w:line="227" w:lineRule="auto"/>
              <w:ind w:left="12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127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009A5244">
            <w:pPr>
              <w:pStyle w:val="6"/>
            </w:pPr>
          </w:p>
        </w:tc>
        <w:tc>
          <w:tcPr>
            <w:tcW w:w="1139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1E17C93C">
            <w:pPr>
              <w:pStyle w:val="6"/>
            </w:pPr>
          </w:p>
        </w:tc>
        <w:tc>
          <w:tcPr>
            <w:tcW w:w="1193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51AB1D6C">
            <w:pPr>
              <w:spacing w:before="129" w:line="227" w:lineRule="auto"/>
              <w:ind w:right="11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3"/>
                <w:sz w:val="15"/>
                <w:szCs w:val="15"/>
              </w:rPr>
              <w:t>单位:万元</w:t>
            </w:r>
          </w:p>
        </w:tc>
      </w:tr>
      <w:tr w14:paraId="431F00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068" w:type="dxa"/>
            <w:vAlign w:val="top"/>
          </w:tcPr>
          <w:p w14:paraId="44D4250D">
            <w:pPr>
              <w:spacing w:before="110" w:line="219" w:lineRule="auto"/>
              <w:ind w:left="6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科目编码</w:t>
            </w:r>
          </w:p>
        </w:tc>
        <w:tc>
          <w:tcPr>
            <w:tcW w:w="3489" w:type="dxa"/>
            <w:vAlign w:val="top"/>
          </w:tcPr>
          <w:p w14:paraId="557F0678">
            <w:pPr>
              <w:spacing w:before="110" w:line="219" w:lineRule="auto"/>
              <w:ind w:left="137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科目名称</w:t>
            </w:r>
          </w:p>
        </w:tc>
        <w:tc>
          <w:tcPr>
            <w:tcW w:w="1127" w:type="dxa"/>
            <w:vAlign w:val="top"/>
          </w:tcPr>
          <w:p w14:paraId="4B6E8C24">
            <w:pPr>
              <w:spacing w:before="110" w:line="221" w:lineRule="auto"/>
              <w:ind w:left="38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139" w:type="dxa"/>
            <w:vAlign w:val="top"/>
          </w:tcPr>
          <w:p w14:paraId="73E2D7D0">
            <w:pPr>
              <w:spacing w:before="110" w:line="219" w:lineRule="auto"/>
              <w:ind w:left="20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基本支出</w:t>
            </w:r>
          </w:p>
        </w:tc>
        <w:tc>
          <w:tcPr>
            <w:tcW w:w="1193" w:type="dxa"/>
            <w:vAlign w:val="top"/>
          </w:tcPr>
          <w:p w14:paraId="13A6B625">
            <w:pPr>
              <w:spacing w:before="110" w:line="220" w:lineRule="auto"/>
              <w:ind w:left="23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项目支出</w:t>
            </w:r>
          </w:p>
        </w:tc>
      </w:tr>
      <w:tr w14:paraId="11FE44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5557" w:type="dxa"/>
            <w:gridSpan w:val="2"/>
            <w:vAlign w:val="top"/>
          </w:tcPr>
          <w:p w14:paraId="5806591B">
            <w:pPr>
              <w:spacing w:before="111" w:line="221" w:lineRule="auto"/>
              <w:ind w:left="259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127" w:type="dxa"/>
            <w:vAlign w:val="top"/>
          </w:tcPr>
          <w:p w14:paraId="0DCE552F">
            <w:pPr>
              <w:pStyle w:val="6"/>
            </w:pPr>
          </w:p>
        </w:tc>
        <w:tc>
          <w:tcPr>
            <w:tcW w:w="1139" w:type="dxa"/>
            <w:vAlign w:val="top"/>
          </w:tcPr>
          <w:p w14:paraId="6ED1C4B1">
            <w:pPr>
              <w:pStyle w:val="6"/>
            </w:pPr>
          </w:p>
        </w:tc>
        <w:tc>
          <w:tcPr>
            <w:tcW w:w="1193" w:type="dxa"/>
            <w:vAlign w:val="top"/>
          </w:tcPr>
          <w:p w14:paraId="79EFE915">
            <w:pPr>
              <w:pStyle w:val="6"/>
            </w:pPr>
          </w:p>
        </w:tc>
      </w:tr>
      <w:tr w14:paraId="30DC6D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068" w:type="dxa"/>
            <w:vAlign w:val="top"/>
          </w:tcPr>
          <w:p w14:paraId="238D373A">
            <w:pPr>
              <w:pStyle w:val="6"/>
            </w:pPr>
          </w:p>
        </w:tc>
        <w:tc>
          <w:tcPr>
            <w:tcW w:w="3489" w:type="dxa"/>
            <w:vAlign w:val="top"/>
          </w:tcPr>
          <w:p w14:paraId="6121854E">
            <w:pPr>
              <w:pStyle w:val="6"/>
            </w:pPr>
          </w:p>
        </w:tc>
        <w:tc>
          <w:tcPr>
            <w:tcW w:w="1127" w:type="dxa"/>
            <w:vAlign w:val="top"/>
          </w:tcPr>
          <w:p w14:paraId="1BFFE33F">
            <w:pPr>
              <w:pStyle w:val="6"/>
            </w:pPr>
          </w:p>
        </w:tc>
        <w:tc>
          <w:tcPr>
            <w:tcW w:w="1139" w:type="dxa"/>
            <w:vAlign w:val="top"/>
          </w:tcPr>
          <w:p w14:paraId="7F8F8B76">
            <w:pPr>
              <w:pStyle w:val="6"/>
            </w:pPr>
          </w:p>
        </w:tc>
        <w:tc>
          <w:tcPr>
            <w:tcW w:w="1193" w:type="dxa"/>
            <w:vAlign w:val="top"/>
          </w:tcPr>
          <w:p w14:paraId="1A44D1AC">
            <w:pPr>
              <w:pStyle w:val="6"/>
            </w:pPr>
          </w:p>
        </w:tc>
      </w:tr>
      <w:tr w14:paraId="0EC10E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9016" w:type="dxa"/>
            <w:gridSpan w:val="5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DAF80DD">
            <w:pPr>
              <w:spacing w:before="113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注：本表无数据</w:t>
            </w:r>
          </w:p>
        </w:tc>
      </w:tr>
    </w:tbl>
    <w:p w14:paraId="3DD8675B">
      <w:pPr>
        <w:pStyle w:val="2"/>
      </w:pPr>
    </w:p>
    <w:p w14:paraId="2CB05DD7">
      <w:pPr>
        <w:sectPr>
          <w:footerReference r:id="rId19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4085373E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97"/>
        <w:gridCol w:w="1727"/>
        <w:gridCol w:w="935"/>
        <w:gridCol w:w="935"/>
        <w:gridCol w:w="1415"/>
        <w:gridCol w:w="971"/>
        <w:gridCol w:w="923"/>
        <w:gridCol w:w="1013"/>
      </w:tblGrid>
      <w:tr w14:paraId="207397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1097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8FDD436">
            <w:pPr>
              <w:pStyle w:val="6"/>
            </w:pPr>
          </w:p>
        </w:tc>
        <w:tc>
          <w:tcPr>
            <w:tcW w:w="1727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E1B6CC5">
            <w:pPr>
              <w:pStyle w:val="6"/>
            </w:pPr>
          </w:p>
        </w:tc>
        <w:tc>
          <w:tcPr>
            <w:tcW w:w="935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C08D55D">
            <w:pPr>
              <w:pStyle w:val="6"/>
            </w:pPr>
          </w:p>
        </w:tc>
        <w:tc>
          <w:tcPr>
            <w:tcW w:w="935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523AFC7">
            <w:pPr>
              <w:pStyle w:val="6"/>
            </w:pPr>
          </w:p>
        </w:tc>
        <w:tc>
          <w:tcPr>
            <w:tcW w:w="1415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6540672">
            <w:pPr>
              <w:pStyle w:val="6"/>
            </w:pPr>
          </w:p>
        </w:tc>
        <w:tc>
          <w:tcPr>
            <w:tcW w:w="97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A6C1C63">
            <w:pPr>
              <w:pStyle w:val="6"/>
            </w:pPr>
          </w:p>
        </w:tc>
        <w:tc>
          <w:tcPr>
            <w:tcW w:w="92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163494C">
            <w:pPr>
              <w:pStyle w:val="6"/>
            </w:pPr>
          </w:p>
        </w:tc>
        <w:tc>
          <w:tcPr>
            <w:tcW w:w="101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235AE71">
            <w:pPr>
              <w:spacing w:before="252" w:line="203" w:lineRule="auto"/>
              <w:ind w:right="10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部门公开表9</w:t>
            </w:r>
          </w:p>
        </w:tc>
      </w:tr>
      <w:tr w14:paraId="60A33A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9016" w:type="dxa"/>
            <w:gridSpan w:val="8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40AD328">
            <w:pPr>
              <w:spacing w:before="90" w:line="219" w:lineRule="auto"/>
              <w:ind w:left="163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21" w:name="bookmark12"/>
            <w:bookmarkEnd w:id="21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2024年国有资本经营预算收支预算表（不含上年结转）</w:t>
            </w:r>
          </w:p>
        </w:tc>
      </w:tr>
      <w:tr w14:paraId="10D533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8003" w:type="dxa"/>
            <w:gridSpan w:val="7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3FDDCE63">
            <w:pPr>
              <w:spacing w:before="128" w:line="227" w:lineRule="auto"/>
              <w:ind w:left="12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013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6D45FC3C">
            <w:pPr>
              <w:spacing w:before="128" w:line="227" w:lineRule="auto"/>
              <w:ind w:right="5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6FF99A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759" w:type="dxa"/>
            <w:gridSpan w:val="3"/>
            <w:vAlign w:val="top"/>
          </w:tcPr>
          <w:p w14:paraId="2B089656">
            <w:pPr>
              <w:spacing w:before="108" w:line="219" w:lineRule="auto"/>
              <w:ind w:left="99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国有资本经营预算收入</w:t>
            </w:r>
          </w:p>
        </w:tc>
        <w:tc>
          <w:tcPr>
            <w:tcW w:w="5257" w:type="dxa"/>
            <w:gridSpan w:val="5"/>
            <w:vAlign w:val="top"/>
          </w:tcPr>
          <w:p w14:paraId="71B753E5">
            <w:pPr>
              <w:spacing w:before="108" w:line="219" w:lineRule="auto"/>
              <w:ind w:left="174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国有资本经营预算支出</w:t>
            </w:r>
          </w:p>
        </w:tc>
      </w:tr>
      <w:tr w14:paraId="3FA293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824" w:type="dxa"/>
            <w:gridSpan w:val="2"/>
            <w:vAlign w:val="top"/>
          </w:tcPr>
          <w:p w14:paraId="13BB3E52">
            <w:pPr>
              <w:spacing w:before="110" w:line="220" w:lineRule="auto"/>
              <w:ind w:left="123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935" w:type="dxa"/>
            <w:vMerge w:val="restart"/>
            <w:tcBorders>
              <w:bottom w:val="nil"/>
            </w:tcBorders>
            <w:vAlign w:val="top"/>
          </w:tcPr>
          <w:p w14:paraId="5CA3909E">
            <w:pPr>
              <w:spacing w:before="218" w:line="209" w:lineRule="auto"/>
              <w:ind w:left="2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国有资本经</w:t>
            </w:r>
          </w:p>
          <w:p w14:paraId="77A1DBD7">
            <w:pPr>
              <w:spacing w:line="219" w:lineRule="auto"/>
              <w:ind w:left="1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营收入预算</w:t>
            </w:r>
          </w:p>
        </w:tc>
        <w:tc>
          <w:tcPr>
            <w:tcW w:w="935" w:type="dxa"/>
            <w:vMerge w:val="restart"/>
            <w:tcBorders>
              <w:bottom w:val="nil"/>
            </w:tcBorders>
            <w:vAlign w:val="top"/>
          </w:tcPr>
          <w:p w14:paraId="1EA1AAFC">
            <w:pPr>
              <w:pStyle w:val="6"/>
              <w:spacing w:line="265" w:lineRule="auto"/>
            </w:pPr>
          </w:p>
          <w:p w14:paraId="7B8F3D67">
            <w:pPr>
              <w:spacing w:before="58" w:line="219" w:lineRule="auto"/>
              <w:ind w:left="10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科目编码</w:t>
            </w:r>
          </w:p>
        </w:tc>
        <w:tc>
          <w:tcPr>
            <w:tcW w:w="1415" w:type="dxa"/>
            <w:vMerge w:val="restart"/>
            <w:tcBorders>
              <w:bottom w:val="nil"/>
            </w:tcBorders>
            <w:vAlign w:val="top"/>
          </w:tcPr>
          <w:p w14:paraId="71E634D9">
            <w:pPr>
              <w:pStyle w:val="6"/>
              <w:spacing w:line="265" w:lineRule="auto"/>
            </w:pPr>
          </w:p>
          <w:p w14:paraId="6DC71CDE">
            <w:pPr>
              <w:spacing w:before="58" w:line="219" w:lineRule="auto"/>
              <w:ind w:left="34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科目名称</w:t>
            </w:r>
          </w:p>
        </w:tc>
        <w:tc>
          <w:tcPr>
            <w:tcW w:w="971" w:type="dxa"/>
            <w:vMerge w:val="restart"/>
            <w:tcBorders>
              <w:bottom w:val="nil"/>
            </w:tcBorders>
            <w:vAlign w:val="top"/>
          </w:tcPr>
          <w:p w14:paraId="707F774F">
            <w:pPr>
              <w:pStyle w:val="6"/>
              <w:spacing w:line="265" w:lineRule="auto"/>
            </w:pPr>
          </w:p>
          <w:p w14:paraId="454A7F71">
            <w:pPr>
              <w:spacing w:before="59" w:line="221" w:lineRule="auto"/>
              <w:ind w:left="30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923" w:type="dxa"/>
            <w:vMerge w:val="restart"/>
            <w:tcBorders>
              <w:bottom w:val="nil"/>
            </w:tcBorders>
            <w:vAlign w:val="top"/>
          </w:tcPr>
          <w:p w14:paraId="6AB64178">
            <w:pPr>
              <w:pStyle w:val="6"/>
              <w:spacing w:line="265" w:lineRule="auto"/>
            </w:pPr>
          </w:p>
          <w:p w14:paraId="5660C816">
            <w:pPr>
              <w:spacing w:before="58" w:line="219" w:lineRule="auto"/>
              <w:ind w:left="10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基本支出</w:t>
            </w:r>
          </w:p>
        </w:tc>
        <w:tc>
          <w:tcPr>
            <w:tcW w:w="1013" w:type="dxa"/>
            <w:vMerge w:val="restart"/>
            <w:tcBorders>
              <w:bottom w:val="nil"/>
            </w:tcBorders>
            <w:vAlign w:val="top"/>
          </w:tcPr>
          <w:p w14:paraId="586CA1F9">
            <w:pPr>
              <w:pStyle w:val="6"/>
              <w:spacing w:line="265" w:lineRule="auto"/>
            </w:pPr>
          </w:p>
          <w:p w14:paraId="746AE3B9">
            <w:pPr>
              <w:spacing w:before="59" w:line="220" w:lineRule="auto"/>
              <w:ind w:left="14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项目支出</w:t>
            </w:r>
          </w:p>
        </w:tc>
      </w:tr>
      <w:tr w14:paraId="3F172F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097" w:type="dxa"/>
            <w:vAlign w:val="top"/>
          </w:tcPr>
          <w:p w14:paraId="7D322E6D">
            <w:pPr>
              <w:spacing w:before="110" w:line="219" w:lineRule="auto"/>
              <w:ind w:left="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收入科目编码</w:t>
            </w:r>
          </w:p>
        </w:tc>
        <w:tc>
          <w:tcPr>
            <w:tcW w:w="1727" w:type="dxa"/>
            <w:vAlign w:val="top"/>
          </w:tcPr>
          <w:p w14:paraId="75FEA913">
            <w:pPr>
              <w:spacing w:before="110" w:line="219" w:lineRule="auto"/>
              <w:ind w:left="49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科目名称</w:t>
            </w:r>
          </w:p>
        </w:tc>
        <w:tc>
          <w:tcPr>
            <w:tcW w:w="935" w:type="dxa"/>
            <w:vMerge w:val="continue"/>
            <w:tcBorders>
              <w:top w:val="nil"/>
            </w:tcBorders>
            <w:vAlign w:val="top"/>
          </w:tcPr>
          <w:p w14:paraId="1FE45307">
            <w:pPr>
              <w:pStyle w:val="6"/>
            </w:pPr>
          </w:p>
        </w:tc>
        <w:tc>
          <w:tcPr>
            <w:tcW w:w="935" w:type="dxa"/>
            <w:vMerge w:val="continue"/>
            <w:tcBorders>
              <w:top w:val="nil"/>
            </w:tcBorders>
            <w:vAlign w:val="top"/>
          </w:tcPr>
          <w:p w14:paraId="5E458DCD">
            <w:pPr>
              <w:pStyle w:val="6"/>
            </w:pPr>
          </w:p>
        </w:tc>
        <w:tc>
          <w:tcPr>
            <w:tcW w:w="1415" w:type="dxa"/>
            <w:vMerge w:val="continue"/>
            <w:tcBorders>
              <w:top w:val="nil"/>
            </w:tcBorders>
            <w:vAlign w:val="top"/>
          </w:tcPr>
          <w:p w14:paraId="1C35EF1C">
            <w:pPr>
              <w:pStyle w:val="6"/>
            </w:pPr>
          </w:p>
        </w:tc>
        <w:tc>
          <w:tcPr>
            <w:tcW w:w="971" w:type="dxa"/>
            <w:vMerge w:val="continue"/>
            <w:tcBorders>
              <w:top w:val="nil"/>
            </w:tcBorders>
            <w:vAlign w:val="top"/>
          </w:tcPr>
          <w:p w14:paraId="20A98AC2">
            <w:pPr>
              <w:pStyle w:val="6"/>
            </w:pPr>
          </w:p>
        </w:tc>
        <w:tc>
          <w:tcPr>
            <w:tcW w:w="923" w:type="dxa"/>
            <w:vMerge w:val="continue"/>
            <w:tcBorders>
              <w:top w:val="nil"/>
            </w:tcBorders>
            <w:vAlign w:val="top"/>
          </w:tcPr>
          <w:p w14:paraId="0B46CED1">
            <w:pPr>
              <w:pStyle w:val="6"/>
            </w:pPr>
          </w:p>
        </w:tc>
        <w:tc>
          <w:tcPr>
            <w:tcW w:w="1013" w:type="dxa"/>
            <w:vMerge w:val="continue"/>
            <w:tcBorders>
              <w:top w:val="nil"/>
            </w:tcBorders>
            <w:vAlign w:val="top"/>
          </w:tcPr>
          <w:p w14:paraId="273BA56B">
            <w:pPr>
              <w:pStyle w:val="6"/>
            </w:pPr>
          </w:p>
        </w:tc>
      </w:tr>
      <w:tr w14:paraId="67E156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2824" w:type="dxa"/>
            <w:gridSpan w:val="2"/>
            <w:vAlign w:val="top"/>
          </w:tcPr>
          <w:p w14:paraId="29BE2F79">
            <w:pPr>
              <w:spacing w:before="111" w:line="221" w:lineRule="auto"/>
              <w:ind w:left="122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935" w:type="dxa"/>
            <w:vAlign w:val="top"/>
          </w:tcPr>
          <w:p w14:paraId="6144C5ED">
            <w:pPr>
              <w:pStyle w:val="6"/>
            </w:pPr>
          </w:p>
        </w:tc>
        <w:tc>
          <w:tcPr>
            <w:tcW w:w="935" w:type="dxa"/>
            <w:vAlign w:val="top"/>
          </w:tcPr>
          <w:p w14:paraId="41CACF1B">
            <w:pPr>
              <w:pStyle w:val="6"/>
            </w:pPr>
          </w:p>
        </w:tc>
        <w:tc>
          <w:tcPr>
            <w:tcW w:w="1415" w:type="dxa"/>
            <w:vAlign w:val="top"/>
          </w:tcPr>
          <w:p w14:paraId="00CCEC81">
            <w:pPr>
              <w:pStyle w:val="6"/>
            </w:pPr>
          </w:p>
        </w:tc>
        <w:tc>
          <w:tcPr>
            <w:tcW w:w="971" w:type="dxa"/>
            <w:vAlign w:val="top"/>
          </w:tcPr>
          <w:p w14:paraId="3CB9B891">
            <w:pPr>
              <w:pStyle w:val="6"/>
            </w:pPr>
          </w:p>
        </w:tc>
        <w:tc>
          <w:tcPr>
            <w:tcW w:w="923" w:type="dxa"/>
            <w:vAlign w:val="top"/>
          </w:tcPr>
          <w:p w14:paraId="27CCBC3A">
            <w:pPr>
              <w:pStyle w:val="6"/>
            </w:pPr>
          </w:p>
        </w:tc>
        <w:tc>
          <w:tcPr>
            <w:tcW w:w="1013" w:type="dxa"/>
            <w:vAlign w:val="top"/>
          </w:tcPr>
          <w:p w14:paraId="7542A67B">
            <w:pPr>
              <w:pStyle w:val="6"/>
            </w:pPr>
          </w:p>
        </w:tc>
      </w:tr>
      <w:tr w14:paraId="756331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1097" w:type="dxa"/>
            <w:vAlign w:val="top"/>
          </w:tcPr>
          <w:p w14:paraId="3884FC8E">
            <w:pPr>
              <w:pStyle w:val="6"/>
            </w:pPr>
          </w:p>
        </w:tc>
        <w:tc>
          <w:tcPr>
            <w:tcW w:w="1727" w:type="dxa"/>
            <w:vAlign w:val="top"/>
          </w:tcPr>
          <w:p w14:paraId="067A4292">
            <w:pPr>
              <w:pStyle w:val="6"/>
            </w:pPr>
          </w:p>
        </w:tc>
        <w:tc>
          <w:tcPr>
            <w:tcW w:w="935" w:type="dxa"/>
            <w:vAlign w:val="top"/>
          </w:tcPr>
          <w:p w14:paraId="582E13F2">
            <w:pPr>
              <w:pStyle w:val="6"/>
            </w:pPr>
          </w:p>
        </w:tc>
        <w:tc>
          <w:tcPr>
            <w:tcW w:w="935" w:type="dxa"/>
            <w:vAlign w:val="top"/>
          </w:tcPr>
          <w:p w14:paraId="2F298316">
            <w:pPr>
              <w:pStyle w:val="6"/>
            </w:pPr>
          </w:p>
        </w:tc>
        <w:tc>
          <w:tcPr>
            <w:tcW w:w="1415" w:type="dxa"/>
            <w:vAlign w:val="top"/>
          </w:tcPr>
          <w:p w14:paraId="087687E5">
            <w:pPr>
              <w:pStyle w:val="6"/>
            </w:pPr>
          </w:p>
        </w:tc>
        <w:tc>
          <w:tcPr>
            <w:tcW w:w="971" w:type="dxa"/>
            <w:vAlign w:val="top"/>
          </w:tcPr>
          <w:p w14:paraId="567E702C">
            <w:pPr>
              <w:pStyle w:val="6"/>
            </w:pPr>
          </w:p>
        </w:tc>
        <w:tc>
          <w:tcPr>
            <w:tcW w:w="923" w:type="dxa"/>
            <w:vAlign w:val="top"/>
          </w:tcPr>
          <w:p w14:paraId="4E0B11FD">
            <w:pPr>
              <w:pStyle w:val="6"/>
            </w:pPr>
          </w:p>
        </w:tc>
        <w:tc>
          <w:tcPr>
            <w:tcW w:w="1013" w:type="dxa"/>
            <w:vAlign w:val="top"/>
          </w:tcPr>
          <w:p w14:paraId="4C260468">
            <w:pPr>
              <w:pStyle w:val="6"/>
            </w:pPr>
          </w:p>
        </w:tc>
      </w:tr>
      <w:tr w14:paraId="7A75C4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9016" w:type="dxa"/>
            <w:gridSpan w:val="8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4E4D82D">
            <w:pPr>
              <w:spacing w:before="114" w:line="219" w:lineRule="auto"/>
              <w:ind w:left="1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注：本表无数据</w:t>
            </w:r>
          </w:p>
        </w:tc>
      </w:tr>
    </w:tbl>
    <w:p w14:paraId="78AA88D6">
      <w:pPr>
        <w:spacing w:before="58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627"/>
        <w:gridCol w:w="1343"/>
        <w:gridCol w:w="1259"/>
        <w:gridCol w:w="1343"/>
        <w:gridCol w:w="1444"/>
      </w:tblGrid>
      <w:tr w14:paraId="078912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3627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A409120">
            <w:pPr>
              <w:pStyle w:val="6"/>
            </w:pPr>
          </w:p>
        </w:tc>
        <w:tc>
          <w:tcPr>
            <w:tcW w:w="134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6D8A79F">
            <w:pPr>
              <w:pStyle w:val="6"/>
            </w:pPr>
          </w:p>
        </w:tc>
        <w:tc>
          <w:tcPr>
            <w:tcW w:w="1259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D3666F7">
            <w:pPr>
              <w:pStyle w:val="6"/>
            </w:pPr>
          </w:p>
        </w:tc>
        <w:tc>
          <w:tcPr>
            <w:tcW w:w="134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B8EA659">
            <w:pPr>
              <w:pStyle w:val="6"/>
            </w:pPr>
          </w:p>
        </w:tc>
        <w:tc>
          <w:tcPr>
            <w:tcW w:w="1444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9C79CD1">
            <w:pPr>
              <w:spacing w:before="131" w:line="227" w:lineRule="auto"/>
              <w:ind w:right="4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预算公开表10</w:t>
            </w:r>
          </w:p>
        </w:tc>
      </w:tr>
      <w:tr w14:paraId="1CFC1D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9016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E113143">
            <w:pPr>
              <w:spacing w:before="91" w:line="219" w:lineRule="auto"/>
              <w:ind w:left="211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22" w:name="bookmark13"/>
            <w:bookmarkEnd w:id="22"/>
            <w:r>
              <w:rPr>
                <w:rFonts w:ascii="宋体" w:hAnsi="宋体" w:eastAsia="宋体" w:cs="宋体"/>
                <w:color w:val="212529"/>
                <w:spacing w:val="-3"/>
                <w:sz w:val="24"/>
                <w:szCs w:val="24"/>
              </w:rPr>
              <w:t>2024年财政拨款安排“三公</w:t>
            </w:r>
            <w:r>
              <w:rPr>
                <w:rFonts w:ascii="宋体" w:hAnsi="宋体" w:eastAsia="宋体" w:cs="宋体"/>
                <w:color w:val="212529"/>
                <w:spacing w:val="-68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color w:val="212529"/>
                <w:spacing w:val="-3"/>
                <w:sz w:val="24"/>
                <w:szCs w:val="24"/>
              </w:rPr>
              <w:t>”经费支出预算表</w:t>
            </w:r>
          </w:p>
        </w:tc>
      </w:tr>
      <w:tr w14:paraId="0D83B5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6229" w:type="dxa"/>
            <w:gridSpan w:val="3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31B4271F">
            <w:pPr>
              <w:spacing w:before="127" w:line="227" w:lineRule="auto"/>
              <w:ind w:left="12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343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599064CB">
            <w:pPr>
              <w:pStyle w:val="6"/>
            </w:pPr>
          </w:p>
        </w:tc>
        <w:tc>
          <w:tcPr>
            <w:tcW w:w="1444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127492CD">
            <w:pPr>
              <w:spacing w:before="127" w:line="227" w:lineRule="auto"/>
              <w:ind w:right="11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3"/>
                <w:sz w:val="15"/>
                <w:szCs w:val="15"/>
              </w:rPr>
              <w:t>单位:万元</w:t>
            </w:r>
          </w:p>
        </w:tc>
      </w:tr>
      <w:tr w14:paraId="00D5CD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627" w:type="dxa"/>
            <w:vMerge w:val="restart"/>
            <w:tcBorders>
              <w:bottom w:val="nil"/>
            </w:tcBorders>
            <w:vAlign w:val="top"/>
          </w:tcPr>
          <w:p w14:paraId="4037334F">
            <w:pPr>
              <w:pStyle w:val="6"/>
              <w:spacing w:line="263" w:lineRule="auto"/>
            </w:pPr>
          </w:p>
          <w:p w14:paraId="088C43DA">
            <w:pPr>
              <w:spacing w:before="59" w:line="220" w:lineRule="auto"/>
              <w:ind w:left="163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项目</w:t>
            </w:r>
          </w:p>
        </w:tc>
        <w:tc>
          <w:tcPr>
            <w:tcW w:w="5389" w:type="dxa"/>
            <w:gridSpan w:val="4"/>
            <w:vAlign w:val="top"/>
          </w:tcPr>
          <w:p w14:paraId="6D69B83A">
            <w:pPr>
              <w:spacing w:before="108" w:line="219" w:lineRule="auto"/>
              <w:ind w:left="215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2024年预算数</w:t>
            </w:r>
          </w:p>
        </w:tc>
      </w:tr>
      <w:tr w14:paraId="1313A4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627" w:type="dxa"/>
            <w:vMerge w:val="continue"/>
            <w:tcBorders>
              <w:top w:val="nil"/>
            </w:tcBorders>
            <w:vAlign w:val="top"/>
          </w:tcPr>
          <w:p w14:paraId="7945EEE4">
            <w:pPr>
              <w:pStyle w:val="6"/>
            </w:pPr>
          </w:p>
        </w:tc>
        <w:tc>
          <w:tcPr>
            <w:tcW w:w="1343" w:type="dxa"/>
            <w:vAlign w:val="top"/>
          </w:tcPr>
          <w:p w14:paraId="79C2C52D">
            <w:pPr>
              <w:spacing w:before="108" w:line="221" w:lineRule="auto"/>
              <w:ind w:left="48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259" w:type="dxa"/>
            <w:vAlign w:val="top"/>
          </w:tcPr>
          <w:p w14:paraId="57EA6338">
            <w:pPr>
              <w:spacing w:before="109" w:line="219" w:lineRule="auto"/>
              <w:ind w:left="8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一般公共预算</w:t>
            </w:r>
          </w:p>
        </w:tc>
        <w:tc>
          <w:tcPr>
            <w:tcW w:w="1343" w:type="dxa"/>
            <w:vAlign w:val="top"/>
          </w:tcPr>
          <w:p w14:paraId="7BCBD117">
            <w:pPr>
              <w:spacing w:before="108" w:line="219" w:lineRule="auto"/>
              <w:ind w:left="3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政府性基金预算</w:t>
            </w:r>
          </w:p>
        </w:tc>
        <w:tc>
          <w:tcPr>
            <w:tcW w:w="1444" w:type="dxa"/>
            <w:vAlign w:val="top"/>
          </w:tcPr>
          <w:p w14:paraId="0638A9A2">
            <w:pPr>
              <w:spacing w:before="1" w:line="209" w:lineRule="auto"/>
              <w:ind w:left="10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国有资本经营预</w:t>
            </w:r>
          </w:p>
          <w:p w14:paraId="00893C93">
            <w:pPr>
              <w:spacing w:line="211" w:lineRule="auto"/>
              <w:ind w:left="63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算</w:t>
            </w:r>
          </w:p>
        </w:tc>
      </w:tr>
      <w:tr w14:paraId="288F8D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627" w:type="dxa"/>
            <w:vAlign w:val="top"/>
          </w:tcPr>
          <w:p w14:paraId="6D36DD6C">
            <w:pPr>
              <w:spacing w:before="110" w:line="220" w:lineRule="auto"/>
              <w:ind w:left="110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因公出国（境）费</w:t>
            </w:r>
          </w:p>
        </w:tc>
        <w:tc>
          <w:tcPr>
            <w:tcW w:w="1343" w:type="dxa"/>
            <w:vAlign w:val="top"/>
          </w:tcPr>
          <w:p w14:paraId="44AE92CE">
            <w:pPr>
              <w:pStyle w:val="6"/>
            </w:pPr>
          </w:p>
        </w:tc>
        <w:tc>
          <w:tcPr>
            <w:tcW w:w="1259" w:type="dxa"/>
            <w:vAlign w:val="top"/>
          </w:tcPr>
          <w:p w14:paraId="3048FA74">
            <w:pPr>
              <w:pStyle w:val="6"/>
            </w:pPr>
          </w:p>
        </w:tc>
        <w:tc>
          <w:tcPr>
            <w:tcW w:w="1343" w:type="dxa"/>
            <w:vAlign w:val="top"/>
          </w:tcPr>
          <w:p w14:paraId="460A6744">
            <w:pPr>
              <w:pStyle w:val="6"/>
            </w:pPr>
          </w:p>
        </w:tc>
        <w:tc>
          <w:tcPr>
            <w:tcW w:w="1444" w:type="dxa"/>
            <w:vAlign w:val="top"/>
          </w:tcPr>
          <w:p w14:paraId="3047B88C">
            <w:pPr>
              <w:pStyle w:val="6"/>
            </w:pPr>
          </w:p>
        </w:tc>
      </w:tr>
      <w:tr w14:paraId="1D4606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627" w:type="dxa"/>
            <w:vAlign w:val="top"/>
          </w:tcPr>
          <w:p w14:paraId="3483DD56">
            <w:pPr>
              <w:spacing w:before="111" w:line="219" w:lineRule="auto"/>
              <w:ind w:left="137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公务接待费</w:t>
            </w:r>
          </w:p>
        </w:tc>
        <w:tc>
          <w:tcPr>
            <w:tcW w:w="1343" w:type="dxa"/>
            <w:vAlign w:val="top"/>
          </w:tcPr>
          <w:p w14:paraId="08F31951">
            <w:pPr>
              <w:pStyle w:val="6"/>
            </w:pPr>
          </w:p>
        </w:tc>
        <w:tc>
          <w:tcPr>
            <w:tcW w:w="1259" w:type="dxa"/>
            <w:vAlign w:val="top"/>
          </w:tcPr>
          <w:p w14:paraId="0DD0C292">
            <w:pPr>
              <w:pStyle w:val="6"/>
            </w:pPr>
          </w:p>
        </w:tc>
        <w:tc>
          <w:tcPr>
            <w:tcW w:w="1343" w:type="dxa"/>
            <w:vAlign w:val="top"/>
          </w:tcPr>
          <w:p w14:paraId="2F109D90">
            <w:pPr>
              <w:pStyle w:val="6"/>
            </w:pPr>
          </w:p>
        </w:tc>
        <w:tc>
          <w:tcPr>
            <w:tcW w:w="1444" w:type="dxa"/>
            <w:vAlign w:val="top"/>
          </w:tcPr>
          <w:p w14:paraId="64993975">
            <w:pPr>
              <w:pStyle w:val="6"/>
            </w:pPr>
          </w:p>
        </w:tc>
      </w:tr>
      <w:tr w14:paraId="78A323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627" w:type="dxa"/>
            <w:vAlign w:val="top"/>
          </w:tcPr>
          <w:p w14:paraId="0DE2202E">
            <w:pPr>
              <w:spacing w:before="112" w:line="219" w:lineRule="auto"/>
              <w:ind w:left="92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公务用车购置及运行费</w:t>
            </w:r>
          </w:p>
        </w:tc>
        <w:tc>
          <w:tcPr>
            <w:tcW w:w="1343" w:type="dxa"/>
            <w:vAlign w:val="top"/>
          </w:tcPr>
          <w:p w14:paraId="1E9CE263">
            <w:pPr>
              <w:pStyle w:val="6"/>
            </w:pPr>
          </w:p>
        </w:tc>
        <w:tc>
          <w:tcPr>
            <w:tcW w:w="1259" w:type="dxa"/>
            <w:vAlign w:val="top"/>
          </w:tcPr>
          <w:p w14:paraId="024BD004">
            <w:pPr>
              <w:pStyle w:val="6"/>
            </w:pPr>
          </w:p>
        </w:tc>
        <w:tc>
          <w:tcPr>
            <w:tcW w:w="1343" w:type="dxa"/>
            <w:vAlign w:val="top"/>
          </w:tcPr>
          <w:p w14:paraId="360BB485">
            <w:pPr>
              <w:pStyle w:val="6"/>
            </w:pPr>
          </w:p>
        </w:tc>
        <w:tc>
          <w:tcPr>
            <w:tcW w:w="1444" w:type="dxa"/>
            <w:vAlign w:val="top"/>
          </w:tcPr>
          <w:p w14:paraId="318DAFF0">
            <w:pPr>
              <w:pStyle w:val="6"/>
            </w:pPr>
          </w:p>
        </w:tc>
      </w:tr>
      <w:tr w14:paraId="2E759F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627" w:type="dxa"/>
            <w:vAlign w:val="top"/>
          </w:tcPr>
          <w:p w14:paraId="05CDE2B0">
            <w:pPr>
              <w:spacing w:before="112" w:line="217" w:lineRule="auto"/>
              <w:ind w:left="109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①公务用车购置费</w:t>
            </w:r>
          </w:p>
        </w:tc>
        <w:tc>
          <w:tcPr>
            <w:tcW w:w="1343" w:type="dxa"/>
            <w:vAlign w:val="top"/>
          </w:tcPr>
          <w:p w14:paraId="4F42E94E">
            <w:pPr>
              <w:pStyle w:val="6"/>
            </w:pPr>
          </w:p>
        </w:tc>
        <w:tc>
          <w:tcPr>
            <w:tcW w:w="1259" w:type="dxa"/>
            <w:vAlign w:val="top"/>
          </w:tcPr>
          <w:p w14:paraId="0F90CD8D">
            <w:pPr>
              <w:pStyle w:val="6"/>
            </w:pPr>
          </w:p>
        </w:tc>
        <w:tc>
          <w:tcPr>
            <w:tcW w:w="1343" w:type="dxa"/>
            <w:vAlign w:val="top"/>
          </w:tcPr>
          <w:p w14:paraId="48D247A1">
            <w:pPr>
              <w:pStyle w:val="6"/>
            </w:pPr>
          </w:p>
        </w:tc>
        <w:tc>
          <w:tcPr>
            <w:tcW w:w="1444" w:type="dxa"/>
            <w:vAlign w:val="top"/>
          </w:tcPr>
          <w:p w14:paraId="5BCBCA41">
            <w:pPr>
              <w:pStyle w:val="6"/>
            </w:pPr>
          </w:p>
        </w:tc>
      </w:tr>
      <w:tr w14:paraId="63C90D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627" w:type="dxa"/>
            <w:vAlign w:val="top"/>
          </w:tcPr>
          <w:p w14:paraId="425CBEC2">
            <w:pPr>
              <w:spacing w:before="113" w:line="217" w:lineRule="auto"/>
              <w:ind w:left="91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②公务用车运行维护费</w:t>
            </w:r>
          </w:p>
        </w:tc>
        <w:tc>
          <w:tcPr>
            <w:tcW w:w="1343" w:type="dxa"/>
            <w:vAlign w:val="top"/>
          </w:tcPr>
          <w:p w14:paraId="009202EC">
            <w:pPr>
              <w:pStyle w:val="6"/>
            </w:pPr>
          </w:p>
        </w:tc>
        <w:tc>
          <w:tcPr>
            <w:tcW w:w="1259" w:type="dxa"/>
            <w:vAlign w:val="top"/>
          </w:tcPr>
          <w:p w14:paraId="530C7CEA">
            <w:pPr>
              <w:pStyle w:val="6"/>
            </w:pPr>
          </w:p>
        </w:tc>
        <w:tc>
          <w:tcPr>
            <w:tcW w:w="1343" w:type="dxa"/>
            <w:vAlign w:val="top"/>
          </w:tcPr>
          <w:p w14:paraId="3B68D007">
            <w:pPr>
              <w:pStyle w:val="6"/>
            </w:pPr>
          </w:p>
        </w:tc>
        <w:tc>
          <w:tcPr>
            <w:tcW w:w="1444" w:type="dxa"/>
            <w:vAlign w:val="top"/>
          </w:tcPr>
          <w:p w14:paraId="095FACBE">
            <w:pPr>
              <w:pStyle w:val="6"/>
            </w:pPr>
          </w:p>
        </w:tc>
      </w:tr>
      <w:tr w14:paraId="535960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627" w:type="dxa"/>
            <w:vAlign w:val="top"/>
          </w:tcPr>
          <w:p w14:paraId="6C32A580">
            <w:pPr>
              <w:spacing w:before="114" w:line="221" w:lineRule="auto"/>
              <w:ind w:left="163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343" w:type="dxa"/>
            <w:vAlign w:val="top"/>
          </w:tcPr>
          <w:p w14:paraId="483306E9">
            <w:pPr>
              <w:pStyle w:val="6"/>
            </w:pPr>
          </w:p>
        </w:tc>
        <w:tc>
          <w:tcPr>
            <w:tcW w:w="1259" w:type="dxa"/>
            <w:vAlign w:val="top"/>
          </w:tcPr>
          <w:p w14:paraId="435F445A">
            <w:pPr>
              <w:pStyle w:val="6"/>
            </w:pPr>
          </w:p>
        </w:tc>
        <w:tc>
          <w:tcPr>
            <w:tcW w:w="1343" w:type="dxa"/>
            <w:vAlign w:val="top"/>
          </w:tcPr>
          <w:p w14:paraId="331AAD19">
            <w:pPr>
              <w:pStyle w:val="6"/>
            </w:pPr>
          </w:p>
        </w:tc>
        <w:tc>
          <w:tcPr>
            <w:tcW w:w="1444" w:type="dxa"/>
            <w:vAlign w:val="top"/>
          </w:tcPr>
          <w:p w14:paraId="02B7FBCC">
            <w:pPr>
              <w:pStyle w:val="6"/>
            </w:pPr>
          </w:p>
        </w:tc>
      </w:tr>
      <w:tr w14:paraId="05DDB2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3627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9A670A8">
            <w:pPr>
              <w:spacing w:before="6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注：本表无数据</w:t>
            </w:r>
          </w:p>
        </w:tc>
        <w:tc>
          <w:tcPr>
            <w:tcW w:w="1343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109BE0F3">
            <w:pPr>
              <w:pStyle w:val="6"/>
            </w:pPr>
          </w:p>
        </w:tc>
        <w:tc>
          <w:tcPr>
            <w:tcW w:w="1259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A839DF2">
            <w:pPr>
              <w:pStyle w:val="6"/>
            </w:pPr>
          </w:p>
        </w:tc>
        <w:tc>
          <w:tcPr>
            <w:tcW w:w="1343" w:type="dxa"/>
            <w:tcBorders>
              <w:left w:val="single" w:color="FFFFFF" w:sz="2" w:space="0"/>
              <w:bottom w:val="single" w:color="FFFFFF" w:sz="4" w:space="0"/>
              <w:right w:val="single" w:color="D0D7E5" w:sz="4" w:space="0"/>
            </w:tcBorders>
            <w:vAlign w:val="top"/>
          </w:tcPr>
          <w:p w14:paraId="70E2D20E">
            <w:pPr>
              <w:pStyle w:val="6"/>
            </w:pPr>
          </w:p>
        </w:tc>
        <w:tc>
          <w:tcPr>
            <w:tcW w:w="1444" w:type="dxa"/>
            <w:tcBorders>
              <w:left w:val="single" w:color="D0D7E5" w:sz="4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C53CF62">
            <w:pPr>
              <w:pStyle w:val="6"/>
            </w:pPr>
          </w:p>
        </w:tc>
      </w:tr>
    </w:tbl>
    <w:p w14:paraId="7D5CEAB5">
      <w:pPr>
        <w:pStyle w:val="2"/>
      </w:pPr>
    </w:p>
    <w:p w14:paraId="694BCE7A">
      <w:pPr>
        <w:sectPr>
          <w:footerReference r:id="rId2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E2D52CF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255"/>
        <w:gridCol w:w="1271"/>
        <w:gridCol w:w="1367"/>
        <w:gridCol w:w="1463"/>
        <w:gridCol w:w="1660"/>
      </w:tblGrid>
      <w:tr w14:paraId="605D1E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3255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094914D">
            <w:pPr>
              <w:pStyle w:val="6"/>
            </w:pPr>
          </w:p>
        </w:tc>
        <w:tc>
          <w:tcPr>
            <w:tcW w:w="1271" w:type="dxa"/>
            <w:tcBorders>
              <w:top w:val="nil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0640957">
            <w:pPr>
              <w:pStyle w:val="6"/>
            </w:pPr>
          </w:p>
        </w:tc>
        <w:tc>
          <w:tcPr>
            <w:tcW w:w="1367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4979FFA">
            <w:pPr>
              <w:pStyle w:val="6"/>
            </w:pPr>
          </w:p>
        </w:tc>
        <w:tc>
          <w:tcPr>
            <w:tcW w:w="1463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DCEB316">
            <w:pPr>
              <w:pStyle w:val="6"/>
            </w:pPr>
          </w:p>
        </w:tc>
        <w:tc>
          <w:tcPr>
            <w:tcW w:w="1660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20F8BD9">
            <w:pPr>
              <w:spacing w:before="11" w:line="227" w:lineRule="auto"/>
              <w:ind w:right="4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预算公开表11</w:t>
            </w:r>
          </w:p>
        </w:tc>
      </w:tr>
      <w:tr w14:paraId="7A7EE4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9016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B269F78">
            <w:pPr>
              <w:spacing w:before="91" w:line="219" w:lineRule="auto"/>
              <w:ind w:left="235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23" w:name="bookmark43"/>
            <w:bookmarkEnd w:id="23"/>
            <w:bookmarkStart w:id="24" w:name="bookmark14"/>
            <w:bookmarkEnd w:id="24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2024年财政拨款安排机关运行经费预算表</w:t>
            </w:r>
          </w:p>
        </w:tc>
      </w:tr>
      <w:tr w14:paraId="6AAFBF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255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4E9AD12B">
            <w:pPr>
              <w:spacing w:before="129" w:line="227" w:lineRule="auto"/>
              <w:ind w:left="12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271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5E354104">
            <w:pPr>
              <w:pStyle w:val="6"/>
            </w:pPr>
          </w:p>
        </w:tc>
        <w:tc>
          <w:tcPr>
            <w:tcW w:w="1367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7522D2DC">
            <w:pPr>
              <w:pStyle w:val="6"/>
            </w:pPr>
          </w:p>
        </w:tc>
        <w:tc>
          <w:tcPr>
            <w:tcW w:w="1463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4B9758F8">
            <w:pPr>
              <w:pStyle w:val="6"/>
            </w:pPr>
          </w:p>
        </w:tc>
        <w:tc>
          <w:tcPr>
            <w:tcW w:w="1660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7044B8E3">
            <w:pPr>
              <w:spacing w:before="129" w:line="227" w:lineRule="auto"/>
              <w:ind w:right="11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3"/>
                <w:sz w:val="15"/>
                <w:szCs w:val="15"/>
              </w:rPr>
              <w:t>单位:万元</w:t>
            </w:r>
          </w:p>
        </w:tc>
      </w:tr>
      <w:tr w14:paraId="2DFE94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255" w:type="dxa"/>
            <w:vMerge w:val="restart"/>
            <w:tcBorders>
              <w:bottom w:val="nil"/>
            </w:tcBorders>
            <w:vAlign w:val="top"/>
          </w:tcPr>
          <w:p w14:paraId="73867640">
            <w:pPr>
              <w:pStyle w:val="6"/>
              <w:spacing w:line="265" w:lineRule="auto"/>
            </w:pPr>
          </w:p>
          <w:p w14:paraId="2A02C0FD">
            <w:pPr>
              <w:spacing w:before="59" w:line="220" w:lineRule="auto"/>
              <w:ind w:left="126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单位名称</w:t>
            </w:r>
          </w:p>
        </w:tc>
        <w:tc>
          <w:tcPr>
            <w:tcW w:w="5761" w:type="dxa"/>
            <w:gridSpan w:val="4"/>
            <w:vAlign w:val="top"/>
          </w:tcPr>
          <w:p w14:paraId="48D66021">
            <w:pPr>
              <w:spacing w:before="110" w:line="219" w:lineRule="auto"/>
              <w:ind w:left="242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2024预算数</w:t>
            </w:r>
          </w:p>
        </w:tc>
      </w:tr>
      <w:tr w14:paraId="4DD5E2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255" w:type="dxa"/>
            <w:vMerge w:val="continue"/>
            <w:tcBorders>
              <w:top w:val="nil"/>
            </w:tcBorders>
            <w:vAlign w:val="top"/>
          </w:tcPr>
          <w:p w14:paraId="793C04B2">
            <w:pPr>
              <w:pStyle w:val="6"/>
            </w:pPr>
          </w:p>
        </w:tc>
        <w:tc>
          <w:tcPr>
            <w:tcW w:w="1271" w:type="dxa"/>
            <w:vAlign w:val="top"/>
          </w:tcPr>
          <w:p w14:paraId="42B06BBC">
            <w:pPr>
              <w:spacing w:before="110" w:line="221" w:lineRule="auto"/>
              <w:ind w:left="45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1367" w:type="dxa"/>
            <w:vAlign w:val="top"/>
          </w:tcPr>
          <w:p w14:paraId="5FF59F16">
            <w:pPr>
              <w:spacing w:before="111" w:line="219" w:lineRule="auto"/>
              <w:ind w:left="14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一般公共预算</w:t>
            </w:r>
          </w:p>
        </w:tc>
        <w:tc>
          <w:tcPr>
            <w:tcW w:w="1463" w:type="dxa"/>
            <w:vAlign w:val="top"/>
          </w:tcPr>
          <w:p w14:paraId="4C0F8D3B">
            <w:pPr>
              <w:spacing w:before="110" w:line="219" w:lineRule="auto"/>
              <w:ind w:left="9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政府性基金预算</w:t>
            </w:r>
          </w:p>
        </w:tc>
        <w:tc>
          <w:tcPr>
            <w:tcW w:w="1660" w:type="dxa"/>
            <w:vAlign w:val="top"/>
          </w:tcPr>
          <w:p w14:paraId="73E6B5D9">
            <w:pPr>
              <w:spacing w:before="110" w:line="219" w:lineRule="auto"/>
              <w:ind w:left="12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国有资本经营预算</w:t>
            </w:r>
          </w:p>
        </w:tc>
      </w:tr>
      <w:tr w14:paraId="095E6F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255" w:type="dxa"/>
            <w:vAlign w:val="top"/>
          </w:tcPr>
          <w:p w14:paraId="571D4498">
            <w:pPr>
              <w:spacing w:before="112" w:line="219" w:lineRule="auto"/>
              <w:ind w:left="126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部门合计</w:t>
            </w:r>
          </w:p>
        </w:tc>
        <w:tc>
          <w:tcPr>
            <w:tcW w:w="1271" w:type="dxa"/>
            <w:vAlign w:val="top"/>
          </w:tcPr>
          <w:p w14:paraId="5871C6B2">
            <w:pPr>
              <w:pStyle w:val="6"/>
            </w:pPr>
          </w:p>
        </w:tc>
        <w:tc>
          <w:tcPr>
            <w:tcW w:w="1367" w:type="dxa"/>
            <w:vAlign w:val="top"/>
          </w:tcPr>
          <w:p w14:paraId="5A95C4A8">
            <w:pPr>
              <w:pStyle w:val="6"/>
            </w:pPr>
          </w:p>
        </w:tc>
        <w:tc>
          <w:tcPr>
            <w:tcW w:w="1463" w:type="dxa"/>
            <w:vAlign w:val="top"/>
          </w:tcPr>
          <w:p w14:paraId="4B21A64F">
            <w:pPr>
              <w:pStyle w:val="6"/>
            </w:pPr>
          </w:p>
        </w:tc>
        <w:tc>
          <w:tcPr>
            <w:tcW w:w="1660" w:type="dxa"/>
            <w:vAlign w:val="top"/>
          </w:tcPr>
          <w:p w14:paraId="028076F0">
            <w:pPr>
              <w:pStyle w:val="6"/>
            </w:pPr>
          </w:p>
        </w:tc>
      </w:tr>
      <w:tr w14:paraId="11C813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255" w:type="dxa"/>
            <w:vAlign w:val="top"/>
          </w:tcPr>
          <w:p w14:paraId="12B97FD6">
            <w:pPr>
              <w:pStyle w:val="6"/>
            </w:pPr>
          </w:p>
        </w:tc>
        <w:tc>
          <w:tcPr>
            <w:tcW w:w="1271" w:type="dxa"/>
            <w:vAlign w:val="top"/>
          </w:tcPr>
          <w:p w14:paraId="7B57C026">
            <w:pPr>
              <w:pStyle w:val="6"/>
            </w:pPr>
          </w:p>
        </w:tc>
        <w:tc>
          <w:tcPr>
            <w:tcW w:w="1367" w:type="dxa"/>
            <w:vAlign w:val="top"/>
          </w:tcPr>
          <w:p w14:paraId="6AA7A370">
            <w:pPr>
              <w:pStyle w:val="6"/>
            </w:pPr>
          </w:p>
        </w:tc>
        <w:tc>
          <w:tcPr>
            <w:tcW w:w="1463" w:type="dxa"/>
            <w:vAlign w:val="top"/>
          </w:tcPr>
          <w:p w14:paraId="765D57AC">
            <w:pPr>
              <w:pStyle w:val="6"/>
            </w:pPr>
          </w:p>
        </w:tc>
        <w:tc>
          <w:tcPr>
            <w:tcW w:w="1660" w:type="dxa"/>
            <w:vAlign w:val="top"/>
          </w:tcPr>
          <w:p w14:paraId="4109799F">
            <w:pPr>
              <w:pStyle w:val="6"/>
            </w:pPr>
          </w:p>
        </w:tc>
      </w:tr>
      <w:tr w14:paraId="276467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3255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D86AA83">
            <w:pPr>
              <w:spacing w:before="114" w:line="185" w:lineRule="auto"/>
              <w:ind w:left="7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color w:val="212529"/>
                <w:spacing w:val="-8"/>
                <w:sz w:val="18"/>
                <w:szCs w:val="18"/>
              </w:rPr>
              <w:t>注 ：本表无数据</w:t>
            </w:r>
          </w:p>
        </w:tc>
        <w:tc>
          <w:tcPr>
            <w:tcW w:w="1271" w:type="dxa"/>
            <w:tcBorders>
              <w:left w:val="single" w:color="FFFFFF" w:sz="2" w:space="0"/>
              <w:bottom w:val="single" w:color="FFFFFF" w:sz="4" w:space="0"/>
              <w:right w:val="single" w:color="D0D7E5" w:sz="4" w:space="0"/>
            </w:tcBorders>
            <w:vAlign w:val="top"/>
          </w:tcPr>
          <w:p w14:paraId="54B25FC3">
            <w:pPr>
              <w:pStyle w:val="6"/>
            </w:pPr>
          </w:p>
        </w:tc>
        <w:tc>
          <w:tcPr>
            <w:tcW w:w="1367" w:type="dxa"/>
            <w:tcBorders>
              <w:left w:val="single" w:color="D0D7E5" w:sz="4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99726CA">
            <w:pPr>
              <w:pStyle w:val="6"/>
            </w:pPr>
          </w:p>
        </w:tc>
        <w:tc>
          <w:tcPr>
            <w:tcW w:w="1463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248A7F5">
            <w:pPr>
              <w:pStyle w:val="6"/>
            </w:pPr>
          </w:p>
        </w:tc>
        <w:tc>
          <w:tcPr>
            <w:tcW w:w="1660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7C20963">
            <w:pPr>
              <w:pStyle w:val="6"/>
            </w:pPr>
          </w:p>
        </w:tc>
      </w:tr>
    </w:tbl>
    <w:p w14:paraId="5C102828">
      <w:pPr>
        <w:pStyle w:val="2"/>
      </w:pPr>
    </w:p>
    <w:p w14:paraId="7319DFBE">
      <w:pPr>
        <w:sectPr>
          <w:footerReference r:id="rId21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694E80B1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1"/>
        <w:gridCol w:w="1271"/>
        <w:gridCol w:w="1271"/>
        <w:gridCol w:w="588"/>
        <w:gridCol w:w="995"/>
        <w:gridCol w:w="971"/>
        <w:gridCol w:w="749"/>
      </w:tblGrid>
      <w:tr w14:paraId="3D96DF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317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F012FF7">
            <w:pPr>
              <w:pStyle w:val="6"/>
            </w:pPr>
          </w:p>
        </w:tc>
        <w:tc>
          <w:tcPr>
            <w:tcW w:w="127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FE11004">
            <w:pPr>
              <w:pStyle w:val="6"/>
            </w:pPr>
          </w:p>
        </w:tc>
        <w:tc>
          <w:tcPr>
            <w:tcW w:w="127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046667D4">
            <w:pPr>
              <w:pStyle w:val="6"/>
            </w:pPr>
          </w:p>
        </w:tc>
        <w:tc>
          <w:tcPr>
            <w:tcW w:w="588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126C5E7">
            <w:pPr>
              <w:pStyle w:val="6"/>
            </w:pPr>
          </w:p>
        </w:tc>
        <w:tc>
          <w:tcPr>
            <w:tcW w:w="995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EDCC0D0">
            <w:pPr>
              <w:pStyle w:val="6"/>
            </w:pPr>
          </w:p>
        </w:tc>
        <w:tc>
          <w:tcPr>
            <w:tcW w:w="1720" w:type="dxa"/>
            <w:gridSpan w:val="2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C57154F">
            <w:pPr>
              <w:spacing w:before="131" w:line="227" w:lineRule="auto"/>
              <w:ind w:right="4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预算公开表12</w:t>
            </w:r>
          </w:p>
        </w:tc>
      </w:tr>
      <w:tr w14:paraId="0DDF12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9016" w:type="dxa"/>
            <w:gridSpan w:val="7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2D58AFD">
            <w:pPr>
              <w:spacing w:before="90" w:line="219" w:lineRule="auto"/>
              <w:ind w:left="259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25" w:name="bookmark15"/>
            <w:bookmarkEnd w:id="25"/>
            <w:bookmarkStart w:id="26" w:name="bookmark44"/>
            <w:bookmarkEnd w:id="26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2024年项目支出预算表（本年预算）</w:t>
            </w:r>
          </w:p>
        </w:tc>
      </w:tr>
      <w:tr w14:paraId="1D3002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7296" w:type="dxa"/>
            <w:gridSpan w:val="5"/>
            <w:tcBorders>
              <w:top w:val="single" w:color="FFFFFF" w:sz="4" w:space="0"/>
            </w:tcBorders>
            <w:vAlign w:val="top"/>
          </w:tcPr>
          <w:p w14:paraId="7E443D6B">
            <w:pPr>
              <w:spacing w:before="127" w:line="227" w:lineRule="auto"/>
              <w:ind w:left="9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720" w:type="dxa"/>
            <w:gridSpan w:val="2"/>
            <w:tcBorders>
              <w:top w:val="single" w:color="FFFFFF" w:sz="4" w:space="0"/>
            </w:tcBorders>
            <w:vAlign w:val="top"/>
          </w:tcPr>
          <w:p w14:paraId="7CDF133F">
            <w:pPr>
              <w:spacing w:before="127" w:line="227" w:lineRule="auto"/>
              <w:ind w:right="2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70C9CF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Merge w:val="restart"/>
            <w:tcBorders>
              <w:bottom w:val="nil"/>
            </w:tcBorders>
            <w:vAlign w:val="top"/>
          </w:tcPr>
          <w:p w14:paraId="52680F1B">
            <w:pPr>
              <w:pStyle w:val="6"/>
              <w:spacing w:line="359" w:lineRule="auto"/>
            </w:pPr>
          </w:p>
          <w:p w14:paraId="5B507EE2">
            <w:pPr>
              <w:spacing w:before="58" w:line="220" w:lineRule="auto"/>
              <w:ind w:left="122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项目名称</w:t>
            </w:r>
          </w:p>
        </w:tc>
        <w:tc>
          <w:tcPr>
            <w:tcW w:w="1271" w:type="dxa"/>
            <w:vMerge w:val="restart"/>
            <w:tcBorders>
              <w:bottom w:val="nil"/>
            </w:tcBorders>
            <w:vAlign w:val="top"/>
          </w:tcPr>
          <w:p w14:paraId="01E27D5F">
            <w:pPr>
              <w:pStyle w:val="6"/>
              <w:spacing w:line="358" w:lineRule="auto"/>
            </w:pPr>
          </w:p>
          <w:p w14:paraId="703048F8">
            <w:pPr>
              <w:spacing w:before="59" w:line="221" w:lineRule="auto"/>
              <w:ind w:left="45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2854" w:type="dxa"/>
            <w:gridSpan w:val="3"/>
            <w:vAlign w:val="top"/>
          </w:tcPr>
          <w:p w14:paraId="03890315">
            <w:pPr>
              <w:spacing w:before="108" w:line="219" w:lineRule="auto"/>
              <w:ind w:left="79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2024年财政拨款</w:t>
            </w:r>
          </w:p>
        </w:tc>
        <w:tc>
          <w:tcPr>
            <w:tcW w:w="971" w:type="dxa"/>
            <w:vMerge w:val="restart"/>
            <w:tcBorders>
              <w:bottom w:val="nil"/>
            </w:tcBorders>
            <w:vAlign w:val="top"/>
          </w:tcPr>
          <w:p w14:paraId="6FB2F61D">
            <w:pPr>
              <w:pStyle w:val="6"/>
              <w:spacing w:line="251" w:lineRule="auto"/>
            </w:pPr>
          </w:p>
          <w:p w14:paraId="5749E064">
            <w:pPr>
              <w:spacing w:before="59" w:line="215" w:lineRule="auto"/>
              <w:ind w:left="216" w:right="34" w:hanging="18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财政专户管</w:t>
            </w: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理资金</w:t>
            </w:r>
          </w:p>
        </w:tc>
        <w:tc>
          <w:tcPr>
            <w:tcW w:w="749" w:type="dxa"/>
            <w:vMerge w:val="restart"/>
            <w:tcBorders>
              <w:bottom w:val="nil"/>
            </w:tcBorders>
            <w:vAlign w:val="top"/>
          </w:tcPr>
          <w:p w14:paraId="584F53F6">
            <w:pPr>
              <w:pStyle w:val="6"/>
              <w:spacing w:line="359" w:lineRule="auto"/>
            </w:pPr>
          </w:p>
          <w:p w14:paraId="64B44986">
            <w:pPr>
              <w:spacing w:before="58" w:line="220" w:lineRule="auto"/>
              <w:ind w:left="1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单位资金</w:t>
            </w:r>
          </w:p>
        </w:tc>
      </w:tr>
      <w:tr w14:paraId="5C54E3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3" w:hRule="atLeast"/>
        </w:trPr>
        <w:tc>
          <w:tcPr>
            <w:tcW w:w="3171" w:type="dxa"/>
            <w:vMerge w:val="continue"/>
            <w:tcBorders>
              <w:top w:val="nil"/>
            </w:tcBorders>
            <w:vAlign w:val="top"/>
          </w:tcPr>
          <w:p w14:paraId="1E0DC762">
            <w:pPr>
              <w:pStyle w:val="6"/>
            </w:pPr>
          </w:p>
        </w:tc>
        <w:tc>
          <w:tcPr>
            <w:tcW w:w="1271" w:type="dxa"/>
            <w:vMerge w:val="continue"/>
            <w:tcBorders>
              <w:top w:val="nil"/>
            </w:tcBorders>
            <w:vAlign w:val="top"/>
          </w:tcPr>
          <w:p w14:paraId="411492C7">
            <w:pPr>
              <w:pStyle w:val="6"/>
            </w:pPr>
          </w:p>
        </w:tc>
        <w:tc>
          <w:tcPr>
            <w:tcW w:w="1271" w:type="dxa"/>
            <w:vAlign w:val="top"/>
          </w:tcPr>
          <w:p w14:paraId="0294BAEF">
            <w:pPr>
              <w:spacing w:before="204" w:line="219" w:lineRule="auto"/>
              <w:ind w:left="9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一般公共预算</w:t>
            </w:r>
          </w:p>
        </w:tc>
        <w:tc>
          <w:tcPr>
            <w:tcW w:w="588" w:type="dxa"/>
            <w:vAlign w:val="top"/>
          </w:tcPr>
          <w:p w14:paraId="126611BD">
            <w:pPr>
              <w:spacing w:line="209" w:lineRule="auto"/>
              <w:ind w:left="2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政府性</w:t>
            </w:r>
          </w:p>
          <w:p w14:paraId="303CA307">
            <w:pPr>
              <w:spacing w:line="209" w:lineRule="auto"/>
              <w:ind w:left="2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基金预</w:t>
            </w:r>
          </w:p>
          <w:p w14:paraId="4124DED7">
            <w:pPr>
              <w:spacing w:line="200" w:lineRule="auto"/>
              <w:ind w:left="20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算</w:t>
            </w:r>
          </w:p>
        </w:tc>
        <w:tc>
          <w:tcPr>
            <w:tcW w:w="995" w:type="dxa"/>
            <w:vAlign w:val="top"/>
          </w:tcPr>
          <w:p w14:paraId="6CC4CFF1">
            <w:pPr>
              <w:spacing w:before="96" w:line="214" w:lineRule="auto"/>
              <w:ind w:left="230" w:right="47" w:hanging="16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国有资本经</w:t>
            </w: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营预算</w:t>
            </w:r>
          </w:p>
        </w:tc>
        <w:tc>
          <w:tcPr>
            <w:tcW w:w="971" w:type="dxa"/>
            <w:vMerge w:val="continue"/>
            <w:tcBorders>
              <w:top w:val="nil"/>
            </w:tcBorders>
            <w:vAlign w:val="top"/>
          </w:tcPr>
          <w:p w14:paraId="73BA5D85">
            <w:pPr>
              <w:pStyle w:val="6"/>
            </w:pPr>
          </w:p>
        </w:tc>
        <w:tc>
          <w:tcPr>
            <w:tcW w:w="749" w:type="dxa"/>
            <w:vMerge w:val="continue"/>
            <w:tcBorders>
              <w:top w:val="nil"/>
            </w:tcBorders>
            <w:vAlign w:val="top"/>
          </w:tcPr>
          <w:p w14:paraId="0AFA5409">
            <w:pPr>
              <w:pStyle w:val="6"/>
            </w:pPr>
          </w:p>
        </w:tc>
      </w:tr>
      <w:tr w14:paraId="540CA1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3C3F4B66">
            <w:pPr>
              <w:spacing w:before="109" w:line="241" w:lineRule="auto"/>
              <w:ind w:left="155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1</w:t>
            </w:r>
          </w:p>
        </w:tc>
        <w:tc>
          <w:tcPr>
            <w:tcW w:w="1271" w:type="dxa"/>
            <w:vAlign w:val="top"/>
          </w:tcPr>
          <w:p w14:paraId="06F350CF">
            <w:pPr>
              <w:spacing w:before="109" w:line="241" w:lineRule="auto"/>
              <w:ind w:left="59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2</w:t>
            </w:r>
          </w:p>
        </w:tc>
        <w:tc>
          <w:tcPr>
            <w:tcW w:w="1271" w:type="dxa"/>
            <w:vAlign w:val="top"/>
          </w:tcPr>
          <w:p w14:paraId="7D5217CF">
            <w:pPr>
              <w:spacing w:before="108"/>
              <w:ind w:left="59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3</w:t>
            </w:r>
          </w:p>
        </w:tc>
        <w:tc>
          <w:tcPr>
            <w:tcW w:w="588" w:type="dxa"/>
            <w:vAlign w:val="top"/>
          </w:tcPr>
          <w:p w14:paraId="7BEF53B1">
            <w:pPr>
              <w:spacing w:before="109" w:line="241" w:lineRule="auto"/>
              <w:ind w:left="24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4</w:t>
            </w:r>
          </w:p>
        </w:tc>
        <w:tc>
          <w:tcPr>
            <w:tcW w:w="995" w:type="dxa"/>
            <w:vAlign w:val="top"/>
          </w:tcPr>
          <w:p w14:paraId="48C6D576">
            <w:pPr>
              <w:spacing w:before="108"/>
              <w:ind w:left="45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5</w:t>
            </w:r>
          </w:p>
        </w:tc>
        <w:tc>
          <w:tcPr>
            <w:tcW w:w="971" w:type="dxa"/>
            <w:vAlign w:val="top"/>
          </w:tcPr>
          <w:p w14:paraId="3D799A8B">
            <w:pPr>
              <w:spacing w:before="108"/>
              <w:ind w:left="44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6</w:t>
            </w:r>
          </w:p>
        </w:tc>
        <w:tc>
          <w:tcPr>
            <w:tcW w:w="749" w:type="dxa"/>
            <w:vAlign w:val="top"/>
          </w:tcPr>
          <w:p w14:paraId="38FA3337">
            <w:pPr>
              <w:spacing w:before="108"/>
              <w:ind w:left="33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7</w:t>
            </w:r>
          </w:p>
        </w:tc>
      </w:tr>
      <w:tr w14:paraId="03A880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0910B4E9">
            <w:pPr>
              <w:spacing w:before="110" w:line="219" w:lineRule="auto"/>
              <w:ind w:left="1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兴县园林事业发展服务中心</w:t>
            </w:r>
          </w:p>
        </w:tc>
        <w:tc>
          <w:tcPr>
            <w:tcW w:w="1271" w:type="dxa"/>
            <w:vAlign w:val="top"/>
          </w:tcPr>
          <w:p w14:paraId="4C5FA354">
            <w:pPr>
              <w:spacing w:before="110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5222.08</w:t>
            </w:r>
          </w:p>
        </w:tc>
        <w:tc>
          <w:tcPr>
            <w:tcW w:w="1271" w:type="dxa"/>
            <w:vAlign w:val="top"/>
          </w:tcPr>
          <w:p w14:paraId="655F474E">
            <w:pPr>
              <w:spacing w:before="110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5222.08</w:t>
            </w:r>
          </w:p>
        </w:tc>
        <w:tc>
          <w:tcPr>
            <w:tcW w:w="588" w:type="dxa"/>
            <w:vAlign w:val="top"/>
          </w:tcPr>
          <w:p w14:paraId="7C46C58A">
            <w:pPr>
              <w:pStyle w:val="6"/>
            </w:pPr>
          </w:p>
        </w:tc>
        <w:tc>
          <w:tcPr>
            <w:tcW w:w="995" w:type="dxa"/>
            <w:vAlign w:val="top"/>
          </w:tcPr>
          <w:p w14:paraId="4EE1FBA4">
            <w:pPr>
              <w:pStyle w:val="6"/>
            </w:pPr>
          </w:p>
        </w:tc>
        <w:tc>
          <w:tcPr>
            <w:tcW w:w="971" w:type="dxa"/>
            <w:vAlign w:val="top"/>
          </w:tcPr>
          <w:p w14:paraId="01D30BEE">
            <w:pPr>
              <w:pStyle w:val="6"/>
            </w:pPr>
          </w:p>
        </w:tc>
        <w:tc>
          <w:tcPr>
            <w:tcW w:w="749" w:type="dxa"/>
            <w:vAlign w:val="top"/>
          </w:tcPr>
          <w:p w14:paraId="72E6DFA4">
            <w:pPr>
              <w:pStyle w:val="6"/>
            </w:pPr>
          </w:p>
        </w:tc>
      </w:tr>
      <w:tr w14:paraId="08A6E3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058458B4">
            <w:pPr>
              <w:spacing w:before="110" w:line="219" w:lineRule="auto"/>
              <w:ind w:left="19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兴县园林事业发展服务中心</w:t>
            </w:r>
          </w:p>
        </w:tc>
        <w:tc>
          <w:tcPr>
            <w:tcW w:w="1271" w:type="dxa"/>
            <w:vAlign w:val="top"/>
          </w:tcPr>
          <w:p w14:paraId="29D1B6C5">
            <w:pPr>
              <w:spacing w:before="110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5222.08</w:t>
            </w:r>
          </w:p>
        </w:tc>
        <w:tc>
          <w:tcPr>
            <w:tcW w:w="1271" w:type="dxa"/>
            <w:vAlign w:val="top"/>
          </w:tcPr>
          <w:p w14:paraId="3F5B3142">
            <w:pPr>
              <w:spacing w:before="110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5222.08</w:t>
            </w:r>
          </w:p>
        </w:tc>
        <w:tc>
          <w:tcPr>
            <w:tcW w:w="588" w:type="dxa"/>
            <w:vAlign w:val="top"/>
          </w:tcPr>
          <w:p w14:paraId="369907D5">
            <w:pPr>
              <w:pStyle w:val="6"/>
            </w:pPr>
          </w:p>
        </w:tc>
        <w:tc>
          <w:tcPr>
            <w:tcW w:w="995" w:type="dxa"/>
            <w:vAlign w:val="top"/>
          </w:tcPr>
          <w:p w14:paraId="0E015749">
            <w:pPr>
              <w:pStyle w:val="6"/>
            </w:pPr>
          </w:p>
        </w:tc>
        <w:tc>
          <w:tcPr>
            <w:tcW w:w="971" w:type="dxa"/>
            <w:vAlign w:val="top"/>
          </w:tcPr>
          <w:p w14:paraId="70AD573C">
            <w:pPr>
              <w:pStyle w:val="6"/>
            </w:pPr>
          </w:p>
        </w:tc>
        <w:tc>
          <w:tcPr>
            <w:tcW w:w="749" w:type="dxa"/>
            <w:vAlign w:val="top"/>
          </w:tcPr>
          <w:p w14:paraId="18F3DBD6">
            <w:pPr>
              <w:pStyle w:val="6"/>
            </w:pPr>
          </w:p>
        </w:tc>
      </w:tr>
      <w:tr w14:paraId="00A3DF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120B6B3D">
            <w:pPr>
              <w:spacing w:before="110" w:line="219" w:lineRule="auto"/>
              <w:ind w:left="3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蔚汾南、北路绿植养护</w:t>
            </w:r>
          </w:p>
        </w:tc>
        <w:tc>
          <w:tcPr>
            <w:tcW w:w="1271" w:type="dxa"/>
            <w:vAlign w:val="top"/>
          </w:tcPr>
          <w:p w14:paraId="6F648007">
            <w:pPr>
              <w:spacing w:before="110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350.00</w:t>
            </w:r>
          </w:p>
        </w:tc>
        <w:tc>
          <w:tcPr>
            <w:tcW w:w="1271" w:type="dxa"/>
            <w:vAlign w:val="top"/>
          </w:tcPr>
          <w:p w14:paraId="03ECAA19">
            <w:pPr>
              <w:spacing w:before="110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350.00</w:t>
            </w:r>
          </w:p>
        </w:tc>
        <w:tc>
          <w:tcPr>
            <w:tcW w:w="588" w:type="dxa"/>
            <w:vAlign w:val="top"/>
          </w:tcPr>
          <w:p w14:paraId="429AC7DD">
            <w:pPr>
              <w:pStyle w:val="6"/>
            </w:pPr>
          </w:p>
        </w:tc>
        <w:tc>
          <w:tcPr>
            <w:tcW w:w="995" w:type="dxa"/>
            <w:vAlign w:val="top"/>
          </w:tcPr>
          <w:p w14:paraId="5A58AA56">
            <w:pPr>
              <w:pStyle w:val="6"/>
            </w:pPr>
          </w:p>
        </w:tc>
        <w:tc>
          <w:tcPr>
            <w:tcW w:w="971" w:type="dxa"/>
            <w:vAlign w:val="top"/>
          </w:tcPr>
          <w:p w14:paraId="02BFB93B">
            <w:pPr>
              <w:pStyle w:val="6"/>
            </w:pPr>
          </w:p>
        </w:tc>
        <w:tc>
          <w:tcPr>
            <w:tcW w:w="749" w:type="dxa"/>
            <w:vAlign w:val="top"/>
          </w:tcPr>
          <w:p w14:paraId="21275F5E">
            <w:pPr>
              <w:pStyle w:val="6"/>
            </w:pPr>
          </w:p>
        </w:tc>
      </w:tr>
      <w:tr w14:paraId="2103BD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3BE26547">
            <w:pPr>
              <w:spacing w:before="2" w:line="210" w:lineRule="auto"/>
              <w:ind w:left="9" w:right="9" w:firstLine="36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兴县瓦塘镇铝工业园区1号运输专线配套绿化工程（1-3标段）</w:t>
            </w:r>
          </w:p>
        </w:tc>
        <w:tc>
          <w:tcPr>
            <w:tcW w:w="1271" w:type="dxa"/>
            <w:vAlign w:val="top"/>
          </w:tcPr>
          <w:p w14:paraId="21B844AB">
            <w:pPr>
              <w:spacing w:before="110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250.00</w:t>
            </w:r>
          </w:p>
        </w:tc>
        <w:tc>
          <w:tcPr>
            <w:tcW w:w="1271" w:type="dxa"/>
            <w:vAlign w:val="top"/>
          </w:tcPr>
          <w:p w14:paraId="49810135">
            <w:pPr>
              <w:spacing w:before="110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250.00</w:t>
            </w:r>
          </w:p>
        </w:tc>
        <w:tc>
          <w:tcPr>
            <w:tcW w:w="588" w:type="dxa"/>
            <w:vAlign w:val="top"/>
          </w:tcPr>
          <w:p w14:paraId="00398556">
            <w:pPr>
              <w:pStyle w:val="6"/>
            </w:pPr>
          </w:p>
        </w:tc>
        <w:tc>
          <w:tcPr>
            <w:tcW w:w="995" w:type="dxa"/>
            <w:vAlign w:val="top"/>
          </w:tcPr>
          <w:p w14:paraId="3D5B8623">
            <w:pPr>
              <w:pStyle w:val="6"/>
            </w:pPr>
          </w:p>
        </w:tc>
        <w:tc>
          <w:tcPr>
            <w:tcW w:w="971" w:type="dxa"/>
            <w:vAlign w:val="top"/>
          </w:tcPr>
          <w:p w14:paraId="64FF3BC0">
            <w:pPr>
              <w:pStyle w:val="6"/>
            </w:pPr>
          </w:p>
        </w:tc>
        <w:tc>
          <w:tcPr>
            <w:tcW w:w="749" w:type="dxa"/>
            <w:vAlign w:val="top"/>
          </w:tcPr>
          <w:p w14:paraId="543583DA">
            <w:pPr>
              <w:pStyle w:val="6"/>
            </w:pPr>
          </w:p>
        </w:tc>
      </w:tr>
      <w:tr w14:paraId="085454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6F2F9DD1">
            <w:pPr>
              <w:spacing w:before="2" w:line="210" w:lineRule="auto"/>
              <w:ind w:left="9" w:right="9" w:firstLine="36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313.218省道人居环境改善绿化工程养护工程（包一、包二、包三）</w:t>
            </w:r>
          </w:p>
        </w:tc>
        <w:tc>
          <w:tcPr>
            <w:tcW w:w="1271" w:type="dxa"/>
            <w:vAlign w:val="top"/>
          </w:tcPr>
          <w:p w14:paraId="438A2479">
            <w:pPr>
              <w:spacing w:before="110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300.00</w:t>
            </w:r>
          </w:p>
        </w:tc>
        <w:tc>
          <w:tcPr>
            <w:tcW w:w="1271" w:type="dxa"/>
            <w:vAlign w:val="top"/>
          </w:tcPr>
          <w:p w14:paraId="007C3907">
            <w:pPr>
              <w:spacing w:before="110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300.00</w:t>
            </w:r>
          </w:p>
        </w:tc>
        <w:tc>
          <w:tcPr>
            <w:tcW w:w="588" w:type="dxa"/>
            <w:vAlign w:val="top"/>
          </w:tcPr>
          <w:p w14:paraId="4E785FA8">
            <w:pPr>
              <w:pStyle w:val="6"/>
            </w:pPr>
          </w:p>
        </w:tc>
        <w:tc>
          <w:tcPr>
            <w:tcW w:w="995" w:type="dxa"/>
            <w:vAlign w:val="top"/>
          </w:tcPr>
          <w:p w14:paraId="6899FDDA">
            <w:pPr>
              <w:pStyle w:val="6"/>
            </w:pPr>
          </w:p>
        </w:tc>
        <w:tc>
          <w:tcPr>
            <w:tcW w:w="971" w:type="dxa"/>
            <w:vAlign w:val="top"/>
          </w:tcPr>
          <w:p w14:paraId="7B62920B">
            <w:pPr>
              <w:pStyle w:val="6"/>
            </w:pPr>
          </w:p>
        </w:tc>
        <w:tc>
          <w:tcPr>
            <w:tcW w:w="749" w:type="dxa"/>
            <w:vAlign w:val="top"/>
          </w:tcPr>
          <w:p w14:paraId="4E046DF8">
            <w:pPr>
              <w:pStyle w:val="6"/>
            </w:pPr>
          </w:p>
        </w:tc>
      </w:tr>
      <w:tr w14:paraId="19020B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42697FBE">
            <w:pPr>
              <w:spacing w:before="111" w:line="219" w:lineRule="auto"/>
              <w:ind w:left="3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蔚汾公园保洁、保安服务费</w:t>
            </w:r>
          </w:p>
        </w:tc>
        <w:tc>
          <w:tcPr>
            <w:tcW w:w="1271" w:type="dxa"/>
            <w:vAlign w:val="top"/>
          </w:tcPr>
          <w:p w14:paraId="4A5D080F">
            <w:pPr>
              <w:spacing w:before="110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280.22</w:t>
            </w:r>
          </w:p>
        </w:tc>
        <w:tc>
          <w:tcPr>
            <w:tcW w:w="1271" w:type="dxa"/>
            <w:vAlign w:val="top"/>
          </w:tcPr>
          <w:p w14:paraId="6732DAA2">
            <w:pPr>
              <w:spacing w:before="110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280.22</w:t>
            </w:r>
          </w:p>
        </w:tc>
        <w:tc>
          <w:tcPr>
            <w:tcW w:w="588" w:type="dxa"/>
            <w:vAlign w:val="top"/>
          </w:tcPr>
          <w:p w14:paraId="39880DD1">
            <w:pPr>
              <w:pStyle w:val="6"/>
            </w:pPr>
          </w:p>
        </w:tc>
        <w:tc>
          <w:tcPr>
            <w:tcW w:w="995" w:type="dxa"/>
            <w:vAlign w:val="top"/>
          </w:tcPr>
          <w:p w14:paraId="283E9DDC">
            <w:pPr>
              <w:pStyle w:val="6"/>
            </w:pPr>
          </w:p>
        </w:tc>
        <w:tc>
          <w:tcPr>
            <w:tcW w:w="971" w:type="dxa"/>
            <w:vAlign w:val="top"/>
          </w:tcPr>
          <w:p w14:paraId="0CF0FD00">
            <w:pPr>
              <w:pStyle w:val="6"/>
            </w:pPr>
          </w:p>
        </w:tc>
        <w:tc>
          <w:tcPr>
            <w:tcW w:w="749" w:type="dxa"/>
            <w:vAlign w:val="top"/>
          </w:tcPr>
          <w:p w14:paraId="0597077D">
            <w:pPr>
              <w:pStyle w:val="6"/>
            </w:pPr>
          </w:p>
        </w:tc>
      </w:tr>
      <w:tr w14:paraId="3B95D3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20CB87FB">
            <w:pPr>
              <w:spacing w:before="111" w:line="219" w:lineRule="auto"/>
              <w:ind w:left="37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兴县城区及周边绿化品质提升工程</w:t>
            </w:r>
          </w:p>
        </w:tc>
        <w:tc>
          <w:tcPr>
            <w:tcW w:w="1271" w:type="dxa"/>
            <w:vAlign w:val="top"/>
          </w:tcPr>
          <w:p w14:paraId="59A423D3">
            <w:pPr>
              <w:spacing w:before="110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200.00</w:t>
            </w:r>
          </w:p>
        </w:tc>
        <w:tc>
          <w:tcPr>
            <w:tcW w:w="1271" w:type="dxa"/>
            <w:vAlign w:val="top"/>
          </w:tcPr>
          <w:p w14:paraId="528BE932">
            <w:pPr>
              <w:spacing w:before="110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200.00</w:t>
            </w:r>
          </w:p>
        </w:tc>
        <w:tc>
          <w:tcPr>
            <w:tcW w:w="588" w:type="dxa"/>
            <w:vAlign w:val="top"/>
          </w:tcPr>
          <w:p w14:paraId="270971B2">
            <w:pPr>
              <w:pStyle w:val="6"/>
            </w:pPr>
          </w:p>
        </w:tc>
        <w:tc>
          <w:tcPr>
            <w:tcW w:w="995" w:type="dxa"/>
            <w:vAlign w:val="top"/>
          </w:tcPr>
          <w:p w14:paraId="1C7FA3A8">
            <w:pPr>
              <w:pStyle w:val="6"/>
            </w:pPr>
          </w:p>
        </w:tc>
        <w:tc>
          <w:tcPr>
            <w:tcW w:w="971" w:type="dxa"/>
            <w:vAlign w:val="top"/>
          </w:tcPr>
          <w:p w14:paraId="3391AC34">
            <w:pPr>
              <w:pStyle w:val="6"/>
            </w:pPr>
          </w:p>
        </w:tc>
        <w:tc>
          <w:tcPr>
            <w:tcW w:w="749" w:type="dxa"/>
            <w:vAlign w:val="top"/>
          </w:tcPr>
          <w:p w14:paraId="659E0E1B">
            <w:pPr>
              <w:pStyle w:val="6"/>
            </w:pPr>
          </w:p>
        </w:tc>
      </w:tr>
      <w:tr w14:paraId="4B31F6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1967510F">
            <w:pPr>
              <w:spacing w:before="2" w:line="210" w:lineRule="auto"/>
              <w:ind w:left="13" w:right="9" w:firstLine="35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313.218省道人居环境改善绿化工程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（1-9标段)</w:t>
            </w:r>
          </w:p>
        </w:tc>
        <w:tc>
          <w:tcPr>
            <w:tcW w:w="1271" w:type="dxa"/>
            <w:vAlign w:val="top"/>
          </w:tcPr>
          <w:p w14:paraId="0C7E7007">
            <w:pPr>
              <w:spacing w:before="110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700.00</w:t>
            </w:r>
          </w:p>
        </w:tc>
        <w:tc>
          <w:tcPr>
            <w:tcW w:w="1271" w:type="dxa"/>
            <w:vAlign w:val="top"/>
          </w:tcPr>
          <w:p w14:paraId="68A890E8">
            <w:pPr>
              <w:spacing w:before="110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700.00</w:t>
            </w:r>
          </w:p>
        </w:tc>
        <w:tc>
          <w:tcPr>
            <w:tcW w:w="588" w:type="dxa"/>
            <w:vAlign w:val="top"/>
          </w:tcPr>
          <w:p w14:paraId="24D91A9F">
            <w:pPr>
              <w:pStyle w:val="6"/>
            </w:pPr>
          </w:p>
        </w:tc>
        <w:tc>
          <w:tcPr>
            <w:tcW w:w="995" w:type="dxa"/>
            <w:vAlign w:val="top"/>
          </w:tcPr>
          <w:p w14:paraId="07D6DFC2">
            <w:pPr>
              <w:pStyle w:val="6"/>
            </w:pPr>
          </w:p>
        </w:tc>
        <w:tc>
          <w:tcPr>
            <w:tcW w:w="971" w:type="dxa"/>
            <w:vAlign w:val="top"/>
          </w:tcPr>
          <w:p w14:paraId="7914C75B">
            <w:pPr>
              <w:pStyle w:val="6"/>
            </w:pPr>
          </w:p>
        </w:tc>
        <w:tc>
          <w:tcPr>
            <w:tcW w:w="749" w:type="dxa"/>
            <w:vAlign w:val="top"/>
          </w:tcPr>
          <w:p w14:paraId="567E0D85">
            <w:pPr>
              <w:pStyle w:val="6"/>
            </w:pPr>
          </w:p>
        </w:tc>
      </w:tr>
      <w:tr w14:paraId="64E0CF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3BBD9C57">
            <w:pPr>
              <w:spacing w:before="111" w:line="219" w:lineRule="auto"/>
              <w:ind w:left="37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2022年城区新增绿化管护</w:t>
            </w:r>
          </w:p>
        </w:tc>
        <w:tc>
          <w:tcPr>
            <w:tcW w:w="1271" w:type="dxa"/>
            <w:vAlign w:val="top"/>
          </w:tcPr>
          <w:p w14:paraId="6D400187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29.79</w:t>
            </w:r>
          </w:p>
        </w:tc>
        <w:tc>
          <w:tcPr>
            <w:tcW w:w="1271" w:type="dxa"/>
            <w:vAlign w:val="top"/>
          </w:tcPr>
          <w:p w14:paraId="0E25F0E6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29.79</w:t>
            </w:r>
          </w:p>
        </w:tc>
        <w:tc>
          <w:tcPr>
            <w:tcW w:w="588" w:type="dxa"/>
            <w:vAlign w:val="top"/>
          </w:tcPr>
          <w:p w14:paraId="368D48EA">
            <w:pPr>
              <w:pStyle w:val="6"/>
            </w:pPr>
          </w:p>
        </w:tc>
        <w:tc>
          <w:tcPr>
            <w:tcW w:w="995" w:type="dxa"/>
            <w:vAlign w:val="top"/>
          </w:tcPr>
          <w:p w14:paraId="59DE2247">
            <w:pPr>
              <w:pStyle w:val="6"/>
            </w:pPr>
          </w:p>
        </w:tc>
        <w:tc>
          <w:tcPr>
            <w:tcW w:w="971" w:type="dxa"/>
            <w:vAlign w:val="top"/>
          </w:tcPr>
          <w:p w14:paraId="7B7DF14B">
            <w:pPr>
              <w:pStyle w:val="6"/>
            </w:pPr>
          </w:p>
        </w:tc>
        <w:tc>
          <w:tcPr>
            <w:tcW w:w="749" w:type="dxa"/>
            <w:vAlign w:val="top"/>
          </w:tcPr>
          <w:p w14:paraId="5DFDB87F">
            <w:pPr>
              <w:pStyle w:val="6"/>
            </w:pPr>
          </w:p>
        </w:tc>
      </w:tr>
      <w:tr w14:paraId="021563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1A8E15FF">
            <w:pPr>
              <w:spacing w:before="111" w:line="219" w:lineRule="auto"/>
              <w:ind w:left="37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2019年城区添花增绿</w:t>
            </w:r>
          </w:p>
        </w:tc>
        <w:tc>
          <w:tcPr>
            <w:tcW w:w="1271" w:type="dxa"/>
            <w:vAlign w:val="top"/>
          </w:tcPr>
          <w:p w14:paraId="0AB31542">
            <w:pPr>
              <w:spacing w:before="111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105.52</w:t>
            </w:r>
          </w:p>
        </w:tc>
        <w:tc>
          <w:tcPr>
            <w:tcW w:w="1271" w:type="dxa"/>
            <w:vAlign w:val="top"/>
          </w:tcPr>
          <w:p w14:paraId="07947186">
            <w:pPr>
              <w:spacing w:before="111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105.52</w:t>
            </w:r>
          </w:p>
        </w:tc>
        <w:tc>
          <w:tcPr>
            <w:tcW w:w="588" w:type="dxa"/>
            <w:vAlign w:val="top"/>
          </w:tcPr>
          <w:p w14:paraId="2841774F">
            <w:pPr>
              <w:pStyle w:val="6"/>
            </w:pPr>
          </w:p>
        </w:tc>
        <w:tc>
          <w:tcPr>
            <w:tcW w:w="995" w:type="dxa"/>
            <w:vAlign w:val="top"/>
          </w:tcPr>
          <w:p w14:paraId="685B6756">
            <w:pPr>
              <w:pStyle w:val="6"/>
            </w:pPr>
          </w:p>
        </w:tc>
        <w:tc>
          <w:tcPr>
            <w:tcW w:w="971" w:type="dxa"/>
            <w:vAlign w:val="top"/>
          </w:tcPr>
          <w:p w14:paraId="4D649A87">
            <w:pPr>
              <w:pStyle w:val="6"/>
            </w:pPr>
          </w:p>
        </w:tc>
        <w:tc>
          <w:tcPr>
            <w:tcW w:w="749" w:type="dxa"/>
            <w:vAlign w:val="top"/>
          </w:tcPr>
          <w:p w14:paraId="1FA8C18D">
            <w:pPr>
              <w:pStyle w:val="6"/>
            </w:pPr>
          </w:p>
        </w:tc>
      </w:tr>
      <w:tr w14:paraId="67C203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772DCE6C">
            <w:pPr>
              <w:spacing w:before="111" w:line="219" w:lineRule="auto"/>
              <w:ind w:left="37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李家湾大桥至新区一号桥绿化管护</w:t>
            </w:r>
          </w:p>
        </w:tc>
        <w:tc>
          <w:tcPr>
            <w:tcW w:w="1271" w:type="dxa"/>
            <w:vAlign w:val="top"/>
          </w:tcPr>
          <w:p w14:paraId="121D1B4C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29.52</w:t>
            </w:r>
          </w:p>
        </w:tc>
        <w:tc>
          <w:tcPr>
            <w:tcW w:w="1271" w:type="dxa"/>
            <w:vAlign w:val="top"/>
          </w:tcPr>
          <w:p w14:paraId="677758E7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29.52</w:t>
            </w:r>
          </w:p>
        </w:tc>
        <w:tc>
          <w:tcPr>
            <w:tcW w:w="588" w:type="dxa"/>
            <w:vAlign w:val="top"/>
          </w:tcPr>
          <w:p w14:paraId="1E9D0DDD">
            <w:pPr>
              <w:pStyle w:val="6"/>
            </w:pPr>
          </w:p>
        </w:tc>
        <w:tc>
          <w:tcPr>
            <w:tcW w:w="995" w:type="dxa"/>
            <w:vAlign w:val="top"/>
          </w:tcPr>
          <w:p w14:paraId="2489D9A5">
            <w:pPr>
              <w:pStyle w:val="6"/>
            </w:pPr>
          </w:p>
        </w:tc>
        <w:tc>
          <w:tcPr>
            <w:tcW w:w="971" w:type="dxa"/>
            <w:vAlign w:val="top"/>
          </w:tcPr>
          <w:p w14:paraId="4FAEE038">
            <w:pPr>
              <w:pStyle w:val="6"/>
            </w:pPr>
          </w:p>
        </w:tc>
        <w:tc>
          <w:tcPr>
            <w:tcW w:w="749" w:type="dxa"/>
            <w:vAlign w:val="top"/>
          </w:tcPr>
          <w:p w14:paraId="3E047769">
            <w:pPr>
              <w:pStyle w:val="6"/>
            </w:pPr>
          </w:p>
        </w:tc>
      </w:tr>
      <w:tr w14:paraId="3961BF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1DC849C5">
            <w:pPr>
              <w:spacing w:before="111" w:line="219" w:lineRule="auto"/>
              <w:ind w:left="38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1号、2号、3号、4号液压坝维修</w:t>
            </w:r>
          </w:p>
        </w:tc>
        <w:tc>
          <w:tcPr>
            <w:tcW w:w="1271" w:type="dxa"/>
            <w:vAlign w:val="top"/>
          </w:tcPr>
          <w:p w14:paraId="327611FB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60.00</w:t>
            </w:r>
          </w:p>
        </w:tc>
        <w:tc>
          <w:tcPr>
            <w:tcW w:w="1271" w:type="dxa"/>
            <w:vAlign w:val="top"/>
          </w:tcPr>
          <w:p w14:paraId="03145CD8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60.00</w:t>
            </w:r>
          </w:p>
        </w:tc>
        <w:tc>
          <w:tcPr>
            <w:tcW w:w="588" w:type="dxa"/>
            <w:vAlign w:val="top"/>
          </w:tcPr>
          <w:p w14:paraId="0EBE9D22">
            <w:pPr>
              <w:pStyle w:val="6"/>
            </w:pPr>
          </w:p>
        </w:tc>
        <w:tc>
          <w:tcPr>
            <w:tcW w:w="995" w:type="dxa"/>
            <w:vAlign w:val="top"/>
          </w:tcPr>
          <w:p w14:paraId="5609792A">
            <w:pPr>
              <w:pStyle w:val="6"/>
            </w:pPr>
          </w:p>
        </w:tc>
        <w:tc>
          <w:tcPr>
            <w:tcW w:w="971" w:type="dxa"/>
            <w:vAlign w:val="top"/>
          </w:tcPr>
          <w:p w14:paraId="36785BF8">
            <w:pPr>
              <w:pStyle w:val="6"/>
            </w:pPr>
          </w:p>
        </w:tc>
        <w:tc>
          <w:tcPr>
            <w:tcW w:w="749" w:type="dxa"/>
            <w:vAlign w:val="top"/>
          </w:tcPr>
          <w:p w14:paraId="5881F400">
            <w:pPr>
              <w:pStyle w:val="6"/>
            </w:pPr>
          </w:p>
        </w:tc>
      </w:tr>
      <w:tr w14:paraId="14A782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6F0085E4">
            <w:pPr>
              <w:spacing w:before="112" w:line="219" w:lineRule="auto"/>
              <w:ind w:left="37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2022年城区提档增色工程</w:t>
            </w:r>
          </w:p>
        </w:tc>
        <w:tc>
          <w:tcPr>
            <w:tcW w:w="1271" w:type="dxa"/>
            <w:vAlign w:val="top"/>
          </w:tcPr>
          <w:p w14:paraId="5F0E7A81">
            <w:pPr>
              <w:spacing w:before="111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400.00</w:t>
            </w:r>
          </w:p>
        </w:tc>
        <w:tc>
          <w:tcPr>
            <w:tcW w:w="1271" w:type="dxa"/>
            <w:vAlign w:val="top"/>
          </w:tcPr>
          <w:p w14:paraId="1F117F3B">
            <w:pPr>
              <w:spacing w:before="111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400.00</w:t>
            </w:r>
          </w:p>
        </w:tc>
        <w:tc>
          <w:tcPr>
            <w:tcW w:w="588" w:type="dxa"/>
            <w:vAlign w:val="top"/>
          </w:tcPr>
          <w:p w14:paraId="2F49D15E">
            <w:pPr>
              <w:pStyle w:val="6"/>
            </w:pPr>
          </w:p>
        </w:tc>
        <w:tc>
          <w:tcPr>
            <w:tcW w:w="995" w:type="dxa"/>
            <w:vAlign w:val="top"/>
          </w:tcPr>
          <w:p w14:paraId="282D0EB7">
            <w:pPr>
              <w:pStyle w:val="6"/>
            </w:pPr>
          </w:p>
        </w:tc>
        <w:tc>
          <w:tcPr>
            <w:tcW w:w="971" w:type="dxa"/>
            <w:vAlign w:val="top"/>
          </w:tcPr>
          <w:p w14:paraId="7AA0F264">
            <w:pPr>
              <w:pStyle w:val="6"/>
            </w:pPr>
          </w:p>
        </w:tc>
        <w:tc>
          <w:tcPr>
            <w:tcW w:w="749" w:type="dxa"/>
            <w:vAlign w:val="top"/>
          </w:tcPr>
          <w:p w14:paraId="4EA2984E">
            <w:pPr>
              <w:pStyle w:val="6"/>
            </w:pPr>
          </w:p>
        </w:tc>
      </w:tr>
      <w:tr w14:paraId="1691C9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15959C69">
            <w:pPr>
              <w:spacing w:before="4" w:line="209" w:lineRule="auto"/>
              <w:ind w:left="9" w:right="99" w:firstLine="36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蔚汾公园坡面补植、清淤、护栏维修、儿童山水广场维修等项目</w:t>
            </w:r>
          </w:p>
        </w:tc>
        <w:tc>
          <w:tcPr>
            <w:tcW w:w="1271" w:type="dxa"/>
            <w:vAlign w:val="top"/>
          </w:tcPr>
          <w:p w14:paraId="0D160DD3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1271" w:type="dxa"/>
            <w:vAlign w:val="top"/>
          </w:tcPr>
          <w:p w14:paraId="24B625D4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588" w:type="dxa"/>
            <w:vAlign w:val="top"/>
          </w:tcPr>
          <w:p w14:paraId="4A6D2216">
            <w:pPr>
              <w:pStyle w:val="6"/>
            </w:pPr>
          </w:p>
        </w:tc>
        <w:tc>
          <w:tcPr>
            <w:tcW w:w="995" w:type="dxa"/>
            <w:vAlign w:val="top"/>
          </w:tcPr>
          <w:p w14:paraId="39B28DAA">
            <w:pPr>
              <w:pStyle w:val="6"/>
            </w:pPr>
          </w:p>
        </w:tc>
        <w:tc>
          <w:tcPr>
            <w:tcW w:w="971" w:type="dxa"/>
            <w:vAlign w:val="top"/>
          </w:tcPr>
          <w:p w14:paraId="378C2BCB">
            <w:pPr>
              <w:pStyle w:val="6"/>
            </w:pPr>
          </w:p>
        </w:tc>
        <w:tc>
          <w:tcPr>
            <w:tcW w:w="749" w:type="dxa"/>
            <w:vAlign w:val="top"/>
          </w:tcPr>
          <w:p w14:paraId="12E63D04">
            <w:pPr>
              <w:pStyle w:val="6"/>
            </w:pPr>
          </w:p>
        </w:tc>
      </w:tr>
      <w:tr w14:paraId="6F159C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63862D8B">
            <w:pPr>
              <w:spacing w:before="112" w:line="219" w:lineRule="auto"/>
              <w:ind w:left="37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2022年兴县城区绿化提质工程</w:t>
            </w:r>
          </w:p>
        </w:tc>
        <w:tc>
          <w:tcPr>
            <w:tcW w:w="1271" w:type="dxa"/>
            <w:vAlign w:val="top"/>
          </w:tcPr>
          <w:p w14:paraId="56294AC4">
            <w:pPr>
              <w:spacing w:before="111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300.00</w:t>
            </w:r>
          </w:p>
        </w:tc>
        <w:tc>
          <w:tcPr>
            <w:tcW w:w="1271" w:type="dxa"/>
            <w:vAlign w:val="top"/>
          </w:tcPr>
          <w:p w14:paraId="24F3933C">
            <w:pPr>
              <w:spacing w:before="111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300.00</w:t>
            </w:r>
          </w:p>
        </w:tc>
        <w:tc>
          <w:tcPr>
            <w:tcW w:w="588" w:type="dxa"/>
            <w:vAlign w:val="top"/>
          </w:tcPr>
          <w:p w14:paraId="3A16F588">
            <w:pPr>
              <w:pStyle w:val="6"/>
            </w:pPr>
          </w:p>
        </w:tc>
        <w:tc>
          <w:tcPr>
            <w:tcW w:w="995" w:type="dxa"/>
            <w:vAlign w:val="top"/>
          </w:tcPr>
          <w:p w14:paraId="63FBF804">
            <w:pPr>
              <w:pStyle w:val="6"/>
            </w:pPr>
          </w:p>
        </w:tc>
        <w:tc>
          <w:tcPr>
            <w:tcW w:w="971" w:type="dxa"/>
            <w:vAlign w:val="top"/>
          </w:tcPr>
          <w:p w14:paraId="515D571C">
            <w:pPr>
              <w:pStyle w:val="6"/>
            </w:pPr>
          </w:p>
        </w:tc>
        <w:tc>
          <w:tcPr>
            <w:tcW w:w="749" w:type="dxa"/>
            <w:vAlign w:val="top"/>
          </w:tcPr>
          <w:p w14:paraId="761D05D4">
            <w:pPr>
              <w:pStyle w:val="6"/>
            </w:pPr>
          </w:p>
        </w:tc>
      </w:tr>
      <w:tr w14:paraId="0EC641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56D8C57D">
            <w:pPr>
              <w:spacing w:before="4" w:line="209" w:lineRule="auto"/>
              <w:ind w:left="9" w:right="99" w:firstLine="36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2021年城区街道花箱、绿墙、绿雕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所需花卉采购项目</w:t>
            </w:r>
          </w:p>
        </w:tc>
        <w:tc>
          <w:tcPr>
            <w:tcW w:w="1271" w:type="dxa"/>
            <w:vAlign w:val="top"/>
          </w:tcPr>
          <w:p w14:paraId="0E86B0D5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50.00</w:t>
            </w:r>
          </w:p>
        </w:tc>
        <w:tc>
          <w:tcPr>
            <w:tcW w:w="1271" w:type="dxa"/>
            <w:vAlign w:val="top"/>
          </w:tcPr>
          <w:p w14:paraId="374B5D6A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50.00</w:t>
            </w:r>
          </w:p>
        </w:tc>
        <w:tc>
          <w:tcPr>
            <w:tcW w:w="588" w:type="dxa"/>
            <w:vAlign w:val="top"/>
          </w:tcPr>
          <w:p w14:paraId="2A153E3D">
            <w:pPr>
              <w:pStyle w:val="6"/>
            </w:pPr>
          </w:p>
        </w:tc>
        <w:tc>
          <w:tcPr>
            <w:tcW w:w="995" w:type="dxa"/>
            <w:vAlign w:val="top"/>
          </w:tcPr>
          <w:p w14:paraId="1DE8AA8A">
            <w:pPr>
              <w:pStyle w:val="6"/>
            </w:pPr>
          </w:p>
        </w:tc>
        <w:tc>
          <w:tcPr>
            <w:tcW w:w="971" w:type="dxa"/>
            <w:vAlign w:val="top"/>
          </w:tcPr>
          <w:p w14:paraId="290BFDE4">
            <w:pPr>
              <w:pStyle w:val="6"/>
            </w:pPr>
          </w:p>
        </w:tc>
        <w:tc>
          <w:tcPr>
            <w:tcW w:w="749" w:type="dxa"/>
            <w:vAlign w:val="top"/>
          </w:tcPr>
          <w:p w14:paraId="7ECE59BD">
            <w:pPr>
              <w:pStyle w:val="6"/>
            </w:pPr>
          </w:p>
        </w:tc>
      </w:tr>
      <w:tr w14:paraId="361729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1266D7AC">
            <w:pPr>
              <w:spacing w:before="4" w:line="209" w:lineRule="auto"/>
              <w:ind w:left="8" w:right="99" w:firstLine="36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2022年蔚汾公园迎国庆美化装饰工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程</w:t>
            </w:r>
          </w:p>
        </w:tc>
        <w:tc>
          <w:tcPr>
            <w:tcW w:w="1271" w:type="dxa"/>
            <w:vAlign w:val="top"/>
          </w:tcPr>
          <w:p w14:paraId="2204736B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1271" w:type="dxa"/>
            <w:vAlign w:val="top"/>
          </w:tcPr>
          <w:p w14:paraId="12C05A12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588" w:type="dxa"/>
            <w:vAlign w:val="top"/>
          </w:tcPr>
          <w:p w14:paraId="6A78B534">
            <w:pPr>
              <w:pStyle w:val="6"/>
            </w:pPr>
          </w:p>
        </w:tc>
        <w:tc>
          <w:tcPr>
            <w:tcW w:w="995" w:type="dxa"/>
            <w:vAlign w:val="top"/>
          </w:tcPr>
          <w:p w14:paraId="490E00AD">
            <w:pPr>
              <w:pStyle w:val="6"/>
            </w:pPr>
          </w:p>
        </w:tc>
        <w:tc>
          <w:tcPr>
            <w:tcW w:w="971" w:type="dxa"/>
            <w:vAlign w:val="top"/>
          </w:tcPr>
          <w:p w14:paraId="4406116D">
            <w:pPr>
              <w:pStyle w:val="6"/>
            </w:pPr>
          </w:p>
        </w:tc>
        <w:tc>
          <w:tcPr>
            <w:tcW w:w="749" w:type="dxa"/>
            <w:vAlign w:val="top"/>
          </w:tcPr>
          <w:p w14:paraId="63FE0F0A">
            <w:pPr>
              <w:pStyle w:val="6"/>
            </w:pPr>
          </w:p>
        </w:tc>
      </w:tr>
      <w:tr w14:paraId="1EF727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6140C10B">
            <w:pPr>
              <w:spacing w:before="4" w:line="209" w:lineRule="auto"/>
              <w:ind w:left="9" w:right="99" w:firstLine="36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2022年城区街道花箱、绿墙、绿雕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所需花卉采购项目</w:t>
            </w:r>
          </w:p>
        </w:tc>
        <w:tc>
          <w:tcPr>
            <w:tcW w:w="1271" w:type="dxa"/>
            <w:vAlign w:val="top"/>
          </w:tcPr>
          <w:p w14:paraId="2519626F">
            <w:pPr>
              <w:spacing w:before="112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200.00</w:t>
            </w:r>
          </w:p>
        </w:tc>
        <w:tc>
          <w:tcPr>
            <w:tcW w:w="1271" w:type="dxa"/>
            <w:vAlign w:val="top"/>
          </w:tcPr>
          <w:p w14:paraId="0A753EA7">
            <w:pPr>
              <w:spacing w:before="112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200.00</w:t>
            </w:r>
          </w:p>
        </w:tc>
        <w:tc>
          <w:tcPr>
            <w:tcW w:w="588" w:type="dxa"/>
            <w:vAlign w:val="top"/>
          </w:tcPr>
          <w:p w14:paraId="2ADFE8EC">
            <w:pPr>
              <w:pStyle w:val="6"/>
            </w:pPr>
          </w:p>
        </w:tc>
        <w:tc>
          <w:tcPr>
            <w:tcW w:w="995" w:type="dxa"/>
            <w:vAlign w:val="top"/>
          </w:tcPr>
          <w:p w14:paraId="2ED46566">
            <w:pPr>
              <w:pStyle w:val="6"/>
            </w:pPr>
          </w:p>
        </w:tc>
        <w:tc>
          <w:tcPr>
            <w:tcW w:w="971" w:type="dxa"/>
            <w:vAlign w:val="top"/>
          </w:tcPr>
          <w:p w14:paraId="3BC08188">
            <w:pPr>
              <w:pStyle w:val="6"/>
            </w:pPr>
          </w:p>
        </w:tc>
        <w:tc>
          <w:tcPr>
            <w:tcW w:w="749" w:type="dxa"/>
            <w:vAlign w:val="top"/>
          </w:tcPr>
          <w:p w14:paraId="51306665">
            <w:pPr>
              <w:pStyle w:val="6"/>
            </w:pPr>
          </w:p>
        </w:tc>
      </w:tr>
      <w:tr w14:paraId="32CAC9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32E37DF1">
            <w:pPr>
              <w:spacing w:before="4" w:line="209" w:lineRule="auto"/>
              <w:ind w:left="9" w:right="99" w:firstLine="36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2022年城区大桥立体花卉摆放及养</w:t>
            </w: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护工程</w:t>
            </w:r>
          </w:p>
        </w:tc>
        <w:tc>
          <w:tcPr>
            <w:tcW w:w="1271" w:type="dxa"/>
            <w:vAlign w:val="top"/>
          </w:tcPr>
          <w:p w14:paraId="2D4AC5DC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1271" w:type="dxa"/>
            <w:vAlign w:val="top"/>
          </w:tcPr>
          <w:p w14:paraId="18FF51FF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588" w:type="dxa"/>
            <w:vAlign w:val="top"/>
          </w:tcPr>
          <w:p w14:paraId="5F2F0DD3">
            <w:pPr>
              <w:pStyle w:val="6"/>
            </w:pPr>
          </w:p>
        </w:tc>
        <w:tc>
          <w:tcPr>
            <w:tcW w:w="995" w:type="dxa"/>
            <w:vAlign w:val="top"/>
          </w:tcPr>
          <w:p w14:paraId="6047438E">
            <w:pPr>
              <w:pStyle w:val="6"/>
            </w:pPr>
          </w:p>
        </w:tc>
        <w:tc>
          <w:tcPr>
            <w:tcW w:w="971" w:type="dxa"/>
            <w:vAlign w:val="top"/>
          </w:tcPr>
          <w:p w14:paraId="682D2662">
            <w:pPr>
              <w:pStyle w:val="6"/>
            </w:pPr>
          </w:p>
        </w:tc>
        <w:tc>
          <w:tcPr>
            <w:tcW w:w="749" w:type="dxa"/>
            <w:vAlign w:val="top"/>
          </w:tcPr>
          <w:p w14:paraId="2657AB1C">
            <w:pPr>
              <w:pStyle w:val="6"/>
            </w:pPr>
          </w:p>
        </w:tc>
      </w:tr>
      <w:tr w14:paraId="4B7073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7B41FF6A">
            <w:pPr>
              <w:spacing w:before="4" w:line="209" w:lineRule="auto"/>
              <w:ind w:left="9" w:right="99" w:firstLine="35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黄河大桥、蔡家崖桥护栏立体花卉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布置及养护工程</w:t>
            </w:r>
          </w:p>
        </w:tc>
        <w:tc>
          <w:tcPr>
            <w:tcW w:w="1271" w:type="dxa"/>
            <w:vAlign w:val="top"/>
          </w:tcPr>
          <w:p w14:paraId="44D304CF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1271" w:type="dxa"/>
            <w:vAlign w:val="top"/>
          </w:tcPr>
          <w:p w14:paraId="15F00A97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588" w:type="dxa"/>
            <w:vAlign w:val="top"/>
          </w:tcPr>
          <w:p w14:paraId="53D797E2">
            <w:pPr>
              <w:pStyle w:val="6"/>
            </w:pPr>
          </w:p>
        </w:tc>
        <w:tc>
          <w:tcPr>
            <w:tcW w:w="995" w:type="dxa"/>
            <w:vAlign w:val="top"/>
          </w:tcPr>
          <w:p w14:paraId="1391C510">
            <w:pPr>
              <w:pStyle w:val="6"/>
            </w:pPr>
          </w:p>
        </w:tc>
        <w:tc>
          <w:tcPr>
            <w:tcW w:w="971" w:type="dxa"/>
            <w:vAlign w:val="top"/>
          </w:tcPr>
          <w:p w14:paraId="224670BE">
            <w:pPr>
              <w:pStyle w:val="6"/>
            </w:pPr>
          </w:p>
        </w:tc>
        <w:tc>
          <w:tcPr>
            <w:tcW w:w="749" w:type="dxa"/>
            <w:vAlign w:val="top"/>
          </w:tcPr>
          <w:p w14:paraId="3706821D">
            <w:pPr>
              <w:pStyle w:val="6"/>
            </w:pPr>
          </w:p>
        </w:tc>
      </w:tr>
      <w:tr w14:paraId="214C34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440DBCC7">
            <w:pPr>
              <w:spacing w:before="4" w:line="209" w:lineRule="auto"/>
              <w:ind w:left="9" w:right="9" w:firstLine="36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瓦塘铝工业园区1号运输线配套绿化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养护1标-2标</w:t>
            </w:r>
          </w:p>
        </w:tc>
        <w:tc>
          <w:tcPr>
            <w:tcW w:w="1271" w:type="dxa"/>
            <w:vAlign w:val="top"/>
          </w:tcPr>
          <w:p w14:paraId="62D90242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1271" w:type="dxa"/>
            <w:vAlign w:val="top"/>
          </w:tcPr>
          <w:p w14:paraId="5693C579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588" w:type="dxa"/>
            <w:vAlign w:val="top"/>
          </w:tcPr>
          <w:p w14:paraId="5EEB959B">
            <w:pPr>
              <w:pStyle w:val="6"/>
            </w:pPr>
          </w:p>
        </w:tc>
        <w:tc>
          <w:tcPr>
            <w:tcW w:w="995" w:type="dxa"/>
            <w:vAlign w:val="top"/>
          </w:tcPr>
          <w:p w14:paraId="0269110F">
            <w:pPr>
              <w:pStyle w:val="6"/>
            </w:pPr>
          </w:p>
        </w:tc>
        <w:tc>
          <w:tcPr>
            <w:tcW w:w="971" w:type="dxa"/>
            <w:vAlign w:val="top"/>
          </w:tcPr>
          <w:p w14:paraId="6DD7B12B">
            <w:pPr>
              <w:pStyle w:val="6"/>
            </w:pPr>
          </w:p>
        </w:tc>
        <w:tc>
          <w:tcPr>
            <w:tcW w:w="749" w:type="dxa"/>
            <w:vAlign w:val="top"/>
          </w:tcPr>
          <w:p w14:paraId="34DCDEFF">
            <w:pPr>
              <w:pStyle w:val="6"/>
            </w:pPr>
          </w:p>
        </w:tc>
      </w:tr>
      <w:tr w14:paraId="0CD802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40820250">
            <w:pPr>
              <w:spacing w:before="113" w:line="219" w:lineRule="auto"/>
              <w:ind w:left="37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绿化工程监理费、验收费及审计费</w:t>
            </w:r>
          </w:p>
        </w:tc>
        <w:tc>
          <w:tcPr>
            <w:tcW w:w="1271" w:type="dxa"/>
            <w:vAlign w:val="top"/>
          </w:tcPr>
          <w:p w14:paraId="6944EF81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90.00</w:t>
            </w:r>
          </w:p>
        </w:tc>
        <w:tc>
          <w:tcPr>
            <w:tcW w:w="1271" w:type="dxa"/>
            <w:vAlign w:val="top"/>
          </w:tcPr>
          <w:p w14:paraId="475BDB3E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90.00</w:t>
            </w:r>
          </w:p>
        </w:tc>
        <w:tc>
          <w:tcPr>
            <w:tcW w:w="588" w:type="dxa"/>
            <w:vAlign w:val="top"/>
          </w:tcPr>
          <w:p w14:paraId="2B10B0F6">
            <w:pPr>
              <w:pStyle w:val="6"/>
            </w:pPr>
          </w:p>
        </w:tc>
        <w:tc>
          <w:tcPr>
            <w:tcW w:w="995" w:type="dxa"/>
            <w:vAlign w:val="top"/>
          </w:tcPr>
          <w:p w14:paraId="0AB93A52">
            <w:pPr>
              <w:pStyle w:val="6"/>
            </w:pPr>
          </w:p>
        </w:tc>
        <w:tc>
          <w:tcPr>
            <w:tcW w:w="971" w:type="dxa"/>
            <w:vAlign w:val="top"/>
          </w:tcPr>
          <w:p w14:paraId="7D94C7A0">
            <w:pPr>
              <w:pStyle w:val="6"/>
            </w:pPr>
          </w:p>
        </w:tc>
        <w:tc>
          <w:tcPr>
            <w:tcW w:w="749" w:type="dxa"/>
            <w:vAlign w:val="top"/>
          </w:tcPr>
          <w:p w14:paraId="7D86CE82">
            <w:pPr>
              <w:pStyle w:val="6"/>
            </w:pPr>
          </w:p>
        </w:tc>
      </w:tr>
      <w:tr w14:paraId="2812F1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391DE636">
            <w:pPr>
              <w:spacing w:before="4" w:line="209" w:lineRule="auto"/>
              <w:ind w:left="11" w:right="9" w:firstLine="36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313.218.219省道人居环境改善绿化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工程监理费、验收费</w:t>
            </w:r>
          </w:p>
        </w:tc>
        <w:tc>
          <w:tcPr>
            <w:tcW w:w="1271" w:type="dxa"/>
            <w:vAlign w:val="top"/>
          </w:tcPr>
          <w:p w14:paraId="3785B6B7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70.00</w:t>
            </w:r>
          </w:p>
        </w:tc>
        <w:tc>
          <w:tcPr>
            <w:tcW w:w="1271" w:type="dxa"/>
            <w:vAlign w:val="top"/>
          </w:tcPr>
          <w:p w14:paraId="6C027D83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70.00</w:t>
            </w:r>
          </w:p>
        </w:tc>
        <w:tc>
          <w:tcPr>
            <w:tcW w:w="588" w:type="dxa"/>
            <w:vAlign w:val="top"/>
          </w:tcPr>
          <w:p w14:paraId="7DD18E09">
            <w:pPr>
              <w:pStyle w:val="6"/>
            </w:pPr>
          </w:p>
        </w:tc>
        <w:tc>
          <w:tcPr>
            <w:tcW w:w="995" w:type="dxa"/>
            <w:vAlign w:val="top"/>
          </w:tcPr>
          <w:p w14:paraId="4D90420E">
            <w:pPr>
              <w:pStyle w:val="6"/>
            </w:pPr>
          </w:p>
        </w:tc>
        <w:tc>
          <w:tcPr>
            <w:tcW w:w="971" w:type="dxa"/>
            <w:vAlign w:val="top"/>
          </w:tcPr>
          <w:p w14:paraId="55BCF8AE">
            <w:pPr>
              <w:pStyle w:val="6"/>
            </w:pPr>
          </w:p>
        </w:tc>
        <w:tc>
          <w:tcPr>
            <w:tcW w:w="749" w:type="dxa"/>
            <w:vAlign w:val="top"/>
          </w:tcPr>
          <w:p w14:paraId="35B6EE71">
            <w:pPr>
              <w:pStyle w:val="6"/>
            </w:pPr>
          </w:p>
        </w:tc>
      </w:tr>
      <w:tr w14:paraId="04F3095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3" w:hRule="atLeast"/>
        </w:trPr>
        <w:tc>
          <w:tcPr>
            <w:tcW w:w="3171" w:type="dxa"/>
            <w:vAlign w:val="top"/>
          </w:tcPr>
          <w:p w14:paraId="7350A276">
            <w:pPr>
              <w:spacing w:before="6" w:line="204" w:lineRule="auto"/>
              <w:ind w:left="11" w:right="8" w:firstLine="35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蔚汾公园、蔡家崖公园、忻黑线1-3号小游园、公检法司周边养护及蔚汾南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北路绿植养护</w:t>
            </w:r>
          </w:p>
        </w:tc>
        <w:tc>
          <w:tcPr>
            <w:tcW w:w="1271" w:type="dxa"/>
            <w:vAlign w:val="top"/>
          </w:tcPr>
          <w:p w14:paraId="279EF651">
            <w:pPr>
              <w:spacing w:before="208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150.00</w:t>
            </w:r>
          </w:p>
        </w:tc>
        <w:tc>
          <w:tcPr>
            <w:tcW w:w="1271" w:type="dxa"/>
            <w:vAlign w:val="top"/>
          </w:tcPr>
          <w:p w14:paraId="7269C237">
            <w:pPr>
              <w:spacing w:before="208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150.00</w:t>
            </w:r>
          </w:p>
        </w:tc>
        <w:tc>
          <w:tcPr>
            <w:tcW w:w="588" w:type="dxa"/>
            <w:vAlign w:val="top"/>
          </w:tcPr>
          <w:p w14:paraId="5ABDC716">
            <w:pPr>
              <w:pStyle w:val="6"/>
            </w:pPr>
          </w:p>
        </w:tc>
        <w:tc>
          <w:tcPr>
            <w:tcW w:w="995" w:type="dxa"/>
            <w:vAlign w:val="top"/>
          </w:tcPr>
          <w:p w14:paraId="4728CBAE">
            <w:pPr>
              <w:pStyle w:val="6"/>
            </w:pPr>
          </w:p>
        </w:tc>
        <w:tc>
          <w:tcPr>
            <w:tcW w:w="971" w:type="dxa"/>
            <w:vAlign w:val="top"/>
          </w:tcPr>
          <w:p w14:paraId="63871536">
            <w:pPr>
              <w:pStyle w:val="6"/>
            </w:pPr>
          </w:p>
        </w:tc>
        <w:tc>
          <w:tcPr>
            <w:tcW w:w="749" w:type="dxa"/>
            <w:vAlign w:val="top"/>
          </w:tcPr>
          <w:p w14:paraId="12E519C3">
            <w:pPr>
              <w:pStyle w:val="6"/>
            </w:pPr>
          </w:p>
        </w:tc>
      </w:tr>
      <w:tr w14:paraId="329C36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3DE9CAB6">
            <w:pPr>
              <w:spacing w:before="114" w:line="220" w:lineRule="auto"/>
              <w:ind w:left="36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G兴县蔚汾公园综合治理项目</w:t>
            </w:r>
          </w:p>
        </w:tc>
        <w:tc>
          <w:tcPr>
            <w:tcW w:w="1271" w:type="dxa"/>
            <w:vAlign w:val="top"/>
          </w:tcPr>
          <w:p w14:paraId="2BBF25B5">
            <w:pPr>
              <w:spacing w:before="113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250.00</w:t>
            </w:r>
          </w:p>
        </w:tc>
        <w:tc>
          <w:tcPr>
            <w:tcW w:w="1271" w:type="dxa"/>
            <w:vAlign w:val="top"/>
          </w:tcPr>
          <w:p w14:paraId="5B32F0E4">
            <w:pPr>
              <w:spacing w:before="11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250.00</w:t>
            </w:r>
          </w:p>
        </w:tc>
        <w:tc>
          <w:tcPr>
            <w:tcW w:w="588" w:type="dxa"/>
            <w:vAlign w:val="top"/>
          </w:tcPr>
          <w:p w14:paraId="56997829">
            <w:pPr>
              <w:pStyle w:val="6"/>
            </w:pPr>
          </w:p>
        </w:tc>
        <w:tc>
          <w:tcPr>
            <w:tcW w:w="995" w:type="dxa"/>
            <w:vAlign w:val="top"/>
          </w:tcPr>
          <w:p w14:paraId="300F7522">
            <w:pPr>
              <w:pStyle w:val="6"/>
            </w:pPr>
          </w:p>
        </w:tc>
        <w:tc>
          <w:tcPr>
            <w:tcW w:w="971" w:type="dxa"/>
            <w:vAlign w:val="top"/>
          </w:tcPr>
          <w:p w14:paraId="77FFB3F9">
            <w:pPr>
              <w:pStyle w:val="6"/>
            </w:pPr>
          </w:p>
        </w:tc>
        <w:tc>
          <w:tcPr>
            <w:tcW w:w="749" w:type="dxa"/>
            <w:vAlign w:val="top"/>
          </w:tcPr>
          <w:p w14:paraId="3DE13AFC">
            <w:pPr>
              <w:pStyle w:val="6"/>
            </w:pPr>
          </w:p>
        </w:tc>
      </w:tr>
      <w:tr w14:paraId="5403DD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045921C1">
            <w:pPr>
              <w:spacing w:before="6" w:line="208" w:lineRule="auto"/>
              <w:ind w:left="8" w:right="99" w:firstLine="36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蔚汾河张家圪埚段河道综合治理工</w:t>
            </w: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程</w:t>
            </w:r>
          </w:p>
        </w:tc>
        <w:tc>
          <w:tcPr>
            <w:tcW w:w="1271" w:type="dxa"/>
            <w:vAlign w:val="top"/>
          </w:tcPr>
          <w:p w14:paraId="3A1F5B73">
            <w:pPr>
              <w:spacing w:before="114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271" w:type="dxa"/>
            <w:vAlign w:val="top"/>
          </w:tcPr>
          <w:p w14:paraId="3F07B6E1">
            <w:pPr>
              <w:spacing w:before="114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588" w:type="dxa"/>
            <w:vAlign w:val="top"/>
          </w:tcPr>
          <w:p w14:paraId="4CD3B25E">
            <w:pPr>
              <w:pStyle w:val="6"/>
            </w:pPr>
          </w:p>
        </w:tc>
        <w:tc>
          <w:tcPr>
            <w:tcW w:w="995" w:type="dxa"/>
            <w:vAlign w:val="top"/>
          </w:tcPr>
          <w:p w14:paraId="457822AD">
            <w:pPr>
              <w:pStyle w:val="6"/>
            </w:pPr>
          </w:p>
        </w:tc>
        <w:tc>
          <w:tcPr>
            <w:tcW w:w="971" w:type="dxa"/>
            <w:vAlign w:val="top"/>
          </w:tcPr>
          <w:p w14:paraId="30BC81C1">
            <w:pPr>
              <w:pStyle w:val="6"/>
            </w:pPr>
          </w:p>
        </w:tc>
        <w:tc>
          <w:tcPr>
            <w:tcW w:w="749" w:type="dxa"/>
            <w:vAlign w:val="top"/>
          </w:tcPr>
          <w:p w14:paraId="40CAE7DA">
            <w:pPr>
              <w:pStyle w:val="6"/>
            </w:pPr>
          </w:p>
        </w:tc>
      </w:tr>
      <w:tr w14:paraId="12CF82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3171" w:type="dxa"/>
            <w:vAlign w:val="top"/>
          </w:tcPr>
          <w:p w14:paraId="2093AB6D">
            <w:pPr>
              <w:spacing w:before="114" w:line="219" w:lineRule="auto"/>
              <w:ind w:left="371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2022年兴县党校绿化配套工程</w:t>
            </w:r>
          </w:p>
        </w:tc>
        <w:tc>
          <w:tcPr>
            <w:tcW w:w="1271" w:type="dxa"/>
            <w:vAlign w:val="top"/>
          </w:tcPr>
          <w:p w14:paraId="14396EF2">
            <w:pPr>
              <w:spacing w:before="114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485.83</w:t>
            </w:r>
          </w:p>
        </w:tc>
        <w:tc>
          <w:tcPr>
            <w:tcW w:w="1271" w:type="dxa"/>
            <w:vAlign w:val="top"/>
          </w:tcPr>
          <w:p w14:paraId="1C880033">
            <w:pPr>
              <w:spacing w:before="114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485.83</w:t>
            </w:r>
          </w:p>
        </w:tc>
        <w:tc>
          <w:tcPr>
            <w:tcW w:w="588" w:type="dxa"/>
            <w:vAlign w:val="top"/>
          </w:tcPr>
          <w:p w14:paraId="1CD5EF72">
            <w:pPr>
              <w:pStyle w:val="6"/>
            </w:pPr>
          </w:p>
        </w:tc>
        <w:tc>
          <w:tcPr>
            <w:tcW w:w="995" w:type="dxa"/>
            <w:vAlign w:val="top"/>
          </w:tcPr>
          <w:p w14:paraId="112ECDC4">
            <w:pPr>
              <w:pStyle w:val="6"/>
            </w:pPr>
          </w:p>
        </w:tc>
        <w:tc>
          <w:tcPr>
            <w:tcW w:w="971" w:type="dxa"/>
            <w:vAlign w:val="top"/>
          </w:tcPr>
          <w:p w14:paraId="27B5AFD9">
            <w:pPr>
              <w:pStyle w:val="6"/>
            </w:pPr>
          </w:p>
        </w:tc>
        <w:tc>
          <w:tcPr>
            <w:tcW w:w="749" w:type="dxa"/>
            <w:vAlign w:val="top"/>
          </w:tcPr>
          <w:p w14:paraId="5F0BB99A">
            <w:pPr>
              <w:pStyle w:val="6"/>
            </w:pPr>
          </w:p>
        </w:tc>
      </w:tr>
    </w:tbl>
    <w:p w14:paraId="1E6DE235">
      <w:pPr>
        <w:pStyle w:val="2"/>
      </w:pPr>
    </w:p>
    <w:p w14:paraId="78C12230">
      <w:pPr>
        <w:sectPr>
          <w:footerReference r:id="rId2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3221DEB">
      <w:pPr>
        <w:spacing w:before="76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1"/>
        <w:gridCol w:w="1271"/>
        <w:gridCol w:w="1271"/>
        <w:gridCol w:w="588"/>
        <w:gridCol w:w="995"/>
        <w:gridCol w:w="971"/>
        <w:gridCol w:w="749"/>
      </w:tblGrid>
      <w:tr w14:paraId="44F2A6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3171" w:type="dxa"/>
            <w:vAlign w:val="top"/>
          </w:tcPr>
          <w:p w14:paraId="55BEA066">
            <w:pPr>
              <w:spacing w:before="111" w:line="219" w:lineRule="auto"/>
              <w:ind w:left="375"/>
              <w:rPr>
                <w:rFonts w:ascii="宋体" w:hAnsi="宋体" w:eastAsia="宋体" w:cs="宋体"/>
                <w:sz w:val="18"/>
                <w:szCs w:val="18"/>
              </w:rPr>
            </w:pPr>
            <w:bookmarkStart w:id="27" w:name="bookmark45"/>
            <w:bookmarkEnd w:id="27"/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瓦塘镇后石门村乡村振兴绿化工程</w:t>
            </w:r>
          </w:p>
        </w:tc>
        <w:tc>
          <w:tcPr>
            <w:tcW w:w="1271" w:type="dxa"/>
            <w:vAlign w:val="top"/>
          </w:tcPr>
          <w:p w14:paraId="48D78AAB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1271" w:type="dxa"/>
            <w:vAlign w:val="top"/>
          </w:tcPr>
          <w:p w14:paraId="47610384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80.00</w:t>
            </w:r>
          </w:p>
        </w:tc>
        <w:tc>
          <w:tcPr>
            <w:tcW w:w="588" w:type="dxa"/>
            <w:vAlign w:val="top"/>
          </w:tcPr>
          <w:p w14:paraId="0A0EB19E">
            <w:pPr>
              <w:pStyle w:val="6"/>
            </w:pPr>
          </w:p>
        </w:tc>
        <w:tc>
          <w:tcPr>
            <w:tcW w:w="995" w:type="dxa"/>
            <w:vAlign w:val="top"/>
          </w:tcPr>
          <w:p w14:paraId="286CAF84">
            <w:pPr>
              <w:pStyle w:val="6"/>
            </w:pPr>
          </w:p>
        </w:tc>
        <w:tc>
          <w:tcPr>
            <w:tcW w:w="971" w:type="dxa"/>
            <w:vAlign w:val="top"/>
          </w:tcPr>
          <w:p w14:paraId="466B2480">
            <w:pPr>
              <w:pStyle w:val="6"/>
            </w:pPr>
          </w:p>
        </w:tc>
        <w:tc>
          <w:tcPr>
            <w:tcW w:w="749" w:type="dxa"/>
            <w:vAlign w:val="top"/>
          </w:tcPr>
          <w:p w14:paraId="47B9E2C5">
            <w:pPr>
              <w:pStyle w:val="6"/>
            </w:pPr>
          </w:p>
        </w:tc>
      </w:tr>
      <w:tr w14:paraId="2D4FB4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610F83B3">
            <w:pPr>
              <w:spacing w:before="106" w:line="219" w:lineRule="auto"/>
              <w:ind w:left="38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固贤乡固贤村乡村振兴绿化工程</w:t>
            </w:r>
          </w:p>
        </w:tc>
        <w:tc>
          <w:tcPr>
            <w:tcW w:w="1271" w:type="dxa"/>
            <w:vAlign w:val="top"/>
          </w:tcPr>
          <w:p w14:paraId="18B4C3C5">
            <w:pPr>
              <w:spacing w:before="106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20.00</w:t>
            </w:r>
          </w:p>
        </w:tc>
        <w:tc>
          <w:tcPr>
            <w:tcW w:w="1271" w:type="dxa"/>
            <w:vAlign w:val="top"/>
          </w:tcPr>
          <w:p w14:paraId="6BB91E59">
            <w:pPr>
              <w:spacing w:before="106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20.00</w:t>
            </w:r>
          </w:p>
        </w:tc>
        <w:tc>
          <w:tcPr>
            <w:tcW w:w="588" w:type="dxa"/>
            <w:vAlign w:val="top"/>
          </w:tcPr>
          <w:p w14:paraId="6664CE61">
            <w:pPr>
              <w:pStyle w:val="6"/>
            </w:pPr>
          </w:p>
        </w:tc>
        <w:tc>
          <w:tcPr>
            <w:tcW w:w="995" w:type="dxa"/>
            <w:vAlign w:val="top"/>
          </w:tcPr>
          <w:p w14:paraId="7D475FAA">
            <w:pPr>
              <w:pStyle w:val="6"/>
            </w:pPr>
          </w:p>
        </w:tc>
        <w:tc>
          <w:tcPr>
            <w:tcW w:w="971" w:type="dxa"/>
            <w:vAlign w:val="top"/>
          </w:tcPr>
          <w:p w14:paraId="12ED56EC">
            <w:pPr>
              <w:pStyle w:val="6"/>
            </w:pPr>
          </w:p>
        </w:tc>
        <w:tc>
          <w:tcPr>
            <w:tcW w:w="749" w:type="dxa"/>
            <w:vAlign w:val="top"/>
          </w:tcPr>
          <w:p w14:paraId="0646FE92">
            <w:pPr>
              <w:pStyle w:val="6"/>
            </w:pPr>
          </w:p>
        </w:tc>
      </w:tr>
      <w:tr w14:paraId="57D136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4555A56F">
            <w:pPr>
              <w:spacing w:before="108" w:line="219" w:lineRule="auto"/>
              <w:ind w:left="3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蔚汾公园坡面补植</w:t>
            </w:r>
          </w:p>
        </w:tc>
        <w:tc>
          <w:tcPr>
            <w:tcW w:w="1271" w:type="dxa"/>
            <w:vAlign w:val="top"/>
          </w:tcPr>
          <w:p w14:paraId="7B6DFD8F">
            <w:pPr>
              <w:spacing w:before="107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6.10</w:t>
            </w:r>
          </w:p>
        </w:tc>
        <w:tc>
          <w:tcPr>
            <w:tcW w:w="1271" w:type="dxa"/>
            <w:vAlign w:val="top"/>
          </w:tcPr>
          <w:p w14:paraId="094AB7C6">
            <w:pPr>
              <w:spacing w:before="107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6.10</w:t>
            </w:r>
          </w:p>
        </w:tc>
        <w:tc>
          <w:tcPr>
            <w:tcW w:w="588" w:type="dxa"/>
            <w:vAlign w:val="top"/>
          </w:tcPr>
          <w:p w14:paraId="707B4FBE">
            <w:pPr>
              <w:pStyle w:val="6"/>
            </w:pPr>
          </w:p>
        </w:tc>
        <w:tc>
          <w:tcPr>
            <w:tcW w:w="995" w:type="dxa"/>
            <w:vAlign w:val="top"/>
          </w:tcPr>
          <w:p w14:paraId="4564FF2C">
            <w:pPr>
              <w:pStyle w:val="6"/>
            </w:pPr>
          </w:p>
        </w:tc>
        <w:tc>
          <w:tcPr>
            <w:tcW w:w="971" w:type="dxa"/>
            <w:vAlign w:val="top"/>
          </w:tcPr>
          <w:p w14:paraId="4359E2FD">
            <w:pPr>
              <w:pStyle w:val="6"/>
            </w:pPr>
          </w:p>
        </w:tc>
        <w:tc>
          <w:tcPr>
            <w:tcW w:w="749" w:type="dxa"/>
            <w:vAlign w:val="top"/>
          </w:tcPr>
          <w:p w14:paraId="0A8F8C28">
            <w:pPr>
              <w:pStyle w:val="6"/>
            </w:pPr>
          </w:p>
        </w:tc>
      </w:tr>
      <w:tr w14:paraId="3A5265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399ACB68">
            <w:pPr>
              <w:spacing w:line="211" w:lineRule="auto"/>
              <w:ind w:left="9" w:right="9" w:firstLine="36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兴县瓦塘镇铝工业园区1号运输专线配套绿化工程（1-3标段）</w:t>
            </w:r>
          </w:p>
        </w:tc>
        <w:tc>
          <w:tcPr>
            <w:tcW w:w="1271" w:type="dxa"/>
            <w:vAlign w:val="top"/>
          </w:tcPr>
          <w:p w14:paraId="4957903B">
            <w:pPr>
              <w:spacing w:before="108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150.00</w:t>
            </w:r>
          </w:p>
        </w:tc>
        <w:tc>
          <w:tcPr>
            <w:tcW w:w="1271" w:type="dxa"/>
            <w:vAlign w:val="top"/>
          </w:tcPr>
          <w:p w14:paraId="27F81E9C">
            <w:pPr>
              <w:spacing w:before="108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150.00</w:t>
            </w:r>
          </w:p>
        </w:tc>
        <w:tc>
          <w:tcPr>
            <w:tcW w:w="588" w:type="dxa"/>
            <w:vAlign w:val="top"/>
          </w:tcPr>
          <w:p w14:paraId="6AD8B902">
            <w:pPr>
              <w:pStyle w:val="6"/>
            </w:pPr>
          </w:p>
        </w:tc>
        <w:tc>
          <w:tcPr>
            <w:tcW w:w="995" w:type="dxa"/>
            <w:vAlign w:val="top"/>
          </w:tcPr>
          <w:p w14:paraId="6DA79270">
            <w:pPr>
              <w:pStyle w:val="6"/>
            </w:pPr>
          </w:p>
        </w:tc>
        <w:tc>
          <w:tcPr>
            <w:tcW w:w="971" w:type="dxa"/>
            <w:vAlign w:val="top"/>
          </w:tcPr>
          <w:p w14:paraId="5334B907">
            <w:pPr>
              <w:pStyle w:val="6"/>
            </w:pPr>
          </w:p>
        </w:tc>
        <w:tc>
          <w:tcPr>
            <w:tcW w:w="749" w:type="dxa"/>
            <w:vAlign w:val="top"/>
          </w:tcPr>
          <w:p w14:paraId="780DEAFD">
            <w:pPr>
              <w:pStyle w:val="6"/>
            </w:pPr>
          </w:p>
        </w:tc>
      </w:tr>
      <w:tr w14:paraId="66F74A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3C4ADF5D">
            <w:pPr>
              <w:spacing w:before="1" w:line="210" w:lineRule="auto"/>
              <w:ind w:left="8" w:right="99" w:firstLine="36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313、218省道人居环境改善绿化工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程审计费</w:t>
            </w:r>
          </w:p>
        </w:tc>
        <w:tc>
          <w:tcPr>
            <w:tcW w:w="1271" w:type="dxa"/>
            <w:vAlign w:val="top"/>
          </w:tcPr>
          <w:p w14:paraId="2C9D6573">
            <w:pPr>
              <w:spacing w:before="108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100.00</w:t>
            </w:r>
          </w:p>
        </w:tc>
        <w:tc>
          <w:tcPr>
            <w:tcW w:w="1271" w:type="dxa"/>
            <w:vAlign w:val="top"/>
          </w:tcPr>
          <w:p w14:paraId="5E14563B">
            <w:pPr>
              <w:spacing w:before="108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100.00</w:t>
            </w:r>
          </w:p>
        </w:tc>
        <w:tc>
          <w:tcPr>
            <w:tcW w:w="588" w:type="dxa"/>
            <w:vAlign w:val="top"/>
          </w:tcPr>
          <w:p w14:paraId="6781A36B">
            <w:pPr>
              <w:pStyle w:val="6"/>
            </w:pPr>
          </w:p>
        </w:tc>
        <w:tc>
          <w:tcPr>
            <w:tcW w:w="995" w:type="dxa"/>
            <w:vAlign w:val="top"/>
          </w:tcPr>
          <w:p w14:paraId="52BA704D">
            <w:pPr>
              <w:pStyle w:val="6"/>
            </w:pPr>
          </w:p>
        </w:tc>
        <w:tc>
          <w:tcPr>
            <w:tcW w:w="971" w:type="dxa"/>
            <w:vAlign w:val="top"/>
          </w:tcPr>
          <w:p w14:paraId="560A74D6">
            <w:pPr>
              <w:pStyle w:val="6"/>
            </w:pPr>
          </w:p>
        </w:tc>
        <w:tc>
          <w:tcPr>
            <w:tcW w:w="749" w:type="dxa"/>
            <w:vAlign w:val="top"/>
          </w:tcPr>
          <w:p w14:paraId="00C17603">
            <w:pPr>
              <w:pStyle w:val="6"/>
            </w:pPr>
          </w:p>
        </w:tc>
      </w:tr>
      <w:tr w14:paraId="60D82A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0BBC3633">
            <w:pPr>
              <w:spacing w:before="110" w:line="219" w:lineRule="auto"/>
              <w:ind w:left="3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蔚汾南北路绿化带养护</w:t>
            </w:r>
          </w:p>
        </w:tc>
        <w:tc>
          <w:tcPr>
            <w:tcW w:w="1271" w:type="dxa"/>
            <w:vAlign w:val="top"/>
          </w:tcPr>
          <w:p w14:paraId="77AC927F">
            <w:pPr>
              <w:spacing w:before="109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0.10</w:t>
            </w:r>
          </w:p>
        </w:tc>
        <w:tc>
          <w:tcPr>
            <w:tcW w:w="1271" w:type="dxa"/>
            <w:vAlign w:val="top"/>
          </w:tcPr>
          <w:p w14:paraId="4D9F298B">
            <w:pPr>
              <w:spacing w:before="109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0.10</w:t>
            </w:r>
          </w:p>
        </w:tc>
        <w:tc>
          <w:tcPr>
            <w:tcW w:w="588" w:type="dxa"/>
            <w:vAlign w:val="top"/>
          </w:tcPr>
          <w:p w14:paraId="079CBC75">
            <w:pPr>
              <w:pStyle w:val="6"/>
            </w:pPr>
          </w:p>
        </w:tc>
        <w:tc>
          <w:tcPr>
            <w:tcW w:w="995" w:type="dxa"/>
            <w:vAlign w:val="top"/>
          </w:tcPr>
          <w:p w14:paraId="0065020F">
            <w:pPr>
              <w:pStyle w:val="6"/>
            </w:pPr>
          </w:p>
        </w:tc>
        <w:tc>
          <w:tcPr>
            <w:tcW w:w="971" w:type="dxa"/>
            <w:vAlign w:val="top"/>
          </w:tcPr>
          <w:p w14:paraId="40610A98">
            <w:pPr>
              <w:pStyle w:val="6"/>
            </w:pPr>
          </w:p>
        </w:tc>
        <w:tc>
          <w:tcPr>
            <w:tcW w:w="749" w:type="dxa"/>
            <w:vAlign w:val="top"/>
          </w:tcPr>
          <w:p w14:paraId="50876C4A">
            <w:pPr>
              <w:pStyle w:val="6"/>
            </w:pPr>
          </w:p>
        </w:tc>
      </w:tr>
      <w:tr w14:paraId="746AFB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670C8291">
            <w:pPr>
              <w:spacing w:before="1" w:line="210" w:lineRule="auto"/>
              <w:ind w:left="13" w:right="9" w:firstLine="35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313.218省道人居环境改善绿化工程</w:t>
            </w: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（9标段)</w:t>
            </w:r>
          </w:p>
        </w:tc>
        <w:tc>
          <w:tcPr>
            <w:tcW w:w="1271" w:type="dxa"/>
            <w:vAlign w:val="top"/>
          </w:tcPr>
          <w:p w14:paraId="6F789FE4">
            <w:pPr>
              <w:spacing w:before="110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100.00</w:t>
            </w:r>
          </w:p>
        </w:tc>
        <w:tc>
          <w:tcPr>
            <w:tcW w:w="1271" w:type="dxa"/>
            <w:vAlign w:val="top"/>
          </w:tcPr>
          <w:p w14:paraId="775E2EFA">
            <w:pPr>
              <w:spacing w:before="110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4"/>
                <w:sz w:val="18"/>
                <w:szCs w:val="18"/>
              </w:rPr>
              <w:t>100.00</w:t>
            </w:r>
          </w:p>
        </w:tc>
        <w:tc>
          <w:tcPr>
            <w:tcW w:w="588" w:type="dxa"/>
            <w:vAlign w:val="top"/>
          </w:tcPr>
          <w:p w14:paraId="380B236A">
            <w:pPr>
              <w:pStyle w:val="6"/>
            </w:pPr>
          </w:p>
        </w:tc>
        <w:tc>
          <w:tcPr>
            <w:tcW w:w="995" w:type="dxa"/>
            <w:vAlign w:val="top"/>
          </w:tcPr>
          <w:p w14:paraId="1C6B261E">
            <w:pPr>
              <w:pStyle w:val="6"/>
            </w:pPr>
          </w:p>
        </w:tc>
        <w:tc>
          <w:tcPr>
            <w:tcW w:w="971" w:type="dxa"/>
            <w:vAlign w:val="top"/>
          </w:tcPr>
          <w:p w14:paraId="59BCA7C8">
            <w:pPr>
              <w:pStyle w:val="6"/>
            </w:pPr>
          </w:p>
        </w:tc>
        <w:tc>
          <w:tcPr>
            <w:tcW w:w="749" w:type="dxa"/>
            <w:vAlign w:val="top"/>
          </w:tcPr>
          <w:p w14:paraId="2A763B41">
            <w:pPr>
              <w:pStyle w:val="6"/>
            </w:pPr>
          </w:p>
        </w:tc>
      </w:tr>
      <w:tr w14:paraId="6916C0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022FF8A8">
            <w:pPr>
              <w:spacing w:before="111" w:line="220" w:lineRule="auto"/>
              <w:ind w:left="40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7"/>
                <w:sz w:val="18"/>
                <w:szCs w:val="18"/>
              </w:rPr>
              <w:t>日常工作经费</w:t>
            </w:r>
          </w:p>
        </w:tc>
        <w:tc>
          <w:tcPr>
            <w:tcW w:w="1271" w:type="dxa"/>
            <w:vAlign w:val="top"/>
          </w:tcPr>
          <w:p w14:paraId="3C9D61FD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12.00</w:t>
            </w:r>
          </w:p>
        </w:tc>
        <w:tc>
          <w:tcPr>
            <w:tcW w:w="1271" w:type="dxa"/>
            <w:vAlign w:val="top"/>
          </w:tcPr>
          <w:p w14:paraId="2F090AA1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12.00</w:t>
            </w:r>
          </w:p>
        </w:tc>
        <w:tc>
          <w:tcPr>
            <w:tcW w:w="588" w:type="dxa"/>
            <w:vAlign w:val="top"/>
          </w:tcPr>
          <w:p w14:paraId="3A8B23DA">
            <w:pPr>
              <w:pStyle w:val="6"/>
            </w:pPr>
          </w:p>
        </w:tc>
        <w:tc>
          <w:tcPr>
            <w:tcW w:w="995" w:type="dxa"/>
            <w:vAlign w:val="top"/>
          </w:tcPr>
          <w:p w14:paraId="593A1534">
            <w:pPr>
              <w:pStyle w:val="6"/>
            </w:pPr>
          </w:p>
        </w:tc>
        <w:tc>
          <w:tcPr>
            <w:tcW w:w="971" w:type="dxa"/>
            <w:vAlign w:val="top"/>
          </w:tcPr>
          <w:p w14:paraId="1027794F">
            <w:pPr>
              <w:pStyle w:val="6"/>
            </w:pPr>
          </w:p>
        </w:tc>
        <w:tc>
          <w:tcPr>
            <w:tcW w:w="749" w:type="dxa"/>
            <w:vAlign w:val="top"/>
          </w:tcPr>
          <w:p w14:paraId="79EC406E">
            <w:pPr>
              <w:pStyle w:val="6"/>
            </w:pPr>
          </w:p>
        </w:tc>
      </w:tr>
      <w:tr w14:paraId="12F8A4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2DCCFB9C">
            <w:pPr>
              <w:spacing w:before="111" w:line="219" w:lineRule="auto"/>
              <w:ind w:left="3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退役军人工资福利支出</w:t>
            </w:r>
          </w:p>
        </w:tc>
        <w:tc>
          <w:tcPr>
            <w:tcW w:w="1271" w:type="dxa"/>
            <w:vAlign w:val="top"/>
          </w:tcPr>
          <w:p w14:paraId="02F5AB9A">
            <w:pPr>
              <w:spacing w:before="111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12.00</w:t>
            </w:r>
          </w:p>
        </w:tc>
        <w:tc>
          <w:tcPr>
            <w:tcW w:w="1271" w:type="dxa"/>
            <w:vAlign w:val="top"/>
          </w:tcPr>
          <w:p w14:paraId="77241055">
            <w:pPr>
              <w:spacing w:before="111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12.00</w:t>
            </w:r>
          </w:p>
        </w:tc>
        <w:tc>
          <w:tcPr>
            <w:tcW w:w="588" w:type="dxa"/>
            <w:vAlign w:val="top"/>
          </w:tcPr>
          <w:p w14:paraId="4373A111">
            <w:pPr>
              <w:pStyle w:val="6"/>
            </w:pPr>
          </w:p>
        </w:tc>
        <w:tc>
          <w:tcPr>
            <w:tcW w:w="995" w:type="dxa"/>
            <w:vAlign w:val="top"/>
          </w:tcPr>
          <w:p w14:paraId="574E8431">
            <w:pPr>
              <w:pStyle w:val="6"/>
            </w:pPr>
          </w:p>
        </w:tc>
        <w:tc>
          <w:tcPr>
            <w:tcW w:w="971" w:type="dxa"/>
            <w:vAlign w:val="top"/>
          </w:tcPr>
          <w:p w14:paraId="6767CD35">
            <w:pPr>
              <w:pStyle w:val="6"/>
            </w:pPr>
          </w:p>
        </w:tc>
        <w:tc>
          <w:tcPr>
            <w:tcW w:w="749" w:type="dxa"/>
            <w:vAlign w:val="top"/>
          </w:tcPr>
          <w:p w14:paraId="14C62C12">
            <w:pPr>
              <w:pStyle w:val="6"/>
            </w:pPr>
          </w:p>
        </w:tc>
      </w:tr>
      <w:tr w14:paraId="78D737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32B69C4F">
            <w:pPr>
              <w:spacing w:before="4" w:line="209" w:lineRule="auto"/>
              <w:ind w:left="16" w:right="99" w:firstLine="35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天保工程森林（集体）管护清退人</w:t>
            </w:r>
            <w:r>
              <w:rPr>
                <w:rFonts w:ascii="宋体" w:hAnsi="宋体" w:eastAsia="宋体" w:cs="宋体"/>
                <w:color w:val="212529"/>
                <w:spacing w:val="-6"/>
                <w:sz w:val="18"/>
                <w:szCs w:val="18"/>
              </w:rPr>
              <w:t>员工资</w:t>
            </w:r>
          </w:p>
        </w:tc>
        <w:tc>
          <w:tcPr>
            <w:tcW w:w="1271" w:type="dxa"/>
            <w:vAlign w:val="top"/>
          </w:tcPr>
          <w:p w14:paraId="1E1E923E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25.00</w:t>
            </w:r>
          </w:p>
        </w:tc>
        <w:tc>
          <w:tcPr>
            <w:tcW w:w="1271" w:type="dxa"/>
            <w:vAlign w:val="top"/>
          </w:tcPr>
          <w:p w14:paraId="0F575A4E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25.00</w:t>
            </w:r>
          </w:p>
        </w:tc>
        <w:tc>
          <w:tcPr>
            <w:tcW w:w="588" w:type="dxa"/>
            <w:vAlign w:val="top"/>
          </w:tcPr>
          <w:p w14:paraId="40E24A57">
            <w:pPr>
              <w:pStyle w:val="6"/>
            </w:pPr>
          </w:p>
        </w:tc>
        <w:tc>
          <w:tcPr>
            <w:tcW w:w="995" w:type="dxa"/>
            <w:vAlign w:val="top"/>
          </w:tcPr>
          <w:p w14:paraId="3BAC88A8">
            <w:pPr>
              <w:pStyle w:val="6"/>
            </w:pPr>
          </w:p>
        </w:tc>
        <w:tc>
          <w:tcPr>
            <w:tcW w:w="971" w:type="dxa"/>
            <w:vAlign w:val="top"/>
          </w:tcPr>
          <w:p w14:paraId="41DA6835">
            <w:pPr>
              <w:pStyle w:val="6"/>
            </w:pPr>
          </w:p>
        </w:tc>
        <w:tc>
          <w:tcPr>
            <w:tcW w:w="749" w:type="dxa"/>
            <w:vAlign w:val="top"/>
          </w:tcPr>
          <w:p w14:paraId="3FA821DA">
            <w:pPr>
              <w:pStyle w:val="6"/>
            </w:pPr>
          </w:p>
        </w:tc>
      </w:tr>
      <w:tr w14:paraId="02BA75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11FC340A">
            <w:pPr>
              <w:spacing w:before="4" w:line="209" w:lineRule="auto"/>
              <w:ind w:left="9" w:right="9" w:firstLine="36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补缴自收自支人员2019年-2023年单</w:t>
            </w: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位部分养老金</w:t>
            </w:r>
          </w:p>
        </w:tc>
        <w:tc>
          <w:tcPr>
            <w:tcW w:w="1271" w:type="dxa"/>
            <w:vAlign w:val="top"/>
          </w:tcPr>
          <w:p w14:paraId="1302C8D5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1271" w:type="dxa"/>
            <w:vAlign w:val="top"/>
          </w:tcPr>
          <w:p w14:paraId="77639718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40.00</w:t>
            </w:r>
          </w:p>
        </w:tc>
        <w:tc>
          <w:tcPr>
            <w:tcW w:w="588" w:type="dxa"/>
            <w:vAlign w:val="top"/>
          </w:tcPr>
          <w:p w14:paraId="494FBBBE">
            <w:pPr>
              <w:pStyle w:val="6"/>
            </w:pPr>
          </w:p>
        </w:tc>
        <w:tc>
          <w:tcPr>
            <w:tcW w:w="995" w:type="dxa"/>
            <w:vAlign w:val="top"/>
          </w:tcPr>
          <w:p w14:paraId="027AC89D">
            <w:pPr>
              <w:pStyle w:val="6"/>
            </w:pPr>
          </w:p>
        </w:tc>
        <w:tc>
          <w:tcPr>
            <w:tcW w:w="971" w:type="dxa"/>
            <w:vAlign w:val="top"/>
          </w:tcPr>
          <w:p w14:paraId="2DC66512">
            <w:pPr>
              <w:pStyle w:val="6"/>
            </w:pPr>
          </w:p>
        </w:tc>
        <w:tc>
          <w:tcPr>
            <w:tcW w:w="749" w:type="dxa"/>
            <w:vAlign w:val="top"/>
          </w:tcPr>
          <w:p w14:paraId="624AECC1">
            <w:pPr>
              <w:pStyle w:val="6"/>
            </w:pPr>
          </w:p>
        </w:tc>
      </w:tr>
      <w:tr w14:paraId="00F263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6969FEB4">
            <w:pPr>
              <w:spacing w:before="112" w:line="220" w:lineRule="auto"/>
              <w:ind w:left="37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单位运转经费</w:t>
            </w:r>
          </w:p>
        </w:tc>
        <w:tc>
          <w:tcPr>
            <w:tcW w:w="1271" w:type="dxa"/>
            <w:vAlign w:val="top"/>
          </w:tcPr>
          <w:p w14:paraId="11A00B0F">
            <w:pPr>
              <w:spacing w:before="112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22.00</w:t>
            </w:r>
          </w:p>
        </w:tc>
        <w:tc>
          <w:tcPr>
            <w:tcW w:w="1271" w:type="dxa"/>
            <w:vAlign w:val="top"/>
          </w:tcPr>
          <w:p w14:paraId="41E645FC">
            <w:pPr>
              <w:spacing w:before="112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22.00</w:t>
            </w:r>
          </w:p>
        </w:tc>
        <w:tc>
          <w:tcPr>
            <w:tcW w:w="588" w:type="dxa"/>
            <w:vAlign w:val="top"/>
          </w:tcPr>
          <w:p w14:paraId="1C1CEDB0">
            <w:pPr>
              <w:pStyle w:val="6"/>
            </w:pPr>
          </w:p>
        </w:tc>
        <w:tc>
          <w:tcPr>
            <w:tcW w:w="995" w:type="dxa"/>
            <w:vAlign w:val="top"/>
          </w:tcPr>
          <w:p w14:paraId="52C4124B">
            <w:pPr>
              <w:pStyle w:val="6"/>
            </w:pPr>
          </w:p>
        </w:tc>
        <w:tc>
          <w:tcPr>
            <w:tcW w:w="971" w:type="dxa"/>
            <w:vAlign w:val="top"/>
          </w:tcPr>
          <w:p w14:paraId="18A90886">
            <w:pPr>
              <w:pStyle w:val="6"/>
            </w:pPr>
          </w:p>
        </w:tc>
        <w:tc>
          <w:tcPr>
            <w:tcW w:w="749" w:type="dxa"/>
            <w:vAlign w:val="top"/>
          </w:tcPr>
          <w:p w14:paraId="78F16352">
            <w:pPr>
              <w:pStyle w:val="6"/>
            </w:pPr>
          </w:p>
        </w:tc>
      </w:tr>
      <w:tr w14:paraId="125366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7D4D6E5D">
            <w:pPr>
              <w:spacing w:before="113" w:line="220" w:lineRule="auto"/>
              <w:ind w:left="37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单位聘用人员经费</w:t>
            </w:r>
          </w:p>
        </w:tc>
        <w:tc>
          <w:tcPr>
            <w:tcW w:w="1271" w:type="dxa"/>
            <w:vAlign w:val="top"/>
          </w:tcPr>
          <w:p w14:paraId="43AD1264">
            <w:pPr>
              <w:spacing w:before="113" w:line="239" w:lineRule="auto"/>
              <w:ind w:right="1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6.00</w:t>
            </w:r>
          </w:p>
        </w:tc>
        <w:tc>
          <w:tcPr>
            <w:tcW w:w="1271" w:type="dxa"/>
            <w:vAlign w:val="top"/>
          </w:tcPr>
          <w:p w14:paraId="66DC21A8">
            <w:pPr>
              <w:spacing w:before="113" w:line="239" w:lineRule="auto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6.00</w:t>
            </w:r>
          </w:p>
        </w:tc>
        <w:tc>
          <w:tcPr>
            <w:tcW w:w="588" w:type="dxa"/>
            <w:vAlign w:val="top"/>
          </w:tcPr>
          <w:p w14:paraId="39ACAA14">
            <w:pPr>
              <w:pStyle w:val="6"/>
            </w:pPr>
          </w:p>
        </w:tc>
        <w:tc>
          <w:tcPr>
            <w:tcW w:w="995" w:type="dxa"/>
            <w:vAlign w:val="top"/>
          </w:tcPr>
          <w:p w14:paraId="0D094849">
            <w:pPr>
              <w:pStyle w:val="6"/>
            </w:pPr>
          </w:p>
        </w:tc>
        <w:tc>
          <w:tcPr>
            <w:tcW w:w="971" w:type="dxa"/>
            <w:vAlign w:val="top"/>
          </w:tcPr>
          <w:p w14:paraId="2E7BF75A">
            <w:pPr>
              <w:pStyle w:val="6"/>
            </w:pPr>
          </w:p>
        </w:tc>
        <w:tc>
          <w:tcPr>
            <w:tcW w:w="749" w:type="dxa"/>
            <w:vAlign w:val="top"/>
          </w:tcPr>
          <w:p w14:paraId="547D65D5">
            <w:pPr>
              <w:pStyle w:val="6"/>
            </w:pPr>
          </w:p>
        </w:tc>
      </w:tr>
      <w:tr w14:paraId="313394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3171" w:type="dxa"/>
            <w:vAlign w:val="top"/>
          </w:tcPr>
          <w:p w14:paraId="396498A8">
            <w:pPr>
              <w:spacing w:before="113" w:line="219" w:lineRule="auto"/>
              <w:ind w:left="36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退役军人工资福利支出</w:t>
            </w:r>
          </w:p>
        </w:tc>
        <w:tc>
          <w:tcPr>
            <w:tcW w:w="1271" w:type="dxa"/>
            <w:vAlign w:val="top"/>
          </w:tcPr>
          <w:p w14:paraId="353F176A">
            <w:pPr>
              <w:spacing w:before="113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23.00</w:t>
            </w:r>
          </w:p>
        </w:tc>
        <w:tc>
          <w:tcPr>
            <w:tcW w:w="1271" w:type="dxa"/>
            <w:vAlign w:val="top"/>
          </w:tcPr>
          <w:p w14:paraId="015BAFAA">
            <w:pPr>
              <w:spacing w:before="113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23.00</w:t>
            </w:r>
          </w:p>
        </w:tc>
        <w:tc>
          <w:tcPr>
            <w:tcW w:w="588" w:type="dxa"/>
            <w:vAlign w:val="top"/>
          </w:tcPr>
          <w:p w14:paraId="7BC90BA4">
            <w:pPr>
              <w:pStyle w:val="6"/>
            </w:pPr>
          </w:p>
        </w:tc>
        <w:tc>
          <w:tcPr>
            <w:tcW w:w="995" w:type="dxa"/>
            <w:vAlign w:val="top"/>
          </w:tcPr>
          <w:p w14:paraId="55F618AB">
            <w:pPr>
              <w:pStyle w:val="6"/>
            </w:pPr>
          </w:p>
        </w:tc>
        <w:tc>
          <w:tcPr>
            <w:tcW w:w="971" w:type="dxa"/>
            <w:vAlign w:val="top"/>
          </w:tcPr>
          <w:p w14:paraId="7463F377">
            <w:pPr>
              <w:pStyle w:val="6"/>
            </w:pPr>
          </w:p>
        </w:tc>
        <w:tc>
          <w:tcPr>
            <w:tcW w:w="749" w:type="dxa"/>
            <w:vAlign w:val="top"/>
          </w:tcPr>
          <w:p w14:paraId="0F455345">
            <w:pPr>
              <w:pStyle w:val="6"/>
            </w:pPr>
          </w:p>
        </w:tc>
      </w:tr>
      <w:tr w14:paraId="34BB2D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3171" w:type="dxa"/>
            <w:vAlign w:val="top"/>
          </w:tcPr>
          <w:p w14:paraId="6B8A4800">
            <w:pPr>
              <w:spacing w:before="115" w:line="220" w:lineRule="auto"/>
              <w:ind w:left="37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单位聘用人员经费</w:t>
            </w:r>
          </w:p>
        </w:tc>
        <w:tc>
          <w:tcPr>
            <w:tcW w:w="1271" w:type="dxa"/>
            <w:vAlign w:val="top"/>
          </w:tcPr>
          <w:p w14:paraId="34722DE7">
            <w:pPr>
              <w:spacing w:before="114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17.00</w:t>
            </w:r>
          </w:p>
        </w:tc>
        <w:tc>
          <w:tcPr>
            <w:tcW w:w="1271" w:type="dxa"/>
            <w:vAlign w:val="top"/>
          </w:tcPr>
          <w:p w14:paraId="53C91E1E">
            <w:pPr>
              <w:spacing w:before="114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17.00</w:t>
            </w:r>
          </w:p>
        </w:tc>
        <w:tc>
          <w:tcPr>
            <w:tcW w:w="588" w:type="dxa"/>
            <w:vAlign w:val="top"/>
          </w:tcPr>
          <w:p w14:paraId="4246892A">
            <w:pPr>
              <w:pStyle w:val="6"/>
            </w:pPr>
          </w:p>
        </w:tc>
        <w:tc>
          <w:tcPr>
            <w:tcW w:w="995" w:type="dxa"/>
            <w:vAlign w:val="top"/>
          </w:tcPr>
          <w:p w14:paraId="185D24BA">
            <w:pPr>
              <w:pStyle w:val="6"/>
            </w:pPr>
          </w:p>
        </w:tc>
        <w:tc>
          <w:tcPr>
            <w:tcW w:w="971" w:type="dxa"/>
            <w:vAlign w:val="top"/>
          </w:tcPr>
          <w:p w14:paraId="7B9C9421">
            <w:pPr>
              <w:pStyle w:val="6"/>
            </w:pPr>
          </w:p>
        </w:tc>
        <w:tc>
          <w:tcPr>
            <w:tcW w:w="749" w:type="dxa"/>
            <w:vAlign w:val="top"/>
          </w:tcPr>
          <w:p w14:paraId="6C94D6CB">
            <w:pPr>
              <w:pStyle w:val="6"/>
            </w:pPr>
          </w:p>
        </w:tc>
      </w:tr>
      <w:tr w14:paraId="61B7BF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3171" w:type="dxa"/>
            <w:vAlign w:val="top"/>
          </w:tcPr>
          <w:p w14:paraId="4FED942D">
            <w:pPr>
              <w:spacing w:before="7" w:line="210" w:lineRule="auto"/>
              <w:ind w:left="13" w:right="279" w:firstLine="35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1"/>
                <w:sz w:val="18"/>
                <w:szCs w:val="18"/>
              </w:rPr>
              <w:t>蔚汾公园及河坝日常运行及维修</w:t>
            </w:r>
            <w:r>
              <w:rPr>
                <w:rFonts w:ascii="宋体" w:hAnsi="宋体" w:eastAsia="宋体" w:cs="宋体"/>
                <w:color w:val="212529"/>
                <w:spacing w:val="1"/>
                <w:sz w:val="18"/>
                <w:szCs w:val="18"/>
              </w:rPr>
              <w:t>（护）费</w:t>
            </w:r>
          </w:p>
        </w:tc>
        <w:tc>
          <w:tcPr>
            <w:tcW w:w="1271" w:type="dxa"/>
            <w:vAlign w:val="top"/>
          </w:tcPr>
          <w:p w14:paraId="497274DD">
            <w:pPr>
              <w:spacing w:before="115" w:line="239" w:lineRule="auto"/>
              <w:ind w:right="7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28.00</w:t>
            </w:r>
          </w:p>
        </w:tc>
        <w:tc>
          <w:tcPr>
            <w:tcW w:w="1271" w:type="dxa"/>
            <w:vAlign w:val="top"/>
          </w:tcPr>
          <w:p w14:paraId="77D658DE">
            <w:pPr>
              <w:spacing w:before="115" w:line="239" w:lineRule="auto"/>
              <w:ind w:right="6"/>
              <w:jc w:val="right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28.00</w:t>
            </w:r>
          </w:p>
        </w:tc>
        <w:tc>
          <w:tcPr>
            <w:tcW w:w="588" w:type="dxa"/>
            <w:vAlign w:val="top"/>
          </w:tcPr>
          <w:p w14:paraId="55830477">
            <w:pPr>
              <w:pStyle w:val="6"/>
            </w:pPr>
          </w:p>
        </w:tc>
        <w:tc>
          <w:tcPr>
            <w:tcW w:w="995" w:type="dxa"/>
            <w:vAlign w:val="top"/>
          </w:tcPr>
          <w:p w14:paraId="605CF33E">
            <w:pPr>
              <w:pStyle w:val="6"/>
            </w:pPr>
          </w:p>
        </w:tc>
        <w:tc>
          <w:tcPr>
            <w:tcW w:w="971" w:type="dxa"/>
            <w:vAlign w:val="top"/>
          </w:tcPr>
          <w:p w14:paraId="424CB992">
            <w:pPr>
              <w:pStyle w:val="6"/>
            </w:pPr>
          </w:p>
        </w:tc>
        <w:tc>
          <w:tcPr>
            <w:tcW w:w="749" w:type="dxa"/>
            <w:vAlign w:val="top"/>
          </w:tcPr>
          <w:p w14:paraId="25D3FE81">
            <w:pPr>
              <w:pStyle w:val="6"/>
            </w:pPr>
          </w:p>
        </w:tc>
      </w:tr>
    </w:tbl>
    <w:p w14:paraId="520607CA">
      <w:pPr>
        <w:pStyle w:val="2"/>
      </w:pPr>
    </w:p>
    <w:p w14:paraId="3224D691">
      <w:pPr>
        <w:sectPr>
          <w:footerReference r:id="rId2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FC8F41F">
      <w:pPr>
        <w:spacing w:before="232"/>
      </w:pPr>
    </w:p>
    <w:tbl>
      <w:tblPr>
        <w:tblStyle w:val="5"/>
        <w:tblW w:w="9016" w:type="dxa"/>
        <w:tblInd w:w="83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058"/>
        <w:gridCol w:w="1139"/>
        <w:gridCol w:w="1259"/>
        <w:gridCol w:w="1211"/>
        <w:gridCol w:w="1349"/>
      </w:tblGrid>
      <w:tr w14:paraId="46B7A6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4058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951414B">
            <w:pPr>
              <w:pStyle w:val="6"/>
            </w:pPr>
          </w:p>
        </w:tc>
        <w:tc>
          <w:tcPr>
            <w:tcW w:w="1139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1D737151">
            <w:pPr>
              <w:pStyle w:val="6"/>
            </w:pPr>
          </w:p>
        </w:tc>
        <w:tc>
          <w:tcPr>
            <w:tcW w:w="1259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4259BC5">
            <w:pPr>
              <w:pStyle w:val="6"/>
            </w:pPr>
          </w:p>
        </w:tc>
        <w:tc>
          <w:tcPr>
            <w:tcW w:w="1211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38A4C5AE">
            <w:pPr>
              <w:pStyle w:val="6"/>
            </w:pPr>
          </w:p>
        </w:tc>
        <w:tc>
          <w:tcPr>
            <w:tcW w:w="1349" w:type="dxa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5818C3B7">
            <w:pPr>
              <w:spacing w:before="131" w:line="227" w:lineRule="auto"/>
              <w:ind w:right="4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预算公开表13</w:t>
            </w:r>
          </w:p>
        </w:tc>
      </w:tr>
      <w:tr w14:paraId="605348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9016" w:type="dxa"/>
            <w:gridSpan w:val="5"/>
            <w:tcBorders>
              <w:top w:val="single" w:color="FFFFFF" w:sz="4" w:space="0"/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A312E28">
            <w:pPr>
              <w:spacing w:before="92" w:line="219" w:lineRule="auto"/>
              <w:ind w:left="2591"/>
              <w:outlineLvl w:val="1"/>
              <w:rPr>
                <w:rFonts w:ascii="宋体" w:hAnsi="宋体" w:eastAsia="宋体" w:cs="宋体"/>
                <w:sz w:val="24"/>
                <w:szCs w:val="24"/>
              </w:rPr>
            </w:pPr>
            <w:bookmarkStart w:id="28" w:name="bookmark16"/>
            <w:bookmarkEnd w:id="28"/>
            <w:r>
              <w:rPr>
                <w:rFonts w:ascii="宋体" w:hAnsi="宋体" w:eastAsia="宋体" w:cs="宋体"/>
                <w:color w:val="212529"/>
                <w:spacing w:val="-1"/>
                <w:sz w:val="24"/>
                <w:szCs w:val="24"/>
              </w:rPr>
              <w:t>2024年项目支出预算表（上年结转）</w:t>
            </w:r>
          </w:p>
        </w:tc>
      </w:tr>
      <w:tr w14:paraId="1B3B5A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7667" w:type="dxa"/>
            <w:gridSpan w:val="4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5BBD39D1">
            <w:pPr>
              <w:spacing w:before="129" w:line="227" w:lineRule="auto"/>
              <w:ind w:left="12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5"/>
                <w:sz w:val="15"/>
                <w:szCs w:val="15"/>
              </w:rPr>
              <w:t>部门名称：兴县园林事业发展服务中心</w:t>
            </w:r>
          </w:p>
        </w:tc>
        <w:tc>
          <w:tcPr>
            <w:tcW w:w="1349" w:type="dxa"/>
            <w:tcBorders>
              <w:top w:val="single" w:color="FFFFFF" w:sz="4" w:space="0"/>
              <w:left w:val="single" w:color="FFFFFF" w:sz="2" w:space="0"/>
              <w:right w:val="single" w:color="FFFFFF" w:sz="2" w:space="0"/>
            </w:tcBorders>
            <w:vAlign w:val="top"/>
          </w:tcPr>
          <w:p w14:paraId="3B341ACC">
            <w:pPr>
              <w:spacing w:before="129" w:line="227" w:lineRule="auto"/>
              <w:ind w:right="5"/>
              <w:jc w:val="right"/>
              <w:rPr>
                <w:rFonts w:ascii="宋体" w:hAnsi="宋体" w:eastAsia="宋体" w:cs="宋体"/>
                <w:sz w:val="15"/>
                <w:szCs w:val="15"/>
              </w:rPr>
            </w:pPr>
            <w:r>
              <w:rPr>
                <w:rFonts w:ascii="宋体" w:hAnsi="宋体" w:eastAsia="宋体" w:cs="宋体"/>
                <w:color w:val="212529"/>
                <w:spacing w:val="4"/>
                <w:sz w:val="15"/>
                <w:szCs w:val="15"/>
              </w:rPr>
              <w:t>单位：万元</w:t>
            </w:r>
          </w:p>
        </w:tc>
      </w:tr>
      <w:tr w14:paraId="468A77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4058" w:type="dxa"/>
            <w:vMerge w:val="restart"/>
            <w:tcBorders>
              <w:bottom w:val="nil"/>
            </w:tcBorders>
            <w:vAlign w:val="top"/>
          </w:tcPr>
          <w:p w14:paraId="49E78F4D">
            <w:pPr>
              <w:pStyle w:val="6"/>
              <w:spacing w:line="265" w:lineRule="auto"/>
            </w:pPr>
          </w:p>
          <w:p w14:paraId="1F21A426">
            <w:pPr>
              <w:spacing w:before="59" w:line="220" w:lineRule="auto"/>
              <w:ind w:left="1668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项目名称</w:t>
            </w:r>
          </w:p>
        </w:tc>
        <w:tc>
          <w:tcPr>
            <w:tcW w:w="1139" w:type="dxa"/>
            <w:vMerge w:val="restart"/>
            <w:tcBorders>
              <w:bottom w:val="nil"/>
            </w:tcBorders>
            <w:vAlign w:val="top"/>
          </w:tcPr>
          <w:p w14:paraId="7ACBD99B">
            <w:pPr>
              <w:pStyle w:val="6"/>
              <w:spacing w:line="265" w:lineRule="auto"/>
            </w:pPr>
          </w:p>
          <w:p w14:paraId="6E468913">
            <w:pPr>
              <w:spacing w:before="59" w:line="221" w:lineRule="auto"/>
              <w:ind w:left="38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合计</w:t>
            </w:r>
          </w:p>
        </w:tc>
        <w:tc>
          <w:tcPr>
            <w:tcW w:w="3819" w:type="dxa"/>
            <w:gridSpan w:val="3"/>
            <w:vAlign w:val="top"/>
          </w:tcPr>
          <w:p w14:paraId="5A1BDAEE">
            <w:pPr>
              <w:spacing w:before="110" w:line="219" w:lineRule="auto"/>
              <w:ind w:left="1277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2024年财政拨款</w:t>
            </w:r>
          </w:p>
        </w:tc>
      </w:tr>
      <w:tr w14:paraId="7C092C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4058" w:type="dxa"/>
            <w:vMerge w:val="continue"/>
            <w:tcBorders>
              <w:top w:val="nil"/>
            </w:tcBorders>
            <w:vAlign w:val="top"/>
          </w:tcPr>
          <w:p w14:paraId="00303C6F">
            <w:pPr>
              <w:pStyle w:val="6"/>
            </w:pPr>
          </w:p>
        </w:tc>
        <w:tc>
          <w:tcPr>
            <w:tcW w:w="1139" w:type="dxa"/>
            <w:vMerge w:val="continue"/>
            <w:tcBorders>
              <w:top w:val="nil"/>
            </w:tcBorders>
            <w:vAlign w:val="top"/>
          </w:tcPr>
          <w:p w14:paraId="0EFA188C">
            <w:pPr>
              <w:pStyle w:val="6"/>
            </w:pPr>
          </w:p>
        </w:tc>
        <w:tc>
          <w:tcPr>
            <w:tcW w:w="1259" w:type="dxa"/>
            <w:vAlign w:val="top"/>
          </w:tcPr>
          <w:p w14:paraId="25B7C944">
            <w:pPr>
              <w:spacing w:before="111" w:line="219" w:lineRule="auto"/>
              <w:ind w:left="90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一般公共预算</w:t>
            </w:r>
          </w:p>
        </w:tc>
        <w:tc>
          <w:tcPr>
            <w:tcW w:w="1211" w:type="dxa"/>
            <w:vAlign w:val="top"/>
          </w:tcPr>
          <w:p w14:paraId="238CFF6A">
            <w:pPr>
              <w:spacing w:before="3" w:line="209" w:lineRule="auto"/>
              <w:ind w:left="15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政府性基金</w:t>
            </w:r>
          </w:p>
          <w:p w14:paraId="6DF35319">
            <w:pPr>
              <w:spacing w:line="209" w:lineRule="auto"/>
              <w:ind w:left="42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5"/>
                <w:sz w:val="18"/>
                <w:szCs w:val="18"/>
              </w:rPr>
              <w:t>预算</w:t>
            </w:r>
          </w:p>
        </w:tc>
        <w:tc>
          <w:tcPr>
            <w:tcW w:w="1349" w:type="dxa"/>
            <w:vAlign w:val="top"/>
          </w:tcPr>
          <w:p w14:paraId="0382DA23">
            <w:pPr>
              <w:spacing w:before="3" w:line="209" w:lineRule="auto"/>
              <w:ind w:left="32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7"/>
                <w:sz w:val="18"/>
                <w:szCs w:val="18"/>
              </w:rPr>
              <w:t>国有资本</w:t>
            </w:r>
          </w:p>
          <w:p w14:paraId="0B50568E">
            <w:pPr>
              <w:spacing w:line="209" w:lineRule="auto"/>
              <w:ind w:left="31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3"/>
                <w:sz w:val="18"/>
                <w:szCs w:val="18"/>
              </w:rPr>
              <w:t>经营预算</w:t>
            </w:r>
          </w:p>
        </w:tc>
      </w:tr>
      <w:tr w14:paraId="25AAEA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4058" w:type="dxa"/>
            <w:vAlign w:val="top"/>
          </w:tcPr>
          <w:p w14:paraId="6C301778">
            <w:pPr>
              <w:spacing w:before="112" w:line="241" w:lineRule="auto"/>
              <w:ind w:left="199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1</w:t>
            </w:r>
          </w:p>
        </w:tc>
        <w:tc>
          <w:tcPr>
            <w:tcW w:w="1139" w:type="dxa"/>
            <w:vAlign w:val="top"/>
          </w:tcPr>
          <w:p w14:paraId="4539F98E">
            <w:pPr>
              <w:spacing w:before="112" w:line="241" w:lineRule="auto"/>
              <w:ind w:left="526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2</w:t>
            </w:r>
          </w:p>
        </w:tc>
        <w:tc>
          <w:tcPr>
            <w:tcW w:w="1259" w:type="dxa"/>
            <w:vAlign w:val="top"/>
          </w:tcPr>
          <w:p w14:paraId="39D4667C">
            <w:pPr>
              <w:spacing w:before="111"/>
              <w:ind w:left="589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3</w:t>
            </w:r>
          </w:p>
        </w:tc>
        <w:tc>
          <w:tcPr>
            <w:tcW w:w="1211" w:type="dxa"/>
            <w:vAlign w:val="top"/>
          </w:tcPr>
          <w:p w14:paraId="2D229BAF">
            <w:pPr>
              <w:spacing w:before="112" w:line="241" w:lineRule="auto"/>
              <w:ind w:left="56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4</w:t>
            </w:r>
          </w:p>
        </w:tc>
        <w:tc>
          <w:tcPr>
            <w:tcW w:w="1349" w:type="dxa"/>
            <w:vAlign w:val="top"/>
          </w:tcPr>
          <w:p w14:paraId="48A1710C">
            <w:pPr>
              <w:spacing w:before="111"/>
              <w:ind w:left="63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z w:val="18"/>
                <w:szCs w:val="18"/>
              </w:rPr>
              <w:t>5</w:t>
            </w:r>
          </w:p>
        </w:tc>
      </w:tr>
      <w:tr w14:paraId="4FDF62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1" w:hRule="atLeast"/>
        </w:trPr>
        <w:tc>
          <w:tcPr>
            <w:tcW w:w="4058" w:type="dxa"/>
            <w:vAlign w:val="top"/>
          </w:tcPr>
          <w:p w14:paraId="6B541892">
            <w:pPr>
              <w:pStyle w:val="6"/>
            </w:pPr>
          </w:p>
        </w:tc>
        <w:tc>
          <w:tcPr>
            <w:tcW w:w="1139" w:type="dxa"/>
            <w:vAlign w:val="top"/>
          </w:tcPr>
          <w:p w14:paraId="509D40D5">
            <w:pPr>
              <w:pStyle w:val="6"/>
            </w:pPr>
          </w:p>
        </w:tc>
        <w:tc>
          <w:tcPr>
            <w:tcW w:w="1259" w:type="dxa"/>
            <w:vAlign w:val="top"/>
          </w:tcPr>
          <w:p w14:paraId="7A05FFD2">
            <w:pPr>
              <w:pStyle w:val="6"/>
            </w:pPr>
          </w:p>
        </w:tc>
        <w:tc>
          <w:tcPr>
            <w:tcW w:w="1211" w:type="dxa"/>
            <w:vAlign w:val="top"/>
          </w:tcPr>
          <w:p w14:paraId="48C2E3D6">
            <w:pPr>
              <w:pStyle w:val="6"/>
            </w:pPr>
          </w:p>
        </w:tc>
        <w:tc>
          <w:tcPr>
            <w:tcW w:w="1349" w:type="dxa"/>
            <w:vAlign w:val="top"/>
          </w:tcPr>
          <w:p w14:paraId="3518D11B">
            <w:pPr>
              <w:pStyle w:val="6"/>
            </w:pPr>
          </w:p>
        </w:tc>
      </w:tr>
      <w:tr w14:paraId="5862D9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4058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20BBB724">
            <w:pPr>
              <w:spacing w:before="113" w:line="219" w:lineRule="auto"/>
              <w:ind w:left="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color w:val="212529"/>
                <w:spacing w:val="-2"/>
                <w:sz w:val="18"/>
                <w:szCs w:val="18"/>
              </w:rPr>
              <w:t>注：本表无数据</w:t>
            </w:r>
          </w:p>
        </w:tc>
        <w:tc>
          <w:tcPr>
            <w:tcW w:w="1139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6E572F14">
            <w:pPr>
              <w:pStyle w:val="6"/>
            </w:pPr>
          </w:p>
        </w:tc>
        <w:tc>
          <w:tcPr>
            <w:tcW w:w="1259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75EFAE13">
            <w:pPr>
              <w:pStyle w:val="6"/>
            </w:pPr>
          </w:p>
        </w:tc>
        <w:tc>
          <w:tcPr>
            <w:tcW w:w="1211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79387EC">
            <w:pPr>
              <w:pStyle w:val="6"/>
            </w:pPr>
          </w:p>
        </w:tc>
        <w:tc>
          <w:tcPr>
            <w:tcW w:w="1349" w:type="dxa"/>
            <w:tcBorders>
              <w:left w:val="single" w:color="FFFFFF" w:sz="2" w:space="0"/>
              <w:bottom w:val="single" w:color="FFFFFF" w:sz="4" w:space="0"/>
              <w:right w:val="single" w:color="FFFFFF" w:sz="2" w:space="0"/>
            </w:tcBorders>
            <w:vAlign w:val="top"/>
          </w:tcPr>
          <w:p w14:paraId="42238F1D">
            <w:pPr>
              <w:pStyle w:val="6"/>
            </w:pPr>
          </w:p>
        </w:tc>
      </w:tr>
    </w:tbl>
    <w:p w14:paraId="1E97E433">
      <w:pPr>
        <w:pStyle w:val="2"/>
      </w:pPr>
    </w:p>
    <w:p w14:paraId="763090E8">
      <w:pPr>
        <w:sectPr>
          <w:footerReference r:id="rId2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6FFCF9B">
      <w:pPr>
        <w:pStyle w:val="2"/>
        <w:spacing w:line="290" w:lineRule="auto"/>
      </w:pPr>
    </w:p>
    <w:p w14:paraId="4B6D6E8E">
      <w:pPr>
        <w:pStyle w:val="2"/>
        <w:spacing w:line="290" w:lineRule="auto"/>
      </w:pPr>
    </w:p>
    <w:p w14:paraId="45DEF011">
      <w:pPr>
        <w:spacing w:before="82" w:line="222" w:lineRule="auto"/>
        <w:ind w:left="3268"/>
        <w:outlineLvl w:val="0"/>
        <w:rPr>
          <w:rFonts w:ascii="黑体" w:hAnsi="黑体" w:eastAsia="黑体" w:cs="黑体"/>
          <w:sz w:val="25"/>
          <w:szCs w:val="25"/>
        </w:rPr>
      </w:pPr>
      <w:bookmarkStart w:id="29" w:name="bookmark17"/>
      <w:bookmarkEnd w:id="29"/>
      <w:r>
        <w:rPr>
          <w:rFonts w:ascii="黑体" w:hAnsi="黑体" w:eastAsia="黑体" w:cs="黑体"/>
          <w:spacing w:val="1"/>
          <w:sz w:val="25"/>
          <w:szCs w:val="25"/>
        </w:rPr>
        <w:t>第三部分 2024年度部门预算情况说明</w:t>
      </w:r>
    </w:p>
    <w:p w14:paraId="0E4BBADB">
      <w:pPr>
        <w:pStyle w:val="2"/>
        <w:spacing w:line="300" w:lineRule="auto"/>
      </w:pPr>
    </w:p>
    <w:p w14:paraId="655A6EA9">
      <w:pPr>
        <w:spacing w:before="81" w:line="223" w:lineRule="auto"/>
        <w:ind w:left="698"/>
        <w:outlineLvl w:val="1"/>
        <w:rPr>
          <w:rFonts w:ascii="黑体" w:hAnsi="黑体" w:eastAsia="黑体" w:cs="黑体"/>
          <w:sz w:val="25"/>
          <w:szCs w:val="25"/>
        </w:rPr>
      </w:pPr>
      <w:bookmarkStart w:id="30" w:name="bookmark18"/>
      <w:bookmarkEnd w:id="30"/>
      <w:r>
        <w:rPr>
          <w:rFonts w:ascii="黑体" w:hAnsi="黑体" w:eastAsia="黑体" w:cs="黑体"/>
          <w:spacing w:val="1"/>
          <w:sz w:val="25"/>
          <w:szCs w:val="25"/>
        </w:rPr>
        <w:t>一、部门预算收支数据变动情况及原因</w:t>
      </w:r>
    </w:p>
    <w:p w14:paraId="19AAE7E0">
      <w:pPr>
        <w:spacing w:before="130" w:line="319" w:lineRule="auto"/>
        <w:ind w:left="715" w:right="793" w:firstLine="490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2024年度兴县园林事业发展服务中心预算收入总计5,286.37万元，其中：本年</w:t>
      </w:r>
      <w:r>
        <w:rPr>
          <w:rFonts w:ascii="仿宋" w:hAnsi="仿宋" w:eastAsia="仿宋" w:cs="仿宋"/>
          <w:spacing w:val="-1"/>
          <w:sz w:val="25"/>
          <w:szCs w:val="25"/>
        </w:rPr>
        <w:t>收入5,286.37万元，上年结转0万元，</w:t>
      </w:r>
      <w:r>
        <w:rPr>
          <w:rFonts w:ascii="仿宋" w:hAnsi="仿宋" w:eastAsia="仿宋" w:cs="仿宋"/>
          <w:spacing w:val="-66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1"/>
          <w:sz w:val="25"/>
          <w:szCs w:val="25"/>
        </w:rPr>
        <w:t>比上年增加5286.37万元</w:t>
      </w:r>
      <w:r>
        <w:rPr>
          <w:rFonts w:ascii="仿宋" w:hAnsi="仿宋" w:eastAsia="仿宋" w:cs="仿宋"/>
          <w:spacing w:val="49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1"/>
          <w:sz w:val="25"/>
          <w:szCs w:val="25"/>
        </w:rPr>
        <w:t>，主要原因是本单位</w:t>
      </w:r>
      <w:r>
        <w:rPr>
          <w:rFonts w:ascii="仿宋" w:hAnsi="仿宋" w:eastAsia="仿宋" w:cs="仿宋"/>
          <w:spacing w:val="1"/>
          <w:sz w:val="25"/>
          <w:szCs w:val="25"/>
        </w:rPr>
        <w:t>为2023年10月新成立单位，2023年无预算。；本年部门预算支出总计5,286.37万</w:t>
      </w:r>
    </w:p>
    <w:p w14:paraId="46F1F315">
      <w:pPr>
        <w:spacing w:line="319" w:lineRule="auto"/>
        <w:ind w:left="710" w:right="1183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元，其中：本年预算安排5,286.37万元，上年结转0万元，</w:t>
      </w:r>
      <w:r>
        <w:rPr>
          <w:rFonts w:ascii="仿宋" w:hAnsi="仿宋" w:eastAsia="仿宋" w:cs="仿宋"/>
          <w:spacing w:val="-71"/>
          <w:sz w:val="25"/>
          <w:szCs w:val="25"/>
        </w:rPr>
        <w:t xml:space="preserve"> </w:t>
      </w:r>
      <w:r>
        <w:rPr>
          <w:rFonts w:ascii="仿宋" w:hAnsi="仿宋" w:eastAsia="仿宋" w:cs="仿宋"/>
          <w:sz w:val="25"/>
          <w:szCs w:val="25"/>
        </w:rPr>
        <w:t>比上年增加5286.37万</w:t>
      </w:r>
      <w:r>
        <w:rPr>
          <w:rFonts w:ascii="仿宋" w:hAnsi="仿宋" w:eastAsia="仿宋" w:cs="仿宋"/>
          <w:spacing w:val="1"/>
          <w:sz w:val="25"/>
          <w:szCs w:val="25"/>
        </w:rPr>
        <w:t>元，主要原因是本单位为2023年10月新成立单位，2023年无预算。</w:t>
      </w:r>
    </w:p>
    <w:p w14:paraId="46F0C582">
      <w:pPr>
        <w:spacing w:line="222" w:lineRule="auto"/>
        <w:ind w:left="698"/>
        <w:outlineLvl w:val="1"/>
        <w:rPr>
          <w:rFonts w:ascii="黑体" w:hAnsi="黑体" w:eastAsia="黑体" w:cs="黑体"/>
          <w:sz w:val="25"/>
          <w:szCs w:val="25"/>
        </w:rPr>
      </w:pPr>
      <w:bookmarkStart w:id="31" w:name="bookmark19"/>
      <w:bookmarkEnd w:id="31"/>
      <w:r>
        <w:rPr>
          <w:rFonts w:ascii="黑体" w:hAnsi="黑体" w:eastAsia="黑体" w:cs="黑体"/>
          <w:sz w:val="25"/>
          <w:szCs w:val="25"/>
        </w:rPr>
        <w:t>二、收入预算情况说明</w:t>
      </w:r>
    </w:p>
    <w:p w14:paraId="1338DCBD">
      <w:pPr>
        <w:spacing w:before="130" w:line="319" w:lineRule="auto"/>
        <w:ind w:left="713" w:right="937" w:firstLine="49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2024年度兴县园林事业发展服务中心预算收入5,286.37万元，主要包括一般公</w:t>
      </w:r>
      <w:r>
        <w:rPr>
          <w:rFonts w:ascii="仿宋" w:hAnsi="仿宋" w:eastAsia="仿宋" w:cs="仿宋"/>
          <w:sz w:val="25"/>
          <w:szCs w:val="25"/>
        </w:rPr>
        <w:t>共预算拨款收入5,286.37万元，</w:t>
      </w:r>
      <w:r>
        <w:rPr>
          <w:rFonts w:ascii="仿宋" w:hAnsi="仿宋" w:eastAsia="仿宋" w:cs="仿宋"/>
          <w:spacing w:val="-63"/>
          <w:sz w:val="25"/>
          <w:szCs w:val="25"/>
        </w:rPr>
        <w:t xml:space="preserve"> </w:t>
      </w:r>
      <w:r>
        <w:rPr>
          <w:rFonts w:ascii="仿宋" w:hAnsi="仿宋" w:eastAsia="仿宋" w:cs="仿宋"/>
          <w:sz w:val="25"/>
          <w:szCs w:val="25"/>
        </w:rPr>
        <w:t>占100.00%；政府性基</w:t>
      </w:r>
      <w:r>
        <w:rPr>
          <w:rFonts w:ascii="仿宋" w:hAnsi="仿宋" w:eastAsia="仿宋" w:cs="仿宋"/>
          <w:spacing w:val="-1"/>
          <w:sz w:val="25"/>
          <w:szCs w:val="25"/>
        </w:rPr>
        <w:t>金预算拨款收入0万元，</w:t>
      </w:r>
      <w:r>
        <w:rPr>
          <w:rFonts w:ascii="仿宋" w:hAnsi="仿宋" w:eastAsia="仿宋" w:cs="仿宋"/>
          <w:spacing w:val="-64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1"/>
          <w:sz w:val="25"/>
          <w:szCs w:val="25"/>
        </w:rPr>
        <w:t>占</w:t>
      </w:r>
    </w:p>
    <w:p w14:paraId="710749D4">
      <w:pPr>
        <w:spacing w:before="1" w:line="318" w:lineRule="auto"/>
        <w:ind w:left="701" w:right="1183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2"/>
          <w:sz w:val="25"/>
          <w:szCs w:val="25"/>
        </w:rPr>
        <w:t>0%；国有资本经营预算拨款收入0万元，</w:t>
      </w:r>
      <w:r>
        <w:rPr>
          <w:rFonts w:ascii="仿宋" w:hAnsi="仿宋" w:eastAsia="仿宋" w:cs="仿宋"/>
          <w:spacing w:val="-46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2"/>
          <w:sz w:val="25"/>
          <w:szCs w:val="25"/>
        </w:rPr>
        <w:t>占0%；财政专户管理资金收入0万元，</w:t>
      </w:r>
      <w:r>
        <w:rPr>
          <w:rFonts w:ascii="仿宋" w:hAnsi="仿宋" w:eastAsia="仿宋" w:cs="仿宋"/>
          <w:spacing w:val="-64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2"/>
          <w:sz w:val="25"/>
          <w:szCs w:val="25"/>
        </w:rPr>
        <w:t>占</w:t>
      </w:r>
      <w:r>
        <w:rPr>
          <w:rFonts w:ascii="仿宋" w:hAnsi="仿宋" w:eastAsia="仿宋" w:cs="仿宋"/>
          <w:spacing w:val="-3"/>
          <w:sz w:val="25"/>
          <w:szCs w:val="25"/>
        </w:rPr>
        <w:t>0%；单位资金0万元，</w:t>
      </w:r>
      <w:r>
        <w:rPr>
          <w:rFonts w:ascii="仿宋" w:hAnsi="仿宋" w:eastAsia="仿宋" w:cs="仿宋"/>
          <w:spacing w:val="-63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3"/>
          <w:sz w:val="25"/>
          <w:szCs w:val="25"/>
        </w:rPr>
        <w:t>占0%；上年结转0万元，</w:t>
      </w:r>
      <w:r>
        <w:rPr>
          <w:rFonts w:ascii="仿宋" w:hAnsi="仿宋" w:eastAsia="仿宋" w:cs="仿宋"/>
          <w:spacing w:val="-64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4"/>
          <w:sz w:val="25"/>
          <w:szCs w:val="25"/>
        </w:rPr>
        <w:t>占0%。</w:t>
      </w:r>
    </w:p>
    <w:p w14:paraId="69E4FEFB">
      <w:pPr>
        <w:pStyle w:val="2"/>
        <w:spacing w:line="419" w:lineRule="auto"/>
      </w:pPr>
    </w:p>
    <w:p w14:paraId="23C58B89">
      <w:pPr>
        <w:spacing w:line="3152" w:lineRule="exact"/>
        <w:ind w:firstLine="2824"/>
      </w:pPr>
      <w:r>
        <w:rPr>
          <w:position w:val="-63"/>
        </w:rPr>
        <w:drawing>
          <wp:inline distT="0" distB="0" distL="0" distR="0">
            <wp:extent cx="2595880" cy="2000885"/>
            <wp:effectExtent l="0" t="0" r="0" b="0"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596419" cy="20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89A6A">
      <w:pPr>
        <w:pStyle w:val="2"/>
        <w:spacing w:line="332" w:lineRule="auto"/>
      </w:pPr>
    </w:p>
    <w:p w14:paraId="0F676047">
      <w:pPr>
        <w:pStyle w:val="2"/>
        <w:spacing w:line="333" w:lineRule="auto"/>
      </w:pPr>
    </w:p>
    <w:p w14:paraId="04156AFC">
      <w:pPr>
        <w:spacing w:before="82" w:line="222" w:lineRule="auto"/>
        <w:ind w:left="699"/>
        <w:outlineLvl w:val="1"/>
        <w:rPr>
          <w:rFonts w:ascii="黑体" w:hAnsi="黑体" w:eastAsia="黑体" w:cs="黑体"/>
          <w:sz w:val="25"/>
          <w:szCs w:val="25"/>
        </w:rPr>
      </w:pPr>
      <w:bookmarkStart w:id="32" w:name="bookmark20"/>
      <w:bookmarkEnd w:id="32"/>
      <w:r>
        <w:rPr>
          <w:rFonts w:ascii="黑体" w:hAnsi="黑体" w:eastAsia="黑体" w:cs="黑体"/>
          <w:sz w:val="25"/>
          <w:szCs w:val="25"/>
        </w:rPr>
        <w:t>三、支出预算情况说明</w:t>
      </w:r>
    </w:p>
    <w:p w14:paraId="051E4884">
      <w:pPr>
        <w:spacing w:before="131" w:line="319" w:lineRule="auto"/>
        <w:ind w:left="701" w:right="1057" w:firstLine="505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2"/>
          <w:sz w:val="25"/>
          <w:szCs w:val="25"/>
        </w:rPr>
        <w:t>2024年度兴县园林事业发展服务中心支出预</w:t>
      </w:r>
      <w:r>
        <w:rPr>
          <w:rFonts w:ascii="仿宋" w:hAnsi="仿宋" w:eastAsia="仿宋" w:cs="仿宋"/>
          <w:spacing w:val="1"/>
          <w:sz w:val="25"/>
          <w:szCs w:val="25"/>
        </w:rPr>
        <w:t>算5286.37万元，其中：基本支出</w:t>
      </w:r>
      <w:r>
        <w:rPr>
          <w:rFonts w:ascii="仿宋" w:hAnsi="仿宋" w:eastAsia="仿宋" w:cs="仿宋"/>
          <w:spacing w:val="-2"/>
          <w:sz w:val="25"/>
          <w:szCs w:val="25"/>
        </w:rPr>
        <w:t>64.29万元，</w:t>
      </w:r>
      <w:r>
        <w:rPr>
          <w:rFonts w:ascii="仿宋" w:hAnsi="仿宋" w:eastAsia="仿宋" w:cs="仿宋"/>
          <w:spacing w:val="-63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2"/>
          <w:sz w:val="25"/>
          <w:szCs w:val="25"/>
        </w:rPr>
        <w:t>占1.22%；项目支出5222.0</w:t>
      </w:r>
      <w:r>
        <w:rPr>
          <w:rFonts w:ascii="仿宋" w:hAnsi="仿宋" w:eastAsia="仿宋" w:cs="仿宋"/>
          <w:spacing w:val="-3"/>
          <w:sz w:val="25"/>
          <w:szCs w:val="25"/>
        </w:rPr>
        <w:t>8万元，</w:t>
      </w:r>
      <w:r>
        <w:rPr>
          <w:rFonts w:ascii="仿宋" w:hAnsi="仿宋" w:eastAsia="仿宋" w:cs="仿宋"/>
          <w:spacing w:val="-64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3"/>
          <w:sz w:val="25"/>
          <w:szCs w:val="25"/>
        </w:rPr>
        <w:t>占98.78%。</w:t>
      </w:r>
    </w:p>
    <w:p w14:paraId="2735C6CE">
      <w:pPr>
        <w:spacing w:line="222" w:lineRule="auto"/>
        <w:ind w:left="714"/>
        <w:outlineLvl w:val="1"/>
        <w:rPr>
          <w:rFonts w:ascii="黑体" w:hAnsi="黑体" w:eastAsia="黑体" w:cs="黑体"/>
          <w:sz w:val="25"/>
          <w:szCs w:val="25"/>
        </w:rPr>
      </w:pPr>
      <w:bookmarkStart w:id="33" w:name="bookmark21"/>
      <w:bookmarkEnd w:id="33"/>
      <w:r>
        <w:rPr>
          <w:rFonts w:ascii="黑体" w:hAnsi="黑体" w:eastAsia="黑体" w:cs="黑体"/>
          <w:sz w:val="25"/>
          <w:szCs w:val="25"/>
        </w:rPr>
        <w:t>四、财政拨款收支预算总体情况说明</w:t>
      </w:r>
    </w:p>
    <w:p w14:paraId="3F97CD5F">
      <w:pPr>
        <w:spacing w:before="132" w:line="223" w:lineRule="auto"/>
        <w:ind w:left="12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2"/>
          <w:sz w:val="25"/>
          <w:szCs w:val="25"/>
        </w:rPr>
        <w:t>2024年度兴县园林事业发展服务中心财政拨款收支总预算5,286.</w:t>
      </w:r>
      <w:r>
        <w:rPr>
          <w:rFonts w:ascii="仿宋" w:hAnsi="仿宋" w:eastAsia="仿宋" w:cs="仿宋"/>
          <w:spacing w:val="1"/>
          <w:sz w:val="25"/>
          <w:szCs w:val="25"/>
        </w:rPr>
        <w:t>37万元。其</w:t>
      </w:r>
    </w:p>
    <w:p w14:paraId="1F0278E8">
      <w:pPr>
        <w:spacing w:before="130" w:line="318" w:lineRule="auto"/>
        <w:ind w:left="706" w:right="805" w:firstLine="3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1"/>
          <w:sz w:val="25"/>
          <w:szCs w:val="25"/>
        </w:rPr>
        <w:t>中：一般公共预算拨款5,286.37万元，政府性基金预算拨款0万元，</w:t>
      </w:r>
      <w:r>
        <w:rPr>
          <w:rFonts w:ascii="仿宋" w:hAnsi="仿宋" w:eastAsia="仿宋" w:cs="仿宋"/>
          <w:spacing w:val="-55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1"/>
          <w:sz w:val="25"/>
          <w:szCs w:val="25"/>
        </w:rPr>
        <w:t>国有资本经营预</w:t>
      </w:r>
      <w:r>
        <w:rPr>
          <w:rFonts w:ascii="仿宋" w:hAnsi="仿宋" w:eastAsia="仿宋" w:cs="仿宋"/>
          <w:spacing w:val="1"/>
          <w:sz w:val="25"/>
          <w:szCs w:val="25"/>
        </w:rPr>
        <w:t>算拨款0万元。 其中：当年拨款收入5,286.37万元，上年结转收入0万元。支出包</w:t>
      </w:r>
    </w:p>
    <w:p w14:paraId="15032C6B">
      <w:pPr>
        <w:spacing w:before="3" w:line="319" w:lineRule="auto"/>
        <w:ind w:left="710" w:right="811" w:hanging="3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括：社会保障和就业支出5.84万元、卫生健康支出2.40万元、节能环保支出80.00万元、城乡社区支出5,192.99万元、住房保障支出5.15万</w:t>
      </w:r>
      <w:r>
        <w:rPr>
          <w:rFonts w:ascii="仿宋" w:hAnsi="仿宋" w:eastAsia="仿宋" w:cs="仿宋"/>
          <w:sz w:val="25"/>
          <w:szCs w:val="25"/>
        </w:rPr>
        <w:t>元等。</w:t>
      </w:r>
    </w:p>
    <w:p w14:paraId="49B6ACFB">
      <w:pPr>
        <w:spacing w:line="222" w:lineRule="auto"/>
        <w:ind w:left="706"/>
        <w:outlineLvl w:val="1"/>
        <w:rPr>
          <w:rFonts w:ascii="黑体" w:hAnsi="黑体" w:eastAsia="黑体" w:cs="黑体"/>
          <w:sz w:val="25"/>
          <w:szCs w:val="25"/>
        </w:rPr>
      </w:pPr>
      <w:bookmarkStart w:id="34" w:name="bookmark22"/>
      <w:bookmarkEnd w:id="34"/>
      <w:r>
        <w:rPr>
          <w:rFonts w:ascii="黑体" w:hAnsi="黑体" w:eastAsia="黑体" w:cs="黑体"/>
          <w:sz w:val="25"/>
          <w:szCs w:val="25"/>
        </w:rPr>
        <w:t>五、一般公共预算支出情况说明</w:t>
      </w:r>
    </w:p>
    <w:p w14:paraId="05446074">
      <w:pPr>
        <w:spacing w:before="131" w:line="223" w:lineRule="auto"/>
        <w:ind w:left="121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（一）一般公共预算当年支出规模变化情况</w:t>
      </w:r>
    </w:p>
    <w:p w14:paraId="5B67C091">
      <w:pPr>
        <w:spacing w:line="223" w:lineRule="auto"/>
        <w:rPr>
          <w:rFonts w:ascii="仿宋" w:hAnsi="仿宋" w:eastAsia="仿宋" w:cs="仿宋"/>
          <w:sz w:val="25"/>
          <w:szCs w:val="25"/>
        </w:rPr>
        <w:sectPr>
          <w:footerReference r:id="rId2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005E934">
      <w:pPr>
        <w:pStyle w:val="2"/>
        <w:spacing w:line="330" w:lineRule="auto"/>
      </w:pPr>
    </w:p>
    <w:p w14:paraId="29EA67AE">
      <w:pPr>
        <w:spacing w:before="81" w:line="319" w:lineRule="auto"/>
        <w:ind w:left="711" w:right="811" w:firstLine="494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2024年度兴县园林事业发展服务中心一般公共预算当年支出5,286.37万元,比上</w:t>
      </w:r>
      <w:r>
        <w:rPr>
          <w:rFonts w:ascii="仿宋" w:hAnsi="仿宋" w:eastAsia="仿宋" w:cs="仿宋"/>
          <w:spacing w:val="-1"/>
          <w:sz w:val="25"/>
          <w:szCs w:val="25"/>
        </w:rPr>
        <w:t>年增加5286.37万元 。</w:t>
      </w:r>
    </w:p>
    <w:p w14:paraId="56704165">
      <w:pPr>
        <w:spacing w:line="223" w:lineRule="auto"/>
        <w:ind w:left="121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（二）一般公共预算当年支出结构情况</w:t>
      </w:r>
    </w:p>
    <w:p w14:paraId="6A66BECC">
      <w:pPr>
        <w:spacing w:before="130" w:line="223" w:lineRule="auto"/>
        <w:ind w:left="12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2024年度兴县园林事业发展服务中心一般公共预算当年支出5,286.37万元,主要</w:t>
      </w:r>
    </w:p>
    <w:p w14:paraId="13C02247">
      <w:pPr>
        <w:spacing w:before="130" w:line="319" w:lineRule="auto"/>
        <w:ind w:left="710" w:right="1309" w:hanging="4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用于以下方面：社会保障和就业支出5.84万元，</w:t>
      </w:r>
      <w:r>
        <w:rPr>
          <w:rFonts w:ascii="仿宋" w:hAnsi="仿宋" w:eastAsia="仿宋" w:cs="仿宋"/>
          <w:spacing w:val="-64"/>
          <w:sz w:val="25"/>
          <w:szCs w:val="25"/>
        </w:rPr>
        <w:t xml:space="preserve"> </w:t>
      </w:r>
      <w:r>
        <w:rPr>
          <w:rFonts w:ascii="仿宋" w:hAnsi="仿宋" w:eastAsia="仿宋" w:cs="仿宋"/>
          <w:sz w:val="25"/>
          <w:szCs w:val="25"/>
        </w:rPr>
        <w:t>占0.11%；卫生健康支出2</w:t>
      </w:r>
      <w:r>
        <w:rPr>
          <w:rFonts w:ascii="仿宋" w:hAnsi="仿宋" w:eastAsia="仿宋" w:cs="仿宋"/>
          <w:spacing w:val="-1"/>
          <w:sz w:val="25"/>
          <w:szCs w:val="25"/>
        </w:rPr>
        <w:t>.40万</w:t>
      </w:r>
      <w:r>
        <w:rPr>
          <w:rFonts w:ascii="仿宋" w:hAnsi="仿宋" w:eastAsia="仿宋" w:cs="仿宋"/>
          <w:sz w:val="25"/>
          <w:szCs w:val="25"/>
        </w:rPr>
        <w:t>元；节能环保支出80.00万元，</w:t>
      </w:r>
      <w:r>
        <w:rPr>
          <w:rFonts w:ascii="仿宋" w:hAnsi="仿宋" w:eastAsia="仿宋" w:cs="仿宋"/>
          <w:spacing w:val="-63"/>
          <w:sz w:val="25"/>
          <w:szCs w:val="25"/>
        </w:rPr>
        <w:t xml:space="preserve"> </w:t>
      </w:r>
      <w:r>
        <w:rPr>
          <w:rFonts w:ascii="仿宋" w:hAnsi="仿宋" w:eastAsia="仿宋" w:cs="仿宋"/>
          <w:sz w:val="25"/>
          <w:szCs w:val="25"/>
        </w:rPr>
        <w:t>占1.51%；城乡社区支出5,1</w:t>
      </w:r>
      <w:r>
        <w:rPr>
          <w:rFonts w:ascii="仿宋" w:hAnsi="仿宋" w:eastAsia="仿宋" w:cs="仿宋"/>
          <w:spacing w:val="-1"/>
          <w:sz w:val="25"/>
          <w:szCs w:val="25"/>
        </w:rPr>
        <w:t>92.99万元，</w:t>
      </w:r>
      <w:r>
        <w:rPr>
          <w:rFonts w:ascii="仿宋" w:hAnsi="仿宋" w:eastAsia="仿宋" w:cs="仿宋"/>
          <w:spacing w:val="-64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1"/>
          <w:sz w:val="25"/>
          <w:szCs w:val="25"/>
        </w:rPr>
        <w:t>占</w:t>
      </w:r>
    </w:p>
    <w:p w14:paraId="7A8C4F82">
      <w:pPr>
        <w:spacing w:line="222" w:lineRule="auto"/>
        <w:ind w:left="700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98.23%；住房保障支出5.15万元等。</w:t>
      </w:r>
    </w:p>
    <w:p w14:paraId="441EB3A4">
      <w:pPr>
        <w:pStyle w:val="2"/>
        <w:spacing w:line="308" w:lineRule="auto"/>
      </w:pPr>
    </w:p>
    <w:p w14:paraId="579CBF8C">
      <w:pPr>
        <w:spacing w:line="2732" w:lineRule="exact"/>
        <w:ind w:firstLine="4021"/>
      </w:pPr>
      <w:r>
        <w:rPr>
          <w:position w:val="-54"/>
        </w:rPr>
        <w:drawing>
          <wp:inline distT="0" distB="0" distL="0" distR="0">
            <wp:extent cx="2064385" cy="1734185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064470" cy="173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D9B7F">
      <w:pPr>
        <w:pStyle w:val="2"/>
        <w:spacing w:line="302" w:lineRule="auto"/>
      </w:pPr>
    </w:p>
    <w:p w14:paraId="5A0C60C5">
      <w:pPr>
        <w:pStyle w:val="2"/>
        <w:spacing w:line="303" w:lineRule="auto"/>
      </w:pPr>
    </w:p>
    <w:p w14:paraId="3AB7666E">
      <w:pPr>
        <w:spacing w:before="81" w:line="222" w:lineRule="auto"/>
        <w:ind w:left="707"/>
        <w:outlineLvl w:val="1"/>
        <w:rPr>
          <w:rFonts w:ascii="黑体" w:hAnsi="黑体" w:eastAsia="黑体" w:cs="黑体"/>
          <w:sz w:val="25"/>
          <w:szCs w:val="25"/>
        </w:rPr>
      </w:pPr>
      <w:bookmarkStart w:id="35" w:name="bookmark23"/>
      <w:bookmarkEnd w:id="35"/>
      <w:r>
        <w:rPr>
          <w:rFonts w:ascii="黑体" w:hAnsi="黑体" w:eastAsia="黑体" w:cs="黑体"/>
          <w:sz w:val="25"/>
          <w:szCs w:val="25"/>
        </w:rPr>
        <w:t>六、一般公共预算基本支出情况说明</w:t>
      </w:r>
    </w:p>
    <w:p w14:paraId="27C46B78">
      <w:pPr>
        <w:spacing w:before="131" w:line="319" w:lineRule="auto"/>
        <w:ind w:left="739" w:right="811" w:firstLine="46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2024年度兴县园林事业发展服务中心一般公共预算安排基本支出64.29万元，其</w:t>
      </w:r>
      <w:r>
        <w:rPr>
          <w:rFonts w:ascii="仿宋" w:hAnsi="仿宋" w:eastAsia="仿宋" w:cs="仿宋"/>
          <w:spacing w:val="-25"/>
          <w:sz w:val="25"/>
          <w:szCs w:val="25"/>
        </w:rPr>
        <w:t>中：</w:t>
      </w:r>
    </w:p>
    <w:p w14:paraId="026B8761">
      <w:pPr>
        <w:spacing w:before="1" w:line="319" w:lineRule="auto"/>
        <w:ind w:left="712" w:right="805" w:firstLine="50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人员经费60.96万元，主要包括：其他工资福利支出、其他社会保障缴费、绩效工资、基本工资、机关事业单位基本养老保险缴费、住房公积金、职工基本医疗保</w:t>
      </w:r>
      <w:r>
        <w:rPr>
          <w:rFonts w:ascii="仿宋" w:hAnsi="仿宋" w:eastAsia="仿宋" w:cs="仿宋"/>
          <w:spacing w:val="-1"/>
          <w:sz w:val="25"/>
          <w:szCs w:val="25"/>
        </w:rPr>
        <w:t>险缴费、津贴补贴等；</w:t>
      </w:r>
    </w:p>
    <w:p w14:paraId="72E2DC59">
      <w:pPr>
        <w:spacing w:line="319" w:lineRule="auto"/>
        <w:ind w:left="706" w:right="937" w:firstLine="509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公用经费3.33万元，主要包括：办公费、福利费、其他商品和服务支出、工会</w:t>
      </w:r>
      <w:r>
        <w:rPr>
          <w:rFonts w:ascii="仿宋" w:hAnsi="仿宋" w:eastAsia="仿宋" w:cs="仿宋"/>
          <w:spacing w:val="-4"/>
          <w:sz w:val="25"/>
          <w:szCs w:val="25"/>
        </w:rPr>
        <w:t>经费等。</w:t>
      </w:r>
    </w:p>
    <w:p w14:paraId="60EE6E95">
      <w:pPr>
        <w:spacing w:line="222" w:lineRule="auto"/>
        <w:ind w:left="693"/>
        <w:outlineLvl w:val="1"/>
        <w:rPr>
          <w:rFonts w:ascii="黑体" w:hAnsi="黑体" w:eastAsia="黑体" w:cs="黑体"/>
          <w:sz w:val="25"/>
          <w:szCs w:val="25"/>
        </w:rPr>
      </w:pPr>
      <w:bookmarkStart w:id="36" w:name="bookmark24"/>
      <w:bookmarkEnd w:id="36"/>
      <w:r>
        <w:rPr>
          <w:rFonts w:ascii="黑体" w:hAnsi="黑体" w:eastAsia="黑体" w:cs="黑体"/>
          <w:spacing w:val="1"/>
          <w:sz w:val="25"/>
          <w:szCs w:val="25"/>
        </w:rPr>
        <w:t>七、“三公”经费增减变动原因说明</w:t>
      </w:r>
    </w:p>
    <w:p w14:paraId="61F0B71E">
      <w:pPr>
        <w:spacing w:before="132" w:line="223" w:lineRule="auto"/>
        <w:ind w:left="121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3"/>
          <w:sz w:val="25"/>
          <w:szCs w:val="25"/>
        </w:rPr>
        <w:t>本部门无“三公</w:t>
      </w:r>
      <w:r>
        <w:rPr>
          <w:rFonts w:ascii="仿宋" w:hAnsi="仿宋" w:eastAsia="仿宋" w:cs="仿宋"/>
          <w:spacing w:val="-82"/>
          <w:sz w:val="25"/>
          <w:szCs w:val="25"/>
        </w:rPr>
        <w:t xml:space="preserve"> </w:t>
      </w:r>
      <w:r>
        <w:rPr>
          <w:rFonts w:ascii="仿宋" w:hAnsi="仿宋" w:eastAsia="仿宋" w:cs="仿宋"/>
          <w:spacing w:val="-3"/>
          <w:sz w:val="25"/>
          <w:szCs w:val="25"/>
        </w:rPr>
        <w:t>”经费预算。</w:t>
      </w:r>
    </w:p>
    <w:p w14:paraId="1A7CDC86">
      <w:pPr>
        <w:spacing w:before="130" w:line="222" w:lineRule="auto"/>
        <w:ind w:left="694"/>
        <w:outlineLvl w:val="1"/>
        <w:rPr>
          <w:rFonts w:ascii="黑体" w:hAnsi="黑体" w:eastAsia="黑体" w:cs="黑体"/>
          <w:sz w:val="25"/>
          <w:szCs w:val="25"/>
        </w:rPr>
      </w:pPr>
      <w:bookmarkStart w:id="37" w:name="bookmark25"/>
      <w:bookmarkEnd w:id="37"/>
      <w:r>
        <w:rPr>
          <w:rFonts w:ascii="黑体" w:hAnsi="黑体" w:eastAsia="黑体" w:cs="黑体"/>
          <w:spacing w:val="1"/>
          <w:sz w:val="25"/>
          <w:szCs w:val="25"/>
        </w:rPr>
        <w:t>八、机关运行经费增减变动原因说明</w:t>
      </w:r>
    </w:p>
    <w:p w14:paraId="3FDB1D33">
      <w:pPr>
        <w:spacing w:before="132" w:line="222" w:lineRule="auto"/>
        <w:ind w:left="121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本单位为公益一类事业单位，不是参公单位，无机关运行经费。</w:t>
      </w:r>
    </w:p>
    <w:p w14:paraId="1789AA57">
      <w:pPr>
        <w:spacing w:before="130" w:line="225" w:lineRule="auto"/>
        <w:ind w:left="700"/>
        <w:outlineLvl w:val="1"/>
        <w:rPr>
          <w:rFonts w:ascii="黑体" w:hAnsi="黑体" w:eastAsia="黑体" w:cs="黑体"/>
          <w:sz w:val="25"/>
          <w:szCs w:val="25"/>
        </w:rPr>
      </w:pPr>
      <w:bookmarkStart w:id="38" w:name="bookmark26"/>
      <w:bookmarkEnd w:id="38"/>
      <w:r>
        <w:rPr>
          <w:rFonts w:ascii="黑体" w:hAnsi="黑体" w:eastAsia="黑体" w:cs="黑体"/>
          <w:spacing w:val="-1"/>
          <w:sz w:val="25"/>
          <w:szCs w:val="25"/>
        </w:rPr>
        <w:t>九、政府采购情况</w:t>
      </w:r>
    </w:p>
    <w:p w14:paraId="21D30C2F">
      <w:pPr>
        <w:spacing w:before="128" w:line="319" w:lineRule="auto"/>
        <w:ind w:left="706" w:right="937" w:firstLine="499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2024年兴县园林事业发展服务中心政府采购预算总额0.10万元。其中：政府采</w:t>
      </w:r>
      <w:r>
        <w:rPr>
          <w:rFonts w:ascii="仿宋" w:hAnsi="仿宋" w:eastAsia="仿宋" w:cs="仿宋"/>
          <w:spacing w:val="2"/>
          <w:sz w:val="25"/>
          <w:szCs w:val="25"/>
        </w:rPr>
        <w:t>购货物预算0万元、政府采购工程预算0万元、政</w:t>
      </w:r>
      <w:r>
        <w:rPr>
          <w:rFonts w:ascii="仿宋" w:hAnsi="仿宋" w:eastAsia="仿宋" w:cs="仿宋"/>
          <w:spacing w:val="1"/>
          <w:sz w:val="25"/>
          <w:szCs w:val="25"/>
        </w:rPr>
        <w:t>府采购服务预算0.10万元。</w:t>
      </w:r>
    </w:p>
    <w:p w14:paraId="0F782252">
      <w:pPr>
        <w:spacing w:before="1" w:line="222" w:lineRule="auto"/>
        <w:ind w:left="697"/>
        <w:outlineLvl w:val="1"/>
        <w:rPr>
          <w:rFonts w:ascii="黑体" w:hAnsi="黑体" w:eastAsia="黑体" w:cs="黑体"/>
          <w:sz w:val="25"/>
          <w:szCs w:val="25"/>
        </w:rPr>
      </w:pPr>
      <w:bookmarkStart w:id="39" w:name="bookmark27"/>
      <w:bookmarkEnd w:id="39"/>
      <w:r>
        <w:rPr>
          <w:rFonts w:ascii="黑体" w:hAnsi="黑体" w:eastAsia="黑体" w:cs="黑体"/>
          <w:sz w:val="25"/>
          <w:szCs w:val="25"/>
        </w:rPr>
        <w:t>十、绩效管理情况</w:t>
      </w:r>
    </w:p>
    <w:p w14:paraId="275908CD">
      <w:pPr>
        <w:spacing w:before="131" w:line="224" w:lineRule="auto"/>
        <w:ind w:left="122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2"/>
          <w:sz w:val="25"/>
          <w:szCs w:val="25"/>
        </w:rPr>
        <w:t>1、整体绩效目标</w:t>
      </w:r>
    </w:p>
    <w:p w14:paraId="4D80ACE1">
      <w:pPr>
        <w:spacing w:before="129" w:line="222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本单位为公益一类事业单位，不是参公单位，无机关运行经费。</w:t>
      </w:r>
    </w:p>
    <w:p w14:paraId="2AF3A069">
      <w:pPr>
        <w:spacing w:before="131" w:line="224" w:lineRule="auto"/>
        <w:ind w:left="12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2、项目绩效目标</w:t>
      </w:r>
    </w:p>
    <w:p w14:paraId="59532966">
      <w:pPr>
        <w:spacing w:before="33" w:line="84" w:lineRule="exact"/>
        <w:ind w:firstLine="690"/>
      </w:pPr>
      <w:r>
        <w:rPr>
          <w:position w:val="-1"/>
        </w:rPr>
        <w:drawing>
          <wp:inline distT="0" distB="0" distL="0" distR="0">
            <wp:extent cx="5914390" cy="53340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14769" cy="5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0C591">
      <w:pPr>
        <w:spacing w:line="84" w:lineRule="exact"/>
        <w:sectPr>
          <w:footerReference r:id="rId2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065E04F">
      <w:pPr>
        <w:pStyle w:val="2"/>
        <w:spacing w:line="246" w:lineRule="auto"/>
      </w:pPr>
    </w:p>
    <w:p w14:paraId="77FD3413">
      <w:pPr>
        <w:spacing w:before="82" w:line="319" w:lineRule="auto"/>
        <w:ind w:left="706" w:right="805" w:firstLine="500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2024年兴县园林事业发展服务中心纳入绩效目标管理的二级项目39个，共计金额5,222.08万元。其中：其他运转类项目7个，涉及金额185.00万元；特定目标类项目32个，涉及金额5,037.08万元。公开项目绩效目标39个，涉及项目金</w:t>
      </w:r>
    </w:p>
    <w:p w14:paraId="782688D7">
      <w:pPr>
        <w:spacing w:line="220" w:lineRule="auto"/>
        <w:ind w:left="7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额5,222.08万元，</w:t>
      </w:r>
      <w:r>
        <w:rPr>
          <w:rFonts w:ascii="仿宋" w:hAnsi="仿宋" w:eastAsia="仿宋" w:cs="仿宋"/>
          <w:spacing w:val="-64"/>
          <w:sz w:val="25"/>
          <w:szCs w:val="25"/>
        </w:rPr>
        <w:t xml:space="preserve"> </w:t>
      </w:r>
      <w:r>
        <w:rPr>
          <w:rFonts w:ascii="仿宋" w:hAnsi="仿宋" w:eastAsia="仿宋" w:cs="仿宋"/>
          <w:sz w:val="25"/>
          <w:szCs w:val="25"/>
        </w:rPr>
        <w:t>占部门（单位）项目支出总额的100%。其中：其他</w:t>
      </w:r>
      <w:r>
        <w:rPr>
          <w:rFonts w:ascii="仿宋" w:hAnsi="仿宋" w:eastAsia="仿宋" w:cs="仿宋"/>
          <w:spacing w:val="-1"/>
          <w:sz w:val="25"/>
          <w:szCs w:val="25"/>
        </w:rPr>
        <w:t>运转类项</w:t>
      </w:r>
    </w:p>
    <w:p w14:paraId="5C84040C">
      <w:pPr>
        <w:spacing w:before="134" w:line="319" w:lineRule="auto"/>
        <w:ind w:left="710" w:right="805" w:firstLine="40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目7个，涉及项目金额185.00万元；特定目标类项目32个，涉及项目金额5,037.08万</w:t>
      </w:r>
      <w:r>
        <w:rPr>
          <w:rFonts w:ascii="仿宋" w:hAnsi="仿宋" w:eastAsia="仿宋" w:cs="仿宋"/>
          <w:spacing w:val="-11"/>
          <w:sz w:val="25"/>
          <w:szCs w:val="25"/>
        </w:rPr>
        <w:t>元。</w:t>
      </w:r>
    </w:p>
    <w:p w14:paraId="3EA38DE2">
      <w:pPr>
        <w:spacing w:before="1" w:line="223" w:lineRule="auto"/>
        <w:ind w:left="121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（项目绩效目标表公开情况见附件）</w:t>
      </w:r>
    </w:p>
    <w:p w14:paraId="3F2A8D97">
      <w:pPr>
        <w:spacing w:line="223" w:lineRule="auto"/>
        <w:rPr>
          <w:rFonts w:ascii="仿宋" w:hAnsi="仿宋" w:eastAsia="仿宋" w:cs="仿宋"/>
          <w:sz w:val="25"/>
          <w:szCs w:val="25"/>
        </w:rPr>
        <w:sectPr>
          <w:footerReference r:id="rId2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270F431">
      <w:pPr>
        <w:pStyle w:val="2"/>
        <w:spacing w:line="434" w:lineRule="auto"/>
      </w:pPr>
    </w:p>
    <w:p w14:paraId="35A9D01C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13970" b="5715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FC377">
      <w:pPr>
        <w:spacing w:line="13455" w:lineRule="exact"/>
        <w:sectPr>
          <w:footerReference r:id="rId28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3702EAA8">
      <w:pPr>
        <w:pStyle w:val="2"/>
        <w:spacing w:line="434" w:lineRule="auto"/>
      </w:pPr>
    </w:p>
    <w:p w14:paraId="375F6A81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15B7F">
      <w:pPr>
        <w:spacing w:line="13455" w:lineRule="exact"/>
        <w:sectPr>
          <w:footerReference r:id="rId29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31C00938">
      <w:pPr>
        <w:pStyle w:val="2"/>
        <w:spacing w:line="434" w:lineRule="auto"/>
      </w:pPr>
    </w:p>
    <w:p w14:paraId="15A2F41E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21935">
      <w:pPr>
        <w:spacing w:line="13455" w:lineRule="exact"/>
        <w:sectPr>
          <w:footerReference r:id="rId3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DE55278">
      <w:pPr>
        <w:pStyle w:val="2"/>
        <w:spacing w:line="434" w:lineRule="auto"/>
      </w:pPr>
    </w:p>
    <w:p w14:paraId="40E841D7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FA0CC">
      <w:pPr>
        <w:spacing w:line="13455" w:lineRule="exact"/>
        <w:sectPr>
          <w:footerReference r:id="rId31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7EFCC93B">
      <w:pPr>
        <w:pStyle w:val="2"/>
        <w:spacing w:line="434" w:lineRule="auto"/>
      </w:pPr>
    </w:p>
    <w:p w14:paraId="22E89740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9AD1B">
      <w:pPr>
        <w:spacing w:line="13455" w:lineRule="exact"/>
        <w:sectPr>
          <w:footerReference r:id="rId3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A5BF0D7">
      <w:pPr>
        <w:pStyle w:val="2"/>
        <w:spacing w:line="434" w:lineRule="auto"/>
      </w:pPr>
    </w:p>
    <w:p w14:paraId="718F3779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27EDF">
      <w:pPr>
        <w:spacing w:line="13455" w:lineRule="exact"/>
        <w:sectPr>
          <w:footerReference r:id="rId3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C71E648">
      <w:pPr>
        <w:pStyle w:val="2"/>
        <w:spacing w:line="434" w:lineRule="auto"/>
      </w:pPr>
    </w:p>
    <w:p w14:paraId="2E0D84A4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FE2E6">
      <w:pPr>
        <w:spacing w:line="13455" w:lineRule="exact"/>
        <w:sectPr>
          <w:footerReference r:id="rId3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57484A14">
      <w:pPr>
        <w:pStyle w:val="2"/>
        <w:spacing w:line="434" w:lineRule="auto"/>
      </w:pPr>
    </w:p>
    <w:p w14:paraId="79F75FFD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9433B">
      <w:pPr>
        <w:spacing w:line="13455" w:lineRule="exact"/>
        <w:sectPr>
          <w:footerReference r:id="rId3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7C5A782">
      <w:pPr>
        <w:pStyle w:val="2"/>
        <w:spacing w:line="434" w:lineRule="auto"/>
      </w:pPr>
    </w:p>
    <w:p w14:paraId="79DBD82F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8C311">
      <w:pPr>
        <w:spacing w:line="13455" w:lineRule="exact"/>
        <w:sectPr>
          <w:footerReference r:id="rId3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81CA601">
      <w:pPr>
        <w:pStyle w:val="2"/>
        <w:spacing w:line="434" w:lineRule="auto"/>
      </w:pPr>
    </w:p>
    <w:p w14:paraId="5DD61004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CC413">
      <w:pPr>
        <w:spacing w:line="13455" w:lineRule="exact"/>
        <w:sectPr>
          <w:footerReference r:id="rId3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BA9A720">
      <w:pPr>
        <w:pStyle w:val="2"/>
        <w:spacing w:line="434" w:lineRule="auto"/>
      </w:pPr>
    </w:p>
    <w:p w14:paraId="5DFD8D47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DB333">
      <w:pPr>
        <w:spacing w:line="13455" w:lineRule="exact"/>
        <w:sectPr>
          <w:footerReference r:id="rId3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5B2D9FC">
      <w:pPr>
        <w:pStyle w:val="2"/>
        <w:spacing w:line="434" w:lineRule="auto"/>
      </w:pPr>
    </w:p>
    <w:p w14:paraId="078E22C6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042A7">
      <w:pPr>
        <w:spacing w:line="13455" w:lineRule="exact"/>
        <w:sectPr>
          <w:footerReference r:id="rId3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9821248">
      <w:pPr>
        <w:pStyle w:val="2"/>
        <w:spacing w:line="434" w:lineRule="auto"/>
      </w:pPr>
    </w:p>
    <w:p w14:paraId="580EBEA2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24063">
      <w:pPr>
        <w:spacing w:line="13455" w:lineRule="exact"/>
        <w:sectPr>
          <w:footerReference r:id="rId4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7366713">
      <w:pPr>
        <w:pStyle w:val="2"/>
      </w:pPr>
    </w:p>
    <w:p w14:paraId="66D2CBCD">
      <w:pPr>
        <w:pStyle w:val="2"/>
        <w:spacing w:line="434" w:lineRule="auto"/>
      </w:pPr>
    </w:p>
    <w:p w14:paraId="3965FDAC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C0E89">
      <w:pPr>
        <w:spacing w:line="13455" w:lineRule="exact"/>
        <w:sectPr>
          <w:footerReference r:id="rId4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5A354128">
      <w:pPr>
        <w:pStyle w:val="2"/>
      </w:pPr>
    </w:p>
    <w:p w14:paraId="69C862A9">
      <w:pPr>
        <w:pStyle w:val="2"/>
        <w:spacing w:line="434" w:lineRule="auto"/>
      </w:pPr>
    </w:p>
    <w:p w14:paraId="55F140BA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89961">
      <w:pPr>
        <w:spacing w:line="13455" w:lineRule="exact"/>
        <w:sectPr>
          <w:footerReference r:id="rId4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47CA91C">
      <w:pPr>
        <w:pStyle w:val="2"/>
      </w:pPr>
    </w:p>
    <w:p w14:paraId="73A5B875">
      <w:pPr>
        <w:pStyle w:val="2"/>
        <w:spacing w:line="434" w:lineRule="auto"/>
      </w:pPr>
      <w:bookmarkStart w:id="47" w:name="_GoBack"/>
      <w:bookmarkEnd w:id="47"/>
    </w:p>
    <w:p w14:paraId="29FF3CD4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59A3">
      <w:pPr>
        <w:spacing w:line="13455" w:lineRule="exact"/>
        <w:sectPr>
          <w:footerReference r:id="rId4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0D9419A">
      <w:pPr>
        <w:pStyle w:val="2"/>
        <w:spacing w:line="434" w:lineRule="auto"/>
      </w:pPr>
    </w:p>
    <w:p w14:paraId="01B7162D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9759A">
      <w:pPr>
        <w:spacing w:line="13455" w:lineRule="exact"/>
        <w:sectPr>
          <w:footerReference r:id="rId4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AA06D42">
      <w:pPr>
        <w:pStyle w:val="2"/>
        <w:spacing w:line="434" w:lineRule="auto"/>
      </w:pPr>
    </w:p>
    <w:p w14:paraId="662B8A0A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A8F9E">
      <w:pPr>
        <w:spacing w:line="13455" w:lineRule="exact"/>
        <w:sectPr>
          <w:footerReference r:id="rId45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2FDC8A88">
      <w:pPr>
        <w:pStyle w:val="2"/>
        <w:spacing w:line="434" w:lineRule="auto"/>
      </w:pPr>
    </w:p>
    <w:p w14:paraId="7FAE5627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4C062">
      <w:pPr>
        <w:spacing w:line="13455" w:lineRule="exact"/>
        <w:sectPr>
          <w:footerReference r:id="rId46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519E8F01">
      <w:pPr>
        <w:pStyle w:val="2"/>
        <w:spacing w:line="434" w:lineRule="auto"/>
      </w:pPr>
    </w:p>
    <w:p w14:paraId="771BE97D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43D12">
      <w:pPr>
        <w:spacing w:line="13455" w:lineRule="exact"/>
        <w:sectPr>
          <w:footerReference r:id="rId4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1896786">
      <w:pPr>
        <w:pStyle w:val="2"/>
        <w:spacing w:line="434" w:lineRule="auto"/>
      </w:pPr>
    </w:p>
    <w:p w14:paraId="2E0B0445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2994C">
      <w:pPr>
        <w:spacing w:line="13455" w:lineRule="exact"/>
        <w:sectPr>
          <w:footerReference r:id="rId48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59698984">
      <w:pPr>
        <w:pStyle w:val="2"/>
        <w:spacing w:line="434" w:lineRule="auto"/>
      </w:pPr>
    </w:p>
    <w:p w14:paraId="54A2CF52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38EA">
      <w:pPr>
        <w:spacing w:line="13455" w:lineRule="exact"/>
        <w:sectPr>
          <w:footerReference r:id="rId4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A01B18A">
      <w:pPr>
        <w:pStyle w:val="2"/>
        <w:spacing w:line="434" w:lineRule="auto"/>
      </w:pPr>
    </w:p>
    <w:p w14:paraId="77B76E03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17DF4">
      <w:pPr>
        <w:spacing w:line="13455" w:lineRule="exact"/>
        <w:sectPr>
          <w:footerReference r:id="rId5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446A9EF">
      <w:pPr>
        <w:pStyle w:val="2"/>
        <w:spacing w:line="434" w:lineRule="auto"/>
      </w:pPr>
    </w:p>
    <w:p w14:paraId="32A1E332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84448">
      <w:pPr>
        <w:spacing w:line="13455" w:lineRule="exact"/>
        <w:sectPr>
          <w:footerReference r:id="rId5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49F734E">
      <w:pPr>
        <w:pStyle w:val="2"/>
        <w:spacing w:line="434" w:lineRule="auto"/>
      </w:pPr>
    </w:p>
    <w:p w14:paraId="340821B9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C66E4">
      <w:pPr>
        <w:spacing w:line="13455" w:lineRule="exact"/>
        <w:sectPr>
          <w:footerReference r:id="rId5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BF5C350">
      <w:pPr>
        <w:pStyle w:val="2"/>
        <w:spacing w:line="434" w:lineRule="auto"/>
      </w:pPr>
    </w:p>
    <w:p w14:paraId="14FC0C32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B7B39">
      <w:pPr>
        <w:spacing w:line="13455" w:lineRule="exact"/>
        <w:sectPr>
          <w:footerReference r:id="rId5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29E277E">
      <w:pPr>
        <w:pStyle w:val="2"/>
        <w:spacing w:line="434" w:lineRule="auto"/>
      </w:pPr>
    </w:p>
    <w:p w14:paraId="2CA67507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D39E7">
      <w:pPr>
        <w:spacing w:line="13455" w:lineRule="exact"/>
        <w:sectPr>
          <w:footerReference r:id="rId5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7F0B49E">
      <w:pPr>
        <w:pStyle w:val="2"/>
        <w:spacing w:line="434" w:lineRule="auto"/>
      </w:pPr>
    </w:p>
    <w:p w14:paraId="52289BF9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0C8CE">
      <w:pPr>
        <w:spacing w:line="13455" w:lineRule="exact"/>
        <w:sectPr>
          <w:footerReference r:id="rId5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DAAE708">
      <w:pPr>
        <w:pStyle w:val="2"/>
        <w:spacing w:line="434" w:lineRule="auto"/>
      </w:pPr>
    </w:p>
    <w:p w14:paraId="271CD6AE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78FC1">
      <w:pPr>
        <w:spacing w:line="13455" w:lineRule="exact"/>
        <w:sectPr>
          <w:footerReference r:id="rId5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3890A10">
      <w:pPr>
        <w:pStyle w:val="2"/>
        <w:spacing w:line="434" w:lineRule="auto"/>
      </w:pPr>
    </w:p>
    <w:p w14:paraId="6FD61523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AFFF">
      <w:pPr>
        <w:spacing w:line="13455" w:lineRule="exact"/>
        <w:sectPr>
          <w:footerReference r:id="rId5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5BCFF08">
      <w:pPr>
        <w:pStyle w:val="2"/>
        <w:spacing w:line="434" w:lineRule="auto"/>
      </w:pPr>
    </w:p>
    <w:p w14:paraId="4328E9B0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11F59">
      <w:pPr>
        <w:spacing w:line="13455" w:lineRule="exact"/>
        <w:sectPr>
          <w:footerReference r:id="rId5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0894C8D">
      <w:pPr>
        <w:pStyle w:val="2"/>
        <w:spacing w:line="434" w:lineRule="auto"/>
      </w:pPr>
    </w:p>
    <w:p w14:paraId="5F9FD363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53502">
      <w:pPr>
        <w:spacing w:line="13455" w:lineRule="exact"/>
        <w:sectPr>
          <w:footerReference r:id="rId5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C5FD89F">
      <w:pPr>
        <w:pStyle w:val="2"/>
        <w:spacing w:line="434" w:lineRule="auto"/>
      </w:pPr>
    </w:p>
    <w:p w14:paraId="21060900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60B2C">
      <w:pPr>
        <w:spacing w:line="13455" w:lineRule="exact"/>
        <w:sectPr>
          <w:footerReference r:id="rId6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D5FC9AF">
      <w:pPr>
        <w:pStyle w:val="2"/>
        <w:spacing w:line="434" w:lineRule="auto"/>
      </w:pPr>
    </w:p>
    <w:p w14:paraId="212EA819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EAD3">
      <w:pPr>
        <w:spacing w:line="13455" w:lineRule="exact"/>
        <w:sectPr>
          <w:footerReference r:id="rId6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53AB6CA3">
      <w:pPr>
        <w:pStyle w:val="2"/>
        <w:spacing w:line="434" w:lineRule="auto"/>
      </w:pPr>
    </w:p>
    <w:p w14:paraId="6E3E677E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0A2FB">
      <w:pPr>
        <w:spacing w:line="13455" w:lineRule="exact"/>
        <w:sectPr>
          <w:footerReference r:id="rId6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5C51379">
      <w:pPr>
        <w:pStyle w:val="2"/>
        <w:spacing w:line="434" w:lineRule="auto"/>
      </w:pPr>
    </w:p>
    <w:p w14:paraId="7CFA1890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B333F">
      <w:pPr>
        <w:spacing w:line="13455" w:lineRule="exact"/>
        <w:sectPr>
          <w:footerReference r:id="rId6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D3C09A3">
      <w:pPr>
        <w:pStyle w:val="2"/>
        <w:spacing w:line="434" w:lineRule="auto"/>
      </w:pPr>
    </w:p>
    <w:p w14:paraId="63F2185F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70274">
      <w:pPr>
        <w:spacing w:line="13455" w:lineRule="exact"/>
        <w:sectPr>
          <w:footerReference r:id="rId6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E35A5E7">
      <w:pPr>
        <w:pStyle w:val="2"/>
        <w:spacing w:line="434" w:lineRule="auto"/>
      </w:pPr>
    </w:p>
    <w:p w14:paraId="0818998C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6E89">
      <w:pPr>
        <w:spacing w:line="13455" w:lineRule="exact"/>
        <w:sectPr>
          <w:footerReference r:id="rId6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B52A7ED">
      <w:pPr>
        <w:pStyle w:val="2"/>
      </w:pPr>
    </w:p>
    <w:p w14:paraId="1A4E13FE">
      <w:pPr>
        <w:sectPr>
          <w:footerReference r:id="rId6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735D8BA">
      <w:pPr>
        <w:pStyle w:val="2"/>
        <w:spacing w:line="434" w:lineRule="auto"/>
      </w:pPr>
    </w:p>
    <w:p w14:paraId="4E6B2267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29157">
      <w:pPr>
        <w:spacing w:line="13455" w:lineRule="exact"/>
        <w:sectPr>
          <w:footerReference r:id="rId6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CA1795B">
      <w:pPr>
        <w:pStyle w:val="2"/>
        <w:spacing w:line="434" w:lineRule="auto"/>
      </w:pPr>
    </w:p>
    <w:p w14:paraId="47C48725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76024">
      <w:pPr>
        <w:spacing w:line="13455" w:lineRule="exact"/>
        <w:sectPr>
          <w:footerReference r:id="rId6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8627536">
      <w:pPr>
        <w:pStyle w:val="2"/>
        <w:spacing w:line="434" w:lineRule="auto"/>
      </w:pPr>
    </w:p>
    <w:p w14:paraId="2F727877">
      <w:pPr>
        <w:spacing w:before="1" w:line="13455" w:lineRule="exact"/>
        <w:ind w:firstLine="570"/>
      </w:pPr>
      <w:r>
        <w:rPr>
          <w:position w:val="-269"/>
        </w:rPr>
        <w:drawing>
          <wp:inline distT="0" distB="0" distL="0" distR="0">
            <wp:extent cx="6097270" cy="8543925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097700" cy="854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6F1C1">
      <w:pPr>
        <w:spacing w:line="13455" w:lineRule="exact"/>
        <w:sectPr>
          <w:footerReference r:id="rId6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8EA93B5">
      <w:pPr>
        <w:pStyle w:val="2"/>
        <w:spacing w:line="330" w:lineRule="auto"/>
      </w:pPr>
    </w:p>
    <w:p w14:paraId="5D12D904">
      <w:pPr>
        <w:spacing w:before="81" w:line="223" w:lineRule="auto"/>
        <w:ind w:left="697"/>
        <w:outlineLvl w:val="1"/>
        <w:rPr>
          <w:rFonts w:ascii="黑体" w:hAnsi="黑体" w:eastAsia="黑体" w:cs="黑体"/>
          <w:sz w:val="25"/>
          <w:szCs w:val="25"/>
        </w:rPr>
      </w:pPr>
      <w:bookmarkStart w:id="40" w:name="bookmark29"/>
      <w:bookmarkEnd w:id="40"/>
      <w:r>
        <w:rPr>
          <w:rFonts w:ascii="黑体" w:hAnsi="黑体" w:eastAsia="黑体" w:cs="黑体"/>
          <w:sz w:val="25"/>
          <w:szCs w:val="25"/>
        </w:rPr>
        <w:t>十一、国有资产占有使用情况</w:t>
      </w:r>
    </w:p>
    <w:p w14:paraId="7F7F2A93">
      <w:pPr>
        <w:spacing w:before="129" w:line="221" w:lineRule="auto"/>
        <w:ind w:left="122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3"/>
          <w:sz w:val="25"/>
          <w:szCs w:val="25"/>
        </w:rPr>
        <w:t>1、车辆情况：</w:t>
      </w:r>
    </w:p>
    <w:p w14:paraId="585190B7">
      <w:pPr>
        <w:spacing w:before="131" w:line="319" w:lineRule="auto"/>
        <w:ind w:left="704" w:right="1165" w:firstLine="5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2"/>
          <w:sz w:val="25"/>
          <w:szCs w:val="25"/>
        </w:rPr>
        <w:t>截至2024年5月31日，兴县园林事业发展服务</w:t>
      </w:r>
      <w:r>
        <w:rPr>
          <w:rFonts w:ascii="仿宋" w:hAnsi="仿宋" w:eastAsia="仿宋" w:cs="仿宋"/>
          <w:spacing w:val="1"/>
          <w:sz w:val="25"/>
          <w:szCs w:val="25"/>
        </w:rPr>
        <w:t>中心共有公务用车编制0辆，实</w:t>
      </w:r>
      <w:r>
        <w:rPr>
          <w:rFonts w:ascii="仿宋" w:hAnsi="仿宋" w:eastAsia="仿宋" w:cs="仿宋"/>
          <w:spacing w:val="2"/>
          <w:sz w:val="25"/>
          <w:szCs w:val="25"/>
        </w:rPr>
        <w:t>有0辆，其中：领导用车0辆，机要通信用车0辆，应急保障用车0辆，执法执勤用车0辆，特种专业技术用车0辆，事业单位业务用车0辆，其他公务用车0辆。</w:t>
      </w:r>
    </w:p>
    <w:p w14:paraId="3FBFC3E7">
      <w:pPr>
        <w:spacing w:before="1" w:line="224" w:lineRule="auto"/>
        <w:ind w:left="12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1"/>
          <w:sz w:val="25"/>
          <w:szCs w:val="25"/>
        </w:rPr>
        <w:t>2、房屋情况：</w:t>
      </w:r>
    </w:p>
    <w:p w14:paraId="56813952">
      <w:pPr>
        <w:spacing w:before="129" w:line="319" w:lineRule="auto"/>
        <w:ind w:left="708" w:right="1309" w:firstLine="50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截至2024年5月31日，兴县园林事业发展服务中心使用的办公用房建筑总面</w:t>
      </w:r>
      <w:r>
        <w:rPr>
          <w:rFonts w:ascii="仿宋" w:hAnsi="仿宋" w:eastAsia="仿宋" w:cs="仿宋"/>
          <w:spacing w:val="-1"/>
          <w:sz w:val="25"/>
          <w:szCs w:val="25"/>
        </w:rPr>
        <w:t>积320平方米。</w:t>
      </w:r>
    </w:p>
    <w:p w14:paraId="59E48099">
      <w:pPr>
        <w:spacing w:line="223" w:lineRule="auto"/>
        <w:ind w:left="1208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3、其他国有资产占有使用情况：</w:t>
      </w:r>
    </w:p>
    <w:p w14:paraId="4A631B28">
      <w:pPr>
        <w:spacing w:before="131" w:line="319" w:lineRule="auto"/>
        <w:ind w:left="706" w:right="820" w:firstLine="504"/>
        <w:jc w:val="both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截至2024年5月31日，兴县园林事业发展服务中心占有使用价值50万元（原值）以上的通用设备0台（套</w:t>
      </w:r>
      <w:r>
        <w:rPr>
          <w:rFonts w:ascii="仿宋" w:hAnsi="仿宋" w:eastAsia="仿宋" w:cs="仿宋"/>
          <w:spacing w:val="14"/>
          <w:sz w:val="25"/>
          <w:szCs w:val="25"/>
        </w:rPr>
        <w:t>）；</w:t>
      </w:r>
      <w:r>
        <w:rPr>
          <w:rFonts w:ascii="仿宋" w:hAnsi="仿宋" w:eastAsia="仿宋" w:cs="仿宋"/>
          <w:spacing w:val="1"/>
          <w:sz w:val="25"/>
          <w:szCs w:val="25"/>
        </w:rPr>
        <w:t>兴县园林事业发展服务中心占有使用价值100</w:t>
      </w:r>
      <w:r>
        <w:rPr>
          <w:rFonts w:ascii="仿宋" w:hAnsi="仿宋" w:eastAsia="仿宋" w:cs="仿宋"/>
          <w:sz w:val="25"/>
          <w:szCs w:val="25"/>
        </w:rPr>
        <w:t>万元（原值）以上的通用设备0台（套）。</w:t>
      </w:r>
    </w:p>
    <w:p w14:paraId="37C25944">
      <w:pPr>
        <w:spacing w:line="222" w:lineRule="auto"/>
        <w:ind w:left="697"/>
        <w:outlineLvl w:val="1"/>
        <w:rPr>
          <w:rFonts w:ascii="黑体" w:hAnsi="黑体" w:eastAsia="黑体" w:cs="黑体"/>
          <w:sz w:val="25"/>
          <w:szCs w:val="25"/>
        </w:rPr>
      </w:pPr>
      <w:bookmarkStart w:id="41" w:name="bookmark30"/>
      <w:bookmarkEnd w:id="41"/>
      <w:r>
        <w:rPr>
          <w:rFonts w:ascii="黑体" w:hAnsi="黑体" w:eastAsia="黑体" w:cs="黑体"/>
          <w:spacing w:val="-1"/>
          <w:sz w:val="25"/>
          <w:szCs w:val="25"/>
        </w:rPr>
        <w:t>十二、其他说明</w:t>
      </w:r>
    </w:p>
    <w:p w14:paraId="5049A6DA">
      <w:pPr>
        <w:spacing w:before="131" w:line="222" w:lineRule="auto"/>
        <w:ind w:left="1212"/>
        <w:outlineLvl w:val="2"/>
        <w:rPr>
          <w:rFonts w:ascii="仿宋" w:hAnsi="仿宋" w:eastAsia="仿宋" w:cs="仿宋"/>
          <w:sz w:val="25"/>
          <w:szCs w:val="25"/>
        </w:rPr>
      </w:pPr>
      <w:bookmarkStart w:id="42" w:name="bookmark31"/>
      <w:bookmarkEnd w:id="42"/>
      <w:r>
        <w:rPr>
          <w:rFonts w:ascii="仿宋" w:hAnsi="仿宋" w:eastAsia="仿宋" w:cs="仿宋"/>
          <w:sz w:val="25"/>
          <w:szCs w:val="25"/>
        </w:rPr>
        <w:t>（一）政府购买服务指导性目录</w:t>
      </w:r>
    </w:p>
    <w:p w14:paraId="70CAFFE0">
      <w:pPr>
        <w:spacing w:before="276" w:line="224" w:lineRule="auto"/>
        <w:ind w:left="1212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5"/>
          <w:sz w:val="25"/>
          <w:szCs w:val="25"/>
        </w:rPr>
        <w:t>见附件</w:t>
      </w:r>
    </w:p>
    <w:p w14:paraId="5EC284B0">
      <w:pPr>
        <w:spacing w:before="273" w:line="223" w:lineRule="auto"/>
        <w:ind w:left="1212"/>
        <w:outlineLvl w:val="2"/>
        <w:rPr>
          <w:rFonts w:ascii="仿宋" w:hAnsi="仿宋" w:eastAsia="仿宋" w:cs="仿宋"/>
          <w:sz w:val="25"/>
          <w:szCs w:val="25"/>
        </w:rPr>
      </w:pPr>
      <w:bookmarkStart w:id="43" w:name="bookmark32"/>
      <w:bookmarkEnd w:id="43"/>
      <w:r>
        <w:rPr>
          <w:rFonts w:ascii="仿宋" w:hAnsi="仿宋" w:eastAsia="仿宋" w:cs="仿宋"/>
          <w:spacing w:val="-2"/>
          <w:sz w:val="25"/>
          <w:szCs w:val="25"/>
        </w:rPr>
        <w:t>（二）其他</w:t>
      </w:r>
    </w:p>
    <w:p w14:paraId="58AB0B73">
      <w:pPr>
        <w:spacing w:before="273" w:line="227" w:lineRule="auto"/>
        <w:ind w:left="1214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无</w:t>
      </w:r>
    </w:p>
    <w:p w14:paraId="6AB5A89F">
      <w:pPr>
        <w:spacing w:line="227" w:lineRule="auto"/>
        <w:rPr>
          <w:rFonts w:ascii="仿宋" w:hAnsi="仿宋" w:eastAsia="仿宋" w:cs="仿宋"/>
          <w:sz w:val="25"/>
          <w:szCs w:val="25"/>
        </w:rPr>
        <w:sectPr>
          <w:footerReference r:id="rId7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5CBBC5CB">
      <w:pPr>
        <w:pStyle w:val="2"/>
        <w:spacing w:line="434" w:lineRule="auto"/>
      </w:pPr>
    </w:p>
    <w:p w14:paraId="4BE2F30C">
      <w:pPr>
        <w:spacing w:before="1" w:line="11763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9505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F86AF">
      <w:pPr>
        <w:spacing w:line="11763" w:lineRule="exact"/>
        <w:sectPr>
          <w:footerReference r:id="rId7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0A78709">
      <w:pPr>
        <w:pStyle w:val="2"/>
        <w:spacing w:line="434" w:lineRule="auto"/>
      </w:pPr>
    </w:p>
    <w:p w14:paraId="170C4554">
      <w:pPr>
        <w:spacing w:before="1" w:line="11763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9505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938E9">
      <w:pPr>
        <w:spacing w:line="11763" w:lineRule="exact"/>
        <w:sectPr>
          <w:footerReference r:id="rId7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4434D78">
      <w:pPr>
        <w:pStyle w:val="2"/>
        <w:spacing w:line="434" w:lineRule="auto"/>
      </w:pPr>
    </w:p>
    <w:p w14:paraId="32FA8A2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519E2">
      <w:pPr>
        <w:spacing w:line="11751" w:lineRule="exact"/>
        <w:sectPr>
          <w:footerReference r:id="rId7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7C8053D">
      <w:pPr>
        <w:pStyle w:val="2"/>
        <w:spacing w:line="434" w:lineRule="auto"/>
      </w:pPr>
    </w:p>
    <w:p w14:paraId="7038CD72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BB208">
      <w:pPr>
        <w:spacing w:line="11751" w:lineRule="exact"/>
        <w:sectPr>
          <w:footerReference r:id="rId7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680A62A">
      <w:pPr>
        <w:pStyle w:val="2"/>
        <w:spacing w:line="434" w:lineRule="auto"/>
      </w:pPr>
    </w:p>
    <w:p w14:paraId="12CA79BA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DC82C">
      <w:pPr>
        <w:spacing w:line="11751" w:lineRule="exact"/>
        <w:sectPr>
          <w:footerReference r:id="rId7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62CFED7">
      <w:pPr>
        <w:pStyle w:val="2"/>
        <w:spacing w:line="434" w:lineRule="auto"/>
      </w:pPr>
    </w:p>
    <w:p w14:paraId="342EBCE2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285A">
      <w:pPr>
        <w:spacing w:line="11751" w:lineRule="exact"/>
        <w:sectPr>
          <w:footerReference r:id="rId7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51FDDB3">
      <w:pPr>
        <w:pStyle w:val="2"/>
        <w:spacing w:line="434" w:lineRule="auto"/>
      </w:pPr>
    </w:p>
    <w:p w14:paraId="73D7AFC8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F1575">
      <w:pPr>
        <w:spacing w:line="11751" w:lineRule="exact"/>
        <w:sectPr>
          <w:footerReference r:id="rId7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D33CA24">
      <w:pPr>
        <w:pStyle w:val="2"/>
        <w:spacing w:line="434" w:lineRule="auto"/>
      </w:pPr>
    </w:p>
    <w:p w14:paraId="540673D2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FC644">
      <w:pPr>
        <w:spacing w:line="11751" w:lineRule="exact"/>
        <w:sectPr>
          <w:footerReference r:id="rId7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46055C5">
      <w:pPr>
        <w:pStyle w:val="2"/>
        <w:spacing w:line="434" w:lineRule="auto"/>
      </w:pPr>
    </w:p>
    <w:p w14:paraId="3CAF2BA2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F1664">
      <w:pPr>
        <w:spacing w:line="11751" w:lineRule="exact"/>
        <w:sectPr>
          <w:footerReference r:id="rId7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D3E0653">
      <w:pPr>
        <w:pStyle w:val="2"/>
        <w:spacing w:line="434" w:lineRule="auto"/>
      </w:pPr>
    </w:p>
    <w:p w14:paraId="29B561B0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11A73">
      <w:pPr>
        <w:spacing w:line="11751" w:lineRule="exact"/>
        <w:sectPr>
          <w:footerReference r:id="rId8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16A41BB">
      <w:pPr>
        <w:pStyle w:val="2"/>
        <w:spacing w:line="434" w:lineRule="auto"/>
      </w:pPr>
    </w:p>
    <w:p w14:paraId="19899673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B95E1">
      <w:pPr>
        <w:spacing w:line="11751" w:lineRule="exact"/>
        <w:sectPr>
          <w:footerReference r:id="rId8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A448989">
      <w:pPr>
        <w:pStyle w:val="2"/>
        <w:spacing w:line="434" w:lineRule="auto"/>
      </w:pPr>
    </w:p>
    <w:p w14:paraId="17EDFBF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6EB72">
      <w:pPr>
        <w:spacing w:line="11751" w:lineRule="exact"/>
        <w:sectPr>
          <w:footerReference r:id="rId8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A85FF32">
      <w:pPr>
        <w:pStyle w:val="2"/>
        <w:spacing w:line="434" w:lineRule="auto"/>
      </w:pPr>
    </w:p>
    <w:p w14:paraId="5B0D9AE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92BDD">
      <w:pPr>
        <w:spacing w:line="11751" w:lineRule="exact"/>
        <w:sectPr>
          <w:footerReference r:id="rId8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C05ACE7">
      <w:pPr>
        <w:pStyle w:val="2"/>
        <w:spacing w:line="434" w:lineRule="auto"/>
      </w:pPr>
    </w:p>
    <w:p w14:paraId="0B4CBF94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A3653">
      <w:pPr>
        <w:spacing w:line="11751" w:lineRule="exact"/>
        <w:sectPr>
          <w:footerReference r:id="rId8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BE84950">
      <w:pPr>
        <w:pStyle w:val="2"/>
        <w:spacing w:line="434" w:lineRule="auto"/>
      </w:pPr>
    </w:p>
    <w:p w14:paraId="184CB7CA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08137">
      <w:pPr>
        <w:spacing w:line="11751" w:lineRule="exact"/>
        <w:sectPr>
          <w:footerReference r:id="rId8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5840205">
      <w:pPr>
        <w:pStyle w:val="2"/>
        <w:spacing w:line="434" w:lineRule="auto"/>
      </w:pPr>
    </w:p>
    <w:p w14:paraId="5FD92B37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5E28F">
      <w:pPr>
        <w:spacing w:line="11751" w:lineRule="exact"/>
        <w:sectPr>
          <w:footerReference r:id="rId8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87EF787">
      <w:pPr>
        <w:pStyle w:val="2"/>
        <w:spacing w:line="434" w:lineRule="auto"/>
      </w:pPr>
    </w:p>
    <w:p w14:paraId="136198E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C7E89">
      <w:pPr>
        <w:spacing w:line="11751" w:lineRule="exact"/>
        <w:sectPr>
          <w:footerReference r:id="rId8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8DF923F">
      <w:pPr>
        <w:pStyle w:val="2"/>
        <w:spacing w:line="434" w:lineRule="auto"/>
      </w:pPr>
    </w:p>
    <w:p w14:paraId="2DAC02A3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87845">
      <w:pPr>
        <w:spacing w:line="11751" w:lineRule="exact"/>
        <w:sectPr>
          <w:footerReference r:id="rId8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27A2F0A">
      <w:pPr>
        <w:pStyle w:val="2"/>
        <w:spacing w:line="434" w:lineRule="auto"/>
      </w:pPr>
    </w:p>
    <w:p w14:paraId="47D0B14A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2B768">
      <w:pPr>
        <w:spacing w:line="11751" w:lineRule="exact"/>
        <w:sectPr>
          <w:footerReference r:id="rId8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621D013">
      <w:pPr>
        <w:pStyle w:val="2"/>
        <w:spacing w:line="434" w:lineRule="auto"/>
      </w:pPr>
    </w:p>
    <w:p w14:paraId="05F584C4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B6206">
      <w:pPr>
        <w:spacing w:line="11751" w:lineRule="exact"/>
        <w:sectPr>
          <w:footerReference r:id="rId9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E3B4566">
      <w:pPr>
        <w:pStyle w:val="2"/>
        <w:spacing w:line="434" w:lineRule="auto"/>
      </w:pPr>
    </w:p>
    <w:p w14:paraId="340529AA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C4C81">
      <w:pPr>
        <w:spacing w:line="11751" w:lineRule="exact"/>
        <w:sectPr>
          <w:footerReference r:id="rId9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CB00468">
      <w:pPr>
        <w:pStyle w:val="2"/>
        <w:spacing w:line="434" w:lineRule="auto"/>
      </w:pPr>
    </w:p>
    <w:p w14:paraId="0EDF9BE6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68922">
      <w:pPr>
        <w:spacing w:line="11751" w:lineRule="exact"/>
        <w:sectPr>
          <w:footerReference r:id="rId9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8C7BF90">
      <w:pPr>
        <w:pStyle w:val="2"/>
        <w:spacing w:line="434" w:lineRule="auto"/>
      </w:pPr>
    </w:p>
    <w:p w14:paraId="79A07B72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F30E6">
      <w:pPr>
        <w:spacing w:line="11751" w:lineRule="exact"/>
        <w:sectPr>
          <w:footerReference r:id="rId9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723B4AE">
      <w:pPr>
        <w:pStyle w:val="2"/>
        <w:spacing w:line="434" w:lineRule="auto"/>
      </w:pPr>
    </w:p>
    <w:p w14:paraId="1D3FF5B9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824F">
      <w:pPr>
        <w:spacing w:line="11751" w:lineRule="exact"/>
        <w:sectPr>
          <w:footerReference r:id="rId9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3F22EB77">
      <w:pPr>
        <w:pStyle w:val="2"/>
        <w:spacing w:line="434" w:lineRule="auto"/>
      </w:pPr>
    </w:p>
    <w:p w14:paraId="6CC06B0E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8CDC6">
      <w:pPr>
        <w:spacing w:line="11751" w:lineRule="exact"/>
        <w:sectPr>
          <w:footerReference r:id="rId9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59B94EF1">
      <w:pPr>
        <w:pStyle w:val="2"/>
        <w:spacing w:line="434" w:lineRule="auto"/>
      </w:pPr>
    </w:p>
    <w:p w14:paraId="188C63D3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DA26">
      <w:pPr>
        <w:spacing w:line="11751" w:lineRule="exact"/>
        <w:sectPr>
          <w:footerReference r:id="rId9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9C29E95">
      <w:pPr>
        <w:pStyle w:val="2"/>
        <w:spacing w:line="434" w:lineRule="auto"/>
      </w:pPr>
    </w:p>
    <w:p w14:paraId="75932FD4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52B0B">
      <w:pPr>
        <w:spacing w:line="11751" w:lineRule="exact"/>
        <w:sectPr>
          <w:footerReference r:id="rId9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A21186D">
      <w:pPr>
        <w:pStyle w:val="2"/>
        <w:spacing w:line="434" w:lineRule="auto"/>
      </w:pPr>
    </w:p>
    <w:p w14:paraId="4E466A8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65DDD">
      <w:pPr>
        <w:spacing w:line="11751" w:lineRule="exact"/>
        <w:sectPr>
          <w:footerReference r:id="rId9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FF44650">
      <w:pPr>
        <w:pStyle w:val="2"/>
        <w:spacing w:line="434" w:lineRule="auto"/>
      </w:pPr>
    </w:p>
    <w:p w14:paraId="4569CB34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68C7">
      <w:pPr>
        <w:spacing w:line="11751" w:lineRule="exact"/>
        <w:sectPr>
          <w:footerReference r:id="rId9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F6AF298">
      <w:pPr>
        <w:pStyle w:val="2"/>
        <w:spacing w:line="434" w:lineRule="auto"/>
      </w:pPr>
    </w:p>
    <w:p w14:paraId="0FE5E595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FBD46">
      <w:pPr>
        <w:spacing w:line="11751" w:lineRule="exact"/>
        <w:sectPr>
          <w:footerReference r:id="rId10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DDF414E">
      <w:pPr>
        <w:pStyle w:val="2"/>
        <w:spacing w:line="434" w:lineRule="auto"/>
      </w:pPr>
    </w:p>
    <w:p w14:paraId="42ABF11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8529D">
      <w:pPr>
        <w:spacing w:line="11751" w:lineRule="exact"/>
        <w:sectPr>
          <w:footerReference r:id="rId10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B7F4D78">
      <w:pPr>
        <w:pStyle w:val="2"/>
        <w:spacing w:line="434" w:lineRule="auto"/>
      </w:pPr>
    </w:p>
    <w:p w14:paraId="5DE9D3A2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3FA6B">
      <w:pPr>
        <w:spacing w:line="11751" w:lineRule="exact"/>
        <w:sectPr>
          <w:footerReference r:id="rId10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8D62521">
      <w:pPr>
        <w:pStyle w:val="2"/>
        <w:spacing w:line="434" w:lineRule="auto"/>
      </w:pPr>
    </w:p>
    <w:p w14:paraId="0B1CA4E7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8D3D3">
      <w:pPr>
        <w:spacing w:line="11751" w:lineRule="exact"/>
        <w:sectPr>
          <w:footerReference r:id="rId10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6305253">
      <w:pPr>
        <w:pStyle w:val="2"/>
        <w:spacing w:line="434" w:lineRule="auto"/>
      </w:pPr>
    </w:p>
    <w:p w14:paraId="569CE158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56" name="IM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56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A7A5B">
      <w:pPr>
        <w:spacing w:line="11751" w:lineRule="exact"/>
        <w:sectPr>
          <w:footerReference r:id="rId10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A2A5342">
      <w:pPr>
        <w:pStyle w:val="2"/>
        <w:spacing w:line="434" w:lineRule="auto"/>
      </w:pPr>
    </w:p>
    <w:p w14:paraId="5650CF4A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121C7">
      <w:pPr>
        <w:spacing w:line="11751" w:lineRule="exact"/>
        <w:sectPr>
          <w:footerReference r:id="rId105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7A70343">
      <w:pPr>
        <w:pStyle w:val="2"/>
        <w:spacing w:line="434" w:lineRule="auto"/>
      </w:pPr>
    </w:p>
    <w:p w14:paraId="2A620604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99EF9">
      <w:pPr>
        <w:spacing w:line="11751" w:lineRule="exact"/>
        <w:sectPr>
          <w:footerReference r:id="rId106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EA44AC5">
      <w:pPr>
        <w:pStyle w:val="2"/>
        <w:spacing w:line="434" w:lineRule="auto"/>
      </w:pPr>
    </w:p>
    <w:p w14:paraId="6D3C049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A35CE">
      <w:pPr>
        <w:spacing w:line="11751" w:lineRule="exact"/>
        <w:sectPr>
          <w:footerReference r:id="rId10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32E934C">
      <w:pPr>
        <w:pStyle w:val="2"/>
        <w:spacing w:line="434" w:lineRule="auto"/>
      </w:pPr>
    </w:p>
    <w:p w14:paraId="6033DC12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64" name="IM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 164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44E43">
      <w:pPr>
        <w:spacing w:line="11751" w:lineRule="exact"/>
        <w:sectPr>
          <w:footerReference r:id="rId108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36268C0">
      <w:pPr>
        <w:pStyle w:val="2"/>
        <w:spacing w:line="434" w:lineRule="auto"/>
      </w:pPr>
    </w:p>
    <w:p w14:paraId="4D4D5AE0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81201">
      <w:pPr>
        <w:spacing w:line="11751" w:lineRule="exact"/>
        <w:sectPr>
          <w:footerReference r:id="rId10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CB3C2C2">
      <w:pPr>
        <w:pStyle w:val="2"/>
        <w:spacing w:line="434" w:lineRule="auto"/>
      </w:pPr>
    </w:p>
    <w:p w14:paraId="33389735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B5526">
      <w:pPr>
        <w:spacing w:line="11751" w:lineRule="exact"/>
        <w:sectPr>
          <w:footerReference r:id="rId11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10EF141">
      <w:pPr>
        <w:pStyle w:val="2"/>
        <w:spacing w:line="434" w:lineRule="auto"/>
      </w:pPr>
    </w:p>
    <w:p w14:paraId="009DC264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C5618">
      <w:pPr>
        <w:spacing w:line="11751" w:lineRule="exact"/>
        <w:sectPr>
          <w:footerReference r:id="rId11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60309AB">
      <w:pPr>
        <w:pStyle w:val="2"/>
        <w:spacing w:line="434" w:lineRule="auto"/>
      </w:pPr>
    </w:p>
    <w:p w14:paraId="1E782401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BA223">
      <w:pPr>
        <w:spacing w:line="11751" w:lineRule="exact"/>
        <w:sectPr>
          <w:footerReference r:id="rId11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D4E1C1E">
      <w:pPr>
        <w:pStyle w:val="2"/>
        <w:spacing w:line="434" w:lineRule="auto"/>
      </w:pPr>
    </w:p>
    <w:p w14:paraId="55FFBB87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A4072">
      <w:pPr>
        <w:spacing w:line="11751" w:lineRule="exact"/>
        <w:sectPr>
          <w:footerReference r:id="rId11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60655B2">
      <w:pPr>
        <w:pStyle w:val="2"/>
        <w:spacing w:line="434" w:lineRule="auto"/>
      </w:pPr>
    </w:p>
    <w:p w14:paraId="77D72B16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80DA0">
      <w:pPr>
        <w:spacing w:line="11751" w:lineRule="exact"/>
        <w:sectPr>
          <w:footerReference r:id="rId11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F034C46">
      <w:pPr>
        <w:pStyle w:val="2"/>
        <w:spacing w:line="434" w:lineRule="auto"/>
      </w:pPr>
    </w:p>
    <w:p w14:paraId="6B2D32C3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47716">
      <w:pPr>
        <w:spacing w:line="11751" w:lineRule="exact"/>
        <w:sectPr>
          <w:footerReference r:id="rId115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77C6BA79">
      <w:pPr>
        <w:pStyle w:val="2"/>
        <w:spacing w:line="434" w:lineRule="auto"/>
      </w:pPr>
    </w:p>
    <w:p w14:paraId="2DF4F11D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ECBA5">
      <w:pPr>
        <w:spacing w:line="11751" w:lineRule="exact"/>
        <w:sectPr>
          <w:footerReference r:id="rId116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47DAB04A">
      <w:pPr>
        <w:pStyle w:val="2"/>
        <w:spacing w:line="434" w:lineRule="auto"/>
      </w:pPr>
    </w:p>
    <w:p w14:paraId="2D16EF17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A07C8">
      <w:pPr>
        <w:spacing w:line="11751" w:lineRule="exact"/>
        <w:sectPr>
          <w:footerReference r:id="rId11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56C6FF4A">
      <w:pPr>
        <w:pStyle w:val="2"/>
        <w:spacing w:line="434" w:lineRule="auto"/>
      </w:pPr>
    </w:p>
    <w:p w14:paraId="79E42A4D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84" name="IM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 184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34E86">
      <w:pPr>
        <w:spacing w:line="11751" w:lineRule="exact"/>
        <w:sectPr>
          <w:footerReference r:id="rId118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28AE67E0">
      <w:pPr>
        <w:pStyle w:val="2"/>
        <w:spacing w:line="434" w:lineRule="auto"/>
      </w:pPr>
    </w:p>
    <w:p w14:paraId="0607CAEB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86" name="IM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 186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EE281">
      <w:pPr>
        <w:spacing w:line="11751" w:lineRule="exact"/>
        <w:sectPr>
          <w:footerReference r:id="rId119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976502D">
      <w:pPr>
        <w:pStyle w:val="2"/>
        <w:spacing w:line="434" w:lineRule="auto"/>
      </w:pPr>
    </w:p>
    <w:p w14:paraId="2FB17F05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F6DAD">
      <w:pPr>
        <w:spacing w:line="11751" w:lineRule="exact"/>
        <w:sectPr>
          <w:footerReference r:id="rId120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23EC5FCA">
      <w:pPr>
        <w:pStyle w:val="2"/>
        <w:spacing w:line="434" w:lineRule="auto"/>
      </w:pPr>
    </w:p>
    <w:p w14:paraId="537EF8CC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90" name="IM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 190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AE6AC">
      <w:pPr>
        <w:spacing w:line="11751" w:lineRule="exact"/>
        <w:sectPr>
          <w:footerReference r:id="rId121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4BC8434F">
      <w:pPr>
        <w:pStyle w:val="2"/>
        <w:spacing w:line="434" w:lineRule="auto"/>
      </w:pPr>
    </w:p>
    <w:p w14:paraId="58A29E2E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92" name="IM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 192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92F89">
      <w:pPr>
        <w:spacing w:line="11751" w:lineRule="exact"/>
        <w:sectPr>
          <w:footerReference r:id="rId122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11C391FC">
      <w:pPr>
        <w:pStyle w:val="2"/>
        <w:spacing w:line="434" w:lineRule="auto"/>
      </w:pPr>
    </w:p>
    <w:p w14:paraId="7327F937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94" name="IM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 194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AE859">
      <w:pPr>
        <w:spacing w:line="11751" w:lineRule="exact"/>
        <w:sectPr>
          <w:footerReference r:id="rId123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0C5EBBA8">
      <w:pPr>
        <w:pStyle w:val="2"/>
        <w:spacing w:line="434" w:lineRule="auto"/>
      </w:pPr>
    </w:p>
    <w:p w14:paraId="2AC8C7FD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51DF3">
      <w:pPr>
        <w:spacing w:line="11751" w:lineRule="exact"/>
        <w:sectPr>
          <w:footerReference r:id="rId124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65D704E5">
      <w:pPr>
        <w:pStyle w:val="2"/>
        <w:spacing w:line="434" w:lineRule="auto"/>
      </w:pPr>
    </w:p>
    <w:p w14:paraId="21C6D797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BC15A">
      <w:pPr>
        <w:spacing w:line="11751" w:lineRule="exact"/>
        <w:sectPr>
          <w:footerReference r:id="rId125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2E5451BF">
      <w:pPr>
        <w:pStyle w:val="2"/>
        <w:spacing w:line="434" w:lineRule="auto"/>
      </w:pPr>
    </w:p>
    <w:p w14:paraId="1F17703E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3F599">
      <w:pPr>
        <w:spacing w:line="11751" w:lineRule="exact"/>
        <w:sectPr>
          <w:footerReference r:id="rId126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0D81C38A">
      <w:pPr>
        <w:pStyle w:val="2"/>
        <w:spacing w:line="434" w:lineRule="auto"/>
      </w:pPr>
    </w:p>
    <w:p w14:paraId="321BBB3E">
      <w:pPr>
        <w:spacing w:before="1" w:line="11751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1885"/>
            <wp:effectExtent l="0" t="0" r="0" b="0"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F4165">
      <w:pPr>
        <w:spacing w:line="11751" w:lineRule="exact"/>
        <w:sectPr>
          <w:footerReference r:id="rId127" w:type="default"/>
          <w:pgSz w:w="11900" w:h="16840"/>
          <w:pgMar w:top="642" w:right="600" w:bottom="340" w:left="600" w:header="326" w:footer="111" w:gutter="0"/>
          <w:cols w:space="720" w:num="1"/>
        </w:sectPr>
      </w:pPr>
    </w:p>
    <w:p w14:paraId="75A21269">
      <w:pPr>
        <w:pStyle w:val="2"/>
        <w:spacing w:line="434" w:lineRule="auto"/>
      </w:pPr>
    </w:p>
    <w:p w14:paraId="60ABFDAF">
      <w:pPr>
        <w:spacing w:before="1" w:line="11763" w:lineRule="exact"/>
        <w:ind w:firstLine="570"/>
      </w:pPr>
      <w:r>
        <w:rPr>
          <w:position w:val="-235"/>
        </w:rPr>
        <w:drawing>
          <wp:inline distT="0" distB="0" distL="0" distR="0">
            <wp:extent cx="5335270" cy="7469505"/>
            <wp:effectExtent l="0" t="0" r="0" b="0"/>
            <wp:docPr id="204" name="IM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 204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335488" cy="746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1FED6">
      <w:pPr>
        <w:spacing w:line="11763" w:lineRule="exact"/>
        <w:sectPr>
          <w:footerReference r:id="rId128" w:type="default"/>
          <w:pgSz w:w="11900" w:h="16840"/>
          <w:pgMar w:top="642" w:right="600" w:bottom="340" w:left="600" w:header="326" w:footer="110" w:gutter="0"/>
          <w:cols w:space="720" w:num="1"/>
        </w:sectPr>
      </w:pPr>
    </w:p>
    <w:p w14:paraId="33F59551">
      <w:pPr>
        <w:pStyle w:val="2"/>
        <w:spacing w:line="258" w:lineRule="auto"/>
      </w:pPr>
    </w:p>
    <w:p w14:paraId="7059D0C1">
      <w:pPr>
        <w:spacing w:before="81" w:line="223" w:lineRule="auto"/>
        <w:ind w:left="4277"/>
        <w:outlineLvl w:val="0"/>
        <w:rPr>
          <w:rFonts w:ascii="黑体" w:hAnsi="黑体" w:eastAsia="黑体" w:cs="黑体"/>
          <w:sz w:val="25"/>
          <w:szCs w:val="25"/>
        </w:rPr>
      </w:pPr>
      <w:bookmarkStart w:id="44" w:name="bookmark33"/>
      <w:bookmarkEnd w:id="44"/>
      <w:r>
        <w:rPr>
          <w:rFonts w:ascii="黑体" w:hAnsi="黑体" w:eastAsia="黑体" w:cs="黑体"/>
          <w:spacing w:val="-2"/>
          <w:sz w:val="25"/>
          <w:szCs w:val="25"/>
        </w:rPr>
        <w:t>第四部分</w:t>
      </w:r>
      <w:r>
        <w:rPr>
          <w:rFonts w:ascii="黑体" w:hAnsi="黑体" w:eastAsia="黑体" w:cs="黑体"/>
          <w:spacing w:val="26"/>
          <w:sz w:val="25"/>
          <w:szCs w:val="25"/>
        </w:rPr>
        <w:t xml:space="preserve"> </w:t>
      </w:r>
      <w:r>
        <w:rPr>
          <w:rFonts w:ascii="黑体" w:hAnsi="黑体" w:eastAsia="黑体" w:cs="黑体"/>
          <w:spacing w:val="-2"/>
          <w:sz w:val="25"/>
          <w:szCs w:val="25"/>
        </w:rPr>
        <w:t>名词解释</w:t>
      </w:r>
    </w:p>
    <w:p w14:paraId="2D3AAB03">
      <w:pPr>
        <w:spacing w:before="201" w:line="272" w:lineRule="auto"/>
        <w:ind w:left="706" w:right="937" w:firstLine="501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2"/>
          <w:sz w:val="25"/>
          <w:szCs w:val="25"/>
        </w:rPr>
        <w:t>一、基本支出：</w:t>
      </w:r>
      <w:r>
        <w:rPr>
          <w:rFonts w:ascii="仿宋" w:hAnsi="仿宋" w:eastAsia="仿宋" w:cs="仿宋"/>
          <w:spacing w:val="2"/>
          <w:sz w:val="25"/>
          <w:szCs w:val="25"/>
        </w:rPr>
        <w:t>指为保障机构正常运转、完</w:t>
      </w:r>
      <w:r>
        <w:rPr>
          <w:rFonts w:ascii="仿宋" w:hAnsi="仿宋" w:eastAsia="仿宋" w:cs="仿宋"/>
          <w:spacing w:val="1"/>
          <w:sz w:val="25"/>
          <w:szCs w:val="25"/>
        </w:rPr>
        <w:t>成日常工作任务而发生的人员支出</w:t>
      </w:r>
      <w:r>
        <w:rPr>
          <w:rFonts w:ascii="仿宋" w:hAnsi="仿宋" w:eastAsia="仿宋" w:cs="仿宋"/>
          <w:spacing w:val="-2"/>
          <w:sz w:val="25"/>
          <w:szCs w:val="25"/>
        </w:rPr>
        <w:t>和公用支出。</w:t>
      </w:r>
    </w:p>
    <w:p w14:paraId="1AD905E2">
      <w:pPr>
        <w:spacing w:before="128" w:line="272" w:lineRule="auto"/>
        <w:ind w:left="721" w:right="937" w:firstLine="486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2"/>
          <w:sz w:val="25"/>
          <w:szCs w:val="25"/>
        </w:rPr>
        <w:t>二、项目支出：</w:t>
      </w:r>
      <w:r>
        <w:rPr>
          <w:rFonts w:ascii="仿宋" w:hAnsi="仿宋" w:eastAsia="仿宋" w:cs="仿宋"/>
          <w:spacing w:val="2"/>
          <w:sz w:val="25"/>
          <w:szCs w:val="25"/>
        </w:rPr>
        <w:t>指在基本支出之外为完成特</w:t>
      </w:r>
      <w:r>
        <w:rPr>
          <w:rFonts w:ascii="仿宋" w:hAnsi="仿宋" w:eastAsia="仿宋" w:cs="仿宋"/>
          <w:spacing w:val="1"/>
          <w:sz w:val="25"/>
          <w:szCs w:val="25"/>
        </w:rPr>
        <w:t>定行政任务和事业发展目标所发生</w:t>
      </w:r>
      <w:r>
        <w:rPr>
          <w:rFonts w:ascii="仿宋" w:hAnsi="仿宋" w:eastAsia="仿宋" w:cs="仿宋"/>
          <w:spacing w:val="-7"/>
          <w:sz w:val="25"/>
          <w:szCs w:val="25"/>
        </w:rPr>
        <w:t>的支出。</w:t>
      </w:r>
    </w:p>
    <w:p w14:paraId="7DDA423B">
      <w:pPr>
        <w:spacing w:before="127" w:line="270" w:lineRule="auto"/>
        <w:ind w:left="706" w:right="937" w:firstLine="502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1"/>
          <w:sz w:val="25"/>
          <w:szCs w:val="25"/>
        </w:rPr>
        <w:t>三、“三公”经费：</w:t>
      </w:r>
      <w:r>
        <w:rPr>
          <w:rFonts w:ascii="仿宋" w:hAnsi="仿宋" w:eastAsia="仿宋" w:cs="仿宋"/>
          <w:spacing w:val="1"/>
          <w:sz w:val="25"/>
          <w:szCs w:val="25"/>
        </w:rPr>
        <w:t>指省直部门用财政拨款安排的因公出国（境）费用、公务用车购置及运行费和公务接待费。其中：因公出国（境）费用反映单位公务出国</w:t>
      </w:r>
    </w:p>
    <w:p w14:paraId="02616505">
      <w:pPr>
        <w:spacing w:before="133" w:line="223" w:lineRule="auto"/>
        <w:ind w:left="707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（境）的国际旅费、国外城市间交通费、住宿费、伙食费、培训费、公杂费等支</w:t>
      </w:r>
    </w:p>
    <w:p w14:paraId="58F3C8BA">
      <w:pPr>
        <w:spacing w:before="130" w:line="270" w:lineRule="auto"/>
        <w:ind w:left="708" w:right="937" w:firstLine="23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z w:val="25"/>
          <w:szCs w:val="25"/>
        </w:rPr>
        <w:t>出；公务用车购置费反映公务用车购置支出（含车辆购置税、牌照费</w:t>
      </w:r>
      <w:r>
        <w:rPr>
          <w:rFonts w:ascii="仿宋" w:hAnsi="仿宋" w:eastAsia="仿宋" w:cs="仿宋"/>
          <w:spacing w:val="14"/>
          <w:sz w:val="25"/>
          <w:szCs w:val="25"/>
        </w:rPr>
        <w:t>）；</w:t>
      </w:r>
      <w:r>
        <w:rPr>
          <w:rFonts w:ascii="仿宋" w:hAnsi="仿宋" w:eastAsia="仿宋" w:cs="仿宋"/>
          <w:sz w:val="25"/>
          <w:szCs w:val="25"/>
        </w:rPr>
        <w:t>公务用车</w:t>
      </w:r>
      <w:r>
        <w:rPr>
          <w:rFonts w:ascii="仿宋" w:hAnsi="仿宋" w:eastAsia="仿宋" w:cs="仿宋"/>
          <w:spacing w:val="1"/>
          <w:sz w:val="25"/>
          <w:szCs w:val="25"/>
        </w:rPr>
        <w:t>运行维护费反映单位按规定保留的公务用车燃料费、维修费、过路过桥费、保险</w:t>
      </w:r>
    </w:p>
    <w:p w14:paraId="61D8FDE8">
      <w:pPr>
        <w:spacing w:before="133" w:line="271" w:lineRule="auto"/>
        <w:ind w:left="711" w:right="937" w:firstLine="3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费、安全奖励费用等支出；公务接待费反映机关和参公事业单位按规定开支的各类</w:t>
      </w:r>
      <w:r>
        <w:rPr>
          <w:rFonts w:ascii="仿宋" w:hAnsi="仿宋" w:eastAsia="仿宋" w:cs="仿宋"/>
          <w:sz w:val="25"/>
          <w:szCs w:val="25"/>
        </w:rPr>
        <w:t>公务接待（含外宾接待）支出。</w:t>
      </w:r>
    </w:p>
    <w:p w14:paraId="660A9DF2">
      <w:pPr>
        <w:spacing w:before="131" w:line="271" w:lineRule="auto"/>
        <w:ind w:left="709" w:right="937" w:firstLine="509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1"/>
          <w:sz w:val="25"/>
          <w:szCs w:val="25"/>
        </w:rPr>
        <w:t>四、机关运行经费：</w:t>
      </w:r>
      <w:r>
        <w:rPr>
          <w:rFonts w:ascii="仿宋" w:hAnsi="仿宋" w:eastAsia="仿宋" w:cs="仿宋"/>
          <w:spacing w:val="1"/>
          <w:sz w:val="25"/>
          <w:szCs w:val="25"/>
        </w:rPr>
        <w:t>指行政单位和参照公务员法管理的事业单位使用财政拨款</w:t>
      </w:r>
      <w:r>
        <w:rPr>
          <w:rFonts w:ascii="仿宋" w:hAnsi="仿宋" w:eastAsia="仿宋" w:cs="仿宋"/>
          <w:sz w:val="25"/>
          <w:szCs w:val="25"/>
        </w:rPr>
        <w:t>安排的基本支出中的公用经费支出。</w:t>
      </w:r>
    </w:p>
    <w:p w14:paraId="5353C0B5">
      <w:pPr>
        <w:spacing w:before="130" w:line="270" w:lineRule="auto"/>
        <w:ind w:left="707" w:right="937" w:firstLine="503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1"/>
          <w:sz w:val="25"/>
          <w:szCs w:val="25"/>
        </w:rPr>
        <w:t>五、政府购买服务：</w:t>
      </w:r>
      <w:r>
        <w:rPr>
          <w:rFonts w:ascii="仿宋" w:hAnsi="仿宋" w:eastAsia="仿宋" w:cs="仿宋"/>
          <w:spacing w:val="1"/>
          <w:sz w:val="25"/>
          <w:szCs w:val="25"/>
        </w:rPr>
        <w:t>根据我国现行政策规定，政府购买服务，是指充分发挥市场机制作用，将国家机关属于自身职责范围且适合通过市场化方式提供的服务事</w:t>
      </w:r>
    </w:p>
    <w:p w14:paraId="76995780">
      <w:pPr>
        <w:spacing w:before="131" w:line="271" w:lineRule="auto"/>
        <w:ind w:left="706" w:right="937" w:firstLine="1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项，按照政府采购方式和程序，交由符合条件的服务供应商承担，并根据服务数量</w:t>
      </w:r>
      <w:r>
        <w:rPr>
          <w:rFonts w:ascii="仿宋" w:hAnsi="仿宋" w:eastAsia="仿宋" w:cs="仿宋"/>
          <w:sz w:val="25"/>
          <w:szCs w:val="25"/>
        </w:rPr>
        <w:t>和质量等情况向其支付费用的行为。</w:t>
      </w:r>
    </w:p>
    <w:p w14:paraId="37CD7873">
      <w:pPr>
        <w:spacing w:before="132" w:line="223" w:lineRule="auto"/>
        <w:ind w:left="1211"/>
        <w:rPr>
          <w:rFonts w:ascii="黑体" w:hAnsi="黑体" w:eastAsia="黑体" w:cs="黑体"/>
          <w:sz w:val="25"/>
          <w:szCs w:val="25"/>
        </w:rPr>
      </w:pPr>
      <w:r>
        <w:rPr>
          <w:rFonts w:ascii="黑体" w:hAnsi="黑体" w:eastAsia="黑体" w:cs="黑体"/>
          <w:sz w:val="25"/>
          <w:szCs w:val="25"/>
        </w:rPr>
        <w:t>六、财政专户管理资金：</w:t>
      </w:r>
    </w:p>
    <w:p w14:paraId="5141CBD5">
      <w:pPr>
        <w:spacing w:before="166" w:line="319" w:lineRule="auto"/>
        <w:ind w:left="707" w:right="937" w:firstLine="5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1"/>
          <w:sz w:val="25"/>
          <w:szCs w:val="25"/>
        </w:rPr>
        <w:t>专指教育收费，包括目前在财政专户管理的高中以上学费、住宿费，高校委托培养费，党校收费，教育考试考务费，函大、电大、夜大及短训班培训费等。</w:t>
      </w:r>
    </w:p>
    <w:p w14:paraId="727F4F4E">
      <w:pPr>
        <w:spacing w:before="35" w:line="271" w:lineRule="auto"/>
        <w:ind w:left="706" w:right="937" w:firstLine="496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2"/>
          <w:sz w:val="25"/>
          <w:szCs w:val="25"/>
        </w:rPr>
        <w:t>七、单位资金：</w:t>
      </w:r>
      <w:r>
        <w:rPr>
          <w:rFonts w:ascii="仿宋" w:hAnsi="仿宋" w:eastAsia="仿宋" w:cs="仿宋"/>
          <w:spacing w:val="2"/>
          <w:sz w:val="25"/>
          <w:szCs w:val="25"/>
        </w:rPr>
        <w:t>是指除政府预算资金和财政专户管理资</w:t>
      </w:r>
      <w:r>
        <w:rPr>
          <w:rFonts w:ascii="仿宋" w:hAnsi="仿宋" w:eastAsia="仿宋" w:cs="仿宋"/>
          <w:spacing w:val="1"/>
          <w:sz w:val="25"/>
          <w:szCs w:val="25"/>
        </w:rPr>
        <w:t>金以外的资金，包括事业收入、事业单位经营收入、上级补助收入、附属单位上缴收入、其他收入。</w:t>
      </w:r>
    </w:p>
    <w:p w14:paraId="6DA44157">
      <w:pPr>
        <w:spacing w:before="132" w:line="272" w:lineRule="auto"/>
        <w:ind w:left="719" w:right="937" w:firstLine="484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2"/>
          <w:sz w:val="25"/>
          <w:szCs w:val="25"/>
        </w:rPr>
        <w:t>八、上年结转：</w:t>
      </w:r>
      <w:r>
        <w:rPr>
          <w:rFonts w:ascii="仿宋" w:hAnsi="仿宋" w:eastAsia="仿宋" w:cs="仿宋"/>
          <w:spacing w:val="2"/>
          <w:sz w:val="25"/>
          <w:szCs w:val="25"/>
        </w:rPr>
        <w:t>指以前年度预算安排、结转到本年仍</w:t>
      </w:r>
      <w:r>
        <w:rPr>
          <w:rFonts w:ascii="仿宋" w:hAnsi="仿宋" w:eastAsia="仿宋" w:cs="仿宋"/>
          <w:spacing w:val="1"/>
          <w:sz w:val="25"/>
          <w:szCs w:val="25"/>
        </w:rPr>
        <w:t>按原规定用途继续使用的</w:t>
      </w:r>
      <w:r>
        <w:rPr>
          <w:rFonts w:ascii="仿宋" w:hAnsi="仿宋" w:eastAsia="仿宋" w:cs="仿宋"/>
          <w:spacing w:val="-10"/>
          <w:sz w:val="25"/>
          <w:szCs w:val="25"/>
        </w:rPr>
        <w:t>资金。</w:t>
      </w:r>
    </w:p>
    <w:p w14:paraId="0708A960">
      <w:pPr>
        <w:spacing w:before="126" w:line="270" w:lineRule="auto"/>
        <w:ind w:left="708" w:right="976" w:firstLine="501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z w:val="25"/>
          <w:szCs w:val="25"/>
        </w:rPr>
        <w:t>九、一般公共预算</w:t>
      </w:r>
      <w:r>
        <w:rPr>
          <w:rFonts w:ascii="仿宋" w:hAnsi="仿宋" w:eastAsia="仿宋" w:cs="仿宋"/>
          <w:sz w:val="25"/>
          <w:szCs w:val="25"/>
        </w:rPr>
        <w:t>是指以税收为主体的财政收入，安排用于保障和改善民生、</w:t>
      </w:r>
      <w:r>
        <w:rPr>
          <w:rFonts w:ascii="仿宋" w:hAnsi="仿宋" w:eastAsia="仿宋" w:cs="仿宋"/>
          <w:spacing w:val="1"/>
          <w:sz w:val="25"/>
          <w:szCs w:val="25"/>
        </w:rPr>
        <w:t>推动经济社会发展、维护国家安全、维持国家机构正常运转等方面的收支预算。</w:t>
      </w:r>
    </w:p>
    <w:p w14:paraId="3A2CA376">
      <w:pPr>
        <w:spacing w:before="134" w:line="271" w:lineRule="auto"/>
        <w:ind w:left="711" w:right="937" w:firstLine="495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2"/>
          <w:sz w:val="25"/>
          <w:szCs w:val="25"/>
        </w:rPr>
        <w:t>十、政府性基金预算：</w:t>
      </w:r>
      <w:r>
        <w:rPr>
          <w:rFonts w:ascii="仿宋" w:hAnsi="仿宋" w:eastAsia="仿宋" w:cs="仿宋"/>
          <w:spacing w:val="2"/>
          <w:sz w:val="25"/>
          <w:szCs w:val="25"/>
        </w:rPr>
        <w:t>是对依照法律、行政法</w:t>
      </w:r>
      <w:r>
        <w:rPr>
          <w:rFonts w:ascii="仿宋" w:hAnsi="仿宋" w:eastAsia="仿宋" w:cs="仿宋"/>
          <w:spacing w:val="1"/>
          <w:sz w:val="25"/>
          <w:szCs w:val="25"/>
        </w:rPr>
        <w:t>规的规定在一定期限内向特定对象征收、收取或者以其他方式筹集的资金，专项用于特定公共事业发展的收支预</w:t>
      </w:r>
    </w:p>
    <w:p w14:paraId="3FCBA5FF">
      <w:pPr>
        <w:spacing w:before="130" w:line="223" w:lineRule="auto"/>
        <w:ind w:left="706"/>
        <w:rPr>
          <w:rFonts w:ascii="仿宋" w:hAnsi="仿宋" w:eastAsia="仿宋" w:cs="仿宋"/>
          <w:sz w:val="25"/>
          <w:szCs w:val="25"/>
        </w:rPr>
      </w:pPr>
      <w:r>
        <w:rPr>
          <w:rFonts w:ascii="仿宋" w:hAnsi="仿宋" w:eastAsia="仿宋" w:cs="仿宋"/>
          <w:spacing w:val="-9"/>
          <w:sz w:val="25"/>
          <w:szCs w:val="25"/>
        </w:rPr>
        <w:t>算。</w:t>
      </w:r>
    </w:p>
    <w:p w14:paraId="6A96E663">
      <w:pPr>
        <w:spacing w:before="130" w:line="222" w:lineRule="auto"/>
        <w:ind w:left="1207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1"/>
          <w:sz w:val="25"/>
          <w:szCs w:val="25"/>
        </w:rPr>
        <w:t>十一、国有资本经营预算</w:t>
      </w:r>
      <w:r>
        <w:rPr>
          <w:rFonts w:ascii="仿宋" w:hAnsi="仿宋" w:eastAsia="仿宋" w:cs="仿宋"/>
          <w:spacing w:val="1"/>
          <w:sz w:val="25"/>
          <w:szCs w:val="25"/>
        </w:rPr>
        <w:t>是对国有资本收益作出支出安排的收支预算。</w:t>
      </w:r>
    </w:p>
    <w:p w14:paraId="58075163">
      <w:pPr>
        <w:spacing w:before="131" w:line="222" w:lineRule="auto"/>
        <w:ind w:left="1207"/>
        <w:rPr>
          <w:rFonts w:ascii="仿宋" w:hAnsi="仿宋" w:eastAsia="仿宋" w:cs="仿宋"/>
          <w:sz w:val="25"/>
          <w:szCs w:val="25"/>
        </w:rPr>
      </w:pPr>
      <w:r>
        <w:rPr>
          <w:rFonts w:ascii="黑体" w:hAnsi="黑体" w:eastAsia="黑体" w:cs="黑体"/>
          <w:spacing w:val="1"/>
          <w:sz w:val="25"/>
          <w:szCs w:val="25"/>
        </w:rPr>
        <w:t>十二、财政拨款：</w:t>
      </w:r>
      <w:r>
        <w:rPr>
          <w:rFonts w:ascii="仿宋" w:hAnsi="仿宋" w:eastAsia="仿宋" w:cs="仿宋"/>
          <w:spacing w:val="1"/>
          <w:sz w:val="25"/>
          <w:szCs w:val="25"/>
        </w:rPr>
        <w:t>包含一般公共预算、政府性基金预算、国有资本经营预算。</w:t>
      </w:r>
    </w:p>
    <w:sectPr>
      <w:footerReference r:id="rId129" w:type="default"/>
      <w:pgSz w:w="11900" w:h="16840"/>
      <w:pgMar w:top="642" w:right="600" w:bottom="340" w:left="600" w:header="326" w:footer="111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5F1665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2"/>
        <w:position w:val="1"/>
        <w:sz w:val="16"/>
        <w:szCs w:val="16"/>
      </w:rPr>
      <w:t>-1-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107278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-10-</w:t>
    </w: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595A1D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-103-</w:t>
    </w: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494DD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-104-</w:t>
    </w: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06829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-105-</w:t>
    </w: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25F44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-106-</w:t>
    </w: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9637C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-107-</w:t>
    </w: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A5097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-108-</w:t>
    </w: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929DA7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-109-</w:t>
    </w:r>
  </w:p>
</w:ftr>
</file>

<file path=word/footer1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223374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-110-</w:t>
    </w:r>
  </w:p>
</w:ftr>
</file>

<file path=word/footer1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4C1D86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-111-</w:t>
    </w:r>
  </w:p>
</w:ftr>
</file>

<file path=word/footer1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F9047B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-112-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99DF3D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-11-</w:t>
    </w:r>
  </w:p>
</w:ftr>
</file>

<file path=word/footer1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4BF6E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-113-</w:t>
    </w:r>
  </w:p>
</w:ftr>
</file>

<file path=word/footer1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836DEA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-114-</w:t>
    </w:r>
  </w:p>
</w:ftr>
</file>

<file path=word/footer1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5DC09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-115-</w:t>
    </w:r>
  </w:p>
</w:ftr>
</file>

<file path=word/footer1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C7949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-116-</w:t>
    </w:r>
  </w:p>
</w:ftr>
</file>

<file path=word/footer1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348C64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-117-</w:t>
    </w:r>
  </w:p>
</w:ftr>
</file>

<file path=word/footer1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327FB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-118-</w:t>
    </w:r>
  </w:p>
</w:ftr>
</file>

<file path=word/footer1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027B7B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-119-</w:t>
    </w:r>
  </w:p>
</w:ftr>
</file>

<file path=word/footer1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EC9E2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-120-</w:t>
    </w:r>
  </w:p>
</w:ftr>
</file>

<file path=word/footer1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F8D6EF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-121-</w:t>
    </w:r>
  </w:p>
</w:ftr>
</file>

<file path=word/footer1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4C5C57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bookmarkStart w:id="46" w:name="bookmark47"/>
    <w:bookmarkEnd w:id="46"/>
    <w:r>
      <w:rPr>
        <w:rFonts w:ascii="宋体" w:hAnsi="宋体" w:eastAsia="宋体" w:cs="宋体"/>
        <w:spacing w:val="-9"/>
        <w:position w:val="1"/>
        <w:sz w:val="16"/>
        <w:szCs w:val="16"/>
      </w:rPr>
      <w:t>-122-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6B8B03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-12-</w:t>
    </w:r>
  </w:p>
</w:ftr>
</file>

<file path=word/footer1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8964D2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-123-</w:t>
    </w:r>
  </w:p>
</w:ftr>
</file>

<file path=word/footer1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2059B1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-124-</w:t>
    </w:r>
  </w:p>
</w:ftr>
</file>

<file path=word/footer1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9B621C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-125-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3CDE7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-13-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4D6F70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-14-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8C9617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-15-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23969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-16-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652F98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-17-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C65F8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-18-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6497E9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-19-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7950C8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2"/>
        <w:position w:val="1"/>
        <w:sz w:val="16"/>
        <w:szCs w:val="16"/>
      </w:rPr>
      <w:t>-2-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2DBBBF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-20-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3F1AC7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-21-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FE6830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-22-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C65D7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-23-</w: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3125F0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-24-</w: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43C91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-25-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D35918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-26-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01016C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-27-</w: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C9A28D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-28-</w: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76C267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-29-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B16851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2"/>
        <w:position w:val="1"/>
        <w:sz w:val="16"/>
        <w:szCs w:val="16"/>
      </w:rPr>
      <w:t>-3-</w: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5B0249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-30-</w: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81D73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-31-</w: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1CE52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-32-</w: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B648A8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-33-</w: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708DED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-35-</w: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8B66A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-37-</w: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CCD18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-39-</w: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241A62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-40-</w: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27850D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-41-</w: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09C0E7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-42-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45F71B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w w:val="96"/>
        <w:position w:val="1"/>
        <w:sz w:val="16"/>
        <w:szCs w:val="16"/>
      </w:rPr>
      <w:t>-4-</w: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C0481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-43-</w: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B7D6B4">
    <w:pPr>
      <w:spacing w:line="220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-44-</w: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9E1209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-45-</w: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F8DE2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-46-</w: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7FCD0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-47-</w: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2D435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-48-</w: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EB857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-49-</w: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A827BF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-50-</w: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5D1614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-51-</w: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A1704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-52-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631483">
    <w:pPr>
      <w:spacing w:line="219" w:lineRule="exact"/>
      <w:ind w:left="76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2"/>
        <w:position w:val="1"/>
        <w:sz w:val="16"/>
        <w:szCs w:val="16"/>
      </w:rPr>
      <w:t>-5-</w: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3B345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-53-</w: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4E4217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-54-</w: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7EDEB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-55-</w: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DFDFD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-56-</w: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47335F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-57-</w: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887FEC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-58-</w: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12813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-59-</w: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E50937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-60-</w: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939AD2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-61-</w: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7FB9B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-62-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AD1649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1"/>
        <w:w w:val="98"/>
        <w:position w:val="1"/>
        <w:sz w:val="16"/>
        <w:szCs w:val="16"/>
      </w:rPr>
      <w:t>-6-</w:t>
    </w: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4705BC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bookmarkStart w:id="45" w:name="bookmark46"/>
    <w:bookmarkEnd w:id="45"/>
    <w:r>
      <w:rPr>
        <w:rFonts w:ascii="宋体" w:hAnsi="宋体" w:eastAsia="宋体" w:cs="宋体"/>
        <w:spacing w:val="-10"/>
        <w:position w:val="1"/>
        <w:sz w:val="16"/>
        <w:szCs w:val="16"/>
      </w:rPr>
      <w:t>-63-</w: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71DC2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-64-</w: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F0F5E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-65-</w: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554B79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-66-</w: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140379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-67-</w: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DEAEED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-68-</w: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E93A5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-69-</w: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DBD50C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-70-</w:t>
    </w: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3522EB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-71-</w:t>
    </w: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63DF97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-72-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B2D50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2"/>
        <w:position w:val="1"/>
        <w:sz w:val="16"/>
        <w:szCs w:val="16"/>
      </w:rPr>
      <w:t>-7-</w:t>
    </w: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4271E4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-73-</w: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4F0FAF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-74-</w: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526E6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-75-</w:t>
    </w: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32B22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-76-</w:t>
    </w: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F961C8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-77-</w:t>
    </w: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A8B7AD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-78-</w:t>
    </w: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04AE47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-79-</w: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2BC7B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-80-</w: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DD3ABF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-81-</w: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493101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-82-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0240BF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1"/>
        <w:w w:val="98"/>
        <w:position w:val="1"/>
        <w:sz w:val="16"/>
        <w:szCs w:val="16"/>
      </w:rPr>
      <w:t>-8-</w:t>
    </w: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BFF97C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-83-</w:t>
    </w: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121479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-84-</w:t>
    </w: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1680B1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-85-</w:t>
    </w: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4DE89BB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-86-</w:t>
    </w: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21FD6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-87-</w:t>
    </w: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C6335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-88-</w:t>
    </w: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590F0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-89-</w:t>
    </w: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DA74F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-90-</w:t>
    </w: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01801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-91-</w:t>
    </w: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ACDDA4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-92-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5D061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1"/>
        <w:w w:val="98"/>
        <w:position w:val="1"/>
        <w:sz w:val="16"/>
        <w:szCs w:val="16"/>
      </w:rPr>
      <w:t>-9-</w:t>
    </w: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0F17BE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-93-</w:t>
    </w: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359095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-94-</w:t>
    </w: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1BDB10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-95-</w:t>
    </w: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81F41A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-96-</w:t>
    </w: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A31E33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-97-</w:t>
    </w: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37FA6B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-98-</w:t>
    </w: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F1ECE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10"/>
        <w:position w:val="1"/>
        <w:sz w:val="16"/>
        <w:szCs w:val="16"/>
      </w:rPr>
      <w:t>-99-</w:t>
    </w: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B2CC1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-100-</w:t>
    </w: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F92FC1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-101-</w:t>
    </w: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DE4F36">
    <w:pPr>
      <w:spacing w:line="219" w:lineRule="exact"/>
      <w:ind w:left="5287"/>
      <w:rPr>
        <w:rFonts w:ascii="宋体" w:hAnsi="宋体" w:eastAsia="宋体" w:cs="宋体"/>
        <w:sz w:val="16"/>
        <w:szCs w:val="16"/>
      </w:rPr>
    </w:pPr>
    <w:r>
      <w:rPr>
        <w:rFonts w:ascii="宋体" w:hAnsi="宋体" w:eastAsia="宋体" w:cs="宋体"/>
        <w:spacing w:val="-9"/>
        <w:position w:val="1"/>
        <w:sz w:val="16"/>
        <w:szCs w:val="16"/>
      </w:rPr>
      <w:t>-102-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0E2D91">
    <w:pPr>
      <w:spacing w:before="32" w:line="210" w:lineRule="exact"/>
      <w:ind w:left="46"/>
      <w:rPr>
        <w:rFonts w:ascii="宋体" w:hAnsi="宋体" w:eastAsia="宋体" w:cs="宋体"/>
        <w:sz w:val="16"/>
        <w:szCs w:val="16"/>
      </w:rPr>
    </w:pPr>
    <w:r>
      <w:pict>
        <v:shape id="_x0000_s2049" o:spid="_x0000_s2049" style="position:absolute;left:0pt;margin-left:30pt;margin-top:29.5pt;height:1pt;width:535pt;mso-position-horizontal-relative:page;mso-position-vertical-relative:page;z-index:251659264;mso-width-relative:page;mso-height-relative:page;" filled="f" stroked="t" coordsize="10700,20" o:allowincell="f" path="m0,10l10700,10e">
          <v:fill on="f" focussize="0,0"/>
          <v:stroke weight="1pt" color="#646464" miterlimit="10" joinstyle="miter"/>
          <v:imagedata o:title=""/>
          <o:lock v:ext="edit"/>
        </v:shape>
      </w:pict>
    </w:r>
    <w:r>
      <w:rPr>
        <w:rFonts w:ascii="宋体" w:hAnsi="宋体" w:eastAsia="宋体" w:cs="宋体"/>
        <w:spacing w:val="-1"/>
        <w:position w:val="1"/>
        <w:sz w:val="16"/>
        <w:szCs w:val="16"/>
      </w:rPr>
      <w:t>兴县园林事业发展服务中心2024年部门</w:t>
    </w:r>
    <w:r>
      <w:rPr>
        <w:rFonts w:ascii="宋体" w:hAnsi="宋体" w:eastAsia="宋体" w:cs="宋体"/>
        <w:spacing w:val="-2"/>
        <w:position w:val="1"/>
        <w:sz w:val="16"/>
        <w:szCs w:val="16"/>
      </w:rPr>
      <w:t>预算公开报告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32DAAD">
    <w:pPr>
      <w:spacing w:before="32" w:line="210" w:lineRule="exact"/>
      <w:ind w:left="46"/>
      <w:rPr>
        <w:rFonts w:ascii="宋体" w:hAnsi="宋体" w:eastAsia="宋体" w:cs="宋体"/>
        <w:sz w:val="16"/>
        <w:szCs w:val="16"/>
      </w:rPr>
    </w:pPr>
    <w:r>
      <w:pict>
        <v:shape id="_x0000_s2050" o:spid="_x0000_s2050" style="position:absolute;left:0pt;margin-left:30pt;margin-top:29.5pt;height:1pt;width:782pt;mso-position-horizontal-relative:page;mso-position-vertical-relative:page;z-index:251660288;mso-width-relative:page;mso-height-relative:page;" filled="f" stroked="t" coordsize="15640,20" o:allowincell="f" path="m0,10l15640,10e">
          <v:fill on="f" focussize="0,0"/>
          <v:stroke weight="1pt" color="#646464" miterlimit="10" joinstyle="miter"/>
          <v:imagedata o:title=""/>
          <o:lock v:ext="edit"/>
        </v:shape>
      </w:pict>
    </w:r>
    <w:r>
      <w:rPr>
        <w:rFonts w:ascii="宋体" w:hAnsi="宋体" w:eastAsia="宋体" w:cs="宋体"/>
        <w:spacing w:val="-1"/>
        <w:position w:val="1"/>
        <w:sz w:val="16"/>
        <w:szCs w:val="16"/>
      </w:rPr>
      <w:t>兴县园林事业发展服务中心2024年部门</w:t>
    </w:r>
    <w:r>
      <w:rPr>
        <w:rFonts w:ascii="宋体" w:hAnsi="宋体" w:eastAsia="宋体" w:cs="宋体"/>
        <w:spacing w:val="-2"/>
        <w:position w:val="1"/>
        <w:sz w:val="16"/>
        <w:szCs w:val="16"/>
      </w:rPr>
      <w:t>预算公开报告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0E2D91">
    <w:pPr>
      <w:spacing w:before="32" w:line="210" w:lineRule="exact"/>
      <w:ind w:left="46"/>
      <w:rPr>
        <w:rFonts w:ascii="宋体" w:hAnsi="宋体" w:eastAsia="宋体" w:cs="宋体"/>
        <w:sz w:val="16"/>
        <w:szCs w:val="16"/>
      </w:rPr>
    </w:pPr>
    <w:r>
      <w:pict>
        <v:shape id="_x0000_s2049" o:spid="_x0000_s2049" style="position:absolute;left:0pt;margin-left:30pt;margin-top:29.5pt;height:1pt;width:535pt;mso-position-horizontal-relative:page;mso-position-vertical-relative:page;z-index:251659264;mso-width-relative:page;mso-height-relative:page;" filled="f" stroked="t" coordsize="10700,20" o:allowincell="f" path="m0,10l10700,10e">
          <v:fill on="f" focussize="0,0"/>
          <v:stroke weight="1pt" color="#646464" miterlimit="10" joinstyle="miter"/>
          <v:imagedata o:title=""/>
          <o:lock v:ext="edit"/>
        </v:shape>
      </w:pict>
    </w:r>
    <w:r>
      <w:rPr>
        <w:rFonts w:ascii="宋体" w:hAnsi="宋体" w:eastAsia="宋体" w:cs="宋体"/>
        <w:spacing w:val="-1"/>
        <w:position w:val="1"/>
        <w:sz w:val="16"/>
        <w:szCs w:val="16"/>
      </w:rPr>
      <w:t>兴县园林事业发展服务中心2024年部门</w:t>
    </w:r>
    <w:r>
      <w:rPr>
        <w:rFonts w:ascii="宋体" w:hAnsi="宋体" w:eastAsia="宋体" w:cs="宋体"/>
        <w:spacing w:val="-2"/>
        <w:position w:val="1"/>
        <w:sz w:val="16"/>
        <w:szCs w:val="16"/>
      </w:rPr>
      <w:t>预算公开报告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729215E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oter" Target="footer92.xml"/><Relationship Id="rId98" Type="http://schemas.openxmlformats.org/officeDocument/2006/relationships/footer" Target="footer91.xml"/><Relationship Id="rId97" Type="http://schemas.openxmlformats.org/officeDocument/2006/relationships/footer" Target="footer90.xml"/><Relationship Id="rId96" Type="http://schemas.openxmlformats.org/officeDocument/2006/relationships/footer" Target="footer89.xml"/><Relationship Id="rId95" Type="http://schemas.openxmlformats.org/officeDocument/2006/relationships/footer" Target="footer88.xml"/><Relationship Id="rId94" Type="http://schemas.openxmlformats.org/officeDocument/2006/relationships/footer" Target="footer87.xml"/><Relationship Id="rId93" Type="http://schemas.openxmlformats.org/officeDocument/2006/relationships/footer" Target="footer86.xml"/><Relationship Id="rId92" Type="http://schemas.openxmlformats.org/officeDocument/2006/relationships/footer" Target="footer85.xml"/><Relationship Id="rId91" Type="http://schemas.openxmlformats.org/officeDocument/2006/relationships/footer" Target="footer84.xml"/><Relationship Id="rId90" Type="http://schemas.openxmlformats.org/officeDocument/2006/relationships/footer" Target="footer83.xml"/><Relationship Id="rId9" Type="http://schemas.openxmlformats.org/officeDocument/2006/relationships/footer" Target="footer4.xml"/><Relationship Id="rId89" Type="http://schemas.openxmlformats.org/officeDocument/2006/relationships/footer" Target="footer82.xml"/><Relationship Id="rId88" Type="http://schemas.openxmlformats.org/officeDocument/2006/relationships/footer" Target="footer81.xml"/><Relationship Id="rId87" Type="http://schemas.openxmlformats.org/officeDocument/2006/relationships/footer" Target="footer80.xml"/><Relationship Id="rId86" Type="http://schemas.openxmlformats.org/officeDocument/2006/relationships/footer" Target="footer79.xml"/><Relationship Id="rId85" Type="http://schemas.openxmlformats.org/officeDocument/2006/relationships/footer" Target="footer78.xml"/><Relationship Id="rId84" Type="http://schemas.openxmlformats.org/officeDocument/2006/relationships/footer" Target="footer77.xml"/><Relationship Id="rId83" Type="http://schemas.openxmlformats.org/officeDocument/2006/relationships/footer" Target="footer76.xml"/><Relationship Id="rId82" Type="http://schemas.openxmlformats.org/officeDocument/2006/relationships/footer" Target="footer75.xml"/><Relationship Id="rId81" Type="http://schemas.openxmlformats.org/officeDocument/2006/relationships/footer" Target="footer74.xml"/><Relationship Id="rId80" Type="http://schemas.openxmlformats.org/officeDocument/2006/relationships/footer" Target="footer73.xml"/><Relationship Id="rId8" Type="http://schemas.openxmlformats.org/officeDocument/2006/relationships/footer" Target="footer3.xml"/><Relationship Id="rId79" Type="http://schemas.openxmlformats.org/officeDocument/2006/relationships/footer" Target="footer72.xml"/><Relationship Id="rId78" Type="http://schemas.openxmlformats.org/officeDocument/2006/relationships/footer" Target="footer71.xml"/><Relationship Id="rId77" Type="http://schemas.openxmlformats.org/officeDocument/2006/relationships/footer" Target="footer70.xml"/><Relationship Id="rId76" Type="http://schemas.openxmlformats.org/officeDocument/2006/relationships/footer" Target="footer69.xml"/><Relationship Id="rId75" Type="http://schemas.openxmlformats.org/officeDocument/2006/relationships/footer" Target="footer68.xml"/><Relationship Id="rId74" Type="http://schemas.openxmlformats.org/officeDocument/2006/relationships/footer" Target="footer67.xml"/><Relationship Id="rId73" Type="http://schemas.openxmlformats.org/officeDocument/2006/relationships/footer" Target="footer66.xml"/><Relationship Id="rId72" Type="http://schemas.openxmlformats.org/officeDocument/2006/relationships/footer" Target="footer65.xml"/><Relationship Id="rId71" Type="http://schemas.openxmlformats.org/officeDocument/2006/relationships/footer" Target="footer64.xml"/><Relationship Id="rId70" Type="http://schemas.openxmlformats.org/officeDocument/2006/relationships/footer" Target="footer63.xml"/><Relationship Id="rId7" Type="http://schemas.openxmlformats.org/officeDocument/2006/relationships/footer" Target="footer2.xml"/><Relationship Id="rId69" Type="http://schemas.openxmlformats.org/officeDocument/2006/relationships/footer" Target="footer62.xml"/><Relationship Id="rId68" Type="http://schemas.openxmlformats.org/officeDocument/2006/relationships/footer" Target="footer61.xml"/><Relationship Id="rId67" Type="http://schemas.openxmlformats.org/officeDocument/2006/relationships/footer" Target="footer60.xml"/><Relationship Id="rId66" Type="http://schemas.openxmlformats.org/officeDocument/2006/relationships/footer" Target="footer59.xml"/><Relationship Id="rId65" Type="http://schemas.openxmlformats.org/officeDocument/2006/relationships/footer" Target="footer58.xml"/><Relationship Id="rId64" Type="http://schemas.openxmlformats.org/officeDocument/2006/relationships/footer" Target="footer57.xml"/><Relationship Id="rId63" Type="http://schemas.openxmlformats.org/officeDocument/2006/relationships/footer" Target="footer56.xml"/><Relationship Id="rId62" Type="http://schemas.openxmlformats.org/officeDocument/2006/relationships/footer" Target="footer55.xml"/><Relationship Id="rId61" Type="http://schemas.openxmlformats.org/officeDocument/2006/relationships/footer" Target="footer54.xml"/><Relationship Id="rId60" Type="http://schemas.openxmlformats.org/officeDocument/2006/relationships/footer" Target="footer53.xml"/><Relationship Id="rId6" Type="http://schemas.openxmlformats.org/officeDocument/2006/relationships/footer" Target="footer1.xml"/><Relationship Id="rId59" Type="http://schemas.openxmlformats.org/officeDocument/2006/relationships/footer" Target="footer52.xml"/><Relationship Id="rId58" Type="http://schemas.openxmlformats.org/officeDocument/2006/relationships/footer" Target="footer51.xml"/><Relationship Id="rId57" Type="http://schemas.openxmlformats.org/officeDocument/2006/relationships/footer" Target="footer50.xml"/><Relationship Id="rId56" Type="http://schemas.openxmlformats.org/officeDocument/2006/relationships/footer" Target="footer49.xml"/><Relationship Id="rId55" Type="http://schemas.openxmlformats.org/officeDocument/2006/relationships/footer" Target="footer48.xml"/><Relationship Id="rId54" Type="http://schemas.openxmlformats.org/officeDocument/2006/relationships/footer" Target="footer47.xml"/><Relationship Id="rId53" Type="http://schemas.openxmlformats.org/officeDocument/2006/relationships/footer" Target="footer46.xml"/><Relationship Id="rId52" Type="http://schemas.openxmlformats.org/officeDocument/2006/relationships/footer" Target="footer45.xml"/><Relationship Id="rId51" Type="http://schemas.openxmlformats.org/officeDocument/2006/relationships/footer" Target="footer44.xml"/><Relationship Id="rId50" Type="http://schemas.openxmlformats.org/officeDocument/2006/relationships/footer" Target="footer43.xml"/><Relationship Id="rId5" Type="http://schemas.openxmlformats.org/officeDocument/2006/relationships/header" Target="header1.xml"/><Relationship Id="rId49" Type="http://schemas.openxmlformats.org/officeDocument/2006/relationships/footer" Target="footer42.xml"/><Relationship Id="rId48" Type="http://schemas.openxmlformats.org/officeDocument/2006/relationships/footer" Target="footer41.xml"/><Relationship Id="rId47" Type="http://schemas.openxmlformats.org/officeDocument/2006/relationships/footer" Target="footer40.xml"/><Relationship Id="rId46" Type="http://schemas.openxmlformats.org/officeDocument/2006/relationships/footer" Target="footer39.xml"/><Relationship Id="rId45" Type="http://schemas.openxmlformats.org/officeDocument/2006/relationships/footer" Target="footer38.xml"/><Relationship Id="rId44" Type="http://schemas.openxmlformats.org/officeDocument/2006/relationships/footer" Target="footer37.xml"/><Relationship Id="rId43" Type="http://schemas.openxmlformats.org/officeDocument/2006/relationships/footer" Target="footer36.xml"/><Relationship Id="rId42" Type="http://schemas.openxmlformats.org/officeDocument/2006/relationships/footer" Target="footer35.xml"/><Relationship Id="rId41" Type="http://schemas.openxmlformats.org/officeDocument/2006/relationships/footer" Target="footer34.xml"/><Relationship Id="rId40" Type="http://schemas.openxmlformats.org/officeDocument/2006/relationships/footer" Target="footer33.xml"/><Relationship Id="rId4" Type="http://schemas.openxmlformats.org/officeDocument/2006/relationships/endnotes" Target="endnotes.xml"/><Relationship Id="rId39" Type="http://schemas.openxmlformats.org/officeDocument/2006/relationships/footer" Target="footer32.xml"/><Relationship Id="rId38" Type="http://schemas.openxmlformats.org/officeDocument/2006/relationships/footer" Target="footer31.xml"/><Relationship Id="rId37" Type="http://schemas.openxmlformats.org/officeDocument/2006/relationships/footer" Target="footer30.xml"/><Relationship Id="rId36" Type="http://schemas.openxmlformats.org/officeDocument/2006/relationships/footer" Target="footer29.xml"/><Relationship Id="rId35" Type="http://schemas.openxmlformats.org/officeDocument/2006/relationships/footer" Target="footer28.xml"/><Relationship Id="rId34" Type="http://schemas.openxmlformats.org/officeDocument/2006/relationships/footer" Target="footer27.xml"/><Relationship Id="rId33" Type="http://schemas.openxmlformats.org/officeDocument/2006/relationships/footer" Target="footer26.xml"/><Relationship Id="rId32" Type="http://schemas.openxmlformats.org/officeDocument/2006/relationships/footer" Target="footer25.xml"/><Relationship Id="rId31" Type="http://schemas.openxmlformats.org/officeDocument/2006/relationships/footer" Target="footer24.xml"/><Relationship Id="rId30" Type="http://schemas.openxmlformats.org/officeDocument/2006/relationships/footer" Target="footer23.xml"/><Relationship Id="rId3" Type="http://schemas.openxmlformats.org/officeDocument/2006/relationships/footnotes" Target="footnotes.xml"/><Relationship Id="rId29" Type="http://schemas.openxmlformats.org/officeDocument/2006/relationships/footer" Target="footer22.xml"/><Relationship Id="rId28" Type="http://schemas.openxmlformats.org/officeDocument/2006/relationships/footer" Target="footer21.xml"/><Relationship Id="rId27" Type="http://schemas.openxmlformats.org/officeDocument/2006/relationships/footer" Target="footer20.xml"/><Relationship Id="rId26" Type="http://schemas.openxmlformats.org/officeDocument/2006/relationships/footer" Target="footer19.xml"/><Relationship Id="rId25" Type="http://schemas.openxmlformats.org/officeDocument/2006/relationships/footer" Target="footer18.xml"/><Relationship Id="rId24" Type="http://schemas.openxmlformats.org/officeDocument/2006/relationships/footer" Target="footer17.xml"/><Relationship Id="rId234" Type="http://schemas.openxmlformats.org/officeDocument/2006/relationships/fontTable" Target="fontTable.xml"/><Relationship Id="rId233" Type="http://schemas.openxmlformats.org/officeDocument/2006/relationships/customXml" Target="../customXml/item1.xml"/><Relationship Id="rId232" Type="http://schemas.openxmlformats.org/officeDocument/2006/relationships/image" Target="media/image102.jpeg"/><Relationship Id="rId231" Type="http://schemas.openxmlformats.org/officeDocument/2006/relationships/image" Target="media/image101.jpeg"/><Relationship Id="rId230" Type="http://schemas.openxmlformats.org/officeDocument/2006/relationships/image" Target="media/image100.jpeg"/><Relationship Id="rId23" Type="http://schemas.openxmlformats.org/officeDocument/2006/relationships/footer" Target="footer16.xml"/><Relationship Id="rId229" Type="http://schemas.openxmlformats.org/officeDocument/2006/relationships/image" Target="media/image99.jpeg"/><Relationship Id="rId228" Type="http://schemas.openxmlformats.org/officeDocument/2006/relationships/image" Target="media/image98.jpeg"/><Relationship Id="rId227" Type="http://schemas.openxmlformats.org/officeDocument/2006/relationships/image" Target="media/image97.jpeg"/><Relationship Id="rId226" Type="http://schemas.openxmlformats.org/officeDocument/2006/relationships/image" Target="media/image96.jpeg"/><Relationship Id="rId225" Type="http://schemas.openxmlformats.org/officeDocument/2006/relationships/image" Target="media/image95.jpeg"/><Relationship Id="rId224" Type="http://schemas.openxmlformats.org/officeDocument/2006/relationships/image" Target="media/image94.jpeg"/><Relationship Id="rId223" Type="http://schemas.openxmlformats.org/officeDocument/2006/relationships/image" Target="media/image93.jpeg"/><Relationship Id="rId222" Type="http://schemas.openxmlformats.org/officeDocument/2006/relationships/image" Target="media/image92.jpeg"/><Relationship Id="rId221" Type="http://schemas.openxmlformats.org/officeDocument/2006/relationships/image" Target="media/image91.jpeg"/><Relationship Id="rId220" Type="http://schemas.openxmlformats.org/officeDocument/2006/relationships/image" Target="media/image90.jpeg"/><Relationship Id="rId22" Type="http://schemas.openxmlformats.org/officeDocument/2006/relationships/footer" Target="footer15.xml"/><Relationship Id="rId219" Type="http://schemas.openxmlformats.org/officeDocument/2006/relationships/image" Target="media/image89.jpeg"/><Relationship Id="rId218" Type="http://schemas.openxmlformats.org/officeDocument/2006/relationships/image" Target="media/image88.jpeg"/><Relationship Id="rId217" Type="http://schemas.openxmlformats.org/officeDocument/2006/relationships/image" Target="media/image87.jpeg"/><Relationship Id="rId216" Type="http://schemas.openxmlformats.org/officeDocument/2006/relationships/image" Target="media/image86.jpeg"/><Relationship Id="rId215" Type="http://schemas.openxmlformats.org/officeDocument/2006/relationships/image" Target="media/image85.jpeg"/><Relationship Id="rId214" Type="http://schemas.openxmlformats.org/officeDocument/2006/relationships/image" Target="media/image84.jpeg"/><Relationship Id="rId213" Type="http://schemas.openxmlformats.org/officeDocument/2006/relationships/image" Target="media/image83.jpeg"/><Relationship Id="rId212" Type="http://schemas.openxmlformats.org/officeDocument/2006/relationships/image" Target="media/image82.jpeg"/><Relationship Id="rId211" Type="http://schemas.openxmlformats.org/officeDocument/2006/relationships/image" Target="media/image81.jpeg"/><Relationship Id="rId210" Type="http://schemas.openxmlformats.org/officeDocument/2006/relationships/image" Target="media/image80.jpeg"/><Relationship Id="rId21" Type="http://schemas.openxmlformats.org/officeDocument/2006/relationships/footer" Target="footer14.xml"/><Relationship Id="rId209" Type="http://schemas.openxmlformats.org/officeDocument/2006/relationships/image" Target="media/image79.jpeg"/><Relationship Id="rId208" Type="http://schemas.openxmlformats.org/officeDocument/2006/relationships/image" Target="media/image78.jpeg"/><Relationship Id="rId207" Type="http://schemas.openxmlformats.org/officeDocument/2006/relationships/image" Target="media/image77.jpeg"/><Relationship Id="rId206" Type="http://schemas.openxmlformats.org/officeDocument/2006/relationships/image" Target="media/image76.jpeg"/><Relationship Id="rId205" Type="http://schemas.openxmlformats.org/officeDocument/2006/relationships/image" Target="media/image75.jpeg"/><Relationship Id="rId204" Type="http://schemas.openxmlformats.org/officeDocument/2006/relationships/image" Target="media/image74.jpeg"/><Relationship Id="rId203" Type="http://schemas.openxmlformats.org/officeDocument/2006/relationships/image" Target="media/image73.jpeg"/><Relationship Id="rId202" Type="http://schemas.openxmlformats.org/officeDocument/2006/relationships/image" Target="media/image72.jpeg"/><Relationship Id="rId201" Type="http://schemas.openxmlformats.org/officeDocument/2006/relationships/image" Target="media/image71.jpeg"/><Relationship Id="rId200" Type="http://schemas.openxmlformats.org/officeDocument/2006/relationships/image" Target="media/image70.jpeg"/><Relationship Id="rId20" Type="http://schemas.openxmlformats.org/officeDocument/2006/relationships/footer" Target="footer13.xml"/><Relationship Id="rId2" Type="http://schemas.openxmlformats.org/officeDocument/2006/relationships/settings" Target="settings.xml"/><Relationship Id="rId199" Type="http://schemas.openxmlformats.org/officeDocument/2006/relationships/image" Target="media/image69.jpeg"/><Relationship Id="rId198" Type="http://schemas.openxmlformats.org/officeDocument/2006/relationships/image" Target="media/image68.jpeg"/><Relationship Id="rId197" Type="http://schemas.openxmlformats.org/officeDocument/2006/relationships/image" Target="media/image67.jpeg"/><Relationship Id="rId196" Type="http://schemas.openxmlformats.org/officeDocument/2006/relationships/image" Target="media/image66.jpeg"/><Relationship Id="rId195" Type="http://schemas.openxmlformats.org/officeDocument/2006/relationships/image" Target="media/image65.jpeg"/><Relationship Id="rId194" Type="http://schemas.openxmlformats.org/officeDocument/2006/relationships/image" Target="media/image64.jpeg"/><Relationship Id="rId193" Type="http://schemas.openxmlformats.org/officeDocument/2006/relationships/image" Target="media/image63.jpeg"/><Relationship Id="rId192" Type="http://schemas.openxmlformats.org/officeDocument/2006/relationships/image" Target="media/image62.jpeg"/><Relationship Id="rId191" Type="http://schemas.openxmlformats.org/officeDocument/2006/relationships/image" Target="media/image61.jpeg"/><Relationship Id="rId190" Type="http://schemas.openxmlformats.org/officeDocument/2006/relationships/image" Target="media/image60.jpeg"/><Relationship Id="rId19" Type="http://schemas.openxmlformats.org/officeDocument/2006/relationships/footer" Target="footer12.xml"/><Relationship Id="rId189" Type="http://schemas.openxmlformats.org/officeDocument/2006/relationships/image" Target="media/image59.jpeg"/><Relationship Id="rId188" Type="http://schemas.openxmlformats.org/officeDocument/2006/relationships/image" Target="media/image58.jpeg"/><Relationship Id="rId187" Type="http://schemas.openxmlformats.org/officeDocument/2006/relationships/image" Target="media/image57.jpeg"/><Relationship Id="rId186" Type="http://schemas.openxmlformats.org/officeDocument/2006/relationships/image" Target="media/image56.jpeg"/><Relationship Id="rId185" Type="http://schemas.openxmlformats.org/officeDocument/2006/relationships/image" Target="media/image55.jpeg"/><Relationship Id="rId184" Type="http://schemas.openxmlformats.org/officeDocument/2006/relationships/image" Target="media/image54.jpeg"/><Relationship Id="rId183" Type="http://schemas.openxmlformats.org/officeDocument/2006/relationships/image" Target="media/image53.jpeg"/><Relationship Id="rId182" Type="http://schemas.openxmlformats.org/officeDocument/2006/relationships/image" Target="media/image52.jpeg"/><Relationship Id="rId181" Type="http://schemas.openxmlformats.org/officeDocument/2006/relationships/image" Target="media/image51.jpeg"/><Relationship Id="rId180" Type="http://schemas.openxmlformats.org/officeDocument/2006/relationships/image" Target="media/image50.jpeg"/><Relationship Id="rId18" Type="http://schemas.openxmlformats.org/officeDocument/2006/relationships/footer" Target="footer11.xml"/><Relationship Id="rId179" Type="http://schemas.openxmlformats.org/officeDocument/2006/relationships/image" Target="media/image49.jpeg"/><Relationship Id="rId178" Type="http://schemas.openxmlformats.org/officeDocument/2006/relationships/image" Target="media/image48.jpeg"/><Relationship Id="rId177" Type="http://schemas.openxmlformats.org/officeDocument/2006/relationships/image" Target="media/image47.jpeg"/><Relationship Id="rId176" Type="http://schemas.openxmlformats.org/officeDocument/2006/relationships/image" Target="media/image46.jpeg"/><Relationship Id="rId175" Type="http://schemas.openxmlformats.org/officeDocument/2006/relationships/image" Target="media/image45.jpeg"/><Relationship Id="rId174" Type="http://schemas.openxmlformats.org/officeDocument/2006/relationships/image" Target="media/image44.jpeg"/><Relationship Id="rId173" Type="http://schemas.openxmlformats.org/officeDocument/2006/relationships/image" Target="media/image43.jpeg"/><Relationship Id="rId172" Type="http://schemas.openxmlformats.org/officeDocument/2006/relationships/image" Target="media/image42.jpeg"/><Relationship Id="rId171" Type="http://schemas.openxmlformats.org/officeDocument/2006/relationships/image" Target="media/image41.jpeg"/><Relationship Id="rId170" Type="http://schemas.openxmlformats.org/officeDocument/2006/relationships/image" Target="media/image40.jpeg"/><Relationship Id="rId17" Type="http://schemas.openxmlformats.org/officeDocument/2006/relationships/footer" Target="footer10.xml"/><Relationship Id="rId169" Type="http://schemas.openxmlformats.org/officeDocument/2006/relationships/image" Target="media/image39.jpeg"/><Relationship Id="rId168" Type="http://schemas.openxmlformats.org/officeDocument/2006/relationships/image" Target="media/image38.jpeg"/><Relationship Id="rId167" Type="http://schemas.openxmlformats.org/officeDocument/2006/relationships/image" Target="media/image37.jpeg"/><Relationship Id="rId166" Type="http://schemas.openxmlformats.org/officeDocument/2006/relationships/image" Target="media/image36.jpeg"/><Relationship Id="rId165" Type="http://schemas.openxmlformats.org/officeDocument/2006/relationships/image" Target="media/image35.jpeg"/><Relationship Id="rId164" Type="http://schemas.openxmlformats.org/officeDocument/2006/relationships/image" Target="media/image34.jpeg"/><Relationship Id="rId163" Type="http://schemas.openxmlformats.org/officeDocument/2006/relationships/image" Target="media/image33.jpeg"/><Relationship Id="rId162" Type="http://schemas.openxmlformats.org/officeDocument/2006/relationships/image" Target="media/image32.jpeg"/><Relationship Id="rId161" Type="http://schemas.openxmlformats.org/officeDocument/2006/relationships/image" Target="media/image31.jpeg"/><Relationship Id="rId160" Type="http://schemas.openxmlformats.org/officeDocument/2006/relationships/image" Target="media/image30.jpeg"/><Relationship Id="rId16" Type="http://schemas.openxmlformats.org/officeDocument/2006/relationships/footer" Target="footer9.xml"/><Relationship Id="rId159" Type="http://schemas.openxmlformats.org/officeDocument/2006/relationships/image" Target="media/image29.jpeg"/><Relationship Id="rId158" Type="http://schemas.openxmlformats.org/officeDocument/2006/relationships/image" Target="media/image28.jpeg"/><Relationship Id="rId157" Type="http://schemas.openxmlformats.org/officeDocument/2006/relationships/image" Target="media/image27.jpeg"/><Relationship Id="rId156" Type="http://schemas.openxmlformats.org/officeDocument/2006/relationships/image" Target="media/image26.jpeg"/><Relationship Id="rId155" Type="http://schemas.openxmlformats.org/officeDocument/2006/relationships/image" Target="media/image25.jpeg"/><Relationship Id="rId154" Type="http://schemas.openxmlformats.org/officeDocument/2006/relationships/image" Target="media/image24.jpeg"/><Relationship Id="rId153" Type="http://schemas.openxmlformats.org/officeDocument/2006/relationships/image" Target="media/image23.jpeg"/><Relationship Id="rId152" Type="http://schemas.openxmlformats.org/officeDocument/2006/relationships/image" Target="media/image22.jpeg"/><Relationship Id="rId151" Type="http://schemas.openxmlformats.org/officeDocument/2006/relationships/image" Target="media/image21.jpeg"/><Relationship Id="rId150" Type="http://schemas.openxmlformats.org/officeDocument/2006/relationships/image" Target="media/image20.jpeg"/><Relationship Id="rId15" Type="http://schemas.openxmlformats.org/officeDocument/2006/relationships/footer" Target="footer8.xml"/><Relationship Id="rId149" Type="http://schemas.openxmlformats.org/officeDocument/2006/relationships/image" Target="media/image19.jpeg"/><Relationship Id="rId148" Type="http://schemas.openxmlformats.org/officeDocument/2006/relationships/image" Target="media/image18.jpeg"/><Relationship Id="rId147" Type="http://schemas.openxmlformats.org/officeDocument/2006/relationships/image" Target="media/image17.jpeg"/><Relationship Id="rId146" Type="http://schemas.openxmlformats.org/officeDocument/2006/relationships/image" Target="media/image16.jpeg"/><Relationship Id="rId145" Type="http://schemas.openxmlformats.org/officeDocument/2006/relationships/image" Target="media/image15.jpeg"/><Relationship Id="rId144" Type="http://schemas.openxmlformats.org/officeDocument/2006/relationships/image" Target="media/image14.jpeg"/><Relationship Id="rId143" Type="http://schemas.openxmlformats.org/officeDocument/2006/relationships/image" Target="media/image13.jpeg"/><Relationship Id="rId142" Type="http://schemas.openxmlformats.org/officeDocument/2006/relationships/image" Target="media/image12.jpeg"/><Relationship Id="rId141" Type="http://schemas.openxmlformats.org/officeDocument/2006/relationships/image" Target="media/image11.jpeg"/><Relationship Id="rId140" Type="http://schemas.openxmlformats.org/officeDocument/2006/relationships/image" Target="media/image10.jpeg"/><Relationship Id="rId14" Type="http://schemas.openxmlformats.org/officeDocument/2006/relationships/footer" Target="footer7.xml"/><Relationship Id="rId139" Type="http://schemas.openxmlformats.org/officeDocument/2006/relationships/image" Target="media/image9.jpeg"/><Relationship Id="rId138" Type="http://schemas.openxmlformats.org/officeDocument/2006/relationships/image" Target="media/image8.jpeg"/><Relationship Id="rId137" Type="http://schemas.openxmlformats.org/officeDocument/2006/relationships/image" Target="media/image7.jpeg"/><Relationship Id="rId136" Type="http://schemas.openxmlformats.org/officeDocument/2006/relationships/image" Target="media/image6.jpeg"/><Relationship Id="rId135" Type="http://schemas.openxmlformats.org/officeDocument/2006/relationships/image" Target="media/image5.jpeg"/><Relationship Id="rId134" Type="http://schemas.openxmlformats.org/officeDocument/2006/relationships/image" Target="media/image4.jpeg"/><Relationship Id="rId133" Type="http://schemas.openxmlformats.org/officeDocument/2006/relationships/image" Target="media/image3.png"/><Relationship Id="rId132" Type="http://schemas.openxmlformats.org/officeDocument/2006/relationships/image" Target="media/image2.png"/><Relationship Id="rId131" Type="http://schemas.openxmlformats.org/officeDocument/2006/relationships/image" Target="media/image1.png"/><Relationship Id="rId130" Type="http://schemas.openxmlformats.org/officeDocument/2006/relationships/theme" Target="theme/theme1.xml"/><Relationship Id="rId13" Type="http://schemas.openxmlformats.org/officeDocument/2006/relationships/footer" Target="footer6.xml"/><Relationship Id="rId129" Type="http://schemas.openxmlformats.org/officeDocument/2006/relationships/footer" Target="footer122.xml"/><Relationship Id="rId128" Type="http://schemas.openxmlformats.org/officeDocument/2006/relationships/footer" Target="footer121.xml"/><Relationship Id="rId127" Type="http://schemas.openxmlformats.org/officeDocument/2006/relationships/footer" Target="footer120.xml"/><Relationship Id="rId126" Type="http://schemas.openxmlformats.org/officeDocument/2006/relationships/footer" Target="footer119.xml"/><Relationship Id="rId125" Type="http://schemas.openxmlformats.org/officeDocument/2006/relationships/footer" Target="footer118.xml"/><Relationship Id="rId124" Type="http://schemas.openxmlformats.org/officeDocument/2006/relationships/footer" Target="footer117.xml"/><Relationship Id="rId123" Type="http://schemas.openxmlformats.org/officeDocument/2006/relationships/footer" Target="footer116.xml"/><Relationship Id="rId122" Type="http://schemas.openxmlformats.org/officeDocument/2006/relationships/footer" Target="footer115.xml"/><Relationship Id="rId121" Type="http://schemas.openxmlformats.org/officeDocument/2006/relationships/footer" Target="footer114.xml"/><Relationship Id="rId120" Type="http://schemas.openxmlformats.org/officeDocument/2006/relationships/footer" Target="footer113.xml"/><Relationship Id="rId12" Type="http://schemas.openxmlformats.org/officeDocument/2006/relationships/header" Target="header3.xml"/><Relationship Id="rId119" Type="http://schemas.openxmlformats.org/officeDocument/2006/relationships/footer" Target="footer112.xml"/><Relationship Id="rId118" Type="http://schemas.openxmlformats.org/officeDocument/2006/relationships/footer" Target="footer111.xml"/><Relationship Id="rId117" Type="http://schemas.openxmlformats.org/officeDocument/2006/relationships/footer" Target="footer110.xml"/><Relationship Id="rId116" Type="http://schemas.openxmlformats.org/officeDocument/2006/relationships/footer" Target="footer109.xml"/><Relationship Id="rId115" Type="http://schemas.openxmlformats.org/officeDocument/2006/relationships/footer" Target="footer108.xml"/><Relationship Id="rId114" Type="http://schemas.openxmlformats.org/officeDocument/2006/relationships/footer" Target="footer107.xml"/><Relationship Id="rId113" Type="http://schemas.openxmlformats.org/officeDocument/2006/relationships/footer" Target="footer106.xml"/><Relationship Id="rId112" Type="http://schemas.openxmlformats.org/officeDocument/2006/relationships/footer" Target="footer105.xml"/><Relationship Id="rId111" Type="http://schemas.openxmlformats.org/officeDocument/2006/relationships/footer" Target="footer104.xml"/><Relationship Id="rId110" Type="http://schemas.openxmlformats.org/officeDocument/2006/relationships/footer" Target="footer103.xml"/><Relationship Id="rId11" Type="http://schemas.openxmlformats.org/officeDocument/2006/relationships/footer" Target="footer5.xml"/><Relationship Id="rId109" Type="http://schemas.openxmlformats.org/officeDocument/2006/relationships/footer" Target="footer102.xml"/><Relationship Id="rId108" Type="http://schemas.openxmlformats.org/officeDocument/2006/relationships/footer" Target="footer101.xml"/><Relationship Id="rId107" Type="http://schemas.openxmlformats.org/officeDocument/2006/relationships/footer" Target="footer100.xml"/><Relationship Id="rId106" Type="http://schemas.openxmlformats.org/officeDocument/2006/relationships/footer" Target="footer99.xml"/><Relationship Id="rId105" Type="http://schemas.openxmlformats.org/officeDocument/2006/relationships/footer" Target="footer98.xml"/><Relationship Id="rId104" Type="http://schemas.openxmlformats.org/officeDocument/2006/relationships/footer" Target="footer97.xml"/><Relationship Id="rId103" Type="http://schemas.openxmlformats.org/officeDocument/2006/relationships/footer" Target="footer96.xml"/><Relationship Id="rId102" Type="http://schemas.openxmlformats.org/officeDocument/2006/relationships/footer" Target="footer95.xml"/><Relationship Id="rId101" Type="http://schemas.openxmlformats.org/officeDocument/2006/relationships/footer" Target="footer94.xml"/><Relationship Id="rId100" Type="http://schemas.openxmlformats.org/officeDocument/2006/relationships/footer" Target="footer93.xml"/><Relationship Id="rId10" Type="http://schemas.openxmlformats.org/officeDocument/2006/relationships/header" Target="header2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125</Pages>
  <Words>4713</Words>
  <Characters>6007</Characters>
  <TotalTime>2</TotalTime>
  <ScaleCrop>false</ScaleCrop>
  <LinksUpToDate>false</LinksUpToDate>
  <CharactersWithSpaces>6206</CharactersWithSpaces>
  <Application>WPS Office_12.1.0.23125_F1E327BC-269C-435d-A152-05C5408002CA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2024-06-03T18:26:00Z</dcterms:created>
  <dc:creator>LiSir</dc:creator>
  <cp:lastModifiedBy>向上</cp:lastModifiedBy>
  <dcterms:modified xsi:type="dcterms:W3CDTF">2025-10-17T07:43:29Z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wqlLaW5nc29mdCBQREYgdG8gV1BTIDExNQ</vt:lpwstr>
  </property>
  <property fmtid="{D5CDD505-2E9C-101B-9397-08002B2CF9AE}" pid="3" name="Created">
    <vt:filetime>2025-10-17T15:32:29Z</vt:filetime>
  </property>
  <property fmtid="{D5CDD505-2E9C-101B-9397-08002B2CF9AE}" pid="4" name="KSOTemplateDocerSaveRecord">
    <vt:lpwstr>eyJoZGlkIjoiYzcxMzZiZjg0YjJjODkwNWZkZjIxNjIzZWE5M2Y1MmMiLCJ1c2VySWQiOiI2NjIwNjA2NzcifQ==</vt:lpwstr>
  </property>
  <property fmtid="{D5CDD505-2E9C-101B-9397-08002B2CF9AE}" pid="5" name="KSOProductBuildVer">
    <vt:lpwstr>2052-12.1.0.23125</vt:lpwstr>
  </property>
  <property fmtid="{D5CDD505-2E9C-101B-9397-08002B2CF9AE}" pid="6" name="ICV">
    <vt:lpwstr>3DCBBC1B6C304B5AA07DFED6C22AD8A3_12</vt:lpwstr>
  </property>
</Properties>
</file>