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60" w:rsidRDefault="00634C60" w:rsidP="00C553B6">
      <w:pPr>
        <w:spacing w:line="500" w:lineRule="exact"/>
        <w:rPr>
          <w:sz w:val="28"/>
          <w:szCs w:val="28"/>
        </w:rPr>
      </w:pPr>
    </w:p>
    <w:p w:rsidR="00634C60" w:rsidRDefault="00634C60" w:rsidP="00C553B6">
      <w:pPr>
        <w:spacing w:line="500" w:lineRule="exact"/>
        <w:jc w:val="center"/>
        <w:rPr>
          <w:rFonts w:ascii="宋体" w:hAnsi="宋体"/>
          <w:sz w:val="28"/>
          <w:szCs w:val="28"/>
        </w:rPr>
      </w:pPr>
    </w:p>
    <w:p w:rsidR="00634C60" w:rsidRDefault="00634C60" w:rsidP="00C553B6">
      <w:pPr>
        <w:spacing w:line="500" w:lineRule="exact"/>
        <w:rPr>
          <w:rFonts w:ascii="宋体" w:hAnsi="宋体"/>
          <w:sz w:val="28"/>
          <w:szCs w:val="28"/>
        </w:rPr>
      </w:pPr>
    </w:p>
    <w:p w:rsidR="00634C60" w:rsidRDefault="00634C60" w:rsidP="00C553B6">
      <w:pPr>
        <w:spacing w:line="500" w:lineRule="exact"/>
        <w:rPr>
          <w:rFonts w:ascii="宋体" w:hAnsi="宋体"/>
          <w:sz w:val="28"/>
          <w:szCs w:val="28"/>
        </w:rPr>
      </w:pPr>
    </w:p>
    <w:p w:rsidR="00634C60" w:rsidRDefault="00634C60" w:rsidP="00C553B6">
      <w:pPr>
        <w:spacing w:line="500" w:lineRule="exact"/>
        <w:jc w:val="center"/>
        <w:rPr>
          <w:rFonts w:ascii="宋体" w:hAnsi="宋体"/>
          <w:sz w:val="28"/>
          <w:szCs w:val="28"/>
        </w:rPr>
      </w:pPr>
    </w:p>
    <w:p w:rsidR="00634C60" w:rsidRDefault="00634C60" w:rsidP="00C553B6">
      <w:pPr>
        <w:spacing w:line="500" w:lineRule="exact"/>
        <w:jc w:val="center"/>
        <w:rPr>
          <w:rFonts w:ascii="宋体" w:hAnsi="宋体"/>
          <w:sz w:val="28"/>
          <w:szCs w:val="28"/>
        </w:rPr>
      </w:pPr>
    </w:p>
    <w:p w:rsidR="00634C60" w:rsidRDefault="00634C60" w:rsidP="00C553B6">
      <w:pPr>
        <w:spacing w:line="500" w:lineRule="exact"/>
        <w:rPr>
          <w:rFonts w:ascii="宋体" w:hAnsi="宋体"/>
          <w:sz w:val="28"/>
          <w:szCs w:val="28"/>
        </w:rPr>
      </w:pPr>
    </w:p>
    <w:p w:rsidR="00634C60" w:rsidRPr="002C7F93" w:rsidRDefault="00DA0229" w:rsidP="00592111">
      <w:pPr>
        <w:spacing w:beforeLines="50" w:line="560" w:lineRule="exact"/>
        <w:jc w:val="center"/>
        <w:rPr>
          <w:rFonts w:ascii="仿宋" w:eastAsia="仿宋" w:hAnsi="仿宋"/>
          <w:sz w:val="32"/>
          <w:szCs w:val="32"/>
        </w:rPr>
      </w:pPr>
      <w:r w:rsidRPr="002C7F93">
        <w:rPr>
          <w:rFonts w:ascii="仿宋" w:eastAsia="仿宋" w:hAnsi="仿宋" w:hint="eastAsia"/>
          <w:sz w:val="32"/>
          <w:szCs w:val="32"/>
        </w:rPr>
        <w:t>兴</w:t>
      </w:r>
      <w:r w:rsidR="00104DFB">
        <w:rPr>
          <w:rFonts w:ascii="仿宋" w:eastAsia="仿宋" w:hAnsi="仿宋" w:hint="eastAsia"/>
          <w:sz w:val="32"/>
          <w:szCs w:val="32"/>
        </w:rPr>
        <w:t>乡振发</w:t>
      </w:r>
      <w:r w:rsidRPr="002C7F93">
        <w:rPr>
          <w:rFonts w:ascii="仿宋" w:eastAsia="仿宋" w:hAnsi="仿宋" w:hint="eastAsia"/>
          <w:sz w:val="32"/>
          <w:szCs w:val="32"/>
        </w:rPr>
        <w:t>〔20</w:t>
      </w:r>
      <w:r w:rsidR="001E5D40" w:rsidRPr="002C7F93">
        <w:rPr>
          <w:rFonts w:ascii="仿宋" w:eastAsia="仿宋" w:hAnsi="仿宋" w:hint="eastAsia"/>
          <w:sz w:val="32"/>
          <w:szCs w:val="32"/>
        </w:rPr>
        <w:t>21</w:t>
      </w:r>
      <w:r w:rsidRPr="002C7F93">
        <w:rPr>
          <w:rFonts w:ascii="仿宋" w:eastAsia="仿宋" w:hAnsi="仿宋" w:hint="eastAsia"/>
          <w:sz w:val="32"/>
          <w:szCs w:val="32"/>
        </w:rPr>
        <w:t>〕</w:t>
      </w:r>
      <w:r w:rsidR="00645594">
        <w:rPr>
          <w:rFonts w:ascii="仿宋" w:eastAsia="仿宋" w:hAnsi="仿宋" w:hint="eastAsia"/>
          <w:sz w:val="32"/>
          <w:szCs w:val="32"/>
        </w:rPr>
        <w:t>2</w:t>
      </w:r>
      <w:r w:rsidR="00D00B77">
        <w:rPr>
          <w:rFonts w:ascii="仿宋" w:eastAsia="仿宋" w:hAnsi="仿宋" w:hint="eastAsia"/>
          <w:sz w:val="32"/>
          <w:szCs w:val="32"/>
        </w:rPr>
        <w:t>1</w:t>
      </w:r>
      <w:r w:rsidRPr="002C7F93">
        <w:rPr>
          <w:rFonts w:ascii="仿宋" w:eastAsia="仿宋" w:hAnsi="仿宋" w:hint="eastAsia"/>
          <w:sz w:val="32"/>
          <w:szCs w:val="32"/>
        </w:rPr>
        <w:t>号</w:t>
      </w:r>
    </w:p>
    <w:p w:rsidR="00634C60" w:rsidRDefault="00634C60">
      <w:pPr>
        <w:jc w:val="center"/>
        <w:rPr>
          <w:rFonts w:ascii="仿宋" w:eastAsia="仿宋" w:hAnsi="仿宋" w:cs="仿宋"/>
          <w:sz w:val="32"/>
          <w:szCs w:val="32"/>
        </w:rPr>
      </w:pPr>
    </w:p>
    <w:p w:rsidR="00104DFB" w:rsidRPr="00104DFB" w:rsidRDefault="00104DFB" w:rsidP="00104DFB">
      <w:pPr>
        <w:jc w:val="center"/>
        <w:rPr>
          <w:rFonts w:ascii="仿宋" w:eastAsia="仿宋" w:hAnsi="仿宋" w:cs="仿宋"/>
          <w:b/>
          <w:bCs/>
          <w:sz w:val="44"/>
          <w:szCs w:val="44"/>
        </w:rPr>
      </w:pPr>
      <w:r w:rsidRPr="00104DFB">
        <w:rPr>
          <w:rFonts w:asciiTheme="majorEastAsia" w:eastAsiaTheme="majorEastAsia" w:hAnsiTheme="majorEastAsia" w:cstheme="majorEastAsia" w:hint="eastAsia"/>
          <w:b/>
          <w:bCs/>
          <w:sz w:val="44"/>
          <w:szCs w:val="44"/>
        </w:rPr>
        <w:t>兴县乡村振兴局</w:t>
      </w:r>
    </w:p>
    <w:p w:rsidR="00D00B77" w:rsidRDefault="00D00B77" w:rsidP="00D00B77">
      <w:pPr>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关于印发2021年建档立卡已脱贫家庭及监测帮扶对象家庭本科大学新生资助名单的通知</w:t>
      </w:r>
    </w:p>
    <w:p w:rsidR="00962ADC" w:rsidRPr="00D00B77" w:rsidRDefault="00962ADC" w:rsidP="00645594">
      <w:pPr>
        <w:jc w:val="center"/>
        <w:rPr>
          <w:rFonts w:asciiTheme="majorEastAsia" w:eastAsiaTheme="majorEastAsia" w:hAnsiTheme="majorEastAsia" w:cstheme="majorEastAsia"/>
          <w:b/>
          <w:bCs/>
          <w:sz w:val="44"/>
          <w:szCs w:val="44"/>
        </w:rPr>
      </w:pPr>
    </w:p>
    <w:p w:rsidR="00D00B77" w:rsidRDefault="00D00B77" w:rsidP="00D00B77">
      <w:pPr>
        <w:spacing w:line="600" w:lineRule="exact"/>
        <w:rPr>
          <w:rFonts w:ascii="仿宋" w:eastAsia="仿宋" w:hAnsi="仿宋" w:cs="仿宋"/>
          <w:sz w:val="32"/>
          <w:szCs w:val="32"/>
        </w:rPr>
      </w:pPr>
      <w:r>
        <w:rPr>
          <w:rFonts w:ascii="仿宋" w:eastAsia="仿宋" w:hAnsi="仿宋" w:cs="仿宋" w:hint="eastAsia"/>
          <w:sz w:val="32"/>
          <w:szCs w:val="32"/>
        </w:rPr>
        <w:t>各乡镇，县直相关单位:</w:t>
      </w:r>
    </w:p>
    <w:p w:rsidR="00D00B77" w:rsidRDefault="00D00B77" w:rsidP="00D00B77">
      <w:pPr>
        <w:spacing w:line="600" w:lineRule="exact"/>
        <w:ind w:firstLineChars="200" w:firstLine="640"/>
        <w:rPr>
          <w:rFonts w:ascii="仿宋" w:eastAsia="仿宋" w:hAnsi="仿宋" w:cs="仿宋"/>
          <w:sz w:val="32"/>
          <w:szCs w:val="32"/>
        </w:rPr>
      </w:pPr>
      <w:r>
        <w:rPr>
          <w:rFonts w:ascii="仿宋" w:eastAsia="仿宋" w:hAnsi="仿宋" w:hint="eastAsia"/>
          <w:sz w:val="32"/>
          <w:szCs w:val="32"/>
        </w:rPr>
        <w:t>为巩固拓展教育脱贫攻坚成果同乡村振兴有效衔接，按照“四个不摘”政策要求，根据《关于做好2021年建档立卡已脱贫家庭及监测帮扶对象家庭本科大学新生资助工作的通知》（晋乡振发（综）字〔2021〕4号）文件精神，我县开展建档立卡已脱贫家庭及监测帮扶对象家庭本科大学新生资助工作。</w:t>
      </w:r>
      <w:r>
        <w:rPr>
          <w:rFonts w:ascii="仿宋" w:eastAsia="仿宋" w:hAnsi="仿宋" w:cs="仿宋" w:hint="eastAsia"/>
          <w:sz w:val="32"/>
          <w:szCs w:val="32"/>
        </w:rPr>
        <w:t>对建档立卡已脱贫家庭(含监测帮扶对象家庭)本科大学生新生，每生每年给予5000元的补助，实行应助尽助全覆盖。经审核确认201名学生符合受助条件(名单附后)，在兴县人民政府网站公示200人，</w:t>
      </w:r>
      <w:r>
        <w:rPr>
          <w:rFonts w:ascii="仿宋" w:eastAsia="仿宋" w:hAnsi="仿宋" w:cs="仿宋" w:hint="eastAsia"/>
          <w:sz w:val="32"/>
          <w:szCs w:val="32"/>
        </w:rPr>
        <w:lastRenderedPageBreak/>
        <w:t>公示期间增加1人。</w:t>
      </w:r>
    </w:p>
    <w:p w:rsidR="00D00B77" w:rsidRDefault="00D00B77" w:rsidP="00D00B77">
      <w:pPr>
        <w:spacing w:line="600" w:lineRule="exact"/>
        <w:ind w:firstLineChars="200" w:firstLine="640"/>
        <w:rPr>
          <w:rFonts w:ascii="仿宋" w:eastAsia="仿宋" w:hAnsi="仿宋"/>
          <w:sz w:val="32"/>
          <w:szCs w:val="32"/>
        </w:rPr>
      </w:pPr>
    </w:p>
    <w:p w:rsidR="00D00B77" w:rsidRDefault="00D00B77" w:rsidP="00D00B77">
      <w:pPr>
        <w:spacing w:line="600" w:lineRule="exact"/>
        <w:ind w:firstLineChars="200" w:firstLine="640"/>
        <w:rPr>
          <w:rFonts w:ascii="仿宋" w:eastAsia="仿宋" w:hAnsi="仿宋"/>
          <w:sz w:val="32"/>
          <w:szCs w:val="32"/>
        </w:rPr>
      </w:pPr>
    </w:p>
    <w:p w:rsidR="00D00B77" w:rsidRDefault="00D00B77" w:rsidP="00D00B77">
      <w:pPr>
        <w:spacing w:line="600" w:lineRule="exact"/>
        <w:ind w:firstLineChars="1550" w:firstLine="4960"/>
        <w:rPr>
          <w:rFonts w:ascii="仿宋" w:eastAsia="仿宋" w:hAnsi="仿宋"/>
          <w:sz w:val="32"/>
          <w:szCs w:val="32"/>
        </w:rPr>
      </w:pPr>
      <w:r>
        <w:rPr>
          <w:rFonts w:ascii="仿宋" w:eastAsia="仿宋" w:hAnsi="仿宋" w:hint="eastAsia"/>
          <w:sz w:val="32"/>
          <w:szCs w:val="32"/>
        </w:rPr>
        <w:t>兴县乡村振兴局</w:t>
      </w:r>
    </w:p>
    <w:p w:rsidR="00D00B77" w:rsidRDefault="00D00B77" w:rsidP="00D00B77">
      <w:pPr>
        <w:spacing w:line="600" w:lineRule="exact"/>
        <w:ind w:firstLineChars="1550" w:firstLine="4960"/>
        <w:rPr>
          <w:rFonts w:ascii="仿宋" w:eastAsia="仿宋" w:hAnsi="仿宋"/>
          <w:sz w:val="32"/>
          <w:szCs w:val="32"/>
        </w:rPr>
      </w:pPr>
      <w:r>
        <w:rPr>
          <w:rFonts w:ascii="仿宋" w:eastAsia="仿宋" w:hAnsi="仿宋" w:hint="eastAsia"/>
          <w:sz w:val="32"/>
          <w:szCs w:val="32"/>
        </w:rPr>
        <w:t>2021年9月11日</w:t>
      </w:r>
    </w:p>
    <w:p w:rsidR="00E876F1" w:rsidRPr="00645594" w:rsidRDefault="00E876F1" w:rsidP="00962ADC">
      <w:pPr>
        <w:spacing w:line="600" w:lineRule="exact"/>
        <w:ind w:firstLineChars="200" w:firstLine="640"/>
        <w:rPr>
          <w:rFonts w:ascii="仿宋" w:eastAsia="仿宋" w:hAnsi="仿宋"/>
          <w:sz w:val="32"/>
          <w:szCs w:val="32"/>
        </w:rPr>
      </w:pPr>
    </w:p>
    <w:p w:rsidR="00E876F1" w:rsidRPr="00645594" w:rsidRDefault="00E876F1" w:rsidP="00962ADC">
      <w:pPr>
        <w:spacing w:line="600" w:lineRule="exact"/>
        <w:ind w:firstLineChars="200" w:firstLine="640"/>
        <w:rPr>
          <w:rFonts w:ascii="仿宋" w:eastAsia="仿宋" w:hAnsi="仿宋"/>
          <w:sz w:val="32"/>
          <w:szCs w:val="32"/>
        </w:rPr>
      </w:pPr>
    </w:p>
    <w:p w:rsidR="00E876F1" w:rsidRPr="00645594" w:rsidRDefault="00E876F1" w:rsidP="00962ADC">
      <w:pPr>
        <w:spacing w:line="600" w:lineRule="exact"/>
        <w:ind w:firstLineChars="200" w:firstLine="640"/>
        <w:rPr>
          <w:rFonts w:ascii="仿宋" w:eastAsia="仿宋" w:hAnsi="仿宋"/>
          <w:sz w:val="32"/>
          <w:szCs w:val="32"/>
        </w:rPr>
      </w:pPr>
    </w:p>
    <w:p w:rsidR="00E876F1" w:rsidRDefault="00E876F1" w:rsidP="00962ADC">
      <w:pPr>
        <w:spacing w:line="600" w:lineRule="exact"/>
        <w:ind w:firstLineChars="200" w:firstLine="640"/>
        <w:rPr>
          <w:rFonts w:ascii="仿宋" w:eastAsia="仿宋" w:hAnsi="仿宋"/>
          <w:sz w:val="32"/>
          <w:szCs w:val="32"/>
        </w:rPr>
      </w:pPr>
    </w:p>
    <w:p w:rsidR="00C31760" w:rsidRDefault="00C31760" w:rsidP="00962ADC">
      <w:pPr>
        <w:spacing w:line="600" w:lineRule="exact"/>
        <w:ind w:firstLineChars="200" w:firstLine="640"/>
        <w:rPr>
          <w:rFonts w:ascii="仿宋" w:eastAsia="仿宋" w:hAnsi="仿宋"/>
          <w:sz w:val="32"/>
          <w:szCs w:val="32"/>
        </w:rPr>
      </w:pPr>
    </w:p>
    <w:p w:rsidR="00E876F1" w:rsidRDefault="00E876F1" w:rsidP="00962ADC">
      <w:pPr>
        <w:spacing w:line="600" w:lineRule="exact"/>
        <w:ind w:firstLineChars="200" w:firstLine="640"/>
        <w:rPr>
          <w:rFonts w:ascii="仿宋" w:eastAsia="仿宋" w:hAnsi="仿宋"/>
          <w:sz w:val="32"/>
          <w:szCs w:val="32"/>
        </w:rPr>
      </w:pPr>
    </w:p>
    <w:p w:rsidR="00065B66" w:rsidRDefault="00065B66" w:rsidP="00962ADC">
      <w:pPr>
        <w:spacing w:line="600" w:lineRule="exact"/>
        <w:ind w:firstLineChars="200" w:firstLine="640"/>
        <w:rPr>
          <w:rFonts w:ascii="仿宋" w:eastAsia="仿宋" w:hAnsi="仿宋"/>
          <w:sz w:val="32"/>
          <w:szCs w:val="32"/>
        </w:rPr>
      </w:pPr>
    </w:p>
    <w:p w:rsidR="00065B66" w:rsidRDefault="00065B66" w:rsidP="00962ADC">
      <w:pPr>
        <w:spacing w:line="600" w:lineRule="exact"/>
        <w:ind w:firstLineChars="200" w:firstLine="640"/>
        <w:rPr>
          <w:rFonts w:ascii="仿宋" w:eastAsia="仿宋" w:hAnsi="仿宋"/>
          <w:sz w:val="32"/>
          <w:szCs w:val="32"/>
        </w:rPr>
      </w:pPr>
    </w:p>
    <w:p w:rsidR="00065B66" w:rsidRDefault="00065B66" w:rsidP="00962ADC">
      <w:pPr>
        <w:spacing w:line="600" w:lineRule="exact"/>
        <w:ind w:firstLineChars="200" w:firstLine="640"/>
        <w:rPr>
          <w:rFonts w:ascii="仿宋" w:eastAsia="仿宋" w:hAnsi="仿宋"/>
          <w:sz w:val="32"/>
          <w:szCs w:val="32"/>
        </w:rPr>
      </w:pPr>
    </w:p>
    <w:p w:rsidR="00065B66" w:rsidRDefault="00065B66" w:rsidP="00962ADC">
      <w:pPr>
        <w:spacing w:line="600" w:lineRule="exact"/>
        <w:ind w:firstLineChars="200" w:firstLine="640"/>
        <w:rPr>
          <w:rFonts w:ascii="仿宋" w:eastAsia="仿宋" w:hAnsi="仿宋"/>
          <w:sz w:val="32"/>
          <w:szCs w:val="32"/>
        </w:rPr>
      </w:pPr>
    </w:p>
    <w:p w:rsidR="00F01496" w:rsidRDefault="00F01496" w:rsidP="00962ADC">
      <w:pPr>
        <w:spacing w:line="600" w:lineRule="exact"/>
        <w:ind w:firstLineChars="200" w:firstLine="640"/>
        <w:rPr>
          <w:rFonts w:ascii="仿宋" w:eastAsia="仿宋" w:hAnsi="仿宋"/>
          <w:sz w:val="32"/>
          <w:szCs w:val="32"/>
        </w:rPr>
      </w:pPr>
    </w:p>
    <w:p w:rsidR="00F01496" w:rsidRDefault="00F01496" w:rsidP="00962ADC">
      <w:pPr>
        <w:spacing w:line="600" w:lineRule="exact"/>
        <w:ind w:firstLineChars="200" w:firstLine="640"/>
        <w:rPr>
          <w:rFonts w:ascii="仿宋" w:eastAsia="仿宋" w:hAnsi="仿宋"/>
          <w:sz w:val="32"/>
          <w:szCs w:val="32"/>
        </w:rPr>
      </w:pPr>
    </w:p>
    <w:p w:rsidR="00A60C7B" w:rsidRDefault="00A60C7B" w:rsidP="007D33BE">
      <w:pPr>
        <w:spacing w:line="600" w:lineRule="exact"/>
        <w:rPr>
          <w:rFonts w:ascii="仿宋" w:eastAsia="仿宋" w:hAnsi="仿宋"/>
          <w:sz w:val="32"/>
          <w:szCs w:val="32"/>
        </w:rPr>
      </w:pPr>
    </w:p>
    <w:p w:rsidR="006E58B2" w:rsidRDefault="006E58B2" w:rsidP="007D33BE">
      <w:pPr>
        <w:spacing w:line="600" w:lineRule="exact"/>
        <w:rPr>
          <w:rFonts w:ascii="仿宋" w:eastAsia="仿宋" w:hAnsi="仿宋"/>
          <w:sz w:val="32"/>
          <w:szCs w:val="32"/>
        </w:rPr>
      </w:pPr>
    </w:p>
    <w:p w:rsidR="00D00B77" w:rsidRDefault="00D00B77" w:rsidP="007D33BE">
      <w:pPr>
        <w:spacing w:line="600" w:lineRule="exact"/>
        <w:rPr>
          <w:rFonts w:ascii="仿宋" w:eastAsia="仿宋" w:hAnsi="仿宋"/>
          <w:sz w:val="32"/>
          <w:szCs w:val="32"/>
        </w:rPr>
      </w:pPr>
    </w:p>
    <w:p w:rsidR="00D00B77" w:rsidRDefault="00D00B77" w:rsidP="007D33BE">
      <w:pPr>
        <w:spacing w:line="600" w:lineRule="exact"/>
        <w:rPr>
          <w:rFonts w:ascii="仿宋" w:eastAsia="仿宋" w:hAnsi="仿宋"/>
          <w:sz w:val="32"/>
          <w:szCs w:val="32"/>
        </w:rPr>
      </w:pPr>
    </w:p>
    <w:tbl>
      <w:tblPr>
        <w:tblW w:w="9443" w:type="dxa"/>
        <w:tblInd w:w="93" w:type="dxa"/>
        <w:tblLayout w:type="fixed"/>
        <w:tblLook w:val="04A0"/>
      </w:tblPr>
      <w:tblGrid>
        <w:gridCol w:w="953"/>
        <w:gridCol w:w="1485"/>
        <w:gridCol w:w="1511"/>
        <w:gridCol w:w="1444"/>
        <w:gridCol w:w="599"/>
        <w:gridCol w:w="3451"/>
      </w:tblGrid>
      <w:tr w:rsidR="00D00B77" w:rsidTr="00FA5389">
        <w:trPr>
          <w:trHeight w:val="750"/>
        </w:trPr>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lastRenderedPageBreak/>
              <w:t>序号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t>所属乡镇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t>所属村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t>学生姓名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t>性别</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B77" w:rsidRDefault="00D00B77" w:rsidP="00FA5389">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rPr>
              <w:t>学校名称</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贺家会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张慧妍</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浙江大学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元沟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王蔓敏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安月村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白连连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安月村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米叶廷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空军工程大学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nil"/>
              <w:left w:val="nil"/>
              <w:bottom w:val="nil"/>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枣林坡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王婷婷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 xml:space="preserve"> 大善</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李玉勤</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兴华村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杨婷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枣林坡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西安翻译学院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李亚芳</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扒堎上村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白旭彬</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安月村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米叶卉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安月村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张月月</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石家吉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胡天兰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横城村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白燕燕</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内蒙古财经大学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横城村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白珊</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华东交通大学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谷地宇村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魏文辉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山西能源学院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吴家沟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马小伟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中国石油大学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阳塔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白鹏浩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麻焉条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康艺</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横城村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李园</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大善</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白楠楠</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横城村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山头村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刘昊鹏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北角上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牛唤唤</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东吴家沟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高垚垚</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东吴家沟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贺家会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武一雨</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山西能源学院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扒堎上村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白芷源</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河南城建学院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碱滩坪村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牛帮帮</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前彰和焉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郭宏英</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石门</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弓志弦</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太原工学院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后彰和焉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前石门</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弓靖宇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王磊</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郑家塔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冯伟伟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太原工业学院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裴家津</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裴轩轩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姚家会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闫舒敏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姚家会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闫舒洁</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39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武家塔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田星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长沙理工大学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裴家川</w:t>
            </w:r>
          </w:p>
        </w:tc>
        <w:tc>
          <w:tcPr>
            <w:tcW w:w="1444" w:type="dxa"/>
            <w:tcBorders>
              <w:top w:val="nil"/>
              <w:left w:val="nil"/>
              <w:bottom w:val="nil"/>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裴俊茹</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山西医科大学汾阳学院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王家峁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前北会村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刘坤</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湖北中医药大学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nil"/>
              <w:left w:val="nil"/>
              <w:bottom w:val="nil"/>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前石门</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杜一凡</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前北会村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刘焕新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山西医科大学汾阳学院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后南会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裴如如</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吉林动画学院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后南会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裴瑞琴</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西南科技大学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柳叶村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任瑞卿</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运城学院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瓦塘</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后彰和焉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海南医学院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温家寨</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温雅婷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胡家山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尹士杰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内蒙古工业大学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刘改跃</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石岭则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李青青</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天津体育学院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温娜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胡家山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范澎惠</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杨家坡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杨帆</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温志朋</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白源杰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59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马福罗</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张姗</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张玉玉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温帅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山西医科大学汾阳学院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石岭则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牛峻强</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石岭则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王文杰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大坪头村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马林飞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贺家沟村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山西科技学院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蔡家崖</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大坪头村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范易轩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大坪焉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牛强</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西安工程大学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大坪焉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长春科技学院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尚里</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李利军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史家山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牛慧鑫</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大坪焉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牛左左</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王雨</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史家山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史雅妮</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官道吉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张永兴</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罗峪口</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马霞霞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苏家塔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刘丹丹</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张家湾</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78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沙墕</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任宝林</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内蒙古工业大学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79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赵家川口</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赵玉玉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吉林农业大学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西坪村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刘鸿志</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巡检司</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张恒</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太原工业学院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任家湾</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任文杰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嘉兴学院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西坪村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西坪村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白霞霞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白梓童</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白慧敏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巡检司</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巡检司</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王靖</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89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张家湾</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高家村</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张家湾</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刘娴</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nil"/>
              <w:left w:val="nil"/>
              <w:bottom w:val="nil"/>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运城学院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佐子坪村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田靖</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宋家塔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吴儿申村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白雄</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太原理工大学</w:t>
            </w:r>
          </w:p>
        </w:tc>
      </w:tr>
      <w:tr w:rsidR="00D00B77" w:rsidTr="00D00B77">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武家峁村</w:t>
            </w:r>
          </w:p>
        </w:tc>
        <w:tc>
          <w:tcPr>
            <w:tcW w:w="1444"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赵苗羽</w:t>
            </w:r>
          </w:p>
        </w:tc>
        <w:tc>
          <w:tcPr>
            <w:tcW w:w="599"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山西中医药大学</w:t>
            </w:r>
          </w:p>
        </w:tc>
      </w:tr>
      <w:tr w:rsidR="00D00B77" w:rsidTr="00D00B77">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nil"/>
              <w:left w:val="nil"/>
              <w:bottom w:val="nil"/>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444" w:type="dxa"/>
            <w:tcBorders>
              <w:top w:val="nil"/>
              <w:left w:val="single" w:sz="4" w:space="0" w:color="auto"/>
              <w:bottom w:val="nil"/>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王汝汝</w:t>
            </w:r>
          </w:p>
        </w:tc>
        <w:tc>
          <w:tcPr>
            <w:tcW w:w="599" w:type="dxa"/>
            <w:tcBorders>
              <w:top w:val="nil"/>
              <w:left w:val="single" w:sz="4" w:space="0" w:color="auto"/>
              <w:bottom w:val="nil"/>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nil"/>
              <w:left w:val="single" w:sz="4" w:space="0" w:color="auto"/>
              <w:bottom w:val="nil"/>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D00B77">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白家峁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王伟</w:t>
            </w:r>
          </w:p>
        </w:tc>
        <w:tc>
          <w:tcPr>
            <w:tcW w:w="59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闫家塔村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乔小凤</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山西医科大学汾阳学院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吴城村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99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杨家圪台</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奥美玲</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华北理工大学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甄家庄</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吴城村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孙娇娇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闫家沟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关浥杨</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固贤乡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进德</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山西科技学院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冯家沟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张文萱</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新舍窠村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李佳敏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白家寨</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白慧慧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长春师范大学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孙家崖村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太原工业学院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木尧村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张唤玲</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山西警察学院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109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交楼申</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新盛村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王仕林</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牛家川</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牛雅楠</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牛家川</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王强</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西北农林科技大学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洛家角</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姚凯悦</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陕西科技大学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芦山焉</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孙德清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上海电机学院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河上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高变变</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圪达上</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圪垯上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杨羽</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内蒙古工业大学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东会乡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庄上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刘彦岑</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山西能源学院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东会乡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寨上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118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东会乡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王家坡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刘安妮</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沈阳化工大学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119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东会乡</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贺家湾村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郭田伟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山西能源学院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圪台上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吕帅帅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庄头</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吕建华</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西安交通大学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薛晓伟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成都理工大学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雷如意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西安外国语大学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冯乐村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庄头</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吕文浩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兰州理工大学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冯乐村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王智明</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山西科技学院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蔡家会</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圪台上村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吕田田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128</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任家塔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孙珑宁</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山西医科大学汾阳学院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129</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刘家庄</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130</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刘潇楠</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华东理工大学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131</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牛慧利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沈阳医学院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132</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胡家庄</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张亚楠</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山西师范大学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133</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薛家沟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李佳钰</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134</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薛家沟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乔齐齐</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135</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王家会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136</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曹家坡</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曹茹</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137</w:t>
            </w:r>
          </w:p>
        </w:tc>
        <w:tc>
          <w:tcPr>
            <w:tcW w:w="1485" w:type="dxa"/>
            <w:tcBorders>
              <w:top w:val="single" w:sz="4" w:space="0" w:color="000000"/>
              <w:left w:val="single" w:sz="4" w:space="0" w:color="000000"/>
              <w:bottom w:val="single" w:sz="4" w:space="0" w:color="000000"/>
              <w:right w:val="nil"/>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康宁</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张家崖村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牛亚东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138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南寨则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郭婷</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139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高慧慧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秦家圪堎</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康文娜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鞍山师范学院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南通村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白欣</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孙公青</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山西农业大学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成家梁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高悦</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树林村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张文慧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东关村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白衡</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佳木斯大学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刘家圪台</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刘鑫渊</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东关村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郭宁</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149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宋家塔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张惠玲</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许昌学院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奥鹏爱</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后发达村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康梁</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西关村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土贞村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孙亚</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山西中医药大学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南寨则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郭玉蓉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中国人民大学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孟家沟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刘政</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长沙师范学院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白慧林</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东坡村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刘芳</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太原科技大学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后发达村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山西科技学院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159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南寨则</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郭文璇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山西工商学院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蔚汾镇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阳塔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胡蓉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王家畔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高亮</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黑龙江八一农垦大学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西坡村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马舒宇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山西工商学院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西磁窑沟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田锦</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马银柱</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郝家沟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马蒲滩村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吕鸿奕</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郝家沟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白路</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山西警察学院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169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店上</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韩雅茹</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薛家沟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薛文韬</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葛家里村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高静宏</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高家峁</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马诗渊</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牛静</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山西能源学院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魏家滩</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郝家沟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贾宇谭</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石楼山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闫锦凤</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晋中学院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沟门前</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高妞妞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178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 xml:space="preserve"> 交口村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刘圆圆</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179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王家崖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王辉</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二十里铺</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白雪枫</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运城学院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阳会崖</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刘旭茹</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 xml:space="preserve"> 交口村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王蕊</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郝家山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康银伟</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许昌学院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石槽沟村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张旭娅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河海大学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郭家圪台</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郝家山</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白旭琴</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长治医学院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孙国良</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太原理工大学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下会村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刑文慧</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曲家沟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奥蜜鑫</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太原工业学院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曲家沟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炭烟沟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王慧媛</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内蒙古艺术学院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孙家窑</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白佳丽</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吕梁学院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樊家圪埚</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白瑞瑞</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湖南女子学院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弓园桃</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中北大学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恶虎滩</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李强</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大同大学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高帆超</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山西工程科技职业大学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197</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奥家坪</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孙双祝</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忻州师范学院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198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曲家沟</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张艺严</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山西医科大学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199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刘娜</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山西财经大学</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奥家湾</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李家塔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白岩</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女</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山西工程技术学院</w:t>
            </w:r>
          </w:p>
        </w:tc>
      </w:tr>
      <w:tr w:rsidR="00D00B77" w:rsidTr="00FA5389">
        <w:trPr>
          <w:trHeight w:val="405"/>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赵家坪</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康家塔</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王健</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男</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0B77" w:rsidRDefault="00D00B77" w:rsidP="00FA5389">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南京航空航天大学</w:t>
            </w:r>
          </w:p>
        </w:tc>
      </w:tr>
    </w:tbl>
    <w:p w:rsidR="00D00B77" w:rsidRDefault="00D00B77" w:rsidP="007D33BE">
      <w:pPr>
        <w:spacing w:line="600" w:lineRule="exact"/>
        <w:rPr>
          <w:rFonts w:ascii="仿宋" w:eastAsia="仿宋" w:hAnsi="仿宋"/>
          <w:sz w:val="32"/>
          <w:szCs w:val="32"/>
        </w:rPr>
      </w:pPr>
    </w:p>
    <w:p w:rsidR="006E58B2" w:rsidRDefault="006E58B2"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7D33BE">
      <w:pPr>
        <w:spacing w:line="600" w:lineRule="exact"/>
        <w:rPr>
          <w:rFonts w:ascii="仿宋" w:eastAsia="仿宋" w:hAnsi="仿宋"/>
          <w:sz w:val="32"/>
          <w:szCs w:val="32"/>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58050E" w:rsidRDefault="0058050E" w:rsidP="00207AB3">
      <w:pPr>
        <w:widowControl/>
        <w:jc w:val="left"/>
        <w:rPr>
          <w:rFonts w:ascii="黑体" w:eastAsia="黑体" w:hAnsi="Times New Roman" w:cs="Times New Roman"/>
          <w:sz w:val="28"/>
          <w:szCs w:val="28"/>
        </w:rPr>
      </w:pPr>
    </w:p>
    <w:p w:rsidR="00207AB3" w:rsidRDefault="00177FDF" w:rsidP="00207AB3">
      <w:pPr>
        <w:widowControl/>
        <w:jc w:val="left"/>
        <w:rPr>
          <w:rFonts w:ascii="黑体" w:eastAsia="黑体" w:hAnsi="Times New Roman" w:cs="Times New Roman"/>
          <w:sz w:val="28"/>
          <w:szCs w:val="28"/>
        </w:rPr>
      </w:pPr>
      <w:r w:rsidRPr="00177FDF">
        <w:rPr>
          <w:rFonts w:ascii="仿宋_GB2312" w:eastAsia="仿宋_GB2312" w:hAnsi="Times New Roman" w:cs="Times New Roman"/>
          <w:sz w:val="28"/>
          <w:szCs w:val="28"/>
        </w:rPr>
        <w:pict>
          <v:line id="_x0000_s1032" style="position:absolute;z-index:251660288" from="0,24pt" to="441.85pt,24pt" o:gfxdata="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rZg1AAA&#10;AAYBAAAPAAAAAAAAAAEAIAAAACIAAABkcnMvZG93bnJldi54bWxQSwECFAAUAAAACACHTuJAELRr&#10;qekBAAC4AwAADgAAAAAAAAABACAAAAAjAQAAZHJzL2Uyb0RvYy54bWxQSwUGAAAAAAYABgBZAQAA&#10;fgUAAAAA&#10;"/>
        </w:pict>
      </w:r>
    </w:p>
    <w:p w:rsidR="00A60C7B" w:rsidRPr="00A60C7B" w:rsidRDefault="00177FDF" w:rsidP="00A60C7B">
      <w:pPr>
        <w:autoSpaceDE w:val="0"/>
        <w:autoSpaceDN w:val="0"/>
        <w:adjustRightInd w:val="0"/>
        <w:spacing w:line="500" w:lineRule="exact"/>
        <w:ind w:right="-58" w:firstLineChars="50" w:firstLine="140"/>
        <w:jc w:val="left"/>
        <w:rPr>
          <w:rFonts w:ascii="仿宋" w:eastAsia="仿宋" w:hAnsi="仿宋" w:cs="Times New Roman"/>
          <w:sz w:val="28"/>
          <w:szCs w:val="28"/>
        </w:rPr>
      </w:pPr>
      <w:r>
        <w:rPr>
          <w:rFonts w:ascii="仿宋" w:eastAsia="仿宋" w:hAnsi="仿宋" w:cs="Times New Roman"/>
          <w:sz w:val="28"/>
          <w:szCs w:val="28"/>
        </w:rPr>
        <w:pict>
          <v:line id="_x0000_s1033" style="position:absolute;left:0;text-align:left;z-index:251661312" from="0,30.2pt" to="441.85pt,30.2pt" o:gfxdata="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7sV9TUAAAA&#10;BgEAAA8AAAAAAAAAAQAgAAAAIgAAAGRycy9kb3ducmV2LnhtbFBLAQIUABQAAAAIAIdO4kD6niZl&#10;6AEAALgDAAAOAAAAAAAAAAEAIAAAACMBAABkcnMvZTJvRG9jLnhtbFBLBQYAAAAABgAGAFkBAAB9&#10;BQAAAAA=&#10;"/>
        </w:pict>
      </w:r>
      <w:r w:rsidR="00207AB3">
        <w:rPr>
          <w:rFonts w:ascii="仿宋" w:eastAsia="仿宋" w:hAnsi="仿宋" w:cs="Times New Roman" w:hint="eastAsia"/>
          <w:sz w:val="28"/>
          <w:szCs w:val="28"/>
        </w:rPr>
        <w:t>兴县乡村振兴局</w:t>
      </w:r>
      <w:r w:rsidR="00A60C7B">
        <w:rPr>
          <w:rFonts w:ascii="仿宋" w:eastAsia="仿宋" w:hAnsi="仿宋" w:cs="Times New Roman" w:hint="eastAsia"/>
          <w:sz w:val="28"/>
          <w:szCs w:val="28"/>
        </w:rPr>
        <w:t xml:space="preserve">                           </w:t>
      </w:r>
      <w:r w:rsidR="00207AB3">
        <w:rPr>
          <w:rFonts w:ascii="仿宋" w:eastAsia="仿宋" w:hAnsi="仿宋" w:cs="Times New Roman" w:hint="eastAsia"/>
          <w:sz w:val="28"/>
          <w:szCs w:val="28"/>
        </w:rPr>
        <w:t>2021年</w:t>
      </w:r>
      <w:r w:rsidR="0058050E">
        <w:rPr>
          <w:rFonts w:ascii="仿宋" w:eastAsia="仿宋" w:hAnsi="仿宋" w:cs="Times New Roman" w:hint="eastAsia"/>
          <w:sz w:val="28"/>
          <w:szCs w:val="28"/>
        </w:rPr>
        <w:t>9</w:t>
      </w:r>
      <w:r w:rsidR="00207AB3">
        <w:rPr>
          <w:rFonts w:ascii="仿宋" w:eastAsia="仿宋" w:hAnsi="仿宋" w:cs="Times New Roman" w:hint="eastAsia"/>
          <w:sz w:val="28"/>
          <w:szCs w:val="28"/>
        </w:rPr>
        <w:t>月</w:t>
      </w:r>
      <w:r w:rsidR="0058050E">
        <w:rPr>
          <w:rFonts w:ascii="仿宋" w:eastAsia="仿宋" w:hAnsi="仿宋" w:cs="Times New Roman" w:hint="eastAsia"/>
          <w:sz w:val="28"/>
          <w:szCs w:val="28"/>
        </w:rPr>
        <w:t>11</w:t>
      </w:r>
      <w:r w:rsidR="00207AB3">
        <w:rPr>
          <w:rFonts w:ascii="仿宋" w:eastAsia="仿宋" w:hAnsi="仿宋" w:cs="Times New Roman" w:hint="eastAsia"/>
          <w:sz w:val="28"/>
          <w:szCs w:val="28"/>
        </w:rPr>
        <w:t>日印</w:t>
      </w:r>
      <w:r w:rsidR="00A60C7B">
        <w:rPr>
          <w:rFonts w:ascii="仿宋" w:eastAsia="仿宋" w:hAnsi="仿宋" w:cs="Times New Roman" w:hint="eastAsia"/>
          <w:sz w:val="28"/>
          <w:szCs w:val="28"/>
        </w:rPr>
        <w:t>发</w:t>
      </w:r>
    </w:p>
    <w:sectPr w:rsidR="00A60C7B" w:rsidRPr="00A60C7B" w:rsidSect="00592111">
      <w:headerReference w:type="even" r:id="rId9"/>
      <w:headerReference w:type="default" r:id="rId10"/>
      <w:footerReference w:type="even" r:id="rId11"/>
      <w:footerReference w:type="default" r:id="rId12"/>
      <w:pgSz w:w="11906" w:h="16838"/>
      <w:pgMar w:top="2098" w:right="1474" w:bottom="1985" w:left="1588" w:header="851" w:footer="85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FD" w:rsidRDefault="001A4CFD" w:rsidP="00634C60">
      <w:r>
        <w:separator/>
      </w:r>
    </w:p>
  </w:endnote>
  <w:endnote w:type="continuationSeparator" w:id="1">
    <w:p w:rsidR="001A4CFD" w:rsidRDefault="001A4CFD" w:rsidP="00634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42" w:rsidRDefault="00177FDF">
    <w:pPr>
      <w:pStyle w:val="a4"/>
      <w:rPr>
        <w:rFonts w:ascii="宋体" w:hAnsi="宋体"/>
        <w:sz w:val="28"/>
        <w:szCs w:val="28"/>
      </w:rPr>
    </w:pPr>
    <w:r w:rsidRPr="00177FDF">
      <w:rPr>
        <w:sz w:val="28"/>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2049;mso-fit-shape-to-text:t" inset="0,0,0,0">
            <w:txbxContent>
              <w:p w:rsidR="009D5642" w:rsidRDefault="00177FDF">
                <w:pPr>
                  <w:pStyle w:val="a4"/>
                </w:pPr>
                <w:r>
                  <w:rPr>
                    <w:rFonts w:ascii="宋体" w:hAnsi="宋体"/>
                    <w:sz w:val="28"/>
                    <w:szCs w:val="28"/>
                  </w:rPr>
                  <w:fldChar w:fldCharType="begin"/>
                </w:r>
                <w:r w:rsidR="009D5642">
                  <w:rPr>
                    <w:rFonts w:ascii="宋体" w:hAnsi="宋体"/>
                    <w:sz w:val="28"/>
                    <w:szCs w:val="28"/>
                  </w:rPr>
                  <w:instrText>PAGE   \* MERGEFORMAT</w:instrText>
                </w:r>
                <w:r>
                  <w:rPr>
                    <w:rFonts w:ascii="宋体" w:hAnsi="宋体"/>
                    <w:sz w:val="28"/>
                    <w:szCs w:val="28"/>
                  </w:rPr>
                  <w:fldChar w:fldCharType="separate"/>
                </w:r>
                <w:r w:rsidR="00592111" w:rsidRPr="00592111">
                  <w:rPr>
                    <w:rFonts w:ascii="宋体" w:hAnsi="宋体"/>
                    <w:noProof/>
                    <w:sz w:val="28"/>
                    <w:szCs w:val="28"/>
                    <w:lang w:val="zh-CN"/>
                  </w:rPr>
                  <w:t>-</w:t>
                </w:r>
                <w:r w:rsidR="00592111">
                  <w:rPr>
                    <w:rFonts w:ascii="宋体" w:hAnsi="宋体"/>
                    <w:noProof/>
                    <w:sz w:val="28"/>
                    <w:szCs w:val="28"/>
                  </w:rPr>
                  <w:t xml:space="preserve"> 2 -</w:t>
                </w:r>
                <w:r>
                  <w:rPr>
                    <w:rFonts w:ascii="宋体" w:hAnsi="宋体"/>
                    <w:sz w:val="28"/>
                    <w:szCs w:val="28"/>
                  </w:rPr>
                  <w:fldChar w:fldCharType="end"/>
                </w:r>
              </w:p>
            </w:txbxContent>
          </v:textbox>
          <w10:wrap anchorx="margin"/>
        </v:shape>
      </w:pict>
    </w:r>
  </w:p>
  <w:p w:rsidR="009D5642" w:rsidRDefault="009D5642">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602"/>
      <w:docPartObj>
        <w:docPartGallery w:val="Page Numbers (Bottom of Page)"/>
        <w:docPartUnique/>
      </w:docPartObj>
    </w:sdtPr>
    <w:sdtContent>
      <w:p w:rsidR="001F35FE" w:rsidRDefault="00177FDF">
        <w:pPr>
          <w:pStyle w:val="a4"/>
          <w:jc w:val="right"/>
        </w:pPr>
        <w:r w:rsidRPr="001F35FE">
          <w:rPr>
            <w:rFonts w:ascii="宋体" w:eastAsia="宋体" w:hAnsi="宋体"/>
            <w:sz w:val="28"/>
            <w:szCs w:val="28"/>
          </w:rPr>
          <w:fldChar w:fldCharType="begin"/>
        </w:r>
        <w:r w:rsidR="001F35FE" w:rsidRPr="001F35FE">
          <w:rPr>
            <w:rFonts w:ascii="宋体" w:eastAsia="宋体" w:hAnsi="宋体"/>
            <w:sz w:val="28"/>
            <w:szCs w:val="28"/>
          </w:rPr>
          <w:instrText xml:space="preserve"> PAGE   \* MERGEFORMAT </w:instrText>
        </w:r>
        <w:r w:rsidRPr="001F35FE">
          <w:rPr>
            <w:rFonts w:ascii="宋体" w:eastAsia="宋体" w:hAnsi="宋体"/>
            <w:sz w:val="28"/>
            <w:szCs w:val="28"/>
          </w:rPr>
          <w:fldChar w:fldCharType="separate"/>
        </w:r>
        <w:r w:rsidR="00592111" w:rsidRPr="00592111">
          <w:rPr>
            <w:rFonts w:ascii="宋体" w:eastAsia="宋体" w:hAnsi="宋体"/>
            <w:noProof/>
            <w:sz w:val="28"/>
            <w:szCs w:val="28"/>
            <w:lang w:val="zh-CN"/>
          </w:rPr>
          <w:t>-</w:t>
        </w:r>
        <w:r w:rsidR="00592111">
          <w:rPr>
            <w:rFonts w:ascii="宋体" w:eastAsia="宋体" w:hAnsi="宋体"/>
            <w:noProof/>
            <w:sz w:val="28"/>
            <w:szCs w:val="28"/>
          </w:rPr>
          <w:t xml:space="preserve"> 1 -</w:t>
        </w:r>
        <w:r w:rsidRPr="001F35FE">
          <w:rPr>
            <w:rFonts w:ascii="宋体" w:eastAsia="宋体" w:hAnsi="宋体"/>
            <w:sz w:val="28"/>
            <w:szCs w:val="28"/>
          </w:rPr>
          <w:fldChar w:fldCharType="end"/>
        </w:r>
      </w:p>
    </w:sdtContent>
  </w:sdt>
  <w:p w:rsidR="009D5642" w:rsidRDefault="009D56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FD" w:rsidRDefault="001A4CFD" w:rsidP="00634C60">
      <w:r>
        <w:separator/>
      </w:r>
    </w:p>
  </w:footnote>
  <w:footnote w:type="continuationSeparator" w:id="1">
    <w:p w:rsidR="001A4CFD" w:rsidRDefault="001A4CFD" w:rsidP="00634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C4" w:rsidRDefault="00B42BC4" w:rsidP="00B42BC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C4" w:rsidRDefault="00B42BC4" w:rsidP="00B42BC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EC254E"/>
    <w:multiLevelType w:val="singleLevel"/>
    <w:tmpl w:val="AFEC254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65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CD3"/>
    <w:rsid w:val="00024210"/>
    <w:rsid w:val="000335DF"/>
    <w:rsid w:val="000454D2"/>
    <w:rsid w:val="00065B66"/>
    <w:rsid w:val="000712F2"/>
    <w:rsid w:val="00092F09"/>
    <w:rsid w:val="0009401E"/>
    <w:rsid w:val="000B3D16"/>
    <w:rsid w:val="000C5D0D"/>
    <w:rsid w:val="000D2FEB"/>
    <w:rsid w:val="00100162"/>
    <w:rsid w:val="00104DFB"/>
    <w:rsid w:val="00150891"/>
    <w:rsid w:val="00173068"/>
    <w:rsid w:val="00177FDF"/>
    <w:rsid w:val="001917F0"/>
    <w:rsid w:val="00193891"/>
    <w:rsid w:val="00194AA4"/>
    <w:rsid w:val="001A4CFD"/>
    <w:rsid w:val="001B6535"/>
    <w:rsid w:val="001E5D40"/>
    <w:rsid w:val="001F35FE"/>
    <w:rsid w:val="00207AB3"/>
    <w:rsid w:val="002426AE"/>
    <w:rsid w:val="0024424C"/>
    <w:rsid w:val="0028401D"/>
    <w:rsid w:val="002A7D5D"/>
    <w:rsid w:val="002B006E"/>
    <w:rsid w:val="002C7B25"/>
    <w:rsid w:val="002C7F93"/>
    <w:rsid w:val="002D4A21"/>
    <w:rsid w:val="002E420B"/>
    <w:rsid w:val="00317F8A"/>
    <w:rsid w:val="003214EF"/>
    <w:rsid w:val="003239BB"/>
    <w:rsid w:val="00335389"/>
    <w:rsid w:val="00335F34"/>
    <w:rsid w:val="00344691"/>
    <w:rsid w:val="00346141"/>
    <w:rsid w:val="003525DE"/>
    <w:rsid w:val="003571BE"/>
    <w:rsid w:val="00381987"/>
    <w:rsid w:val="00382BD3"/>
    <w:rsid w:val="00384EC5"/>
    <w:rsid w:val="003903A1"/>
    <w:rsid w:val="003952DF"/>
    <w:rsid w:val="00397399"/>
    <w:rsid w:val="003A4A09"/>
    <w:rsid w:val="003B58AB"/>
    <w:rsid w:val="003C0146"/>
    <w:rsid w:val="003C5671"/>
    <w:rsid w:val="003C5E3E"/>
    <w:rsid w:val="003D2B52"/>
    <w:rsid w:val="003E592E"/>
    <w:rsid w:val="004144B5"/>
    <w:rsid w:val="00434A82"/>
    <w:rsid w:val="00434DE7"/>
    <w:rsid w:val="00437F03"/>
    <w:rsid w:val="0045328A"/>
    <w:rsid w:val="004763C2"/>
    <w:rsid w:val="00480CCC"/>
    <w:rsid w:val="00487714"/>
    <w:rsid w:val="00491CEB"/>
    <w:rsid w:val="004A25DC"/>
    <w:rsid w:val="004C2210"/>
    <w:rsid w:val="004D0157"/>
    <w:rsid w:val="004D2C59"/>
    <w:rsid w:val="004E383D"/>
    <w:rsid w:val="00547CDD"/>
    <w:rsid w:val="005504DB"/>
    <w:rsid w:val="00563E58"/>
    <w:rsid w:val="0058050E"/>
    <w:rsid w:val="00592111"/>
    <w:rsid w:val="005A59FA"/>
    <w:rsid w:val="005F56AD"/>
    <w:rsid w:val="005F5998"/>
    <w:rsid w:val="006003DF"/>
    <w:rsid w:val="0061520A"/>
    <w:rsid w:val="00634C60"/>
    <w:rsid w:val="00640F30"/>
    <w:rsid w:val="00645594"/>
    <w:rsid w:val="00665BCB"/>
    <w:rsid w:val="0068479B"/>
    <w:rsid w:val="00693F91"/>
    <w:rsid w:val="00694D40"/>
    <w:rsid w:val="0069734D"/>
    <w:rsid w:val="006B59C5"/>
    <w:rsid w:val="006B5D48"/>
    <w:rsid w:val="006D5A40"/>
    <w:rsid w:val="006E58B2"/>
    <w:rsid w:val="006F6003"/>
    <w:rsid w:val="00702649"/>
    <w:rsid w:val="0071002E"/>
    <w:rsid w:val="00713D6E"/>
    <w:rsid w:val="00743D09"/>
    <w:rsid w:val="0075390D"/>
    <w:rsid w:val="00754234"/>
    <w:rsid w:val="00763EBE"/>
    <w:rsid w:val="0077670F"/>
    <w:rsid w:val="00776C69"/>
    <w:rsid w:val="00795439"/>
    <w:rsid w:val="007B7D69"/>
    <w:rsid w:val="007D1545"/>
    <w:rsid w:val="007D33BE"/>
    <w:rsid w:val="007D5187"/>
    <w:rsid w:val="007E132B"/>
    <w:rsid w:val="007E61C4"/>
    <w:rsid w:val="007F482D"/>
    <w:rsid w:val="0080522E"/>
    <w:rsid w:val="0082325B"/>
    <w:rsid w:val="00830C33"/>
    <w:rsid w:val="00854BBB"/>
    <w:rsid w:val="008613FE"/>
    <w:rsid w:val="008B1612"/>
    <w:rsid w:val="008B7D34"/>
    <w:rsid w:val="008D73A7"/>
    <w:rsid w:val="00910954"/>
    <w:rsid w:val="009202A2"/>
    <w:rsid w:val="0093209F"/>
    <w:rsid w:val="00935CFC"/>
    <w:rsid w:val="00946DDC"/>
    <w:rsid w:val="00957EA2"/>
    <w:rsid w:val="00962ADC"/>
    <w:rsid w:val="00992B58"/>
    <w:rsid w:val="00993A11"/>
    <w:rsid w:val="009B3CD8"/>
    <w:rsid w:val="009C0E6B"/>
    <w:rsid w:val="009D5642"/>
    <w:rsid w:val="009D61EA"/>
    <w:rsid w:val="00A0267A"/>
    <w:rsid w:val="00A035C7"/>
    <w:rsid w:val="00A60C7B"/>
    <w:rsid w:val="00A74B8F"/>
    <w:rsid w:val="00AA6F95"/>
    <w:rsid w:val="00AA7445"/>
    <w:rsid w:val="00AB5243"/>
    <w:rsid w:val="00AF6928"/>
    <w:rsid w:val="00B06AF3"/>
    <w:rsid w:val="00B12027"/>
    <w:rsid w:val="00B41B4B"/>
    <w:rsid w:val="00B42BC4"/>
    <w:rsid w:val="00B526CB"/>
    <w:rsid w:val="00B66B83"/>
    <w:rsid w:val="00B7194B"/>
    <w:rsid w:val="00B86D60"/>
    <w:rsid w:val="00BB06E0"/>
    <w:rsid w:val="00BB5936"/>
    <w:rsid w:val="00BB66E2"/>
    <w:rsid w:val="00BC2821"/>
    <w:rsid w:val="00BD7192"/>
    <w:rsid w:val="00C130BC"/>
    <w:rsid w:val="00C31760"/>
    <w:rsid w:val="00C553B6"/>
    <w:rsid w:val="00C75DB8"/>
    <w:rsid w:val="00C9608E"/>
    <w:rsid w:val="00CA1990"/>
    <w:rsid w:val="00CA56AA"/>
    <w:rsid w:val="00CB3CAA"/>
    <w:rsid w:val="00CB68E5"/>
    <w:rsid w:val="00CD0125"/>
    <w:rsid w:val="00CD064A"/>
    <w:rsid w:val="00CD3DBD"/>
    <w:rsid w:val="00CE6CD3"/>
    <w:rsid w:val="00D00B77"/>
    <w:rsid w:val="00D01D4E"/>
    <w:rsid w:val="00D11756"/>
    <w:rsid w:val="00D1183C"/>
    <w:rsid w:val="00D20064"/>
    <w:rsid w:val="00D37417"/>
    <w:rsid w:val="00D57CDC"/>
    <w:rsid w:val="00D95EA1"/>
    <w:rsid w:val="00DA0229"/>
    <w:rsid w:val="00DE4D78"/>
    <w:rsid w:val="00E06362"/>
    <w:rsid w:val="00E26070"/>
    <w:rsid w:val="00E445C4"/>
    <w:rsid w:val="00E543AA"/>
    <w:rsid w:val="00E876F1"/>
    <w:rsid w:val="00EF45C9"/>
    <w:rsid w:val="00F01496"/>
    <w:rsid w:val="00F239A2"/>
    <w:rsid w:val="00F31A80"/>
    <w:rsid w:val="00F428D5"/>
    <w:rsid w:val="00F744A0"/>
    <w:rsid w:val="00F833C3"/>
    <w:rsid w:val="00F90230"/>
    <w:rsid w:val="00FA5D2A"/>
    <w:rsid w:val="00FB03BC"/>
    <w:rsid w:val="00FB22B9"/>
    <w:rsid w:val="059B2D9C"/>
    <w:rsid w:val="071B30A4"/>
    <w:rsid w:val="088D6A27"/>
    <w:rsid w:val="0E0408D7"/>
    <w:rsid w:val="0E316463"/>
    <w:rsid w:val="11860D83"/>
    <w:rsid w:val="12BA7C50"/>
    <w:rsid w:val="14D214B9"/>
    <w:rsid w:val="15E06D35"/>
    <w:rsid w:val="1B660200"/>
    <w:rsid w:val="1D3948C6"/>
    <w:rsid w:val="201F1A70"/>
    <w:rsid w:val="20A3028F"/>
    <w:rsid w:val="20DE0BC7"/>
    <w:rsid w:val="275D25B2"/>
    <w:rsid w:val="2F95330C"/>
    <w:rsid w:val="353D6021"/>
    <w:rsid w:val="42725C02"/>
    <w:rsid w:val="42AC6098"/>
    <w:rsid w:val="465C076F"/>
    <w:rsid w:val="4E3B7411"/>
    <w:rsid w:val="4E5B1D9B"/>
    <w:rsid w:val="51F12401"/>
    <w:rsid w:val="54353FF5"/>
    <w:rsid w:val="5BBE174F"/>
    <w:rsid w:val="5C5322D4"/>
    <w:rsid w:val="5EB05DA4"/>
    <w:rsid w:val="5FD618A8"/>
    <w:rsid w:val="623F29DD"/>
    <w:rsid w:val="63AE20D6"/>
    <w:rsid w:val="68CC50C2"/>
    <w:rsid w:val="6BC25263"/>
    <w:rsid w:val="6F6A27FF"/>
    <w:rsid w:val="70E92134"/>
    <w:rsid w:val="72180CFA"/>
    <w:rsid w:val="7BE3090B"/>
    <w:rsid w:val="7CB70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able of authorities" w:qFormat="1"/>
    <w:lsdException w:name="Title" w:semiHidden="0" w:uiPriority="10" w:unhideWhenUsed="0" w:qFormat="1"/>
    <w:lsdException w:name="Default Paragraph Font" w:uiPriority="1" w:qFormat="1"/>
    <w:lsdException w:name="Body Text" w:qFormat="1"/>
    <w:lsdException w:name="Subtitle" w:semiHidden="0" w:uiPriority="0" w:unhideWhenUsed="0" w:qFormat="1"/>
    <w:lsdException w:name="Date" w:qFormat="1"/>
    <w:lsdException w:name="Body Text First Indent 2" w:uiPriority="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60"/>
    <w:pPr>
      <w:widowControl w:val="0"/>
      <w:jc w:val="both"/>
    </w:pPr>
    <w:rPr>
      <w:kern w:val="2"/>
      <w:sz w:val="21"/>
      <w:szCs w:val="22"/>
    </w:rPr>
  </w:style>
  <w:style w:type="paragraph" w:styleId="1">
    <w:name w:val="heading 1"/>
    <w:basedOn w:val="a"/>
    <w:next w:val="a"/>
    <w:qFormat/>
    <w:rsid w:val="00634C6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34C60"/>
    <w:rPr>
      <w:sz w:val="18"/>
      <w:szCs w:val="18"/>
    </w:rPr>
  </w:style>
  <w:style w:type="paragraph" w:styleId="a4">
    <w:name w:val="footer"/>
    <w:basedOn w:val="a"/>
    <w:link w:val="Char0"/>
    <w:unhideWhenUsed/>
    <w:qFormat/>
    <w:rsid w:val="00634C6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34C6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34C60"/>
    <w:pPr>
      <w:widowControl/>
      <w:spacing w:line="357" w:lineRule="atLeast"/>
      <w:jc w:val="left"/>
    </w:pPr>
    <w:rPr>
      <w:rFonts w:ascii="Times New Roman" w:eastAsia="宋体" w:hAnsi="Times New Roman" w:cs="Times New Roman"/>
      <w:color w:val="000000"/>
      <w:kern w:val="0"/>
      <w:sz w:val="24"/>
      <w:szCs w:val="24"/>
    </w:rPr>
  </w:style>
  <w:style w:type="character" w:styleId="a7">
    <w:name w:val="Hyperlink"/>
    <w:basedOn w:val="a0"/>
    <w:uiPriority w:val="99"/>
    <w:unhideWhenUsed/>
    <w:qFormat/>
    <w:rsid w:val="00634C60"/>
    <w:rPr>
      <w:color w:val="0000FF" w:themeColor="hyperlink"/>
      <w:u w:val="single"/>
    </w:rPr>
  </w:style>
  <w:style w:type="table" w:styleId="a8">
    <w:name w:val="Table Grid"/>
    <w:basedOn w:val="a1"/>
    <w:qFormat/>
    <w:rsid w:val="00634C6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34C60"/>
    <w:rPr>
      <w:sz w:val="18"/>
      <w:szCs w:val="18"/>
    </w:rPr>
  </w:style>
  <w:style w:type="character" w:customStyle="1" w:styleId="Char0">
    <w:name w:val="页脚 Char"/>
    <w:basedOn w:val="a0"/>
    <w:link w:val="a4"/>
    <w:uiPriority w:val="99"/>
    <w:qFormat/>
    <w:rsid w:val="00634C60"/>
    <w:rPr>
      <w:sz w:val="18"/>
      <w:szCs w:val="18"/>
    </w:rPr>
  </w:style>
  <w:style w:type="character" w:customStyle="1" w:styleId="Char">
    <w:name w:val="批注框文本 Char"/>
    <w:basedOn w:val="a0"/>
    <w:link w:val="a3"/>
    <w:uiPriority w:val="99"/>
    <w:semiHidden/>
    <w:qFormat/>
    <w:rsid w:val="00634C60"/>
    <w:rPr>
      <w:sz w:val="18"/>
      <w:szCs w:val="18"/>
    </w:rPr>
  </w:style>
  <w:style w:type="paragraph" w:customStyle="1" w:styleId="Style0">
    <w:name w:val="_Style 0"/>
    <w:uiPriority w:val="1"/>
    <w:qFormat/>
    <w:rsid w:val="00634C60"/>
    <w:pPr>
      <w:widowControl w:val="0"/>
      <w:jc w:val="both"/>
    </w:pPr>
    <w:rPr>
      <w:rFonts w:ascii="Calibri" w:eastAsia="宋体" w:hAnsi="Calibri" w:cs="Calibri"/>
      <w:kern w:val="2"/>
      <w:sz w:val="21"/>
      <w:szCs w:val="21"/>
    </w:rPr>
  </w:style>
  <w:style w:type="paragraph" w:styleId="a9">
    <w:name w:val="List Paragraph"/>
    <w:basedOn w:val="a"/>
    <w:uiPriority w:val="34"/>
    <w:qFormat/>
    <w:rsid w:val="00634C60"/>
    <w:pPr>
      <w:ind w:firstLineChars="200" w:firstLine="420"/>
    </w:pPr>
  </w:style>
  <w:style w:type="paragraph" w:styleId="aa">
    <w:name w:val="Date"/>
    <w:basedOn w:val="a"/>
    <w:next w:val="a"/>
    <w:link w:val="Char2"/>
    <w:uiPriority w:val="99"/>
    <w:semiHidden/>
    <w:unhideWhenUsed/>
    <w:qFormat/>
    <w:rsid w:val="00381987"/>
    <w:pPr>
      <w:ind w:leftChars="2500" w:left="100"/>
    </w:pPr>
  </w:style>
  <w:style w:type="character" w:customStyle="1" w:styleId="Char2">
    <w:name w:val="日期 Char"/>
    <w:basedOn w:val="a0"/>
    <w:link w:val="aa"/>
    <w:uiPriority w:val="99"/>
    <w:semiHidden/>
    <w:rsid w:val="00381987"/>
    <w:rPr>
      <w:kern w:val="2"/>
      <w:sz w:val="21"/>
      <w:szCs w:val="22"/>
    </w:rPr>
  </w:style>
  <w:style w:type="paragraph" w:styleId="ab">
    <w:name w:val="Body Text"/>
    <w:basedOn w:val="a"/>
    <w:link w:val="Char3"/>
    <w:uiPriority w:val="99"/>
    <w:unhideWhenUsed/>
    <w:qFormat/>
    <w:rsid w:val="00150891"/>
    <w:pPr>
      <w:spacing w:after="120"/>
    </w:pPr>
    <w:rPr>
      <w:rFonts w:ascii="Calibri" w:eastAsia="宋体" w:hAnsi="Calibri" w:cs="Times New Roman"/>
      <w:szCs w:val="20"/>
    </w:rPr>
  </w:style>
  <w:style w:type="character" w:customStyle="1" w:styleId="Char3">
    <w:name w:val="正文文本 Char"/>
    <w:basedOn w:val="a0"/>
    <w:link w:val="ab"/>
    <w:uiPriority w:val="99"/>
    <w:rsid w:val="00150891"/>
    <w:rPr>
      <w:rFonts w:ascii="Calibri" w:eastAsia="宋体" w:hAnsi="Calibri" w:cs="Times New Roman"/>
      <w:kern w:val="2"/>
      <w:sz w:val="21"/>
    </w:rPr>
  </w:style>
  <w:style w:type="paragraph" w:styleId="ac">
    <w:name w:val="Body Text Indent"/>
    <w:basedOn w:val="a"/>
    <w:link w:val="Char4"/>
    <w:uiPriority w:val="99"/>
    <w:semiHidden/>
    <w:unhideWhenUsed/>
    <w:rsid w:val="00104DFB"/>
    <w:pPr>
      <w:spacing w:after="120"/>
      <w:ind w:leftChars="200" w:left="420"/>
    </w:pPr>
  </w:style>
  <w:style w:type="character" w:customStyle="1" w:styleId="Char4">
    <w:name w:val="正文文本缩进 Char"/>
    <w:basedOn w:val="a0"/>
    <w:link w:val="ac"/>
    <w:uiPriority w:val="99"/>
    <w:semiHidden/>
    <w:rsid w:val="00104DFB"/>
    <w:rPr>
      <w:kern w:val="2"/>
      <w:sz w:val="21"/>
      <w:szCs w:val="22"/>
    </w:rPr>
  </w:style>
  <w:style w:type="paragraph" w:styleId="2">
    <w:name w:val="Body Text First Indent 2"/>
    <w:basedOn w:val="ac"/>
    <w:link w:val="2Char"/>
    <w:qFormat/>
    <w:rsid w:val="00104DFB"/>
    <w:pPr>
      <w:ind w:firstLineChars="200" w:firstLine="420"/>
    </w:pPr>
    <w:rPr>
      <w:rFonts w:ascii="Calibri" w:eastAsia="宋体" w:hAnsi="Calibri" w:cs="Times New Roman"/>
      <w:szCs w:val="24"/>
    </w:rPr>
  </w:style>
  <w:style w:type="character" w:customStyle="1" w:styleId="2Char">
    <w:name w:val="正文首行缩进 2 Char"/>
    <w:basedOn w:val="Char4"/>
    <w:link w:val="2"/>
    <w:qFormat/>
    <w:rsid w:val="00104DFB"/>
    <w:rPr>
      <w:rFonts w:ascii="Calibri" w:eastAsia="宋体" w:hAnsi="Calibri" w:cs="Times New Roman"/>
      <w:szCs w:val="24"/>
    </w:rPr>
  </w:style>
  <w:style w:type="character" w:styleId="ad">
    <w:name w:val="Strong"/>
    <w:basedOn w:val="a0"/>
    <w:qFormat/>
    <w:rsid w:val="003C5671"/>
    <w:rPr>
      <w:b/>
    </w:rPr>
  </w:style>
  <w:style w:type="paragraph" w:styleId="ae">
    <w:name w:val="table of authorities"/>
    <w:basedOn w:val="a"/>
    <w:next w:val="a"/>
    <w:uiPriority w:val="99"/>
    <w:unhideWhenUsed/>
    <w:qFormat/>
    <w:rsid w:val="00E876F1"/>
    <w:pPr>
      <w:ind w:leftChars="200" w:left="420"/>
    </w:pPr>
    <w:rPr>
      <w:rFonts w:ascii="Calibri" w:eastAsia="宋体" w:hAnsi="Calibri" w:cs="Calibri"/>
      <w:szCs w:val="21"/>
    </w:rPr>
  </w:style>
  <w:style w:type="paragraph" w:styleId="af">
    <w:name w:val="Body Text First Indent"/>
    <w:basedOn w:val="ab"/>
    <w:link w:val="Char5"/>
    <w:uiPriority w:val="99"/>
    <w:semiHidden/>
    <w:unhideWhenUsed/>
    <w:rsid w:val="00E876F1"/>
    <w:pPr>
      <w:ind w:firstLineChars="100" w:firstLine="420"/>
    </w:pPr>
    <w:rPr>
      <w:rFonts w:asciiTheme="minorHAnsi" w:eastAsiaTheme="minorEastAsia" w:hAnsiTheme="minorHAnsi" w:cstheme="minorBidi"/>
      <w:szCs w:val="22"/>
    </w:rPr>
  </w:style>
  <w:style w:type="character" w:customStyle="1" w:styleId="Char5">
    <w:name w:val="正文首行缩进 Char"/>
    <w:basedOn w:val="Char3"/>
    <w:link w:val="af"/>
    <w:uiPriority w:val="99"/>
    <w:semiHidden/>
    <w:rsid w:val="00E876F1"/>
    <w:rPr>
      <w:szCs w:val="22"/>
    </w:rPr>
  </w:style>
  <w:style w:type="paragraph" w:styleId="af0">
    <w:name w:val="Subtitle"/>
    <w:basedOn w:val="a"/>
    <w:next w:val="a"/>
    <w:link w:val="Char6"/>
    <w:qFormat/>
    <w:rsid w:val="00E876F1"/>
    <w:pPr>
      <w:spacing w:after="60"/>
      <w:jc w:val="center"/>
      <w:textAlignment w:val="baseline"/>
    </w:pPr>
    <w:rPr>
      <w:rFonts w:ascii="Calibri" w:eastAsia="宋体" w:hAnsi="Calibri" w:cs="Calibri"/>
      <w:sz w:val="24"/>
    </w:rPr>
  </w:style>
  <w:style w:type="character" w:customStyle="1" w:styleId="Char6">
    <w:name w:val="副标题 Char"/>
    <w:basedOn w:val="a0"/>
    <w:link w:val="af0"/>
    <w:rsid w:val="00E876F1"/>
    <w:rPr>
      <w:rFonts w:ascii="Calibri" w:eastAsia="宋体" w:hAnsi="Calibri" w:cs="Calibri"/>
      <w:kern w:val="2"/>
      <w:sz w:val="24"/>
      <w:szCs w:val="22"/>
    </w:rPr>
  </w:style>
  <w:style w:type="paragraph" w:customStyle="1" w:styleId="UserStyle0">
    <w:name w:val="UserStyle_0"/>
    <w:basedOn w:val="a"/>
    <w:qFormat/>
    <w:rsid w:val="00E876F1"/>
    <w:pPr>
      <w:ind w:firstLineChars="200" w:firstLine="420"/>
      <w:textAlignment w:val="baseline"/>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828592141">
      <w:bodyDiv w:val="1"/>
      <w:marLeft w:val="0"/>
      <w:marRight w:val="0"/>
      <w:marTop w:val="0"/>
      <w:marBottom w:val="0"/>
      <w:divBdr>
        <w:top w:val="none" w:sz="0" w:space="0" w:color="auto"/>
        <w:left w:val="none" w:sz="0" w:space="0" w:color="auto"/>
        <w:bottom w:val="none" w:sz="0" w:space="0" w:color="auto"/>
        <w:right w:val="none" w:sz="0" w:space="0" w:color="auto"/>
      </w:divBdr>
    </w:div>
    <w:div w:id="1317148463">
      <w:bodyDiv w:val="1"/>
      <w:marLeft w:val="0"/>
      <w:marRight w:val="0"/>
      <w:marTop w:val="0"/>
      <w:marBottom w:val="0"/>
      <w:divBdr>
        <w:top w:val="none" w:sz="0" w:space="0" w:color="auto"/>
        <w:left w:val="none" w:sz="0" w:space="0" w:color="auto"/>
        <w:bottom w:val="none" w:sz="0" w:space="0" w:color="auto"/>
        <w:right w:val="none" w:sz="0" w:space="0" w:color="auto"/>
      </w:divBdr>
    </w:div>
    <w:div w:id="1353219432">
      <w:bodyDiv w:val="1"/>
      <w:marLeft w:val="0"/>
      <w:marRight w:val="0"/>
      <w:marTop w:val="0"/>
      <w:marBottom w:val="0"/>
      <w:divBdr>
        <w:top w:val="none" w:sz="0" w:space="0" w:color="auto"/>
        <w:left w:val="none" w:sz="0" w:space="0" w:color="auto"/>
        <w:bottom w:val="none" w:sz="0" w:space="0" w:color="auto"/>
        <w:right w:val="none" w:sz="0" w:space="0" w:color="auto"/>
      </w:divBdr>
    </w:div>
    <w:div w:id="166848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0AE55-8FEA-4AA0-A221-6A672E61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18</cp:revision>
  <cp:lastPrinted>2021-08-23T10:49:00Z</cp:lastPrinted>
  <dcterms:created xsi:type="dcterms:W3CDTF">2021-08-23T10:52:00Z</dcterms:created>
  <dcterms:modified xsi:type="dcterms:W3CDTF">2021-09-14T08:30:00Z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