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2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</w:p>
    <w:p w14:paraId="5CA37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兴县2025年度第三批脱贫劳动力务工就业稳岗补助人员名单公示</w:t>
      </w:r>
    </w:p>
    <w:p w14:paraId="6FEDF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066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69号)文件要求，对2025年在同一用工单位累计务工就业6个月以上、平均月工资达到1000元以上的脱贫劳动力(监测户)，按照每人每月200元的标准给予6个月的稳岗补助。</w:t>
      </w:r>
    </w:p>
    <w:p w14:paraId="52130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经个人申请、村级审核公示、乡镇审核、县级复核，现对兴县2025年第三批务工就业稳岗补助拟补贴1559人予以公示(名单见附件)。</w:t>
      </w:r>
    </w:p>
    <w:p w14:paraId="566F5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17EB0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联系电话：0358——2374503</w:t>
      </w:r>
    </w:p>
    <w:p w14:paraId="15F63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54E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"https://mp.weixin.qq.com/s/ClMMNGC8sRU4iAwVF1OE_g"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兴县2025年度第三批脱贫劳动力务工就业稳岗补助拟补贴人员名单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3021A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8B08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A781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2D0E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75EEB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2025年8月26日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E2F488C-52D9-44EF-BE88-336085A08F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1E653C-D59B-4318-8438-FF7B5643AA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88E6296-7C96-4790-9869-F428E9536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6353D"/>
    <w:rsid w:val="05A76460"/>
    <w:rsid w:val="28BE29AD"/>
    <w:rsid w:val="5E813DB8"/>
    <w:rsid w:val="6A16353D"/>
    <w:rsid w:val="7F9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356</Characters>
  <Lines>0</Lines>
  <Paragraphs>0</Paragraphs>
  <TotalTime>0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木の语</dc:creator>
  <cp:lastModifiedBy>木の语</cp:lastModifiedBy>
  <dcterms:modified xsi:type="dcterms:W3CDTF">2025-09-23T08:14:43Z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82BE80DC16764FA3A8D777783D626F59_11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