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90"/>
        <w:gridCol w:w="1181"/>
        <w:gridCol w:w="1171"/>
        <w:gridCol w:w="1290"/>
        <w:gridCol w:w="1224"/>
        <w:gridCol w:w="891"/>
        <w:gridCol w:w="1226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兴县“四上”企业及限上个体工商户培育扶持奖励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0456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填报单位：（盖章）                              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企业组织机构代码</w:t>
            </w:r>
          </w:p>
        </w:tc>
        <w:tc>
          <w:tcPr>
            <w:tcW w:w="4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88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信用等级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□工业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□住宿餐饮业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□零售业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□首次规上企业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主营业务收入</w:t>
            </w:r>
          </w:p>
        </w:tc>
        <w:tc>
          <w:tcPr>
            <w:tcW w:w="21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□服务业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□批发业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□建筑房地产业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□库存规上企业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年度缴税</w:t>
            </w:r>
          </w:p>
        </w:tc>
        <w:tc>
          <w:tcPr>
            <w:tcW w:w="88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申请奖励内容</w:t>
            </w:r>
          </w:p>
        </w:tc>
        <w:tc>
          <w:tcPr>
            <w:tcW w:w="88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申报奖补理由及依据</w:t>
            </w:r>
          </w:p>
        </w:tc>
        <w:tc>
          <w:tcPr>
            <w:tcW w:w="88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申请奖励的金额</w:t>
            </w:r>
          </w:p>
        </w:tc>
        <w:tc>
          <w:tcPr>
            <w:tcW w:w="88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人民币大写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主管部门意见</w:t>
            </w:r>
          </w:p>
        </w:tc>
        <w:tc>
          <w:tcPr>
            <w:tcW w:w="8862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统计局意见</w:t>
            </w:r>
          </w:p>
        </w:tc>
        <w:tc>
          <w:tcPr>
            <w:tcW w:w="8862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财政局意见</w:t>
            </w:r>
          </w:p>
        </w:tc>
        <w:tc>
          <w:tcPr>
            <w:tcW w:w="8862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县“四上”企业培育扶持奖励领导小组意见</w:t>
            </w:r>
          </w:p>
        </w:tc>
        <w:tc>
          <w:tcPr>
            <w:tcW w:w="8862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经办人：                                    联系电话：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注:申请企业同时提供以下附件1.企业营业执照（复印件及原件备查）；2.企业年度财务报表（反映主营收入、利润等主要指标）；3.本年度4个季度纳税证明材料； 4.经办人身份证明及委托书 ；5.其他相关证明材料等（如有提供）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6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6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6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6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26EBA"/>
    <w:rsid w:val="38C2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413" w:lineRule="auto"/>
      <w:ind w:firstLine="420" w:firstLineChars="200"/>
      <w:outlineLvl w:val="2"/>
    </w:pPr>
    <w:rPr>
      <w:rFonts w:eastAsia="仿宋_GB2312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2022-01-07T08:52:00Z</dcterms:created>
  <dc:creator>yes  i do</dc:creator>
  <cp:lastModifiedBy>yes  i do</cp:lastModifiedBy>
  <dcterms:modified xsi:type="dcterms:W3CDTF">2022-01-07T08:53:28Z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D463B74CF5EF449ABE6C33AE8D5E77C1</vt:lpwstr>
  </property>
</Properties>
</file>