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sz w:val="44"/>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11430</wp:posOffset>
                </wp:positionV>
                <wp:extent cx="488950" cy="522351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8950" cy="5223510"/>
                        </a:xfrm>
                        <a:prstGeom prst="rect">
                          <a:avLst/>
                        </a:prstGeom>
                        <a:noFill/>
                        <a:ln>
                          <a:noFill/>
                        </a:ln>
                        <a:effectLst/>
                      </wps:spPr>
                      <wps:txbx>
                        <w:txbxContent>
                          <w:p>
                            <w:pPr>
                              <w:jc w:val="right"/>
                              <w:rPr>
                                <w:rFonts w:hint="eastAsia" w:ascii="宋体" w:hAnsi="宋体" w:eastAsia="宋体" w:cs="宋体"/>
                                <w:sz w:val="28"/>
                                <w:szCs w:val="28"/>
                                <w:lang w:eastAsia="zh-CN"/>
                              </w:rPr>
                            </w:pPr>
                            <w:r>
                              <w:rPr>
                                <w:rFonts w:hint="eastAsia" w:ascii="宋体" w:hAnsi="宋体" w:eastAsia="宋体" w:cs="宋体"/>
                                <w:sz w:val="28"/>
                                <w:szCs w:val="28"/>
                                <w:lang w:val="en-US" w:eastAsia="zh-CN"/>
                              </w:rPr>
                              <w:t>— 3 —</w:t>
                            </w:r>
                          </w:p>
                        </w:txbxContent>
                      </wps:txbx>
                      <wps:bodyPr vert="eaVert" upright="1"/>
                    </wps:wsp>
                  </a:graphicData>
                </a:graphic>
              </wp:anchor>
            </w:drawing>
          </mc:Choice>
          <mc:Fallback>
            <w:pict>
              <v:shape id="_x0000_s1026" o:spid="_x0000_s1026" o:spt="202" type="#_x0000_t202" style="position:absolute;left:0pt;margin-left:-54.1pt;margin-top:0.9pt;height:411.3pt;width:38.5pt;z-index:251662336;mso-width-relative:page;mso-height-relative:page;" filled="f" stroked="f" coordsize="21600,21600" o:gfxdata="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dnmWnZAAAACgEAAA8AAAAAAAAAAQAgAAAAIgAAAGRycy9kb3ducmV2LnhtbFBL&#10;AQIUABQAAAAIAIdO4kCjM/EkvAEAAGwDAAAOAAAAAAAAAAEAIAAAACgBAABkcnMvZTJvRG9jLnht&#10;bFBLBQYAAAAABgAGAFkBAABWBQAAAAA=&#10;">
                <v:fill on="f" focussize="0,0"/>
                <v:stroke on="f"/>
                <v:imagedata o:title=""/>
                <o:lock v:ext="edit" aspectratio="f"/>
                <v:textbox style="layout-flow:vertical-ideographic;">
                  <w:txbxContent>
                    <w:p>
                      <w:pPr>
                        <w:jc w:val="right"/>
                        <w:rPr>
                          <w:rFonts w:hint="eastAsia" w:ascii="宋体" w:hAnsi="宋体" w:eastAsia="宋体" w:cs="宋体"/>
                          <w:sz w:val="28"/>
                          <w:szCs w:val="28"/>
                          <w:lang w:eastAsia="zh-CN"/>
                        </w:rPr>
                      </w:pPr>
                      <w:r>
                        <w:rPr>
                          <w:rFonts w:hint="eastAsia" w:ascii="宋体" w:hAnsi="宋体" w:eastAsia="宋体" w:cs="宋体"/>
                          <w:sz w:val="28"/>
                          <w:szCs w:val="28"/>
                          <w:lang w:val="en-US" w:eastAsia="zh-CN"/>
                        </w:rPr>
                        <w:t>— 3 —</w:t>
                      </w:r>
                    </w:p>
                  </w:txbxContent>
                </v:textbox>
              </v:shape>
            </w:pict>
          </mc:Fallback>
        </mc:AlternateContent>
      </w: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兴县人民政府下放乡镇人民政府行政执法职权目录</w:t>
      </w:r>
    </w:p>
    <w:p>
      <w:pPr>
        <w:pStyle w:val="2"/>
        <w:rPr>
          <w:rFonts w:hint="eastAsia"/>
        </w:rPr>
      </w:pPr>
    </w:p>
    <w:tbl>
      <w:tblPr>
        <w:tblStyle w:val="6"/>
        <w:tblW w:w="5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4786"/>
        <w:gridCol w:w="1197"/>
        <w:gridCol w:w="610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19" w:type="pct"/>
            <w:noWrap w:val="0"/>
            <w:vAlign w:val="center"/>
          </w:tcPr>
          <w:p>
            <w:pPr>
              <w:bidi w:val="0"/>
              <w:jc w:val="center"/>
              <w:rPr>
                <w:rFonts w:hint="eastAsia" w:ascii="黑体" w:hAnsi="黑体" w:eastAsia="黑体" w:cs="黑体"/>
                <w:sz w:val="24"/>
                <w:szCs w:val="24"/>
                <w:lang w:val="en-US" w:eastAsia="zh-CN"/>
              </w:rPr>
            </w:pPr>
            <w:r>
              <w:rPr>
                <w:rFonts w:hint="eastAsia" w:ascii="黑体" w:hAnsi="黑体" w:eastAsia="黑体" w:cs="黑体"/>
                <w:sz w:val="24"/>
                <w:szCs w:val="24"/>
              </w:rPr>
              <w:t>序号</w:t>
            </w:r>
          </w:p>
        </w:tc>
        <w:tc>
          <w:tcPr>
            <w:tcW w:w="1659" w:type="pct"/>
            <w:noWrap w:val="0"/>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职权名称</w:t>
            </w:r>
          </w:p>
        </w:tc>
        <w:tc>
          <w:tcPr>
            <w:tcW w:w="415" w:type="pct"/>
            <w:noWrap w:val="0"/>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职权类型</w:t>
            </w:r>
          </w:p>
        </w:tc>
        <w:tc>
          <w:tcPr>
            <w:tcW w:w="2117" w:type="pct"/>
            <w:noWrap w:val="0"/>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职权依据</w:t>
            </w:r>
          </w:p>
        </w:tc>
        <w:tc>
          <w:tcPr>
            <w:tcW w:w="588" w:type="pct"/>
            <w:noWrap w:val="0"/>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lang w:val="en-US" w:eastAsia="zh-CN"/>
              </w:rPr>
              <w:t>指导</w:t>
            </w:r>
            <w:r>
              <w:rPr>
                <w:rFonts w:hint="eastAsia" w:ascii="黑体" w:hAnsi="黑体" w:eastAsia="黑体" w:cs="黑体"/>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659"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对损毁永久性测量标志或使其失去使用效能的行为的处罚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《中华人民共和国测绘法》第六十四条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《中华人民共和国测量标志保护条例》（国务院令第203号）第二十二条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第二十三条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山</w:t>
            </w:r>
            <w:r>
              <w:rPr>
                <w:rFonts w:hint="eastAsia" w:ascii="仿宋_GB2312" w:hAnsi="仿宋_GB2312" w:eastAsia="仿宋_GB2312" w:cs="仿宋_GB2312"/>
                <w:sz w:val="24"/>
                <w:szCs w:val="24"/>
              </w:rPr>
              <w:t>西省</w:t>
            </w:r>
            <w:r>
              <w:rPr>
                <w:rFonts w:hint="eastAsia" w:ascii="仿宋_GB2312" w:hAnsi="仿宋_GB2312" w:eastAsia="仿宋_GB2312" w:cs="仿宋_GB2312"/>
                <w:sz w:val="24"/>
                <w:szCs w:val="24"/>
                <w:lang w:val="en-US" w:eastAsia="zh-CN"/>
              </w:rPr>
              <w:t>测量</w:t>
            </w:r>
            <w:r>
              <w:rPr>
                <w:rFonts w:hint="eastAsia" w:ascii="仿宋_GB2312" w:hAnsi="仿宋_GB2312" w:eastAsia="仿宋_GB2312" w:cs="仿宋_GB2312"/>
                <w:sz w:val="24"/>
                <w:szCs w:val="24"/>
              </w:rPr>
              <w:t>标志管理规定》（山西省人民政府令第140号）第三十一条</w:t>
            </w:r>
          </w:p>
        </w:tc>
        <w:tc>
          <w:tcPr>
            <w:tcW w:w="588" w:type="pct"/>
            <w:noWrap w:val="0"/>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自然资源</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659"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对占用耕地建窑、建坟或者擅自在耕地上建房、挖砂、采石、采矿、取土等破坏种植条件的行为的处罚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《中华人民共和国土地管理法》第七十五条</w:t>
            </w:r>
          </w:p>
        </w:tc>
        <w:tc>
          <w:tcPr>
            <w:tcW w:w="588"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自然资源</w:t>
            </w:r>
            <w:r>
              <w:rPr>
                <w:rFonts w:hint="eastAsia" w:ascii="仿宋_GB2312" w:hAnsi="仿宋_GB2312" w:eastAsia="仿宋_GB2312" w:cs="仿宋_GB2312"/>
                <w:sz w:val="24"/>
                <w:szCs w:val="24"/>
                <w:lang w:val="en-US" w:eastAsia="zh-CN"/>
              </w:rPr>
              <w:t>局</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659"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对未按照规定设置大气污染物排放口的行为的处罚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《中华人民共和国大气污染防治法》第一百条</w:t>
            </w:r>
          </w:p>
        </w:tc>
        <w:tc>
          <w:tcPr>
            <w:tcW w:w="588"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市生态环境局兴县分局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对畜禽养殖废弃物未进行综合利用和无害化处理的行为的处罚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《畜禽规模养殖污染防治条例》（国务院令第643号）第三十九条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市生态环境局兴县分局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sz w:val="44"/>
              </w:rPr>
              <mc:AlternateContent>
                <mc:Choice Requires="wps">
                  <w:drawing>
                    <wp:anchor distT="0" distB="0" distL="114300" distR="114300" simplePos="0" relativeHeight="251663360" behindDoc="0" locked="0" layoutInCell="1" allowOverlap="1">
                      <wp:simplePos x="0" y="0"/>
                      <wp:positionH relativeFrom="column">
                        <wp:posOffset>-588645</wp:posOffset>
                      </wp:positionH>
                      <wp:positionV relativeFrom="paragraph">
                        <wp:posOffset>-12065</wp:posOffset>
                      </wp:positionV>
                      <wp:extent cx="438150" cy="52660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38150" cy="5266055"/>
                              </a:xfrm>
                              <a:prstGeom prst="rect">
                                <a:avLst/>
                              </a:prstGeom>
                              <a:noFill/>
                              <a:ln>
                                <a:noFill/>
                              </a:ln>
                              <a:effectLst/>
                            </wps:spPr>
                            <wps:txbx>
                              <w:txbxContent>
                                <w:p>
                                  <w:p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4 —</w:t>
                                  </w:r>
                                </w:p>
                              </w:txbxContent>
                            </wps:txbx>
                            <wps:bodyPr vert="eaVert" upright="1"/>
                          </wps:wsp>
                        </a:graphicData>
                      </a:graphic>
                    </wp:anchor>
                  </w:drawing>
                </mc:Choice>
                <mc:Fallback>
                  <w:pict>
                    <v:shape id="_x0000_s1026" o:spid="_x0000_s1026" o:spt="202" type="#_x0000_t202" style="position:absolute;left:0pt;margin-left:-46.35pt;margin-top:-0.95pt;height:414.65pt;width:34.5pt;z-index:251663360;mso-width-relative:page;mso-height-relative:page;" filled="f" stroked="f" coordsize="21600,21600" o:gfxdata="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HNWaTbAAAACgEAAA8AAAAAAAAAAQAgAAAAIgAAAGRycy9kb3ducmV2LnhtbFBL&#10;AQIUABQAAAAIAIdO4kAz0buhugEAAGoDAAAOAAAAAAAAAAEAIAAAACoBAABkcnMvZTJvRG9jLnht&#10;bFBLBQYAAAAABgAGAFkBAABWBQAAAAA=&#10;">
                      <v:fill on="f" focussize="0,0"/>
                      <v:stroke on="f"/>
                      <v:imagedata o:title=""/>
                      <o:lock v:ext="edit" aspectratio="f"/>
                      <v:textbox style="layout-flow:vertical-ideographic;">
                        <w:txbxContent>
                          <w:p>
                            <w:p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4 —</w:t>
                            </w:r>
                          </w:p>
                        </w:txbxContent>
                      </v:textbox>
                    </v:shape>
                  </w:pict>
                </mc:Fallback>
              </mc:AlternateContent>
            </w:r>
            <w:r>
              <w:rPr>
                <w:rFonts w:hint="eastAsia" w:ascii="仿宋_GB2312" w:hAnsi="仿宋_GB2312" w:eastAsia="仿宋_GB2312" w:cs="仿宋_GB2312"/>
                <w:sz w:val="24"/>
                <w:szCs w:val="24"/>
                <w:lang w:val="en-US" w:eastAsia="zh-CN"/>
              </w:rPr>
              <w:t>5</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对露天焚烧秸秆、落叶等产生烟尘污染物质行为的处罚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《中华人民共和国大气污染防治法》第一百一十九条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市生态环境局兴县分局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659"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对拒绝现场检查或被检查时弄虚作假的行为的处罚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《中华人民共和国水污染防治法》第八十一条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《中华人民共和国大气污染防治法》第九十八条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《中华人民共和国固体废物污染环境防治法》第一百零三条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《中华人民共和国噪声污染防治法》第</w:t>
            </w:r>
            <w:r>
              <w:rPr>
                <w:rFonts w:hint="eastAsia" w:ascii="仿宋_GB2312" w:hAnsi="仿宋_GB2312" w:eastAsia="仿宋_GB2312" w:cs="仿宋_GB2312"/>
                <w:sz w:val="24"/>
                <w:szCs w:val="24"/>
                <w:lang w:val="en-US" w:eastAsia="zh-CN"/>
              </w:rPr>
              <w:t>七十一</w:t>
            </w:r>
            <w:r>
              <w:rPr>
                <w:rFonts w:hint="eastAsia" w:ascii="仿宋_GB2312" w:hAnsi="仿宋_GB2312" w:eastAsia="仿宋_GB2312" w:cs="仿宋_GB2312"/>
                <w:sz w:val="24"/>
                <w:szCs w:val="24"/>
              </w:rPr>
              <w:t>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《中华人民共和国放射性污染防治法》第四十九条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《医疗废物管理条例》（国务院令第380号）第五十条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《放射性废物安全管理条例》（国务院令第612号）第四十一条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《医疗废物管理行政处罚办法（试行）》（2004年国家环境保护总局令第21号，2010年修正）第十二条</w:t>
            </w:r>
          </w:p>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《电子</w:t>
            </w:r>
            <w:r>
              <w:rPr>
                <w:rFonts w:hint="eastAsia" w:ascii="仿宋_GB2312" w:hAnsi="仿宋_GB2312" w:eastAsia="仿宋_GB2312" w:cs="仿宋_GB2312"/>
                <w:sz w:val="24"/>
                <w:szCs w:val="24"/>
                <w:lang w:val="en-US" w:eastAsia="zh-CN"/>
              </w:rPr>
              <w:t>废</w:t>
            </w:r>
            <w:r>
              <w:rPr>
                <w:rFonts w:hint="eastAsia" w:ascii="仿宋_GB2312" w:hAnsi="仿宋_GB2312" w:eastAsia="仿宋_GB2312" w:cs="仿宋_GB2312"/>
                <w:sz w:val="24"/>
                <w:szCs w:val="24"/>
              </w:rPr>
              <w:t>物污染</w:t>
            </w:r>
            <w:r>
              <w:rPr>
                <w:rFonts w:hint="eastAsia" w:ascii="仿宋_GB2312" w:hAnsi="仿宋_GB2312" w:eastAsia="仿宋_GB2312" w:cs="仿宋_GB2312"/>
                <w:sz w:val="24"/>
                <w:szCs w:val="24"/>
                <w:lang w:val="en-US" w:eastAsia="zh-CN"/>
              </w:rPr>
              <w:t>环</w:t>
            </w:r>
            <w:r>
              <w:rPr>
                <w:rFonts w:hint="eastAsia" w:ascii="仿宋_GB2312" w:hAnsi="仿宋_GB2312" w:eastAsia="仿宋_GB2312" w:cs="仿宋_GB2312"/>
                <w:sz w:val="24"/>
                <w:szCs w:val="24"/>
              </w:rPr>
              <w:t>境防治管理</w:t>
            </w:r>
            <w:r>
              <w:rPr>
                <w:rFonts w:hint="eastAsia" w:ascii="仿宋_GB2312" w:hAnsi="仿宋_GB2312" w:eastAsia="仿宋_GB2312" w:cs="仿宋_GB2312"/>
                <w:sz w:val="24"/>
                <w:szCs w:val="24"/>
                <w:lang w:val="en-US" w:eastAsia="zh-CN"/>
              </w:rPr>
              <w:t>办法</w:t>
            </w:r>
            <w:r>
              <w:rPr>
                <w:rFonts w:hint="eastAsia" w:ascii="仿宋_GB2312" w:hAnsi="仿宋_GB2312" w:eastAsia="仿宋_GB2312" w:cs="仿宋_GB2312"/>
                <w:sz w:val="24"/>
                <w:szCs w:val="24"/>
              </w:rPr>
              <w:t>》（2007年国家环境保护总局令第40号）第十九条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市生态环境局兴县分局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659"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对在饮用水水源保护区内设置排污口的行为的处罚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《中华人民共和国水污染防治法》第八十四条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市生态环境局兴县分局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对在人口集中地区和其他依法需要特殊保护的</w:t>
            </w:r>
            <w:r>
              <w:rPr>
                <w:rFonts w:hint="eastAsia" w:ascii="仿宋_GB2312" w:hAnsi="仿宋_GB2312" w:eastAsia="仿宋_GB2312" w:cs="仿宋_GB2312"/>
                <w:sz w:val="24"/>
                <w:szCs w:val="24"/>
                <w:lang w:val="en-US" w:eastAsia="zh-CN"/>
              </w:rPr>
              <w:t>区域</w:t>
            </w:r>
            <w:r>
              <w:rPr>
                <w:rFonts w:hint="eastAsia" w:ascii="仿宋_GB2312" w:hAnsi="仿宋_GB2312" w:eastAsia="仿宋_GB2312" w:cs="仿宋_GB2312"/>
                <w:sz w:val="24"/>
                <w:szCs w:val="24"/>
              </w:rPr>
              <w:t>内，焚烧沥青、油毡、橡胶、塑料、皮革、垃圾以及其他产生有毒有害烟尘和恶臭气体的物质的行为的处罚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《中华人民共和国大气污染防治法》第一百一十九条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市生态环境局兴县分局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sz w:val="44"/>
              </w:rPr>
              <mc:AlternateContent>
                <mc:Choice Requires="wps">
                  <w:drawing>
                    <wp:anchor distT="0" distB="0" distL="114300" distR="114300" simplePos="0" relativeHeight="251664384" behindDoc="0" locked="0" layoutInCell="1" allowOverlap="1">
                      <wp:simplePos x="0" y="0"/>
                      <wp:positionH relativeFrom="column">
                        <wp:posOffset>-543560</wp:posOffset>
                      </wp:positionH>
                      <wp:positionV relativeFrom="paragraph">
                        <wp:posOffset>-509270</wp:posOffset>
                      </wp:positionV>
                      <wp:extent cx="438150" cy="57734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38150" cy="5773420"/>
                              </a:xfrm>
                              <a:prstGeom prst="rect">
                                <a:avLst/>
                              </a:prstGeom>
                              <a:noFill/>
                              <a:ln>
                                <a:noFill/>
                              </a:ln>
                              <a:effectLst/>
                            </wps:spPr>
                            <wps:txbx>
                              <w:txbxContent>
                                <w:p>
                                  <w:pPr>
                                    <w:jc w:val="right"/>
                                    <w:rPr>
                                      <w:rFonts w:hint="eastAsia" w:ascii="宋体" w:hAnsi="宋体" w:eastAsia="宋体" w:cs="宋体"/>
                                      <w:sz w:val="28"/>
                                      <w:szCs w:val="28"/>
                                      <w:lang w:eastAsia="zh-CN"/>
                                    </w:rPr>
                                  </w:pPr>
                                  <w:r>
                                    <w:rPr>
                                      <w:rFonts w:hint="eastAsia" w:ascii="宋体" w:hAnsi="宋体" w:eastAsia="宋体" w:cs="宋体"/>
                                      <w:sz w:val="28"/>
                                      <w:szCs w:val="28"/>
                                      <w:lang w:val="en-US" w:eastAsia="zh-CN"/>
                                    </w:rPr>
                                    <w:t>— 5 —</w:t>
                                  </w:r>
                                </w:p>
                              </w:txbxContent>
                            </wps:txbx>
                            <wps:bodyPr vert="eaVert" upright="1"/>
                          </wps:wsp>
                        </a:graphicData>
                      </a:graphic>
                    </wp:anchor>
                  </w:drawing>
                </mc:Choice>
                <mc:Fallback>
                  <w:pict>
                    <v:shape id="_x0000_s1026" o:spid="_x0000_s1026" o:spt="202" type="#_x0000_t202" style="position:absolute;left:0pt;margin-left:-42.8pt;margin-top:-40.1pt;height:454.6pt;width:34.5pt;z-index:251664384;mso-width-relative:page;mso-height-relative:page;" filled="f" stroked="f" coordsize="21600,21600" o:gfxdata="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7ysR2wAAAAsBAAAPAAAAAAAAAAEAIAAAACIAAABkcnMvZG93bnJldi54bWxQ&#10;SwECFAAUAAAACACHTuJAdw4v3LsBAABqAwAADgAAAAAAAAABACAAAAAqAQAAZHJzL2Uyb0RvYy54&#10;bWxQSwUGAAAAAAYABgBZAQAAVwUAAAAA&#10;">
                      <v:fill on="f" focussize="0,0"/>
                      <v:stroke on="f"/>
                      <v:imagedata o:title=""/>
                      <o:lock v:ext="edit" aspectratio="f"/>
                      <v:textbox style="layout-flow:vertical-ideographic;">
                        <w:txbxContent>
                          <w:p>
                            <w:pPr>
                              <w:jc w:val="right"/>
                              <w:rPr>
                                <w:rFonts w:hint="eastAsia" w:ascii="宋体" w:hAnsi="宋体" w:eastAsia="宋体" w:cs="宋体"/>
                                <w:sz w:val="28"/>
                                <w:szCs w:val="28"/>
                                <w:lang w:eastAsia="zh-CN"/>
                              </w:rPr>
                            </w:pPr>
                            <w:r>
                              <w:rPr>
                                <w:rFonts w:hint="eastAsia" w:ascii="宋体" w:hAnsi="宋体" w:eastAsia="宋体" w:cs="宋体"/>
                                <w:sz w:val="28"/>
                                <w:szCs w:val="28"/>
                                <w:lang w:val="en-US" w:eastAsia="zh-CN"/>
                              </w:rPr>
                              <w:t>— 5 —</w:t>
                            </w:r>
                          </w:p>
                        </w:txbxContent>
                      </v:textbox>
                    </v:shape>
                  </w:pict>
                </mc:Fallback>
              </mc:AlternateContent>
            </w:r>
            <w:r>
              <w:rPr>
                <w:rFonts w:hint="eastAsia" w:ascii="仿宋_GB2312" w:hAnsi="仿宋_GB2312" w:eastAsia="仿宋_GB2312" w:cs="仿宋_GB2312"/>
                <w:sz w:val="24"/>
                <w:szCs w:val="24"/>
                <w:lang w:val="en-US" w:eastAsia="zh-CN"/>
              </w:rPr>
              <w:t>9</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禁燃区内新建、扩建燃用高污染燃料的设施，或者未按照规定停止燃用高污染燃料，或者在城市集中供热管网覆盖地区新建、扩建分散燃煤供热锅炉，或者未按照规定拆除已建成的不能达标排放的燃煤供热锅炉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《中华人民共和国大气污染防治法》第一百零七条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市生态环境局兴县分局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对从事畜禽规模养殖未及时收集、贮存、利用或者处置养殖过程中产生的畜禽粪污等固体废物的行为的处罚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《中华人民共和国固体废物污染环境防治法》第一百零七条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市生态环境局兴县分局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对未经业主大会同意，物业服务企业擅自改变物业管理用房用途的行为的处罚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《物业管理条例》（国务院令第698号）第六十二条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对擅自改变物业管理区域内公共建筑和共用设施用途的行为的处罚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《物业管理条例》（国务院令第698号）第六十三条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对公共场所随地吐痰的行为的处罚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《山西省禁止公共场所随地吐痰的规定》（2020年5月15日山西省第十三届人大常委会第十八次会议通过）第十五条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对随意倾倒、抛撒、堆放或者焚烧生活垃圾的行为</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《中华人民共和国固体废物污染环境防治法》第一百一十一条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659"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对搭建、堆放、吊挂影响城镇容貌的物品的行为的处罚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《城市市容和环境卫生管理条例》（国务院令第101号）第三十四条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《山西省城乡环境综合治理条例》（2017年7月4日山西省第十二届人大常委会第三十九次会议通过）第五十九条</w:t>
            </w:r>
          </w:p>
        </w:tc>
        <w:tc>
          <w:tcPr>
            <w:tcW w:w="588"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sz w:val="44"/>
              </w:rPr>
              <mc:AlternateContent>
                <mc:Choice Requires="wps">
                  <w:drawing>
                    <wp:anchor distT="0" distB="0" distL="114300" distR="114300" simplePos="0" relativeHeight="251665408" behindDoc="0" locked="0" layoutInCell="1" allowOverlap="1">
                      <wp:simplePos x="0" y="0"/>
                      <wp:positionH relativeFrom="column">
                        <wp:posOffset>-537845</wp:posOffset>
                      </wp:positionH>
                      <wp:positionV relativeFrom="paragraph">
                        <wp:posOffset>-20320</wp:posOffset>
                      </wp:positionV>
                      <wp:extent cx="438150" cy="526605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38150" cy="5266055"/>
                              </a:xfrm>
                              <a:prstGeom prst="rect">
                                <a:avLst/>
                              </a:prstGeom>
                              <a:noFill/>
                              <a:ln>
                                <a:noFill/>
                              </a:ln>
                              <a:effectLst/>
                            </wps:spPr>
                            <wps:txbx>
                              <w:txbxContent>
                                <w:p>
                                  <w:p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6 —</w:t>
                                  </w:r>
                                </w:p>
                              </w:txbxContent>
                            </wps:txbx>
                            <wps:bodyPr vert="eaVert" upright="1"/>
                          </wps:wsp>
                        </a:graphicData>
                      </a:graphic>
                    </wp:anchor>
                  </w:drawing>
                </mc:Choice>
                <mc:Fallback>
                  <w:pict>
                    <v:shape id="_x0000_s1026" o:spid="_x0000_s1026" o:spt="202" type="#_x0000_t202" style="position:absolute;left:0pt;margin-left:-42.35pt;margin-top:-1.6pt;height:414.65pt;width:34.5pt;z-index:251665408;mso-width-relative:page;mso-height-relative:page;" filled="f" stroked="f" coordsize="21600,21600" o:gfxdata="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tW7e2wAAAAoBAAAPAAAAAAAAAAEAIAAAACIAAABkcnMvZG93bnJldi54bWxQ&#10;SwECFAAUAAAACACHTuJAlXKGG7sBAABsAwAADgAAAAAAAAABACAAAAAqAQAAZHJzL2Uyb0RvYy54&#10;bWxQSwUGAAAAAAYABgBZAQAAVwUAAAAA&#10;">
                      <v:fill on="f" focussize="0,0"/>
                      <v:stroke on="f"/>
                      <v:imagedata o:title=""/>
                      <o:lock v:ext="edit" aspectratio="f"/>
                      <v:textbox style="layout-flow:vertical-ideographic;">
                        <w:txbxContent>
                          <w:p>
                            <w:p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6 —</w:t>
                            </w:r>
                          </w:p>
                        </w:txbxContent>
                      </v:textbox>
                    </v:shape>
                  </w:pict>
                </mc:Fallback>
              </mc:AlternateConten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对在城镇道路、建筑物、构筑物、树木、市政及其他设施上涂写、刻画，擅自张贴广告、墙报、标语和海报等宣传品的行为的处罚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《城市市容和环境卫生管理条例》（国务院令第101号）第三十四条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《山西省城乡环境综合治理条例》（2017年7月4日山西省第十二届人大常委会第三十九次会议通过）第五十九条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对在城市住宅小区内饲养家禽、家畜的，或者饲养宠物影响环境卫生的行为的处罚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《城市市容和环境卫生管理条例》（国务院令第101号）第三十五条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《山西省城乡环境综合治理条例》（2017年7月4日山西省第十二届人大常委会第三十九</w:t>
            </w:r>
            <w:r>
              <w:rPr>
                <w:rFonts w:hint="eastAsia" w:ascii="仿宋_GB2312" w:hAnsi="仿宋_GB2312" w:eastAsia="仿宋_GB2312" w:cs="仿宋_GB2312"/>
                <w:sz w:val="24"/>
                <w:szCs w:val="24"/>
                <w:lang w:val="en-US" w:eastAsia="zh-CN"/>
              </w:rPr>
              <w:t>次</w:t>
            </w:r>
            <w:r>
              <w:rPr>
                <w:rFonts w:hint="eastAsia" w:ascii="仿宋_GB2312" w:hAnsi="仿宋_GB2312" w:eastAsia="仿宋_GB2312" w:cs="仿宋_GB2312"/>
                <w:sz w:val="24"/>
                <w:szCs w:val="24"/>
              </w:rPr>
              <w:t>会议通过）第六十二条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对单位和个人随意倾倒、抛撒或者堆放建筑垃圾的行为的处罚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《城市建筑垃圾管理规定》（2005年建设部令第139号公布）第二十六条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《公路安全保护条例》（国务院令第593号）第五十六条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对车辆装载物触地拖行、掉落、遗洒或者飘散，造成公路路面损坏、污染的行为的处罚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《公路安全保护条例》（国务院令第593号）第六十九条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19"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对造成公路路面损坏、污染或者影响公路畅通的行为的处罚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《中华人民共和国公路法》第四十六条、第七十七条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对未经批准在河道管理范围内采砂的行为的处罚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《中华人民共和国河道管理条例》（1988年国务院令第3号，2018年修订）第四十四条</w:t>
            </w:r>
          </w:p>
        </w:tc>
        <w:tc>
          <w:tcPr>
            <w:tcW w:w="588"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对农村村民未经批准或者采取欺骗手段骗取批准，非法占用土地建住宅的行为的处罚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《中华人民共和国土地管理法》第七十八条</w:t>
            </w:r>
          </w:p>
        </w:tc>
        <w:tc>
          <w:tcPr>
            <w:tcW w:w="588"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sz w:val="44"/>
              </w:rPr>
              <mc:AlternateContent>
                <mc:Choice Requires="wps">
                  <w:drawing>
                    <wp:anchor distT="0" distB="0" distL="114300" distR="114300" simplePos="0" relativeHeight="251666432" behindDoc="0" locked="0" layoutInCell="1" allowOverlap="1">
                      <wp:simplePos x="0" y="0"/>
                      <wp:positionH relativeFrom="column">
                        <wp:posOffset>-553720</wp:posOffset>
                      </wp:positionH>
                      <wp:positionV relativeFrom="paragraph">
                        <wp:posOffset>-7620</wp:posOffset>
                      </wp:positionV>
                      <wp:extent cx="438150" cy="52908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38150" cy="5290820"/>
                              </a:xfrm>
                              <a:prstGeom prst="rect">
                                <a:avLst/>
                              </a:prstGeom>
                              <a:noFill/>
                              <a:ln>
                                <a:noFill/>
                              </a:ln>
                              <a:effectLst/>
                            </wps:spPr>
                            <wps:txbx>
                              <w:txbxContent>
                                <w:p>
                                  <w:pPr>
                                    <w:jc w:val="right"/>
                                    <w:rPr>
                                      <w:rFonts w:hint="eastAsia" w:ascii="宋体" w:hAnsi="宋体" w:eastAsia="宋体" w:cs="宋体"/>
                                      <w:sz w:val="28"/>
                                      <w:szCs w:val="28"/>
                                      <w:lang w:eastAsia="zh-CN"/>
                                    </w:rPr>
                                  </w:pPr>
                                  <w:r>
                                    <w:rPr>
                                      <w:rFonts w:hint="eastAsia" w:ascii="宋体" w:hAnsi="宋体" w:eastAsia="宋体" w:cs="宋体"/>
                                      <w:sz w:val="28"/>
                                      <w:szCs w:val="28"/>
                                      <w:lang w:val="en-US" w:eastAsia="zh-CN"/>
                                    </w:rPr>
                                    <w:t>— 7 —</w:t>
                                  </w:r>
                                </w:p>
                              </w:txbxContent>
                            </wps:txbx>
                            <wps:bodyPr vert="eaVert" upright="1"/>
                          </wps:wsp>
                        </a:graphicData>
                      </a:graphic>
                    </wp:anchor>
                  </w:drawing>
                </mc:Choice>
                <mc:Fallback>
                  <w:pict>
                    <v:shape id="_x0000_s1026" o:spid="_x0000_s1026" o:spt="202" type="#_x0000_t202" style="position:absolute;left:0pt;margin-left:-43.6pt;margin-top:-0.6pt;height:416.6pt;width:34.5pt;z-index:251666432;mso-width-relative:page;mso-height-relative:page;" filled="f" stroked="f" coordsize="21600,21600" o:gfxdata="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f4C0XbAAAACgEAAA8AAAAAAAAAAQAgAAAAIgAAAGRycy9kb3ducmV2LnhtbFBL&#10;AQIUABQAAAAIAIdO4kBQWWBsugEAAGoDAAAOAAAAAAAAAAEAIAAAACoBAABkcnMvZTJvRG9jLnht&#10;bFBLBQYAAAAABgAGAFkBAABWBQAAAAA=&#10;">
                      <v:fill on="f" focussize="0,0"/>
                      <v:stroke on="f"/>
                      <v:imagedata o:title=""/>
                      <o:lock v:ext="edit" aspectratio="f"/>
                      <v:textbox style="layout-flow:vertical-ideographic;">
                        <w:txbxContent>
                          <w:p>
                            <w:pPr>
                              <w:jc w:val="right"/>
                              <w:rPr>
                                <w:rFonts w:hint="eastAsia" w:ascii="宋体" w:hAnsi="宋体" w:eastAsia="宋体" w:cs="宋体"/>
                                <w:sz w:val="28"/>
                                <w:szCs w:val="28"/>
                                <w:lang w:eastAsia="zh-CN"/>
                              </w:rPr>
                            </w:pPr>
                            <w:r>
                              <w:rPr>
                                <w:rFonts w:hint="eastAsia" w:ascii="宋体" w:hAnsi="宋体" w:eastAsia="宋体" w:cs="宋体"/>
                                <w:sz w:val="28"/>
                                <w:szCs w:val="28"/>
                                <w:lang w:val="en-US" w:eastAsia="zh-CN"/>
                              </w:rPr>
                              <w:t>— 7 —</w:t>
                            </w:r>
                          </w:p>
                        </w:txbxContent>
                      </v:textbox>
                    </v:shape>
                  </w:pict>
                </mc:Fallback>
              </mc:AlternateContent>
            </w:r>
            <w:r>
              <w:rPr>
                <w:rFonts w:hint="eastAsia" w:ascii="仿宋_GB2312" w:hAnsi="仿宋_GB2312" w:eastAsia="仿宋_GB2312" w:cs="仿宋_GB2312"/>
                <w:sz w:val="24"/>
                <w:szCs w:val="24"/>
                <w:lang w:val="en-US" w:eastAsia="zh-CN"/>
              </w:rPr>
              <w:t>24</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对农产品生产企业、农民专业合作经济组织未建立或者未按照规定保存农产品生产记录，或者伪造农产品生产记录的行为的处罚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《中华人民共和国农产品质量安全法》第二十四条、第四十七条、第五十二条</w:t>
            </w:r>
          </w:p>
        </w:tc>
        <w:tc>
          <w:tcPr>
            <w:tcW w:w="588"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对销售的农产品未按照规定进行包装、标识的行为的处罚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《中华人民共和国农产品质量安全法》第二十八条、第四十八条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对生产、销售未取得登记证的肥料产品的行为的处罚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《肥料登记管理办法》（2000年农业部令第32号公布，2022年农业农村部令2022年第1号修订）第二十六条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对农药经营者未取得农药经营许可证经营农药的行为的处罚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《农药管理条例》（1997年国务院令第216号，2022年修订）第五十五条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《中华人民共和国动物防疫法》第九十八条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对销售种子应当包装而没有包装的行为的处罚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《中华人民共和国种子法》第七十九条</w:t>
            </w:r>
          </w:p>
        </w:tc>
        <w:tc>
          <w:tcPr>
            <w:tcW w:w="588"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r>
              <w:rPr>
                <w:rFonts w:hint="eastAsia" w:ascii="仿宋_GB2312" w:hAnsi="仿宋_GB2312" w:eastAsia="仿宋_GB2312" w:cs="仿宋_GB2312"/>
                <w:sz w:val="24"/>
                <w:szCs w:val="24"/>
                <w:lang w:val="en-US" w:eastAsia="en-US"/>
              </w:rPr>
              <w:t xml:space="preserve"> </w:t>
            </w: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对互联网上网服务营业场所、娱乐场所在规定的营业时间以外营业的行为的处罚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《互联网上网服务营业场所管理条例》（国务院令第363号）第三十一条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US" w:eastAsia="en-US"/>
              </w:rPr>
              <w:t>《娱乐场所管理条例》（国务院令第458号）第四十九条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对互联网上网服务营业场所、娱乐场所未按规定接纳未成年人进入营业场所的行为的处罚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《互联网上网服务营业场所管理条例》（国务院令第363号）第三十一条 《娱乐场所管理条例》（国务院令第458号）第四十八条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对互联网上网服务营业场所未悬挂《网络文化经营许可证》或者未成年人禁入标志的行为的处罚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《互联网上网服务营业场所管理条例》（国务院令第363号）第三十一条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sz w:val="44"/>
              </w:rPr>
              <mc:AlternateContent>
                <mc:Choice Requires="wps">
                  <w:drawing>
                    <wp:anchor distT="0" distB="0" distL="114300" distR="114300" simplePos="0" relativeHeight="251667456" behindDoc="0" locked="0" layoutInCell="1" allowOverlap="1">
                      <wp:simplePos x="0" y="0"/>
                      <wp:positionH relativeFrom="column">
                        <wp:posOffset>-546735</wp:posOffset>
                      </wp:positionH>
                      <wp:positionV relativeFrom="paragraph">
                        <wp:posOffset>-29210</wp:posOffset>
                      </wp:positionV>
                      <wp:extent cx="438150" cy="528256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38150" cy="5282565"/>
                              </a:xfrm>
                              <a:prstGeom prst="rect">
                                <a:avLst/>
                              </a:prstGeom>
                              <a:noFill/>
                              <a:ln>
                                <a:noFill/>
                              </a:ln>
                              <a:effectLst/>
                            </wps:spPr>
                            <wps:txbx>
                              <w:txbxContent>
                                <w:p>
                                  <w:p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8 —</w:t>
                                  </w:r>
                                </w:p>
                              </w:txbxContent>
                            </wps:txbx>
                            <wps:bodyPr vert="eaVert" upright="1"/>
                          </wps:wsp>
                        </a:graphicData>
                      </a:graphic>
                    </wp:anchor>
                  </w:drawing>
                </mc:Choice>
                <mc:Fallback>
                  <w:pict>
                    <v:shape id="_x0000_s1026" o:spid="_x0000_s1026" o:spt="202" type="#_x0000_t202" style="position:absolute;left:0pt;margin-left:-43.05pt;margin-top:-2.3pt;height:415.95pt;width:34.5pt;z-index:251667456;mso-width-relative:page;mso-height-relative:page;" filled="f" stroked="f" coordsize="21600,21600" o:gfxdata="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VQD02wAAAAoBAAAPAAAAAAAAAAEAIAAAACIAAABkcnMvZG93bnJldi54bWxQ&#10;SwECFAAUAAAACACHTuJAQl4vBLsBAABsAwAADgAAAAAAAAABACAAAAAqAQAAZHJzL2Uyb0RvYy54&#10;bWxQSwUGAAAAAAYABgBZAQAAVwUAAAAA&#10;">
                      <v:fill on="f" focussize="0,0"/>
                      <v:stroke on="f"/>
                      <v:imagedata o:title=""/>
                      <o:lock v:ext="edit" aspectratio="f"/>
                      <v:textbox style="layout-flow:vertical-ideographic;">
                        <w:txbxContent>
                          <w:p>
                            <w:p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8 —</w:t>
                            </w:r>
                          </w:p>
                        </w:txbxContent>
                      </v:textbox>
                    </v:shape>
                  </w:pict>
                </mc:Fallback>
              </mc:AlternateContent>
            </w:r>
            <w:r>
              <w:rPr>
                <w:rFonts w:hint="eastAsia" w:ascii="仿宋_GB2312" w:hAnsi="仿宋_GB2312" w:eastAsia="仿宋_GB2312" w:cs="仿宋_GB2312"/>
                <w:sz w:val="24"/>
                <w:szCs w:val="24"/>
                <w:lang w:val="en-US" w:eastAsia="zh-CN"/>
              </w:rPr>
              <w:t>33</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对娱乐场所未按照规定悬挂警示标志、未成年人禁入或者限入标志的行为的处罚</w:t>
            </w:r>
          </w:p>
        </w:tc>
        <w:tc>
          <w:tcPr>
            <w:tcW w:w="415" w:type="pct"/>
            <w:noWrap w:val="0"/>
            <w:vAlign w:val="center"/>
          </w:tcPr>
          <w:p>
            <w:pPr>
              <w:bidi w:val="0"/>
              <w:jc w:val="center"/>
              <w:rPr>
                <w:rFonts w:hint="eastAsia" w:ascii="仿宋_GB2312" w:hAnsi="仿宋_GB2312" w:eastAsia="仿宋_GB2312" w:cs="仿宋_GB2312"/>
                <w:sz w:val="24"/>
                <w:szCs w:val="24"/>
              </w:rPr>
            </w:pPr>
          </w:p>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《娱乐场所管理条例》（国务院令第458号）第五十一条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对知道或者应当知道生产经营单位未取得安全生产许可证或者其他批准文件擅自从事生产经营活动，仍为其提供生产经营场所、运输、保管、仓储等条件的行为的处罚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《安全生产违法行为行政处罚办法》（2007年国家安全监管总局令第15号，2015年修正）第五十条</w:t>
            </w:r>
          </w:p>
        </w:tc>
        <w:tc>
          <w:tcPr>
            <w:tcW w:w="588"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对生产、经营、储存、使用危险物品的车间、商店、仓库与员工宿舍在同一座建筑内，或者与员工宿舍的距离不符合安全要求的行为的处罚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《中华人民共和国安全生产法》第一百零五条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对生产经营场所和员工宿舍未设有符合紧急疏散</w:t>
            </w:r>
            <w:r>
              <w:rPr>
                <w:rFonts w:hint="eastAsia" w:ascii="仿宋_GB2312" w:hAnsi="仿宋_GB2312" w:eastAsia="仿宋_GB2312" w:cs="仿宋_GB2312"/>
                <w:sz w:val="24"/>
                <w:szCs w:val="24"/>
                <w:lang w:val="en-US" w:eastAsia="zh-CN"/>
              </w:rPr>
              <w:t>需</w:t>
            </w:r>
            <w:r>
              <w:rPr>
                <w:rFonts w:hint="eastAsia" w:ascii="仿宋_GB2312" w:hAnsi="仿宋_GB2312" w:eastAsia="仿宋_GB2312" w:cs="仿宋_GB2312"/>
                <w:sz w:val="24"/>
                <w:szCs w:val="24"/>
              </w:rPr>
              <w:t>要、标志明显、保持畅通的出口、疏散通道，或者占用、锁闭、封堵生产经营场所或者员工宿舍出口、疏散通道的行为的处罚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《中华人民共和国安全生产法》第一百零五条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对工贸企业未在有限空间作业场所设置明显的安全警示标志的、未按规定为作业人员提供符合国家标准或者行业标准的劳动防护用品的行为的处罚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《中华人民共和国安全生产法》第九十九条</w:t>
            </w:r>
          </w:p>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《工贸企业有限空间作业安全管理与监督暂行规定》（2013年国家安全监管总局令第59号，2015年修正）第二十八条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对违反规定进行开垦、采石、采砂、采土或者其他活动，造成林木、林地毁坏，以及在幼林地砍柴、毁苗、放牧造成林木毁坏的行为的处罚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《中华人民共和国森林法》第七十四条</w:t>
            </w:r>
          </w:p>
        </w:tc>
        <w:tc>
          <w:tcPr>
            <w:tcW w:w="588" w:type="pct"/>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对盗伐、滥伐林木的行为的处罚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《中华人民共和国森林法》第七十六条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sz w:val="44"/>
              </w:rPr>
              <mc:AlternateContent>
                <mc:Choice Requires="wps">
                  <w:drawing>
                    <wp:anchor distT="0" distB="0" distL="114300" distR="114300" simplePos="0" relativeHeight="251668480" behindDoc="0" locked="0" layoutInCell="1" allowOverlap="1">
                      <wp:simplePos x="0" y="0"/>
                      <wp:positionH relativeFrom="column">
                        <wp:posOffset>-518160</wp:posOffset>
                      </wp:positionH>
                      <wp:positionV relativeFrom="paragraph">
                        <wp:posOffset>-135890</wp:posOffset>
                      </wp:positionV>
                      <wp:extent cx="438150" cy="54095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38150" cy="5409565"/>
                              </a:xfrm>
                              <a:prstGeom prst="rect">
                                <a:avLst/>
                              </a:prstGeom>
                              <a:noFill/>
                              <a:ln>
                                <a:noFill/>
                              </a:ln>
                              <a:effectLst/>
                            </wps:spPr>
                            <wps:txbx>
                              <w:txbxContent>
                                <w:p>
                                  <w:pPr>
                                    <w:jc w:val="right"/>
                                    <w:rPr>
                                      <w:rFonts w:hint="eastAsia" w:ascii="宋体" w:hAnsi="宋体" w:eastAsia="宋体" w:cs="宋体"/>
                                      <w:sz w:val="28"/>
                                      <w:szCs w:val="28"/>
                                      <w:lang w:eastAsia="zh-CN"/>
                                    </w:rPr>
                                  </w:pPr>
                                  <w:r>
                                    <w:rPr>
                                      <w:rFonts w:hint="eastAsia" w:ascii="宋体" w:hAnsi="宋体" w:eastAsia="宋体" w:cs="宋体"/>
                                      <w:sz w:val="28"/>
                                      <w:szCs w:val="28"/>
                                      <w:lang w:val="en-US" w:eastAsia="zh-CN"/>
                                    </w:rPr>
                                    <w:t>— 9 —</w:t>
                                  </w:r>
                                </w:p>
                              </w:txbxContent>
                            </wps:txbx>
                            <wps:bodyPr vert="eaVert" upright="1"/>
                          </wps:wsp>
                        </a:graphicData>
                      </a:graphic>
                    </wp:anchor>
                  </w:drawing>
                </mc:Choice>
                <mc:Fallback>
                  <w:pict>
                    <v:shape id="_x0000_s1026" o:spid="_x0000_s1026" o:spt="202" type="#_x0000_t202" style="position:absolute;left:0pt;margin-left:-40.8pt;margin-top:-10.7pt;height:425.95pt;width:34.5pt;z-index:251668480;mso-width-relative:page;mso-height-relative:page;" filled="f" stroked="f" coordsize="21600,21600" o:gfxdata="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6Gv9zbAAAACwEAAA8AAAAAAAAAAQAgAAAAIgAAAGRycy9kb3ducmV2LnhtbFBL&#10;AQIUABQAAAAIAIdO4kCfYehmugEAAGoDAAAOAAAAAAAAAAEAIAAAACoBAABkcnMvZTJvRG9jLnht&#10;bFBLBQYAAAAABgAGAFkBAABWBQAAAAA=&#10;">
                      <v:fill on="f" focussize="0,0"/>
                      <v:stroke on="f"/>
                      <v:imagedata o:title=""/>
                      <o:lock v:ext="edit" aspectratio="f"/>
                      <v:textbox style="layout-flow:vertical-ideographic;">
                        <w:txbxContent>
                          <w:p>
                            <w:pPr>
                              <w:jc w:val="right"/>
                              <w:rPr>
                                <w:rFonts w:hint="eastAsia" w:ascii="宋体" w:hAnsi="宋体" w:eastAsia="宋体" w:cs="宋体"/>
                                <w:sz w:val="28"/>
                                <w:szCs w:val="28"/>
                                <w:lang w:eastAsia="zh-CN"/>
                              </w:rPr>
                            </w:pPr>
                            <w:r>
                              <w:rPr>
                                <w:rFonts w:hint="eastAsia" w:ascii="宋体" w:hAnsi="宋体" w:eastAsia="宋体" w:cs="宋体"/>
                                <w:sz w:val="28"/>
                                <w:szCs w:val="28"/>
                                <w:lang w:val="en-US" w:eastAsia="zh-CN"/>
                              </w:rPr>
                              <w:t>— 9 —</w:t>
                            </w:r>
                          </w:p>
                        </w:txbxContent>
                      </v:textbox>
                    </v:shape>
                  </w:pict>
                </mc:Fallback>
              </mc:AlternateContent>
            </w:r>
            <w:r>
              <w:rPr>
                <w:rFonts w:hint="eastAsia" w:ascii="仿宋_GB2312" w:hAnsi="仿宋_GB2312" w:eastAsia="仿宋_GB2312" w:cs="仿宋_GB2312"/>
                <w:sz w:val="24"/>
                <w:szCs w:val="24"/>
                <w:lang w:val="en-US" w:eastAsia="zh-CN"/>
              </w:rPr>
              <w:t>40</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对违反规定收购、加工、运输明知是盗伐、滥伐等非法来源木材的行为的处罚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《中华人民共和国森林法》第七十八条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对违反规定采挖植物，采土、采砂、采石，开展经营性旅游活动破坏草原等行为的处罚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《中华人民共和国草原法》第六十七条、第六十八条、第六十九条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对未持有合法来源证明出售、利用、运输非国家重点保护野生动物的行为的处罚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《中华人民共和国野生动物保护法》第二十七条、第三十三条、第四十八条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对违反规定采集、出售、收购国家重点保护野生植物的行为的处罚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《中华人民共和国野生植物保护条例》（国务院令第204号）第二十三条、第二十四条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对本辖区违反规定野外用火的行为的处罚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《山西省人民代表大会常务委员会关于禁止野外用火的决定》（2020年5月15日山西省第十三届人民代表大会常务委员会第十八次会议通过）第十四条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对弄虚作假、虚报冒领补助资金的行为的处罚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《退耕还林条例》（国务院令第367号）第五十七条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对违反规定拒绝接受森林防火检查或者接到森林火灾隐患整改通知书逾期不消除火灾隐患的行为的处罚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《森林防火条例》（国务院令第541号）第四十九条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对违反规定擅自在森林防火区内野外用火的行为的处罚</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《森林防火条例》（国务院令第541号）第五十条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对在文物建筑保护范围内吸烟、燃放烟花爆竹、点放孔明灯等使用明火行为的处罚（依法适用简易程序的）</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《中华人民共和国消防法》第六十三条</w:t>
            </w:r>
          </w:p>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《山西省文物建筑消防安全管理规定》（山西省人民政府令第281号）第二十四条、第三十四条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val="en-US" w:eastAsia="zh-CN"/>
              </w:rPr>
              <w:t>大</w:t>
            </w:r>
            <w:r>
              <w:rPr>
                <w:rFonts w:hint="eastAsia" w:ascii="仿宋_GB2312" w:hAnsi="仿宋_GB2312" w:eastAsia="仿宋_GB2312" w:cs="仿宋_GB2312"/>
                <w:sz w:val="24"/>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-512445</wp:posOffset>
                      </wp:positionH>
                      <wp:positionV relativeFrom="paragraph">
                        <wp:posOffset>-12065</wp:posOffset>
                      </wp:positionV>
                      <wp:extent cx="438150" cy="528256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38150" cy="5282565"/>
                              </a:xfrm>
                              <a:prstGeom prst="rect">
                                <a:avLst/>
                              </a:prstGeom>
                              <a:noFill/>
                              <a:ln>
                                <a:noFill/>
                              </a:ln>
                              <a:effectLst/>
                            </wps:spPr>
                            <wps:txbx>
                              <w:txbxContent>
                                <w:p>
                                  <w:p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10 —</w:t>
                                  </w:r>
                                </w:p>
                              </w:txbxContent>
                            </wps:txbx>
                            <wps:bodyPr vert="eaVert" upright="1"/>
                          </wps:wsp>
                        </a:graphicData>
                      </a:graphic>
                    </wp:anchor>
                  </w:drawing>
                </mc:Choice>
                <mc:Fallback>
                  <w:pict>
                    <v:shape id="_x0000_s1026" o:spid="_x0000_s1026" o:spt="202" type="#_x0000_t202" style="position:absolute;left:0pt;margin-left:-40.35pt;margin-top:-0.95pt;height:415.95pt;width:34.5pt;z-index:251669504;mso-width-relative:page;mso-height-relative:page;" filled="f" stroked="f" coordsize="21600,21600" o:gfxdata="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O6yfaAAAACgEAAA8AAAAAAAAAAQAgAAAAIgAAAGRycy9kb3ducmV2LnhtbFBL&#10;AQIUABQAAAAIAIdO4kAqdY04uwEAAGwDAAAOAAAAAAAAAAEAIAAAACkBAABkcnMvZTJvRG9jLnht&#10;bFBLBQYAAAAABgAGAFkBAABWBQAAAAA=&#10;">
                      <v:fill on="f" focussize="0,0"/>
                      <v:stroke on="f"/>
                      <v:imagedata o:title=""/>
                      <o:lock v:ext="edit" aspectratio="f"/>
                      <v:textbox style="layout-flow:vertical-ideographic;">
                        <w:txbxContent>
                          <w:p>
                            <w:p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10 —</w:t>
                            </w:r>
                          </w:p>
                        </w:txbxContent>
                      </v:textbox>
                    </v:shape>
                  </w:pict>
                </mc:Fallback>
              </mc:AlternateContent>
            </w:r>
            <w:r>
              <w:rPr>
                <w:rFonts w:hint="eastAsia" w:ascii="仿宋_GB2312" w:hAnsi="仿宋_GB2312" w:eastAsia="仿宋_GB2312" w:cs="仿宋_GB2312"/>
                <w:sz w:val="24"/>
                <w:szCs w:val="24"/>
                <w:lang w:val="en-US" w:eastAsia="zh-CN"/>
              </w:rPr>
              <w:t>49</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对埋压、圈占、遮挡消火栓、消防水泵接合器，占用、堵塞、封闭消防取水码头、消防水鹤等公共消防设施的行为的处罚（依法适用简易程序的）</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《中华人民共和国消防法》第六十条</w:t>
            </w:r>
          </w:p>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《山西省消防条例》第十八条、第四十四条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val="en-US" w:eastAsia="zh-CN"/>
              </w:rPr>
              <w:t>大</w:t>
            </w:r>
            <w:r>
              <w:rPr>
                <w:rFonts w:hint="eastAsia" w:ascii="仿宋_GB2312" w:hAnsi="仿宋_GB2312" w:eastAsia="仿宋_GB2312" w:cs="仿宋_GB2312"/>
                <w:sz w:val="24"/>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对占用、堵塞、封闭消防车通道，妨碍消防车通行的行为的处罚（依法适用简易程序的）</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《中华人民共和国消防法》第六十条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val="en-US" w:eastAsia="zh-CN"/>
              </w:rPr>
              <w:t>大</w:t>
            </w:r>
            <w:r>
              <w:rPr>
                <w:rFonts w:hint="eastAsia" w:ascii="仿宋_GB2312" w:hAnsi="仿宋_GB2312" w:eastAsia="仿宋_GB2312" w:cs="仿宋_GB2312"/>
                <w:sz w:val="24"/>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 w:type="pct"/>
            <w:noWrap w:val="0"/>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659" w:type="pct"/>
            <w:noWrap w:val="0"/>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415"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17" w:type="pct"/>
            <w:noWrap w:val="0"/>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《中华人民共和国消</w:t>
            </w:r>
            <w:r>
              <w:rPr>
                <w:rFonts w:hint="eastAsia" w:ascii="仿宋_GB2312" w:hAnsi="仿宋_GB2312" w:eastAsia="仿宋_GB2312" w:cs="仿宋_GB2312"/>
                <w:sz w:val="24"/>
                <w:szCs w:val="24"/>
                <w:lang w:val="zh-CN" w:eastAsia="zh-CN"/>
              </w:rPr>
              <w:t>防法》</w:t>
            </w:r>
            <w:r>
              <w:rPr>
                <w:rFonts w:hint="eastAsia" w:ascii="仿宋_GB2312" w:hAnsi="仿宋_GB2312" w:eastAsia="仿宋_GB2312" w:cs="仿宋_GB2312"/>
                <w:sz w:val="24"/>
                <w:szCs w:val="24"/>
              </w:rPr>
              <w:t>第六十条</w:t>
            </w:r>
          </w:p>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《高层民用建筑消防安全管理规定》第三十七条、第四十七条</w:t>
            </w:r>
          </w:p>
        </w:tc>
        <w:tc>
          <w:tcPr>
            <w:tcW w:w="588" w:type="pct"/>
            <w:noWrap w:val="0"/>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val="en-US" w:eastAsia="zh-CN"/>
              </w:rPr>
              <w:t>大</w:t>
            </w:r>
            <w:r>
              <w:rPr>
                <w:rFonts w:hint="eastAsia" w:ascii="仿宋_GB2312" w:hAnsi="仿宋_GB2312" w:eastAsia="仿宋_GB2312" w:cs="仿宋_GB2312"/>
                <w:sz w:val="24"/>
                <w:szCs w:val="24"/>
              </w:rPr>
              <w:t>队</w:t>
            </w:r>
          </w:p>
        </w:tc>
      </w:tr>
    </w:tbl>
    <w:p/>
    <w:p>
      <w:pPr>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sectPr>
          <w:footerReference r:id="rId3" w:type="default"/>
          <w:pgSz w:w="16838" w:h="11906" w:orient="landscape"/>
          <w:pgMar w:top="1803" w:right="1440" w:bottom="1803" w:left="1440" w:header="851" w:footer="992" w:gutter="0"/>
          <w:pgNumType w:fmt="numberInDash" w:start="1"/>
          <w:cols w:space="0" w:num="1"/>
          <w:rtlGutter w:val="0"/>
          <w:docGrid w:type="lines" w:linePitch="319" w:charSpace="0"/>
        </w:sect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sectPr>
          <w:footerReference r:id="rId4" w:type="default"/>
          <w:pgSz w:w="11906" w:h="16838"/>
          <w:pgMar w:top="1440" w:right="1803" w:bottom="1440" w:left="1803" w:header="851" w:footer="992" w:gutter="0"/>
          <w:pgNumType w:fmt="numberInDash"/>
          <w:cols w:space="0" w:num="1"/>
          <w:rtlGutter w:val="0"/>
          <w:docGrid w:type="lines" w:linePitch="319" w:charSpace="0"/>
        </w:sect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rPr>
          <w:rFonts w:hint="eastAsia"/>
        </w:rPr>
      </w:pPr>
    </w:p>
    <w:p>
      <w:pPr>
        <w:rPr>
          <w:rFonts w:hint="eastAsia" w:ascii="仿宋_GB2312" w:eastAsia="仿宋_GB2312"/>
          <w:sz w:val="28"/>
          <w:szCs w:val="28"/>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-3810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0.3pt;height:0pt;width:414pt;z-index:251659264;mso-width-relative:page;mso-height-relative:page;" filled="f" stroked="t" coordsize="21600,21600" o:gfxdata="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HUU10wAAAAUBAAAPAAAAAAAAAAEAIAAAACIAAABkcnMvZG93bnJldi54bWxQSwECFAAUAAAA&#10;CACHTuJAs0/UevMBAADkAwAADgAAAAAAAAABACAAAAAiAQAAZHJzL2Uyb0RvYy54bWxQSwUGAAAA&#10;AAYABgBZAQAAhwU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348615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7.45pt;height:0pt;width:414pt;z-index:251660288;mso-width-relative:page;mso-height-relative:page;" filled="f" stroked="t" coordsize="21600,21600" o:gfxdata="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z5EL1QAAAAcBAAAPAAAAAAAAAAEAIAAAACIAAABkcnMvZG93bnJldi54bWxQSwECFAAU&#10;AAAACACHTuJAoiSwF/QBAADkAwAADgAAAAAAAAABACAAAAAkAQAAZHJzL2Uyb0RvYy54bWxQSwUG&#10;AAAAAAYABgBZAQAAigUAAAAA&#10;">
                <v:fill on="f" focussize="0,0"/>
                <v:stroke color="#000000" joinstyle="round"/>
                <v:imagedata o:title=""/>
                <o:lock v:ext="edit" aspectratio="f"/>
              </v:line>
            </w:pict>
          </mc:Fallback>
        </mc:AlternateContent>
      </w:r>
      <w:r>
        <w:rPr>
          <w:rFonts w:hint="eastAsia" w:ascii="仿宋_GB2312" w:eastAsia="仿宋_GB2312"/>
          <w:sz w:val="32"/>
          <w:szCs w:val="32"/>
        </w:rPr>
        <w:t xml:space="preserve">  </w:t>
      </w:r>
      <w:r>
        <w:rPr>
          <w:rFonts w:hint="eastAsia" w:ascii="仿宋_GB2312" w:eastAsia="仿宋_GB2312"/>
          <w:sz w:val="28"/>
          <w:szCs w:val="28"/>
        </w:rPr>
        <w:t>抄送：县委办，人大办，政协办，监委办。</w:t>
      </w:r>
    </w:p>
    <w:p>
      <w:pPr>
        <w:rPr>
          <w:rFonts w:hint="eastAsia" w:eastAsia="仿宋_GB2312"/>
          <w:lang w:eastAsia="zh-CN"/>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327660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25.8pt;height:0pt;width:414pt;z-index:251661312;mso-width-relative:page;mso-height-relative:page;" filled="f" stroked="t" coordsize="21600,21600" o:gfxdata="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JlGO1AAAAAcBAAAPAAAAAAAAAAEAIAAAACIAAABkcnMvZG93bnJldi54bWxQSwECFAAUAAAA&#10;CACHTuJAgPJ4zfIBAADkAwAADgAAAAAAAAABACAAAAAjAQAAZHJzL2Uyb0RvYy54bWxQSwUGAAAA&#10;AAYABgBZAQAAhwUAAAAA&#10;">
                <v:fill on="f" focussize="0,0"/>
                <v:stroke color="#000000" joinstyle="round"/>
                <v:imagedata o:title=""/>
                <o:lock v:ext="edit" aspectratio="f"/>
              </v:line>
            </w:pict>
          </mc:Fallback>
        </mc:AlternateContent>
      </w:r>
      <w:r>
        <w:rPr>
          <w:rFonts w:hint="eastAsia" w:ascii="仿宋_GB2312" w:eastAsia="仿宋_GB2312"/>
          <w:sz w:val="28"/>
          <w:szCs w:val="28"/>
        </w:rPr>
        <w:t xml:space="preserve">  兴县人民政府</w:t>
      </w:r>
      <w:r>
        <w:rPr>
          <w:rFonts w:hint="eastAsia" w:ascii="仿宋_GB2312" w:eastAsia="仿宋_GB2312"/>
          <w:sz w:val="28"/>
          <w:szCs w:val="28"/>
          <w:lang w:eastAsia="zh-CN"/>
        </w:rPr>
        <w:t>办公室</w:t>
      </w:r>
      <w:r>
        <w:rPr>
          <w:rFonts w:hint="eastAsia" w:ascii="仿宋_GB2312" w:eastAsia="仿宋_GB2312"/>
          <w:sz w:val="28"/>
          <w:szCs w:val="28"/>
        </w:rPr>
        <w:t xml:space="preserve">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17</w:t>
      </w:r>
      <w:r>
        <w:rPr>
          <w:rFonts w:hint="eastAsia" w:ascii="仿宋_GB2312" w:eastAsia="仿宋_GB2312"/>
          <w:sz w:val="28"/>
          <w:szCs w:val="28"/>
        </w:rPr>
        <w:t>日</w:t>
      </w:r>
      <w:r>
        <w:rPr>
          <w:rFonts w:hint="eastAsia" w:ascii="仿宋_GB2312" w:eastAsia="仿宋_GB2312"/>
          <w:sz w:val="28"/>
          <w:szCs w:val="28"/>
          <w:lang w:eastAsia="zh-CN"/>
        </w:rPr>
        <w:t>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WM2YjczYjM3YzExZDJlNzllZDFhYWVkYzg4YmYifQ=="/>
    <w:docVar w:name="KSO_WPS_MARK_KEY" w:val="c7cdbf82-8cd0-44a8-87a1-461ac7c855c5"/>
  </w:docVars>
  <w:rsids>
    <w:rsidRoot w:val="75307CA0"/>
    <w:rsid w:val="00B113B3"/>
    <w:rsid w:val="289F54AB"/>
    <w:rsid w:val="2B715FD2"/>
    <w:rsid w:val="37A21138"/>
    <w:rsid w:val="4F163636"/>
    <w:rsid w:val="4F905AD0"/>
    <w:rsid w:val="57FE425F"/>
    <w:rsid w:val="5DF72B16"/>
    <w:rsid w:val="7530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5435</Words>
  <Characters>5610</Characters>
  <Lines>0</Lines>
  <Paragraphs>0</Paragraphs>
  <TotalTime>8</TotalTime>
  <ScaleCrop>false</ScaleCrop>
  <LinksUpToDate>false</LinksUpToDate>
  <CharactersWithSpaces>5642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2023-01-17T03:25:00Z</dcterms:created>
  <dc:creator>Jeasan</dc:creator>
  <cp:lastModifiedBy>卢杰</cp:lastModifiedBy>
  <cp:lastPrinted>2023-01-18T10:20:00Z</cp:lastPrinted>
  <dcterms:modified xsi:type="dcterms:W3CDTF">2023-01-19T08:04:26Z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BE1D6C8CD4E44EF4981A1E5316E83259</vt:lpwstr>
  </property>
</Properties>
</file>